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23" w:rsidRPr="00D64123" w:rsidRDefault="00FF0923" w:rsidP="00073884">
      <w:pPr>
        <w:spacing w:after="200" w:line="276" w:lineRule="auto"/>
        <w:rPr>
          <w:sz w:val="6"/>
          <w:szCs w:val="6"/>
        </w:rPr>
        <w:sectPr w:rsidR="00FF0923" w:rsidRPr="00D64123" w:rsidSect="00E767C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1080" w:bottom="720" w:left="1080" w:header="270" w:footer="285" w:gutter="0"/>
          <w:cols w:space="720"/>
          <w:titlePg/>
          <w:docGrid w:linePitch="360"/>
        </w:sectPr>
      </w:pPr>
    </w:p>
    <w:p w:rsidR="0083186A" w:rsidRPr="009776BD" w:rsidRDefault="0083186A" w:rsidP="009A3BD2">
      <w:pPr>
        <w:pStyle w:val="ListParagraph"/>
        <w:rPr>
          <w:rFonts w:ascii="Calibri" w:hAnsi="Calibri" w:cstheme="minorHAnsi"/>
          <w:b/>
          <w:sz w:val="10"/>
          <w:szCs w:val="10"/>
        </w:rPr>
      </w:pPr>
      <w:r w:rsidRPr="000E1D84">
        <w:rPr>
          <w:rFonts w:ascii="Calibri" w:hAnsi="Calibri" w:cstheme="minorHAnsi"/>
          <w:b/>
          <w:sz w:val="28"/>
          <w:szCs w:val="28"/>
        </w:rPr>
        <w:t>Date:</w:t>
      </w:r>
      <w:r w:rsidRPr="000E1D84">
        <w:rPr>
          <w:rFonts w:ascii="Calibri" w:hAnsi="Calibri" w:cstheme="minorHAnsi"/>
          <w:b/>
          <w:sz w:val="28"/>
          <w:szCs w:val="28"/>
        </w:rPr>
        <w:tab/>
      </w:r>
      <w:r w:rsidR="009D134B">
        <w:rPr>
          <w:rFonts w:ascii="Calibri" w:hAnsi="Calibri" w:cstheme="minorHAnsi"/>
          <w:b/>
          <w:sz w:val="28"/>
          <w:szCs w:val="28"/>
        </w:rPr>
        <w:tab/>
      </w:r>
    </w:p>
    <w:p w:rsidR="0083186A" w:rsidRPr="000E1D84" w:rsidRDefault="0083186A" w:rsidP="009A3BD2">
      <w:pPr>
        <w:pStyle w:val="ListParagraph"/>
        <w:rPr>
          <w:rFonts w:ascii="Calibri" w:hAnsi="Calibri" w:cstheme="minorHAnsi"/>
          <w:b/>
          <w:sz w:val="28"/>
          <w:szCs w:val="28"/>
        </w:rPr>
      </w:pPr>
      <w:r w:rsidRPr="000E1D84">
        <w:rPr>
          <w:rFonts w:ascii="Calibri" w:hAnsi="Calibri" w:cstheme="minorHAnsi"/>
          <w:b/>
          <w:sz w:val="28"/>
          <w:szCs w:val="28"/>
        </w:rPr>
        <w:t>Subject:</w:t>
      </w:r>
      <w:r w:rsidRPr="000E1D84">
        <w:rPr>
          <w:rFonts w:ascii="Calibri" w:hAnsi="Calibri" w:cstheme="minorHAnsi"/>
          <w:b/>
          <w:sz w:val="28"/>
          <w:szCs w:val="28"/>
        </w:rPr>
        <w:tab/>
        <w:t xml:space="preserve">Center Manager, </w:t>
      </w:r>
      <w:r w:rsidR="005C7AF4">
        <w:rPr>
          <w:rFonts w:ascii="Calibri" w:hAnsi="Calibri" w:cstheme="minorHAnsi"/>
          <w:b/>
          <w:sz w:val="28"/>
          <w:szCs w:val="28"/>
        </w:rPr>
        <w:t>(Insert) Interagency Dispatch Center</w:t>
      </w:r>
    </w:p>
    <w:p w:rsidR="0083186A" w:rsidRPr="009776BD" w:rsidRDefault="0083186A" w:rsidP="009A3BD2">
      <w:pPr>
        <w:pStyle w:val="ListParagraph"/>
        <w:rPr>
          <w:rFonts w:ascii="Calibri" w:hAnsi="Calibri" w:cstheme="minorHAnsi"/>
          <w:b/>
          <w:sz w:val="10"/>
          <w:szCs w:val="10"/>
        </w:rPr>
      </w:pPr>
    </w:p>
    <w:p w:rsidR="0083186A" w:rsidRPr="000E1D84" w:rsidRDefault="0083186A" w:rsidP="009A3BD2">
      <w:pPr>
        <w:pStyle w:val="ListParagraph"/>
        <w:rPr>
          <w:rFonts w:ascii="Calibri" w:hAnsi="Calibri" w:cstheme="minorHAnsi"/>
          <w:b/>
          <w:sz w:val="28"/>
          <w:szCs w:val="28"/>
        </w:rPr>
      </w:pPr>
      <w:r w:rsidRPr="000E1D84">
        <w:rPr>
          <w:rFonts w:ascii="Calibri" w:hAnsi="Calibri" w:cstheme="minorHAnsi"/>
          <w:b/>
          <w:sz w:val="28"/>
          <w:szCs w:val="28"/>
        </w:rPr>
        <w:t>To:</w:t>
      </w:r>
      <w:r w:rsidRPr="000E1D84">
        <w:rPr>
          <w:rFonts w:ascii="Calibri" w:hAnsi="Calibri" w:cstheme="minorHAnsi"/>
          <w:b/>
          <w:sz w:val="28"/>
          <w:szCs w:val="28"/>
        </w:rPr>
        <w:tab/>
      </w:r>
      <w:r w:rsidRPr="000E1D84">
        <w:rPr>
          <w:rFonts w:ascii="Calibri" w:hAnsi="Calibri" w:cstheme="minorHAnsi"/>
          <w:b/>
          <w:sz w:val="28"/>
          <w:szCs w:val="28"/>
        </w:rPr>
        <w:tab/>
      </w:r>
      <w:r w:rsidR="005C7AF4">
        <w:rPr>
          <w:rFonts w:ascii="Calibri" w:hAnsi="Calibri" w:cstheme="minorHAnsi"/>
          <w:b/>
          <w:sz w:val="28"/>
          <w:szCs w:val="28"/>
        </w:rPr>
        <w:t>(Center Manager Name)</w:t>
      </w:r>
      <w:r w:rsidR="001D6A16">
        <w:rPr>
          <w:rFonts w:ascii="Calibri" w:hAnsi="Calibri" w:cstheme="minorHAnsi"/>
          <w:b/>
          <w:sz w:val="28"/>
          <w:szCs w:val="28"/>
        </w:rPr>
        <w:t xml:space="preserve">, </w:t>
      </w:r>
      <w:r w:rsidR="005C7AF4">
        <w:rPr>
          <w:rFonts w:ascii="Calibri" w:hAnsi="Calibri" w:cstheme="minorHAnsi"/>
          <w:b/>
          <w:sz w:val="28"/>
          <w:szCs w:val="28"/>
        </w:rPr>
        <w:t>(Agency)</w:t>
      </w:r>
    </w:p>
    <w:p w:rsidR="0083186A" w:rsidRPr="009776BD" w:rsidRDefault="0083186A" w:rsidP="009A3BD2">
      <w:pPr>
        <w:pStyle w:val="ListParagraph"/>
        <w:rPr>
          <w:rFonts w:ascii="Calibri" w:hAnsi="Calibri" w:cstheme="minorHAnsi"/>
          <w:b/>
          <w:sz w:val="10"/>
          <w:szCs w:val="10"/>
        </w:rPr>
      </w:pPr>
    </w:p>
    <w:p w:rsidR="0083186A" w:rsidRPr="00265106" w:rsidRDefault="00A37F12" w:rsidP="009A3BD2">
      <w:pPr>
        <w:pStyle w:val="ListParagraph"/>
        <w:rPr>
          <w:rFonts w:ascii="Times New Roman" w:hAnsi="Times New Roman" w:cs="Times New Roman"/>
        </w:rPr>
      </w:pPr>
      <w:r w:rsidRPr="00265106">
        <w:rPr>
          <w:rFonts w:ascii="Times New Roman" w:hAnsi="Times New Roman" w:cs="Times New Roman"/>
        </w:rPr>
        <w:t xml:space="preserve">You are </w:t>
      </w:r>
      <w:r w:rsidR="00EB7871" w:rsidRPr="00265106">
        <w:rPr>
          <w:rFonts w:ascii="Times New Roman" w:hAnsi="Times New Roman" w:cs="Times New Roman"/>
        </w:rPr>
        <w:t>hereby</w:t>
      </w:r>
      <w:r w:rsidRPr="00265106">
        <w:rPr>
          <w:rFonts w:ascii="Times New Roman" w:hAnsi="Times New Roman" w:cs="Times New Roman"/>
        </w:rPr>
        <w:t xml:space="preserve"> delegated authority as </w:t>
      </w:r>
      <w:r w:rsidR="007F67BC" w:rsidRPr="00265106">
        <w:rPr>
          <w:rFonts w:ascii="Times New Roman" w:hAnsi="Times New Roman" w:cs="Times New Roman"/>
        </w:rPr>
        <w:t xml:space="preserve">the Center Manager for the </w:t>
      </w:r>
      <w:r w:rsidR="005C7AF4">
        <w:rPr>
          <w:rFonts w:ascii="Times New Roman" w:hAnsi="Times New Roman" w:cs="Times New Roman"/>
        </w:rPr>
        <w:t>(Dispatch Center Name)</w:t>
      </w:r>
      <w:r w:rsidR="007F67BC" w:rsidRPr="00265106">
        <w:rPr>
          <w:rFonts w:ascii="Times New Roman" w:hAnsi="Times New Roman" w:cs="Times New Roman"/>
        </w:rPr>
        <w:t xml:space="preserve">, serving as our representative and lead of this </w:t>
      </w:r>
      <w:r w:rsidR="005C7AF4">
        <w:rPr>
          <w:rFonts w:ascii="Times New Roman" w:hAnsi="Times New Roman" w:cs="Times New Roman"/>
        </w:rPr>
        <w:t>I</w:t>
      </w:r>
      <w:r w:rsidR="007F67BC" w:rsidRPr="00265106">
        <w:rPr>
          <w:rFonts w:ascii="Times New Roman" w:hAnsi="Times New Roman" w:cs="Times New Roman"/>
        </w:rPr>
        <w:t xml:space="preserve">nteragency </w:t>
      </w:r>
      <w:r w:rsidR="005C7AF4">
        <w:rPr>
          <w:rFonts w:ascii="Times New Roman" w:hAnsi="Times New Roman" w:cs="Times New Roman"/>
        </w:rPr>
        <w:t>Dispatch C</w:t>
      </w:r>
      <w:r w:rsidR="007F67BC" w:rsidRPr="00265106">
        <w:rPr>
          <w:rFonts w:ascii="Times New Roman" w:hAnsi="Times New Roman" w:cs="Times New Roman"/>
        </w:rPr>
        <w:t xml:space="preserve">enter.  You are authorized to serve as work leader of all interagency employees or detailers and may delegate responsibilities </w:t>
      </w:r>
      <w:r w:rsidR="000E1D84" w:rsidRPr="00265106">
        <w:rPr>
          <w:rFonts w:ascii="Times New Roman" w:hAnsi="Times New Roman" w:cs="Times New Roman"/>
        </w:rPr>
        <w:t xml:space="preserve">to others as needed.  As </w:t>
      </w:r>
      <w:r w:rsidR="005C7AF4">
        <w:rPr>
          <w:rFonts w:ascii="Times New Roman" w:hAnsi="Times New Roman" w:cs="Times New Roman"/>
        </w:rPr>
        <w:t>the</w:t>
      </w:r>
      <w:r w:rsidR="000E1D84" w:rsidRPr="00265106">
        <w:rPr>
          <w:rFonts w:ascii="Times New Roman" w:hAnsi="Times New Roman" w:cs="Times New Roman"/>
        </w:rPr>
        <w:t xml:space="preserve"> Center Manager, you are authorized to:</w:t>
      </w:r>
    </w:p>
    <w:p w:rsidR="00CA7DB1" w:rsidRPr="009776BD" w:rsidRDefault="00CA7DB1" w:rsidP="009A3BD2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D64123" w:rsidRPr="003D607B" w:rsidRDefault="00CA7DB1" w:rsidP="003D607B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3C4145">
        <w:rPr>
          <w:rFonts w:ascii="Times New Roman" w:hAnsi="Times New Roman" w:cs="Times New Roman"/>
        </w:rPr>
        <w:t xml:space="preserve">Participate as an ex-officio non-voting member of the </w:t>
      </w:r>
      <w:r w:rsidR="005C7AF4">
        <w:rPr>
          <w:rFonts w:ascii="Times New Roman" w:hAnsi="Times New Roman" w:cs="Times New Roman"/>
        </w:rPr>
        <w:t>Zone Coordinating Group.</w:t>
      </w:r>
    </w:p>
    <w:p w:rsidR="00365F7C" w:rsidRDefault="00CA7DB1" w:rsidP="003D607B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365F7C">
        <w:rPr>
          <w:rFonts w:ascii="Times New Roman" w:hAnsi="Times New Roman" w:cs="Times New Roman"/>
        </w:rPr>
        <w:t xml:space="preserve">Serve or assist as coordinator of </w:t>
      </w:r>
      <w:r w:rsidR="005C7AF4" w:rsidRPr="00365F7C">
        <w:rPr>
          <w:rFonts w:ascii="Times New Roman" w:hAnsi="Times New Roman" w:cs="Times New Roman"/>
        </w:rPr>
        <w:t>local MAC activities</w:t>
      </w:r>
      <w:r w:rsidRPr="00365F7C">
        <w:rPr>
          <w:rFonts w:ascii="Times New Roman" w:hAnsi="Times New Roman" w:cs="Times New Roman"/>
        </w:rPr>
        <w:t xml:space="preserve"> to assure allocation priorities for all firefighting or all-hazard resources within the </w:t>
      </w:r>
      <w:r w:rsidR="00365F7C" w:rsidRPr="00365F7C">
        <w:rPr>
          <w:rFonts w:ascii="Times New Roman" w:hAnsi="Times New Roman" w:cs="Times New Roman"/>
        </w:rPr>
        <w:t>dispatch area</w:t>
      </w:r>
      <w:r w:rsidRPr="00365F7C">
        <w:rPr>
          <w:rFonts w:ascii="Times New Roman" w:hAnsi="Times New Roman" w:cs="Times New Roman"/>
        </w:rPr>
        <w:t xml:space="preserve">.  </w:t>
      </w:r>
    </w:p>
    <w:p w:rsidR="00EB7871" w:rsidRPr="00365F7C" w:rsidRDefault="00EB7871" w:rsidP="003D607B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365F7C">
        <w:rPr>
          <w:rFonts w:ascii="Times New Roman" w:hAnsi="Times New Roman" w:cs="Times New Roman"/>
        </w:rPr>
        <w:t xml:space="preserve">Supervise and manage </w:t>
      </w:r>
      <w:r w:rsidR="00D01ECC" w:rsidRPr="00365F7C">
        <w:rPr>
          <w:rFonts w:ascii="Times New Roman" w:hAnsi="Times New Roman" w:cs="Times New Roman"/>
        </w:rPr>
        <w:t xml:space="preserve">daily duties </w:t>
      </w:r>
      <w:r w:rsidRPr="00365F7C">
        <w:rPr>
          <w:rFonts w:ascii="Times New Roman" w:hAnsi="Times New Roman" w:cs="Times New Roman"/>
        </w:rPr>
        <w:t xml:space="preserve">all </w:t>
      </w:r>
      <w:r w:rsidR="00365F7C">
        <w:rPr>
          <w:rFonts w:ascii="Times New Roman" w:hAnsi="Times New Roman" w:cs="Times New Roman"/>
        </w:rPr>
        <w:t>center</w:t>
      </w:r>
      <w:r w:rsidRPr="00365F7C">
        <w:rPr>
          <w:rFonts w:ascii="Times New Roman" w:hAnsi="Times New Roman" w:cs="Times New Roman"/>
        </w:rPr>
        <w:t xml:space="preserve"> personnel regardless of agency affiliation  This includes the following:</w:t>
      </w:r>
    </w:p>
    <w:p w:rsidR="00D64123" w:rsidRPr="003D607B" w:rsidRDefault="00EB7871" w:rsidP="003D607B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</w:rPr>
      </w:pPr>
      <w:r w:rsidRPr="00FA3473">
        <w:rPr>
          <w:rFonts w:ascii="Times New Roman" w:hAnsi="Times New Roman" w:cs="Times New Roman"/>
        </w:rPr>
        <w:t xml:space="preserve">Setting individual performance expectations that lead to overall accomplishment of the goals and objectives of the center, as established by </w:t>
      </w:r>
      <w:r w:rsidR="006E480D">
        <w:rPr>
          <w:rFonts w:ascii="Times New Roman" w:hAnsi="Times New Roman" w:cs="Times New Roman"/>
        </w:rPr>
        <w:t>Coordinating Group</w:t>
      </w:r>
      <w:r w:rsidR="0070528B" w:rsidRPr="00FA3473">
        <w:rPr>
          <w:rFonts w:ascii="Times New Roman" w:hAnsi="Times New Roman" w:cs="Times New Roman"/>
        </w:rPr>
        <w:t xml:space="preserve"> and in conjunction with the individual’s direct-line supervisor and </w:t>
      </w:r>
      <w:r w:rsidR="00EC001C" w:rsidRPr="00FA3473">
        <w:rPr>
          <w:rFonts w:ascii="Times New Roman" w:hAnsi="Times New Roman" w:cs="Times New Roman"/>
        </w:rPr>
        <w:t xml:space="preserve">following </w:t>
      </w:r>
      <w:r w:rsidR="0070528B" w:rsidRPr="00FA3473">
        <w:rPr>
          <w:rFonts w:ascii="Times New Roman" w:hAnsi="Times New Roman" w:cs="Times New Roman"/>
        </w:rPr>
        <w:t xml:space="preserve">the </w:t>
      </w:r>
      <w:r w:rsidR="009776BD" w:rsidRPr="00FA3473">
        <w:rPr>
          <w:rFonts w:ascii="Times New Roman" w:hAnsi="Times New Roman" w:cs="Times New Roman"/>
        </w:rPr>
        <w:t xml:space="preserve">specific </w:t>
      </w:r>
      <w:r w:rsidR="0070528B" w:rsidRPr="00FA3473">
        <w:rPr>
          <w:rFonts w:ascii="Times New Roman" w:hAnsi="Times New Roman" w:cs="Times New Roman"/>
        </w:rPr>
        <w:t>performance measurement process</w:t>
      </w:r>
      <w:r w:rsidR="009776BD" w:rsidRPr="00FA3473">
        <w:rPr>
          <w:rFonts w:ascii="Times New Roman" w:hAnsi="Times New Roman" w:cs="Times New Roman"/>
        </w:rPr>
        <w:t>es of the individual’s hiring agency</w:t>
      </w:r>
      <w:r w:rsidR="00742403" w:rsidRPr="00FA3473">
        <w:rPr>
          <w:rFonts w:ascii="Times New Roman" w:hAnsi="Times New Roman" w:cs="Times New Roman"/>
        </w:rPr>
        <w:t>.</w:t>
      </w:r>
    </w:p>
    <w:p w:rsidR="003D607B" w:rsidRPr="003D607B" w:rsidRDefault="003D607B" w:rsidP="003D607B">
      <w:pPr>
        <w:pStyle w:val="ListParagraph"/>
        <w:numPr>
          <w:ilvl w:val="1"/>
          <w:numId w:val="16"/>
        </w:numPr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FA3473">
        <w:rPr>
          <w:rFonts w:ascii="Times New Roman" w:hAnsi="Times New Roman" w:cs="Times New Roman"/>
        </w:rPr>
        <w:t>ssisting with regular performance reviews and completing annual performance evaluations of staff members (in conjunction with the official agency supervisors of record) following agency human resource guidelines.</w:t>
      </w:r>
    </w:p>
    <w:p w:rsidR="003D607B" w:rsidRPr="00FA3473" w:rsidRDefault="003D607B" w:rsidP="003D607B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Ensuring that all interagency staff complete IT computer security training for </w:t>
      </w:r>
      <w:r w:rsidR="006E480D">
        <w:rPr>
          <w:rFonts w:ascii="Times New Roman" w:hAnsi="Times New Roman" w:cs="Times New Roman"/>
        </w:rPr>
        <w:t>their respective agency, which may include other agencies’ training if using their IT system(s).</w:t>
      </w:r>
    </w:p>
    <w:p w:rsidR="00742403" w:rsidRPr="003D607B" w:rsidRDefault="00EB7871" w:rsidP="003D607B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</w:rPr>
      </w:pPr>
      <w:r w:rsidRPr="00FA3473">
        <w:rPr>
          <w:rFonts w:ascii="Times New Roman" w:hAnsi="Times New Roman" w:cs="Times New Roman"/>
        </w:rPr>
        <w:t xml:space="preserve">Prioritizing staff work to support </w:t>
      </w:r>
      <w:r w:rsidR="006E480D">
        <w:rPr>
          <w:rFonts w:ascii="Times New Roman" w:hAnsi="Times New Roman" w:cs="Times New Roman"/>
        </w:rPr>
        <w:t xml:space="preserve">Dispatch Center </w:t>
      </w:r>
      <w:r w:rsidRPr="00FA3473">
        <w:rPr>
          <w:rFonts w:ascii="Times New Roman" w:hAnsi="Times New Roman" w:cs="Times New Roman"/>
        </w:rPr>
        <w:t>goals and objectives</w:t>
      </w:r>
      <w:r w:rsidR="00742403" w:rsidRPr="00FA3473">
        <w:rPr>
          <w:rFonts w:ascii="Times New Roman" w:hAnsi="Times New Roman" w:cs="Times New Roman"/>
        </w:rPr>
        <w:t>.</w:t>
      </w:r>
    </w:p>
    <w:p w:rsidR="00D64123" w:rsidRPr="003D607B" w:rsidRDefault="00742403" w:rsidP="003D607B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</w:rPr>
      </w:pPr>
      <w:r w:rsidRPr="00FA3473">
        <w:rPr>
          <w:rFonts w:ascii="Times New Roman" w:hAnsi="Times New Roman" w:cs="Times New Roman"/>
        </w:rPr>
        <w:t>Coordinating and tasking staff with agency specific projects requested by agency</w:t>
      </w:r>
      <w:r w:rsidR="003D607B">
        <w:rPr>
          <w:rFonts w:ascii="Times New Roman" w:hAnsi="Times New Roman" w:cs="Times New Roman"/>
        </w:rPr>
        <w:t xml:space="preserve"> representatives.</w:t>
      </w:r>
    </w:p>
    <w:p w:rsidR="00D64123" w:rsidRPr="003D607B" w:rsidRDefault="00EB7871" w:rsidP="003D607B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</w:rPr>
      </w:pPr>
      <w:r w:rsidRPr="00FA3473">
        <w:rPr>
          <w:rFonts w:ascii="Times New Roman" w:hAnsi="Times New Roman" w:cs="Times New Roman"/>
        </w:rPr>
        <w:t>Adjusting staff work schedules and travel to meet customer needs, including pre-approval of any overtime, coordination of any tele-work agreements, as well as arranging for detailers.</w:t>
      </w:r>
    </w:p>
    <w:p w:rsidR="009776BD" w:rsidRPr="003D607B" w:rsidRDefault="00EB7871" w:rsidP="003D607B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</w:rPr>
      </w:pPr>
      <w:r w:rsidRPr="00FA3473">
        <w:rPr>
          <w:rFonts w:ascii="Times New Roman" w:hAnsi="Times New Roman" w:cs="Times New Roman"/>
        </w:rPr>
        <w:t>Approving all staff attendance and leave, as well as travel documents prior to submission to supervisor of record</w:t>
      </w:r>
      <w:r w:rsidR="00B56D9F" w:rsidRPr="00FA3473">
        <w:rPr>
          <w:rFonts w:ascii="Times New Roman" w:hAnsi="Times New Roman" w:cs="Times New Roman"/>
        </w:rPr>
        <w:t>.</w:t>
      </w:r>
    </w:p>
    <w:p w:rsidR="00D64123" w:rsidRPr="003D607B" w:rsidRDefault="009776BD" w:rsidP="003D607B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</w:rPr>
      </w:pPr>
      <w:r w:rsidRPr="00FA3473">
        <w:rPr>
          <w:rFonts w:ascii="Times New Roman" w:hAnsi="Times New Roman" w:cs="Times New Roman"/>
        </w:rPr>
        <w:t>Ensuring that prior to authorizing any fiscal obligations</w:t>
      </w:r>
      <w:r w:rsidR="00106216" w:rsidRPr="00FA3473">
        <w:rPr>
          <w:rFonts w:ascii="Times New Roman" w:hAnsi="Times New Roman" w:cs="Times New Roman"/>
        </w:rPr>
        <w:t xml:space="preserve"> for a specific agency</w:t>
      </w:r>
      <w:r w:rsidRPr="00FA3473">
        <w:rPr>
          <w:rFonts w:ascii="Times New Roman" w:hAnsi="Times New Roman" w:cs="Times New Roman"/>
        </w:rPr>
        <w:t xml:space="preserve">, to work within and follow </w:t>
      </w:r>
      <w:r w:rsidR="00106216" w:rsidRPr="00FA3473">
        <w:rPr>
          <w:rFonts w:ascii="Times New Roman" w:hAnsi="Times New Roman" w:cs="Times New Roman"/>
        </w:rPr>
        <w:t>the</w:t>
      </w:r>
      <w:r w:rsidRPr="00FA3473">
        <w:rPr>
          <w:rFonts w:ascii="Times New Roman" w:hAnsi="Times New Roman" w:cs="Times New Roman"/>
        </w:rPr>
        <w:t xml:space="preserve"> financial guidelines and procedures</w:t>
      </w:r>
      <w:r w:rsidR="00106216" w:rsidRPr="00FA3473">
        <w:rPr>
          <w:rFonts w:ascii="Times New Roman" w:hAnsi="Times New Roman" w:cs="Times New Roman"/>
        </w:rPr>
        <w:t xml:space="preserve"> of the agency</w:t>
      </w:r>
      <w:r w:rsidRPr="00FA3473">
        <w:rPr>
          <w:rFonts w:ascii="Times New Roman" w:hAnsi="Times New Roman" w:cs="Times New Roman"/>
        </w:rPr>
        <w:t>.</w:t>
      </w:r>
    </w:p>
    <w:p w:rsidR="00D64123" w:rsidRPr="003D607B" w:rsidRDefault="000D37AC" w:rsidP="003D607B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</w:rPr>
      </w:pPr>
      <w:r w:rsidRPr="00FA3473">
        <w:rPr>
          <w:rFonts w:ascii="Times New Roman" w:hAnsi="Times New Roman" w:cs="Times New Roman"/>
        </w:rPr>
        <w:t>Identifying skill and competency gaps and providing recommendations and training opportunities for staff training plans.</w:t>
      </w:r>
    </w:p>
    <w:p w:rsidR="00CA7DB1" w:rsidRDefault="00CA7DB1" w:rsidP="009A3BD2">
      <w:pPr>
        <w:pStyle w:val="ListParagraph"/>
        <w:rPr>
          <w:rFonts w:ascii="Times New Roman" w:hAnsi="Times New Roman" w:cs="Times New Roman"/>
        </w:rPr>
      </w:pPr>
    </w:p>
    <w:p w:rsidR="006E480D" w:rsidRDefault="006E480D" w:rsidP="009A3BD2">
      <w:pPr>
        <w:pStyle w:val="ListParagraph"/>
        <w:rPr>
          <w:rFonts w:ascii="Times New Roman" w:hAnsi="Times New Roman" w:cs="Times New Roman"/>
        </w:rPr>
      </w:pPr>
    </w:p>
    <w:p w:rsidR="006E480D" w:rsidRDefault="006E480D" w:rsidP="009A3BD2">
      <w:pPr>
        <w:pStyle w:val="ListParagraph"/>
        <w:rPr>
          <w:rFonts w:ascii="Times New Roman" w:hAnsi="Times New Roman" w:cs="Times New Roman"/>
        </w:rPr>
      </w:pPr>
    </w:p>
    <w:p w:rsidR="00B165E1" w:rsidRDefault="00B165E1" w:rsidP="009A3BD2">
      <w:pPr>
        <w:pStyle w:val="ListParagraph"/>
        <w:rPr>
          <w:rFonts w:ascii="Times New Roman" w:hAnsi="Times New Roman" w:cs="Times New Roman"/>
        </w:rPr>
      </w:pPr>
    </w:p>
    <w:p w:rsidR="00B165E1" w:rsidRDefault="00B165E1" w:rsidP="009A3BD2">
      <w:pPr>
        <w:pStyle w:val="ListParagraph"/>
        <w:rPr>
          <w:rFonts w:ascii="Times New Roman" w:hAnsi="Times New Roman" w:cs="Times New Roman"/>
        </w:rPr>
      </w:pPr>
    </w:p>
    <w:p w:rsidR="00B165E1" w:rsidRDefault="00B165E1" w:rsidP="009A3BD2">
      <w:pPr>
        <w:pStyle w:val="ListParagraph"/>
        <w:rPr>
          <w:rFonts w:ascii="Times New Roman" w:hAnsi="Times New Roman" w:cs="Times New Roman"/>
        </w:rPr>
      </w:pPr>
    </w:p>
    <w:p w:rsidR="006E480D" w:rsidRPr="00FA3473" w:rsidRDefault="006E480D" w:rsidP="009A3BD2">
      <w:pPr>
        <w:pStyle w:val="ListParagraph"/>
        <w:rPr>
          <w:rFonts w:ascii="Times New Roman" w:hAnsi="Times New Roman" w:cs="Times New Roman"/>
        </w:rPr>
      </w:pPr>
    </w:p>
    <w:p w:rsidR="00C328F0" w:rsidRPr="00FA3473" w:rsidRDefault="00C328F0" w:rsidP="009A3BD2">
      <w:pPr>
        <w:pStyle w:val="ListParagraph"/>
        <w:rPr>
          <w:rFonts w:ascii="Times New Roman" w:hAnsi="Times New Roman" w:cs="Times New Roman"/>
        </w:rPr>
      </w:pPr>
    </w:p>
    <w:p w:rsidR="00EB7871" w:rsidRPr="00FA3473" w:rsidRDefault="00760EA7" w:rsidP="009A3BD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</w:t>
      </w:r>
      <w:r w:rsidR="006E480D">
        <w:rPr>
          <w:rFonts w:ascii="Times New Roman" w:hAnsi="Times New Roman" w:cs="Times New Roman"/>
        </w:rPr>
        <w:t>Dispatch Center</w:t>
      </w:r>
      <w:r w:rsidR="00EB7871" w:rsidRPr="00FA3473">
        <w:rPr>
          <w:rFonts w:ascii="Times New Roman" w:hAnsi="Times New Roman" w:cs="Times New Roman"/>
        </w:rPr>
        <w:t xml:space="preserve"> goals and objectives are broadly defined as follows:</w:t>
      </w:r>
    </w:p>
    <w:p w:rsidR="00D64123" w:rsidRPr="00FA3473" w:rsidRDefault="00D06643" w:rsidP="009A3BD2">
      <w:pPr>
        <w:pStyle w:val="ListParagraph"/>
        <w:rPr>
          <w:rFonts w:ascii="Times New Roman" w:hAnsi="Times New Roman" w:cs="Times New Roman"/>
        </w:rPr>
      </w:pPr>
      <w:r w:rsidRPr="00FA3473">
        <w:rPr>
          <w:rFonts w:ascii="Times New Roman" w:hAnsi="Times New Roman" w:cs="Times New Roman"/>
        </w:rPr>
        <w:tab/>
      </w:r>
    </w:p>
    <w:p w:rsidR="009A3EE7" w:rsidRPr="003D607B" w:rsidRDefault="00D06643" w:rsidP="003D607B">
      <w:pPr>
        <w:pStyle w:val="ListParagraph"/>
        <w:numPr>
          <w:ilvl w:val="0"/>
          <w:numId w:val="18"/>
        </w:numPr>
        <w:spacing w:after="240" w:line="276" w:lineRule="auto"/>
        <w:rPr>
          <w:rFonts w:ascii="Times New Roman" w:hAnsi="Times New Roman" w:cs="Times New Roman"/>
        </w:rPr>
      </w:pPr>
      <w:r w:rsidRPr="00FA3473">
        <w:rPr>
          <w:rFonts w:ascii="Times New Roman" w:hAnsi="Times New Roman" w:cs="Times New Roman"/>
        </w:rPr>
        <w:t xml:space="preserve">Cooperate with the </w:t>
      </w:r>
      <w:r w:rsidR="006E480D">
        <w:rPr>
          <w:rFonts w:ascii="Times New Roman" w:hAnsi="Times New Roman" w:cs="Times New Roman"/>
        </w:rPr>
        <w:t>SWCC</w:t>
      </w:r>
      <w:r w:rsidRPr="00FA3473">
        <w:rPr>
          <w:rFonts w:ascii="Times New Roman" w:hAnsi="Times New Roman" w:cs="Times New Roman"/>
        </w:rPr>
        <w:t xml:space="preserve">, State and local </w:t>
      </w:r>
      <w:r w:rsidR="00270A70" w:rsidRPr="00FA3473">
        <w:rPr>
          <w:rFonts w:ascii="Times New Roman" w:hAnsi="Times New Roman" w:cs="Times New Roman"/>
        </w:rPr>
        <w:t xml:space="preserve">Dispatch </w:t>
      </w:r>
      <w:r w:rsidRPr="00FA3473">
        <w:rPr>
          <w:rFonts w:ascii="Times New Roman" w:hAnsi="Times New Roman" w:cs="Times New Roman"/>
        </w:rPr>
        <w:t xml:space="preserve">Centers, federal, state, and cooperating land management agencies to plan, coordinate, and direct activities of the </w:t>
      </w:r>
      <w:r w:rsidR="006E480D">
        <w:rPr>
          <w:rFonts w:ascii="Times New Roman" w:hAnsi="Times New Roman" w:cs="Times New Roman"/>
        </w:rPr>
        <w:t>Dispatch Center</w:t>
      </w:r>
      <w:r w:rsidRPr="00FA3473">
        <w:rPr>
          <w:rFonts w:ascii="Times New Roman" w:hAnsi="Times New Roman" w:cs="Times New Roman"/>
        </w:rPr>
        <w:t>.</w:t>
      </w:r>
    </w:p>
    <w:p w:rsidR="00760EA7" w:rsidRPr="003D607B" w:rsidRDefault="00D06643" w:rsidP="003D607B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760EA7">
        <w:rPr>
          <w:rFonts w:ascii="Times New Roman" w:hAnsi="Times New Roman" w:cs="Times New Roman"/>
        </w:rPr>
        <w:t xml:space="preserve">Assist and coordinate in the mobilization, reassignment, </w:t>
      </w:r>
      <w:bookmarkStart w:id="0" w:name="_GoBack"/>
      <w:bookmarkEnd w:id="0"/>
      <w:r w:rsidRPr="00760EA7">
        <w:rPr>
          <w:rFonts w:ascii="Times New Roman" w:hAnsi="Times New Roman" w:cs="Times New Roman"/>
        </w:rPr>
        <w:t xml:space="preserve">and demobilization of incident resources and cooperate </w:t>
      </w:r>
      <w:r w:rsidR="006E480D">
        <w:rPr>
          <w:rFonts w:ascii="Times New Roman" w:hAnsi="Times New Roman" w:cs="Times New Roman"/>
        </w:rPr>
        <w:t>federal and state partners</w:t>
      </w:r>
      <w:r w:rsidRPr="00760EA7">
        <w:rPr>
          <w:rFonts w:ascii="Times New Roman" w:hAnsi="Times New Roman" w:cs="Times New Roman"/>
        </w:rPr>
        <w:t>.</w:t>
      </w:r>
    </w:p>
    <w:p w:rsidR="00760EA7" w:rsidRPr="003D607B" w:rsidRDefault="009A3EE7" w:rsidP="003D607B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 the </w:t>
      </w:r>
      <w:r w:rsidR="006E480D">
        <w:rPr>
          <w:rFonts w:ascii="Times New Roman" w:hAnsi="Times New Roman" w:cs="Times New Roman"/>
        </w:rPr>
        <w:t xml:space="preserve">Annual Operating Plan </w:t>
      </w:r>
      <w:r w:rsidR="00D06643" w:rsidRPr="00760EA7">
        <w:rPr>
          <w:rFonts w:ascii="Times New Roman" w:hAnsi="Times New Roman" w:cs="Times New Roman"/>
        </w:rPr>
        <w:t>and associated Standard Operating Procedures and complete annual updates.</w:t>
      </w:r>
    </w:p>
    <w:p w:rsidR="00760EA7" w:rsidRPr="003D607B" w:rsidRDefault="00D06643" w:rsidP="003D607B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760EA7">
        <w:rPr>
          <w:rFonts w:ascii="Times New Roman" w:hAnsi="Times New Roman" w:cs="Times New Roman"/>
        </w:rPr>
        <w:t>Provide technical information and guidance to cooperating agencies related to the availability and capabilities of resources from federal and state wildland fire agencies.</w:t>
      </w:r>
    </w:p>
    <w:p w:rsidR="00760EA7" w:rsidRPr="003D607B" w:rsidRDefault="00D06643" w:rsidP="003D607B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760EA7">
        <w:rPr>
          <w:rFonts w:ascii="Times New Roman" w:hAnsi="Times New Roman" w:cs="Times New Roman"/>
        </w:rPr>
        <w:t>Provide fire and resource statistical reporting to participating agencies, cooperators, and as appropriate the media. Provide annual reporting of area activity.</w:t>
      </w:r>
    </w:p>
    <w:p w:rsidR="006E480D" w:rsidRDefault="00D06643" w:rsidP="003D607B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6E480D">
        <w:rPr>
          <w:rFonts w:ascii="Times New Roman" w:hAnsi="Times New Roman" w:cs="Times New Roman"/>
        </w:rPr>
        <w:t>Resolve issues common to all interagency parties within the scope of this delegation</w:t>
      </w:r>
      <w:r w:rsidR="00262BE0" w:rsidRPr="006E480D">
        <w:rPr>
          <w:rFonts w:ascii="Times New Roman" w:hAnsi="Times New Roman" w:cs="Times New Roman"/>
        </w:rPr>
        <w:t xml:space="preserve">. </w:t>
      </w:r>
    </w:p>
    <w:p w:rsidR="00760EA7" w:rsidRPr="006E480D" w:rsidRDefault="00262BE0" w:rsidP="003D607B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6E480D">
        <w:rPr>
          <w:rFonts w:ascii="Times New Roman" w:hAnsi="Times New Roman" w:cs="Times New Roman"/>
        </w:rPr>
        <w:t>Work with the agency incident financial advisors to monitor expenditures and provide recommendations to agency fire operations personnel concerning cost containment and wildland fire business management actions.</w:t>
      </w:r>
    </w:p>
    <w:p w:rsidR="00262BE0" w:rsidRPr="00760EA7" w:rsidRDefault="00262BE0" w:rsidP="003D607B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760EA7">
        <w:rPr>
          <w:rFonts w:ascii="Times New Roman" w:hAnsi="Times New Roman" w:cs="Times New Roman"/>
        </w:rPr>
        <w:t>Monitor participation in response activities and resolve issues concerning operational problems, issues, or concerns. If not</w:t>
      </w:r>
      <w:r w:rsidR="006E480D">
        <w:rPr>
          <w:rFonts w:ascii="Times New Roman" w:hAnsi="Times New Roman" w:cs="Times New Roman"/>
        </w:rPr>
        <w:t xml:space="preserve"> able to resolve issues, elevate</w:t>
      </w:r>
      <w:r w:rsidRPr="00760EA7">
        <w:rPr>
          <w:rFonts w:ascii="Times New Roman" w:hAnsi="Times New Roman" w:cs="Times New Roman"/>
        </w:rPr>
        <w:t xml:space="preserve"> to the appropriate </w:t>
      </w:r>
      <w:r w:rsidR="006E480D">
        <w:rPr>
          <w:rFonts w:ascii="Times New Roman" w:hAnsi="Times New Roman" w:cs="Times New Roman"/>
        </w:rPr>
        <w:t>Coordinating Group</w:t>
      </w:r>
      <w:r w:rsidRPr="00760EA7">
        <w:rPr>
          <w:rFonts w:ascii="Times New Roman" w:hAnsi="Times New Roman" w:cs="Times New Roman"/>
        </w:rPr>
        <w:t xml:space="preserve"> member.</w:t>
      </w:r>
    </w:p>
    <w:p w:rsidR="00262BE0" w:rsidRPr="00FA3473" w:rsidRDefault="00262BE0" w:rsidP="009A3BD2">
      <w:pPr>
        <w:pStyle w:val="ListParagraph"/>
        <w:rPr>
          <w:rFonts w:ascii="Times New Roman" w:hAnsi="Times New Roman" w:cs="Times New Roman"/>
        </w:rPr>
      </w:pPr>
    </w:p>
    <w:p w:rsidR="00262BE0" w:rsidRPr="00FA3473" w:rsidRDefault="00262BE0" w:rsidP="009A3BD2">
      <w:pPr>
        <w:pStyle w:val="ListParagraph"/>
        <w:rPr>
          <w:rFonts w:ascii="Times New Roman" w:hAnsi="Times New Roman" w:cs="Times New Roman"/>
        </w:rPr>
      </w:pPr>
      <w:r w:rsidRPr="00FA3473">
        <w:rPr>
          <w:rFonts w:ascii="Times New Roman" w:hAnsi="Times New Roman" w:cs="Times New Roman"/>
        </w:rPr>
        <w:t xml:space="preserve">In addition, </w:t>
      </w:r>
      <w:r w:rsidR="006E480D">
        <w:rPr>
          <w:rFonts w:ascii="Times New Roman" w:hAnsi="Times New Roman" w:cs="Times New Roman"/>
        </w:rPr>
        <w:t>the Dispatch Center</w:t>
      </w:r>
      <w:r w:rsidRPr="00FA3473">
        <w:rPr>
          <w:rFonts w:ascii="Times New Roman" w:hAnsi="Times New Roman" w:cs="Times New Roman"/>
        </w:rPr>
        <w:t xml:space="preserve"> and you are to be guided by the following procedures:</w:t>
      </w:r>
    </w:p>
    <w:p w:rsidR="00262BE0" w:rsidRPr="00FA3473" w:rsidRDefault="00262BE0" w:rsidP="009A3BD2">
      <w:pPr>
        <w:pStyle w:val="ListParagraph"/>
        <w:rPr>
          <w:rFonts w:ascii="Times New Roman" w:hAnsi="Times New Roman" w:cs="Times New Roman"/>
        </w:rPr>
      </w:pPr>
      <w:r w:rsidRPr="00FA3473">
        <w:rPr>
          <w:rFonts w:ascii="Times New Roman" w:hAnsi="Times New Roman" w:cs="Times New Roman"/>
        </w:rPr>
        <w:tab/>
      </w:r>
    </w:p>
    <w:p w:rsidR="00262BE0" w:rsidRPr="00FA3473" w:rsidRDefault="00262BE0" w:rsidP="00757CAF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FA3473">
        <w:rPr>
          <w:rFonts w:ascii="Times New Roman" w:hAnsi="Times New Roman" w:cs="Times New Roman"/>
        </w:rPr>
        <w:t>Provide for employee and public health and safety as your priority.</w:t>
      </w:r>
    </w:p>
    <w:p w:rsidR="009776BD" w:rsidRPr="00FA3473" w:rsidRDefault="009776BD" w:rsidP="00757CAF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FA3473">
        <w:rPr>
          <w:rFonts w:ascii="Times New Roman" w:hAnsi="Times New Roman" w:cs="Times New Roman"/>
        </w:rPr>
        <w:t xml:space="preserve">Recognize the diverse interagency environment of </w:t>
      </w:r>
      <w:r w:rsidR="00A62FB5">
        <w:rPr>
          <w:rFonts w:ascii="Times New Roman" w:hAnsi="Times New Roman" w:cs="Times New Roman"/>
        </w:rPr>
        <w:t>the center,</w:t>
      </w:r>
      <w:r w:rsidRPr="00FA3473">
        <w:rPr>
          <w:rFonts w:ascii="Times New Roman" w:hAnsi="Times New Roman" w:cs="Times New Roman"/>
        </w:rPr>
        <w:t xml:space="preserve"> yet provide for </w:t>
      </w:r>
      <w:r w:rsidR="00EC001C" w:rsidRPr="00FA3473">
        <w:rPr>
          <w:rFonts w:ascii="Times New Roman" w:hAnsi="Times New Roman" w:cs="Times New Roman"/>
        </w:rPr>
        <w:t xml:space="preserve">and support </w:t>
      </w:r>
      <w:r w:rsidRPr="00FA3473">
        <w:rPr>
          <w:rFonts w:ascii="Times New Roman" w:hAnsi="Times New Roman" w:cs="Times New Roman"/>
        </w:rPr>
        <w:t>the unique agency identities each staff member works within.</w:t>
      </w:r>
    </w:p>
    <w:p w:rsidR="00262BE0" w:rsidRPr="00FA3473" w:rsidRDefault="00262BE0" w:rsidP="00757CAF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FA3473">
        <w:rPr>
          <w:rFonts w:ascii="Times New Roman" w:hAnsi="Times New Roman" w:cs="Times New Roman"/>
        </w:rPr>
        <w:t>Work diligently to support incidents, as needed, to quickly and efficiently mobilize, reassign or demobilize resources.</w:t>
      </w:r>
    </w:p>
    <w:p w:rsidR="00262BE0" w:rsidRPr="00FA3473" w:rsidRDefault="00262BE0" w:rsidP="00757CAF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FA3473">
        <w:rPr>
          <w:rFonts w:ascii="Times New Roman" w:hAnsi="Times New Roman" w:cs="Times New Roman"/>
        </w:rPr>
        <w:t>Manage operations in an efficient and cost effective manner.</w:t>
      </w:r>
    </w:p>
    <w:p w:rsidR="00262BE0" w:rsidRPr="00FA3473" w:rsidRDefault="00262BE0" w:rsidP="00757CAF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FA3473">
        <w:rPr>
          <w:rFonts w:ascii="Times New Roman" w:hAnsi="Times New Roman" w:cs="Times New Roman"/>
        </w:rPr>
        <w:t>Ensure funds are utilized and managed in a fiscally correct manner</w:t>
      </w:r>
      <w:r w:rsidR="009776BD" w:rsidRPr="00FA3473">
        <w:rPr>
          <w:rFonts w:ascii="Times New Roman" w:hAnsi="Times New Roman" w:cs="Times New Roman"/>
        </w:rPr>
        <w:t xml:space="preserve"> according to agency regulations and policies</w:t>
      </w:r>
      <w:r w:rsidRPr="00FA3473">
        <w:rPr>
          <w:rFonts w:ascii="Times New Roman" w:hAnsi="Times New Roman" w:cs="Times New Roman"/>
        </w:rPr>
        <w:t>.</w:t>
      </w:r>
    </w:p>
    <w:p w:rsidR="00262BE0" w:rsidRPr="00FA3473" w:rsidRDefault="00262BE0" w:rsidP="00757CAF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FA3473">
        <w:rPr>
          <w:rFonts w:ascii="Times New Roman" w:hAnsi="Times New Roman" w:cs="Times New Roman"/>
        </w:rPr>
        <w:t>Assess emergency management performance in strengthen future operations.</w:t>
      </w:r>
    </w:p>
    <w:p w:rsidR="00262BE0" w:rsidRPr="00FA3473" w:rsidRDefault="00262BE0" w:rsidP="00262BE0">
      <w:pPr>
        <w:pStyle w:val="ListParagraph"/>
        <w:rPr>
          <w:rFonts w:ascii="Times New Roman" w:hAnsi="Times New Roman" w:cs="Times New Roman"/>
        </w:rPr>
      </w:pPr>
    </w:p>
    <w:p w:rsidR="006D37E5" w:rsidRPr="00FA3473" w:rsidRDefault="00262BE0" w:rsidP="00262BE0">
      <w:pPr>
        <w:pStyle w:val="ListParagraph"/>
        <w:rPr>
          <w:rFonts w:ascii="Times New Roman" w:hAnsi="Times New Roman" w:cs="Times New Roman"/>
        </w:rPr>
      </w:pPr>
      <w:r w:rsidRPr="00FA3473">
        <w:rPr>
          <w:rFonts w:ascii="Times New Roman" w:hAnsi="Times New Roman" w:cs="Times New Roman"/>
        </w:rPr>
        <w:t xml:space="preserve">Base your actions and those of the Center upon guidance and directions provided by the </w:t>
      </w:r>
      <w:r w:rsidR="00A62FB5">
        <w:rPr>
          <w:rFonts w:ascii="Times New Roman" w:hAnsi="Times New Roman" w:cs="Times New Roman"/>
        </w:rPr>
        <w:t>Coordinating Group</w:t>
      </w:r>
      <w:r w:rsidRPr="00FA3473">
        <w:rPr>
          <w:rFonts w:ascii="Times New Roman" w:hAnsi="Times New Roman" w:cs="Times New Roman"/>
        </w:rPr>
        <w:t xml:space="preserve">. Your primary contact for this guidance and direction will be the incumbent Chair of the </w:t>
      </w:r>
      <w:r w:rsidR="00A62FB5">
        <w:rPr>
          <w:rFonts w:ascii="Times New Roman" w:hAnsi="Times New Roman" w:cs="Times New Roman"/>
        </w:rPr>
        <w:t>Coordinating Group</w:t>
      </w:r>
      <w:r w:rsidR="00C47712" w:rsidRPr="00FA3473">
        <w:rPr>
          <w:rFonts w:ascii="Times New Roman" w:hAnsi="Times New Roman" w:cs="Times New Roman"/>
        </w:rPr>
        <w:t xml:space="preserve"> along with the input of the signatory agency representatives below</w:t>
      </w:r>
      <w:r w:rsidRPr="00FA3473">
        <w:rPr>
          <w:rFonts w:ascii="Times New Roman" w:hAnsi="Times New Roman" w:cs="Times New Roman"/>
        </w:rPr>
        <w:t xml:space="preserve">. </w:t>
      </w:r>
    </w:p>
    <w:p w:rsidR="006D37E5" w:rsidRPr="00FA3473" w:rsidRDefault="006D37E5" w:rsidP="00262BE0">
      <w:pPr>
        <w:pStyle w:val="ListParagraph"/>
        <w:rPr>
          <w:rFonts w:ascii="Times New Roman" w:hAnsi="Times New Roman" w:cs="Times New Roman"/>
        </w:rPr>
      </w:pPr>
    </w:p>
    <w:p w:rsidR="00262BE0" w:rsidRPr="00265106" w:rsidRDefault="00262BE0" w:rsidP="00262BE0">
      <w:pPr>
        <w:pStyle w:val="ListParagraph"/>
        <w:rPr>
          <w:rFonts w:ascii="Times New Roman" w:hAnsi="Times New Roman" w:cs="Times New Roman"/>
        </w:rPr>
      </w:pPr>
      <w:r w:rsidRPr="00FA3473">
        <w:rPr>
          <w:rFonts w:ascii="Times New Roman" w:hAnsi="Times New Roman" w:cs="Times New Roman"/>
        </w:rPr>
        <w:t>Agency specific tasks will be coordinated between the Center Manager and the agency representative. Tasks will be communicated to Center staff through the Center Manager.</w:t>
      </w:r>
    </w:p>
    <w:p w:rsidR="00262BE0" w:rsidRPr="00265106" w:rsidRDefault="00262BE0" w:rsidP="00262BE0">
      <w:pPr>
        <w:pStyle w:val="ListParagraph"/>
        <w:rPr>
          <w:rFonts w:ascii="Times New Roman" w:hAnsi="Times New Roman" w:cs="Times New Roman"/>
        </w:rPr>
      </w:pPr>
    </w:p>
    <w:p w:rsidR="00262BE0" w:rsidRPr="00265106" w:rsidRDefault="0039329E" w:rsidP="00262BE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A62FB5">
        <w:rPr>
          <w:rFonts w:ascii="Times New Roman" w:hAnsi="Times New Roman" w:cs="Times New Roman"/>
        </w:rPr>
        <w:t>Coordinating Group</w:t>
      </w:r>
      <w:r w:rsidR="00262BE0" w:rsidRPr="00265106">
        <w:rPr>
          <w:rFonts w:ascii="Times New Roman" w:hAnsi="Times New Roman" w:cs="Times New Roman"/>
        </w:rPr>
        <w:t xml:space="preserve"> will conduct your performance reviews and evaluations in conjunction with your official agency supervisor of record.</w:t>
      </w:r>
    </w:p>
    <w:p w:rsidR="00262BE0" w:rsidRPr="00265106" w:rsidRDefault="00262BE0" w:rsidP="00262BE0">
      <w:pPr>
        <w:pStyle w:val="ListParagraph"/>
        <w:rPr>
          <w:rFonts w:ascii="Times New Roman" w:hAnsi="Times New Roman" w:cs="Times New Roman"/>
        </w:rPr>
      </w:pPr>
    </w:p>
    <w:p w:rsidR="00262BE0" w:rsidRDefault="00262BE0" w:rsidP="00262BE0">
      <w:pPr>
        <w:pStyle w:val="ListParagraph"/>
        <w:rPr>
          <w:rFonts w:ascii="Times New Roman" w:hAnsi="Times New Roman" w:cs="Times New Roman"/>
        </w:rPr>
      </w:pPr>
      <w:r w:rsidRPr="00265106">
        <w:rPr>
          <w:rFonts w:ascii="Times New Roman" w:hAnsi="Times New Roman" w:cs="Times New Roman"/>
        </w:rPr>
        <w:t xml:space="preserve">This delegation is effective the date of this document will continue until rescinded, in writing or when </w:t>
      </w:r>
      <w:r w:rsidR="0039329E">
        <w:rPr>
          <w:rFonts w:ascii="Times New Roman" w:hAnsi="Times New Roman" w:cs="Times New Roman"/>
        </w:rPr>
        <w:t xml:space="preserve">you are no longer serving in </w:t>
      </w:r>
      <w:r w:rsidR="00A62FB5">
        <w:rPr>
          <w:rFonts w:ascii="Times New Roman" w:hAnsi="Times New Roman" w:cs="Times New Roman"/>
        </w:rPr>
        <w:t xml:space="preserve">the </w:t>
      </w:r>
      <w:r w:rsidRPr="00265106">
        <w:rPr>
          <w:rFonts w:ascii="Times New Roman" w:hAnsi="Times New Roman" w:cs="Times New Roman"/>
        </w:rPr>
        <w:t>Center Manager position.</w:t>
      </w:r>
    </w:p>
    <w:p w:rsidR="00A62FB5" w:rsidRDefault="00A62FB5" w:rsidP="00262BE0">
      <w:pPr>
        <w:pStyle w:val="ListParagraph"/>
        <w:rPr>
          <w:rFonts w:ascii="Times New Roman" w:hAnsi="Times New Roman" w:cs="Times New Roman"/>
        </w:rPr>
      </w:pPr>
    </w:p>
    <w:p w:rsidR="00A62FB5" w:rsidRDefault="00A62FB5" w:rsidP="00262BE0">
      <w:pPr>
        <w:pStyle w:val="ListParagraph"/>
        <w:rPr>
          <w:rFonts w:ascii="Times New Roman" w:hAnsi="Times New Roman" w:cs="Times New Roman"/>
        </w:rPr>
      </w:pPr>
    </w:p>
    <w:p w:rsidR="00A62FB5" w:rsidRPr="00265106" w:rsidRDefault="00A62FB5" w:rsidP="00262BE0">
      <w:pPr>
        <w:pStyle w:val="ListParagraph"/>
        <w:rPr>
          <w:rFonts w:ascii="Times New Roman" w:hAnsi="Times New Roman" w:cs="Times New Roman"/>
        </w:rPr>
      </w:pPr>
    </w:p>
    <w:p w:rsidR="00C47712" w:rsidRDefault="00262BE0" w:rsidP="009A3BD2">
      <w:pPr>
        <w:pStyle w:val="ListParagrap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ab/>
      </w:r>
    </w:p>
    <w:p w:rsidR="00C47712" w:rsidRDefault="00C47712" w:rsidP="009A3BD2">
      <w:pPr>
        <w:pStyle w:val="ListParagraph"/>
        <w:rPr>
          <w:rFonts w:ascii="Calibri" w:hAnsi="Calibri" w:cstheme="minorHAnsi"/>
          <w:color w:val="000000" w:themeColor="text1"/>
          <w:sz w:val="24"/>
          <w:szCs w:val="24"/>
        </w:rPr>
      </w:pPr>
    </w:p>
    <w:p w:rsidR="00C47712" w:rsidRDefault="00C47712" w:rsidP="009A3BD2">
      <w:pPr>
        <w:pStyle w:val="ListParagraph"/>
        <w:rPr>
          <w:rFonts w:ascii="Calibri" w:hAnsi="Calibri" w:cstheme="minorHAnsi"/>
          <w:color w:val="000000" w:themeColor="text1"/>
          <w:sz w:val="24"/>
          <w:szCs w:val="24"/>
        </w:rPr>
      </w:pPr>
    </w:p>
    <w:p w:rsidR="00717328" w:rsidRPr="00DD2B7B" w:rsidRDefault="00DD2B7B" w:rsidP="009A3BD2">
      <w:pPr>
        <w:pStyle w:val="ListParagrap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1928E" wp14:editId="6C1019D0">
                <wp:simplePos x="0" y="0"/>
                <wp:positionH relativeFrom="column">
                  <wp:posOffset>3667125</wp:posOffset>
                </wp:positionH>
                <wp:positionV relativeFrom="paragraph">
                  <wp:posOffset>84455</wp:posOffset>
                </wp:positionV>
                <wp:extent cx="23526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0FAE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6.65pt" to="47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" strokecolor="#4579b8 [3044]"/>
            </w:pict>
          </mc:Fallback>
        </mc:AlternateContent>
      </w:r>
      <w:r w:rsidRPr="00DD2B7B">
        <w:rPr>
          <w:rFonts w:ascii="Calibri" w:hAnsi="Calibr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B44A9" wp14:editId="6B45EA39">
                <wp:simplePos x="0" y="0"/>
                <wp:positionH relativeFrom="column">
                  <wp:posOffset>476249</wp:posOffset>
                </wp:positionH>
                <wp:positionV relativeFrom="paragraph">
                  <wp:posOffset>84455</wp:posOffset>
                </wp:positionV>
                <wp:extent cx="2276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50A2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6.65pt" to="216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" strokecolor="#4579b8 [3044]"/>
            </w:pict>
          </mc:Fallback>
        </mc:AlternateContent>
      </w:r>
      <w:r>
        <w:rPr>
          <w:rFonts w:ascii="Calibri" w:hAnsi="Calibri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A33C44">
        <w:rPr>
          <w:rFonts w:ascii="Calibri" w:hAnsi="Calibri" w:cstheme="minorHAnsi"/>
          <w:color w:val="000000" w:themeColor="text1"/>
          <w:sz w:val="24"/>
          <w:szCs w:val="24"/>
        </w:rPr>
        <w:t xml:space="preserve">   </w:t>
      </w:r>
    </w:p>
    <w:p w:rsidR="00A62FB5" w:rsidRPr="00A62FB5" w:rsidRDefault="00A62FB5" w:rsidP="00A62FB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(Name)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2FB5">
        <w:rPr>
          <w:rFonts w:ascii="Times New Roman" w:hAnsi="Times New Roman" w:cs="Times New Roman"/>
        </w:rPr>
        <w:t>(Name)</w:t>
      </w:r>
    </w:p>
    <w:p w:rsidR="00DD2B7B" w:rsidRPr="00A62FB5" w:rsidRDefault="00A62FB5" w:rsidP="00A62FB5">
      <w:pPr>
        <w:pStyle w:val="ListParagraph"/>
        <w:rPr>
          <w:rFonts w:ascii="Times New Roman" w:hAnsi="Times New Roman" w:cs="Times New Roman"/>
        </w:rPr>
      </w:pPr>
      <w:r w:rsidRPr="00A62FB5">
        <w:rPr>
          <w:rFonts w:ascii="Times New Roman" w:hAnsi="Times New Roman" w:cs="Times New Roman"/>
        </w:rPr>
        <w:t>(Agency)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2FB5">
        <w:rPr>
          <w:rFonts w:ascii="Times New Roman" w:hAnsi="Times New Roman" w:cs="Times New Roman"/>
        </w:rPr>
        <w:t>(Agency)</w:t>
      </w:r>
      <w:r w:rsidR="00D64123" w:rsidRPr="00A62FB5">
        <w:rPr>
          <w:rFonts w:ascii="Times New Roman" w:hAnsi="Times New Roman" w:cs="Times New Roman"/>
        </w:rPr>
        <w:tab/>
      </w:r>
      <w:r w:rsidR="00D64123" w:rsidRPr="00A62FB5">
        <w:rPr>
          <w:rFonts w:ascii="Times New Roman" w:hAnsi="Times New Roman" w:cs="Times New Roman"/>
        </w:rPr>
        <w:tab/>
      </w:r>
      <w:r w:rsidR="00D64123" w:rsidRPr="00A62FB5">
        <w:rPr>
          <w:rFonts w:ascii="Times New Roman" w:hAnsi="Times New Roman" w:cs="Times New Roman"/>
        </w:rPr>
        <w:tab/>
      </w:r>
      <w:r w:rsidR="0039329E" w:rsidRPr="00A62FB5">
        <w:rPr>
          <w:rFonts w:ascii="Times New Roman" w:hAnsi="Times New Roman" w:cs="Times New Roman"/>
        </w:rPr>
        <w:tab/>
      </w:r>
    </w:p>
    <w:p w:rsidR="00DD2B7B" w:rsidRDefault="00D64123" w:rsidP="009A3BD2">
      <w:pPr>
        <w:pStyle w:val="ListParagraph"/>
        <w:rPr>
          <w:rFonts w:ascii="Times New Roman" w:hAnsi="Times New Roman" w:cs="Times New Roman"/>
        </w:rPr>
      </w:pPr>
      <w:r w:rsidRPr="0039329E">
        <w:rPr>
          <w:rFonts w:ascii="Times New Roman" w:hAnsi="Times New Roman" w:cs="Times New Roman"/>
        </w:rPr>
        <w:tab/>
      </w:r>
      <w:r w:rsidRPr="0039329E">
        <w:rPr>
          <w:rFonts w:ascii="Times New Roman" w:hAnsi="Times New Roman" w:cs="Times New Roman"/>
        </w:rPr>
        <w:tab/>
      </w:r>
      <w:r w:rsidRPr="0039329E">
        <w:rPr>
          <w:rFonts w:ascii="Times New Roman" w:hAnsi="Times New Roman" w:cs="Times New Roman"/>
        </w:rPr>
        <w:tab/>
      </w:r>
    </w:p>
    <w:p w:rsidR="00C47712" w:rsidRPr="0039329E" w:rsidRDefault="00C47712" w:rsidP="0039329E">
      <w:pPr>
        <w:rPr>
          <w:rFonts w:ascii="Times New Roman" w:hAnsi="Times New Roman" w:cs="Times New Roman"/>
        </w:rPr>
      </w:pPr>
    </w:p>
    <w:p w:rsidR="00D64123" w:rsidRDefault="00D64123" w:rsidP="009A3BD2">
      <w:pPr>
        <w:pStyle w:val="ListParagraph"/>
        <w:rPr>
          <w:rFonts w:ascii="Times New Roman" w:hAnsi="Times New Roman" w:cs="Times New Roman"/>
        </w:rPr>
      </w:pPr>
    </w:p>
    <w:p w:rsidR="00D64123" w:rsidRPr="00DD2B7B" w:rsidRDefault="00D64123" w:rsidP="00D64123">
      <w:pPr>
        <w:pStyle w:val="ListParagrap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51D85" wp14:editId="091A2181">
                <wp:simplePos x="0" y="0"/>
                <wp:positionH relativeFrom="column">
                  <wp:posOffset>3667125</wp:posOffset>
                </wp:positionH>
                <wp:positionV relativeFrom="paragraph">
                  <wp:posOffset>84455</wp:posOffset>
                </wp:positionV>
                <wp:extent cx="23526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F12BA"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6.65pt" to="47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" strokecolor="#4579b8 [3044]"/>
            </w:pict>
          </mc:Fallback>
        </mc:AlternateContent>
      </w:r>
      <w:r w:rsidRPr="00DD2B7B">
        <w:rPr>
          <w:rFonts w:ascii="Calibri" w:hAnsi="Calibr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40F74" wp14:editId="4751BAD1">
                <wp:simplePos x="0" y="0"/>
                <wp:positionH relativeFrom="column">
                  <wp:posOffset>476249</wp:posOffset>
                </wp:positionH>
                <wp:positionV relativeFrom="paragraph">
                  <wp:posOffset>84455</wp:posOffset>
                </wp:positionV>
                <wp:extent cx="22764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CB04B" id="Straight Connector 1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6.65pt" to="216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" strokecolor="#4579b8 [3044]"/>
            </w:pict>
          </mc:Fallback>
        </mc:AlternateContent>
      </w:r>
      <w:r>
        <w:rPr>
          <w:rFonts w:ascii="Calibri" w:hAnsi="Calibri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</w:p>
    <w:p w:rsidR="00A62FB5" w:rsidRDefault="00A62FB5" w:rsidP="00A62FB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(Name)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(Name)</w:t>
      </w:r>
    </w:p>
    <w:p w:rsidR="00C47712" w:rsidRPr="0039329E" w:rsidRDefault="00A62FB5" w:rsidP="00A62FB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(Agency)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(Agency)</w:t>
      </w:r>
    </w:p>
    <w:p w:rsidR="00D64123" w:rsidRDefault="00D64123" w:rsidP="009A3BD2">
      <w:pPr>
        <w:pStyle w:val="ListParagraph"/>
        <w:rPr>
          <w:rFonts w:ascii="Times New Roman" w:hAnsi="Times New Roman" w:cs="Times New Roman"/>
        </w:rPr>
      </w:pPr>
    </w:p>
    <w:p w:rsidR="00D64123" w:rsidRDefault="00D64123" w:rsidP="009A3BD2">
      <w:pPr>
        <w:pStyle w:val="ListParagraph"/>
        <w:rPr>
          <w:rFonts w:ascii="Times New Roman" w:hAnsi="Times New Roman" w:cs="Times New Roman"/>
        </w:rPr>
      </w:pPr>
    </w:p>
    <w:p w:rsidR="00D64123" w:rsidRPr="00DD2B7B" w:rsidRDefault="00D64123" w:rsidP="00D64123">
      <w:pPr>
        <w:pStyle w:val="ListParagrap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51D85" wp14:editId="091A2181">
                <wp:simplePos x="0" y="0"/>
                <wp:positionH relativeFrom="column">
                  <wp:posOffset>3667125</wp:posOffset>
                </wp:positionH>
                <wp:positionV relativeFrom="paragraph">
                  <wp:posOffset>84455</wp:posOffset>
                </wp:positionV>
                <wp:extent cx="235267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B9AD9"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6.65pt" to="47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" strokecolor="#4579b8 [3044]"/>
            </w:pict>
          </mc:Fallback>
        </mc:AlternateContent>
      </w:r>
      <w:r w:rsidRPr="00DD2B7B">
        <w:rPr>
          <w:rFonts w:ascii="Calibri" w:hAnsi="Calibr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40F74" wp14:editId="4751BAD1">
                <wp:simplePos x="0" y="0"/>
                <wp:positionH relativeFrom="column">
                  <wp:posOffset>476249</wp:posOffset>
                </wp:positionH>
                <wp:positionV relativeFrom="paragraph">
                  <wp:posOffset>84455</wp:posOffset>
                </wp:positionV>
                <wp:extent cx="22764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61800" id="Straight Connector 1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6.65pt" to="216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" strokecolor="#4579b8 [3044]"/>
            </w:pict>
          </mc:Fallback>
        </mc:AlternateContent>
      </w:r>
      <w:r>
        <w:rPr>
          <w:rFonts w:ascii="Calibri" w:hAnsi="Calibri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</w:p>
    <w:p w:rsidR="00A62FB5" w:rsidRDefault="00A62FB5" w:rsidP="00A62FB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(Name)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(Name)</w:t>
      </w:r>
    </w:p>
    <w:p w:rsidR="0039329E" w:rsidRPr="00A62FB5" w:rsidRDefault="00A62FB5" w:rsidP="00A62FB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(Agency)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2FB5">
        <w:rPr>
          <w:rFonts w:ascii="Times New Roman" w:hAnsi="Times New Roman" w:cs="Times New Roman"/>
        </w:rPr>
        <w:t>(Agency)</w:t>
      </w:r>
    </w:p>
    <w:p w:rsidR="00D64123" w:rsidRDefault="00D64123" w:rsidP="009A3BD2">
      <w:pPr>
        <w:pStyle w:val="ListParagraph"/>
        <w:rPr>
          <w:rFonts w:ascii="Times New Roman" w:hAnsi="Times New Roman" w:cs="Times New Roman"/>
        </w:rPr>
      </w:pPr>
    </w:p>
    <w:p w:rsidR="00DD2B7B" w:rsidRDefault="00DD2B7B" w:rsidP="009A3BD2">
      <w:pPr>
        <w:pStyle w:val="ListParagraph"/>
        <w:rPr>
          <w:rFonts w:ascii="Times New Roman" w:hAnsi="Times New Roman" w:cs="Times New Roman"/>
        </w:rPr>
      </w:pPr>
    </w:p>
    <w:p w:rsidR="0039329E" w:rsidRPr="00DD2B7B" w:rsidRDefault="0039329E" w:rsidP="0039329E">
      <w:pPr>
        <w:pStyle w:val="ListParagrap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B5A1E3" wp14:editId="68104593">
                <wp:simplePos x="0" y="0"/>
                <wp:positionH relativeFrom="column">
                  <wp:posOffset>3667125</wp:posOffset>
                </wp:positionH>
                <wp:positionV relativeFrom="paragraph">
                  <wp:posOffset>84455</wp:posOffset>
                </wp:positionV>
                <wp:extent cx="23526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9C1B0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6.65pt" to="47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" strokecolor="#4a7ebb"/>
            </w:pict>
          </mc:Fallback>
        </mc:AlternateContent>
      </w:r>
      <w:r w:rsidRPr="00DD2B7B">
        <w:rPr>
          <w:rFonts w:ascii="Calibri" w:hAnsi="Calibr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49F683" wp14:editId="5782DED3">
                <wp:simplePos x="0" y="0"/>
                <wp:positionH relativeFrom="column">
                  <wp:posOffset>476249</wp:posOffset>
                </wp:positionH>
                <wp:positionV relativeFrom="paragraph">
                  <wp:posOffset>84455</wp:posOffset>
                </wp:positionV>
                <wp:extent cx="227647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DECB2" id="Straight Connector 1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6.65pt" to="216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" strokecolor="#4a7ebb"/>
            </w:pict>
          </mc:Fallback>
        </mc:AlternateContent>
      </w:r>
      <w:r>
        <w:rPr>
          <w:rFonts w:ascii="Calibri" w:hAnsi="Calibri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</w:p>
    <w:p w:rsidR="00A62FB5" w:rsidRDefault="00A62FB5" w:rsidP="00A62FB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(Name)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(Name)</w:t>
      </w:r>
    </w:p>
    <w:p w:rsidR="0039329E" w:rsidRPr="00A62FB5" w:rsidRDefault="00A62FB5" w:rsidP="00A62FB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(Agency)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2FB5">
        <w:rPr>
          <w:rFonts w:ascii="Times New Roman" w:hAnsi="Times New Roman" w:cs="Times New Roman"/>
        </w:rPr>
        <w:t>(Agency)</w:t>
      </w:r>
    </w:p>
    <w:p w:rsidR="0039329E" w:rsidRDefault="0039329E" w:rsidP="0039329E">
      <w:pPr>
        <w:pStyle w:val="ListParagraph"/>
        <w:rPr>
          <w:rFonts w:ascii="Times New Roman" w:hAnsi="Times New Roman" w:cs="Times New Roman"/>
        </w:rPr>
      </w:pPr>
    </w:p>
    <w:p w:rsidR="0039329E" w:rsidRDefault="0039329E" w:rsidP="009A3BD2">
      <w:pPr>
        <w:pStyle w:val="ListParagraph"/>
        <w:rPr>
          <w:rFonts w:ascii="Times New Roman" w:hAnsi="Times New Roman" w:cs="Times New Roman"/>
        </w:rPr>
      </w:pPr>
    </w:p>
    <w:sectPr w:rsidR="0039329E" w:rsidSect="00E767CD">
      <w:headerReference w:type="first" r:id="rId12"/>
      <w:footerReference w:type="first" r:id="rId13"/>
      <w:type w:val="continuous"/>
      <w:pgSz w:w="12240" w:h="15840"/>
      <w:pgMar w:top="720" w:right="1080" w:bottom="720" w:left="1080" w:header="270" w:footer="2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0D4" w:rsidRDefault="002A60D4" w:rsidP="00905535">
      <w:r>
        <w:separator/>
      </w:r>
    </w:p>
  </w:endnote>
  <w:endnote w:type="continuationSeparator" w:id="0">
    <w:p w:rsidR="002A60D4" w:rsidRDefault="002A60D4" w:rsidP="0090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535" w:rsidRDefault="00905535" w:rsidP="00905535">
    <w:pPr>
      <w:pStyle w:val="BodyText"/>
      <w:spacing w:after="0"/>
      <w:ind w:left="-360"/>
      <w:jc w:val="center"/>
      <w:rPr>
        <w:rFonts w:ascii="Century Gothic" w:hAnsi="Century Gothic"/>
        <w:i/>
        <w:iCs/>
        <w:sz w:val="18"/>
      </w:rPr>
    </w:pPr>
  </w:p>
  <w:p w:rsidR="00905535" w:rsidRDefault="00905535" w:rsidP="00905535">
    <w:pPr>
      <w:pStyle w:val="BodyText"/>
      <w:tabs>
        <w:tab w:val="left" w:pos="9000"/>
      </w:tabs>
      <w:spacing w:after="0"/>
      <w:ind w:left="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4698F690" wp14:editId="7537DE95">
              <wp:simplePos x="0" y="0"/>
              <wp:positionH relativeFrom="column">
                <wp:posOffset>-123825</wp:posOffset>
              </wp:positionH>
              <wp:positionV relativeFrom="paragraph">
                <wp:posOffset>-62230</wp:posOffset>
              </wp:positionV>
              <wp:extent cx="66294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CB96F" id="Straight Connector 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-4.9pt" to="512.2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wz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id5vMih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"/>
          </w:pict>
        </mc:Fallback>
      </mc:AlternateContent>
    </w:r>
    <w:r w:rsidR="00C47712">
      <w:rPr>
        <w:rFonts w:ascii="Century Gothic" w:hAnsi="Century Gothic"/>
        <w:i/>
        <w:iCs/>
        <w:sz w:val="18"/>
      </w:rPr>
      <w:t>Interagency Delegation of Authority –</w:t>
    </w:r>
    <w:r w:rsidR="00A62FB5">
      <w:rPr>
        <w:rFonts w:ascii="Century Gothic" w:hAnsi="Century Gothic"/>
        <w:i/>
        <w:iCs/>
        <w:sz w:val="18"/>
      </w:rPr>
      <w:t xml:space="preserve"> </w:t>
    </w:r>
    <w:r w:rsidR="00C47712">
      <w:rPr>
        <w:rFonts w:ascii="Century Gothic" w:hAnsi="Century Gothic"/>
        <w:i/>
        <w:iCs/>
        <w:sz w:val="18"/>
      </w:rPr>
      <w:t>Center Manager</w:t>
    </w:r>
    <w:r>
      <w:rPr>
        <w:rFonts w:ascii="Century Gothic" w:hAnsi="Century Gothic"/>
        <w:i/>
        <w:iCs/>
        <w:sz w:val="18"/>
      </w:rPr>
      <w:tab/>
    </w:r>
    <w:r w:rsidRPr="00905535">
      <w:rPr>
        <w:rFonts w:ascii="Century Gothic" w:hAnsi="Century Gothic"/>
        <w:i/>
        <w:iCs/>
        <w:sz w:val="18"/>
      </w:rPr>
      <w:t xml:space="preserve">Page </w:t>
    </w:r>
    <w:r w:rsidRPr="00905535">
      <w:rPr>
        <w:rFonts w:ascii="Century Gothic" w:hAnsi="Century Gothic"/>
        <w:b/>
        <w:i/>
        <w:iCs/>
        <w:sz w:val="18"/>
      </w:rPr>
      <w:fldChar w:fldCharType="begin"/>
    </w:r>
    <w:r w:rsidRPr="00905535">
      <w:rPr>
        <w:rFonts w:ascii="Century Gothic" w:hAnsi="Century Gothic"/>
        <w:b/>
        <w:i/>
        <w:iCs/>
        <w:sz w:val="18"/>
      </w:rPr>
      <w:instrText xml:space="preserve"> PAGE  \* Arabic  \* MERGEFORMAT </w:instrText>
    </w:r>
    <w:r w:rsidRPr="00905535">
      <w:rPr>
        <w:rFonts w:ascii="Century Gothic" w:hAnsi="Century Gothic"/>
        <w:b/>
        <w:i/>
        <w:iCs/>
        <w:sz w:val="18"/>
      </w:rPr>
      <w:fldChar w:fldCharType="separate"/>
    </w:r>
    <w:r w:rsidR="00B165E1">
      <w:rPr>
        <w:rFonts w:ascii="Century Gothic" w:hAnsi="Century Gothic"/>
        <w:b/>
        <w:i/>
        <w:iCs/>
        <w:noProof/>
        <w:sz w:val="18"/>
      </w:rPr>
      <w:t>3</w:t>
    </w:r>
    <w:r w:rsidRPr="00905535">
      <w:rPr>
        <w:rFonts w:ascii="Century Gothic" w:hAnsi="Century Gothic"/>
        <w:b/>
        <w:i/>
        <w:iCs/>
        <w:sz w:val="18"/>
      </w:rPr>
      <w:fldChar w:fldCharType="end"/>
    </w:r>
    <w:r w:rsidRPr="00905535">
      <w:rPr>
        <w:rFonts w:ascii="Century Gothic" w:hAnsi="Century Gothic"/>
        <w:i/>
        <w:iCs/>
        <w:sz w:val="18"/>
      </w:rPr>
      <w:t xml:space="preserve"> of </w:t>
    </w:r>
    <w:r w:rsidRPr="00905535">
      <w:rPr>
        <w:rFonts w:ascii="Century Gothic" w:hAnsi="Century Gothic"/>
        <w:b/>
        <w:i/>
        <w:iCs/>
        <w:sz w:val="18"/>
      </w:rPr>
      <w:fldChar w:fldCharType="begin"/>
    </w:r>
    <w:r w:rsidRPr="00905535">
      <w:rPr>
        <w:rFonts w:ascii="Century Gothic" w:hAnsi="Century Gothic"/>
        <w:b/>
        <w:i/>
        <w:iCs/>
        <w:sz w:val="18"/>
      </w:rPr>
      <w:instrText xml:space="preserve"> NUMPAGES  \* Arabic  \* MERGEFORMAT </w:instrText>
    </w:r>
    <w:r w:rsidRPr="00905535">
      <w:rPr>
        <w:rFonts w:ascii="Century Gothic" w:hAnsi="Century Gothic"/>
        <w:b/>
        <w:i/>
        <w:iCs/>
        <w:sz w:val="18"/>
      </w:rPr>
      <w:fldChar w:fldCharType="separate"/>
    </w:r>
    <w:r w:rsidR="00B165E1">
      <w:rPr>
        <w:rFonts w:ascii="Century Gothic" w:hAnsi="Century Gothic"/>
        <w:b/>
        <w:i/>
        <w:iCs/>
        <w:noProof/>
        <w:sz w:val="18"/>
      </w:rPr>
      <w:t>3</w:t>
    </w:r>
    <w:r w:rsidRPr="00905535">
      <w:rPr>
        <w:rFonts w:ascii="Century Gothic" w:hAnsi="Century Gothic"/>
        <w:b/>
        <w:i/>
        <w:iCs/>
        <w:sz w:val="18"/>
      </w:rPr>
      <w:fldChar w:fldCharType="end"/>
    </w:r>
  </w:p>
  <w:p w:rsidR="00905535" w:rsidRDefault="00905535" w:rsidP="00905535">
    <w:pPr>
      <w:pStyle w:val="BodyText"/>
      <w:spacing w:after="0"/>
      <w:ind w:left="-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535" w:rsidRDefault="00B165E1" w:rsidP="00B165E1">
    <w:pPr>
      <w:pStyle w:val="BodyText"/>
      <w:tabs>
        <w:tab w:val="left" w:pos="9000"/>
      </w:tabs>
      <w:spacing w:after="0"/>
      <w:ind w:left="0"/>
    </w:pPr>
    <w:r>
      <w:rPr>
        <w:rFonts w:ascii="Century Gothic" w:hAnsi="Century Gothic"/>
        <w:i/>
        <w:iCs/>
        <w:sz w:val="18"/>
      </w:rPr>
      <w:t>Interagency Delegation of Authority – Center Manager</w:t>
    </w:r>
    <w:r>
      <w:rPr>
        <w:rFonts w:ascii="Century Gothic" w:hAnsi="Century Gothic"/>
        <w:i/>
        <w:iCs/>
        <w:sz w:val="18"/>
      </w:rPr>
      <w:tab/>
    </w:r>
    <w:r w:rsidRPr="00905535">
      <w:rPr>
        <w:rFonts w:ascii="Century Gothic" w:hAnsi="Century Gothic"/>
        <w:i/>
        <w:iCs/>
        <w:sz w:val="18"/>
      </w:rPr>
      <w:t xml:space="preserve">Page </w:t>
    </w:r>
    <w:r w:rsidRPr="00905535">
      <w:rPr>
        <w:rFonts w:ascii="Century Gothic" w:hAnsi="Century Gothic"/>
        <w:b/>
        <w:i/>
        <w:iCs/>
        <w:sz w:val="18"/>
      </w:rPr>
      <w:fldChar w:fldCharType="begin"/>
    </w:r>
    <w:r w:rsidRPr="00905535">
      <w:rPr>
        <w:rFonts w:ascii="Century Gothic" w:hAnsi="Century Gothic"/>
        <w:b/>
        <w:i/>
        <w:iCs/>
        <w:sz w:val="18"/>
      </w:rPr>
      <w:instrText xml:space="preserve"> PAGE  \* Arabic  \* MERGEFORMAT </w:instrText>
    </w:r>
    <w:r w:rsidRPr="00905535">
      <w:rPr>
        <w:rFonts w:ascii="Century Gothic" w:hAnsi="Century Gothic"/>
        <w:b/>
        <w:i/>
        <w:iCs/>
        <w:sz w:val="18"/>
      </w:rPr>
      <w:fldChar w:fldCharType="separate"/>
    </w:r>
    <w:r>
      <w:rPr>
        <w:rFonts w:ascii="Century Gothic" w:hAnsi="Century Gothic"/>
        <w:b/>
        <w:i/>
        <w:iCs/>
        <w:noProof/>
        <w:sz w:val="18"/>
      </w:rPr>
      <w:t>1</w:t>
    </w:r>
    <w:r w:rsidRPr="00905535">
      <w:rPr>
        <w:rFonts w:ascii="Century Gothic" w:hAnsi="Century Gothic"/>
        <w:b/>
        <w:i/>
        <w:iCs/>
        <w:sz w:val="18"/>
      </w:rPr>
      <w:fldChar w:fldCharType="end"/>
    </w:r>
    <w:r w:rsidRPr="00905535">
      <w:rPr>
        <w:rFonts w:ascii="Century Gothic" w:hAnsi="Century Gothic"/>
        <w:i/>
        <w:iCs/>
        <w:sz w:val="18"/>
      </w:rPr>
      <w:t xml:space="preserve"> of</w:t>
    </w:r>
    <w:r>
      <w:rPr>
        <w:rFonts w:ascii="Century Gothic" w:hAnsi="Century Gothic"/>
        <w:i/>
        <w:iCs/>
        <w:sz w:val="18"/>
      </w:rPr>
      <w:t xml:space="preserve">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23" w:rsidRDefault="00FF0923" w:rsidP="00905535">
    <w:pPr>
      <w:pStyle w:val="BodyText"/>
      <w:spacing w:after="0"/>
      <w:ind w:left="-360"/>
      <w:jc w:val="center"/>
      <w:rPr>
        <w:rFonts w:ascii="Century Gothic" w:hAnsi="Century Gothic"/>
        <w:i/>
        <w:iCs/>
        <w:sz w:val="18"/>
      </w:rPr>
    </w:pPr>
  </w:p>
  <w:p w:rsidR="00FF0923" w:rsidRDefault="00FF0923" w:rsidP="00FF0923">
    <w:pPr>
      <w:pStyle w:val="BodyText"/>
      <w:spacing w:after="0"/>
      <w:ind w:left="-360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5FD4E24" wp14:editId="61AB5DFE">
              <wp:simplePos x="0" y="0"/>
              <wp:positionH relativeFrom="column">
                <wp:posOffset>-123825</wp:posOffset>
              </wp:positionH>
              <wp:positionV relativeFrom="paragraph">
                <wp:posOffset>-59055</wp:posOffset>
              </wp:positionV>
              <wp:extent cx="66294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B61D2" id="Straight Connector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-4.65pt" to="512.2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0A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"/>
          </w:pict>
        </mc:Fallback>
      </mc:AlternateContent>
    </w:r>
    <w:r>
      <w:rPr>
        <w:rFonts w:ascii="Century Gothic" w:hAnsi="Century Gothic"/>
        <w:i/>
        <w:iCs/>
        <w:sz w:val="18"/>
      </w:rPr>
      <w:t xml:space="preserve">Rocky Mountain Coordinating Group </w:t>
    </w:r>
    <w:r>
      <w:rPr>
        <w:rFonts w:ascii="Century Gothic" w:hAnsi="Century Gothic"/>
        <w:i/>
        <w:iCs/>
        <w:sz w:val="18"/>
      </w:rPr>
      <w:tab/>
    </w:r>
    <w:r>
      <w:rPr>
        <w:rFonts w:ascii="Century Gothic" w:hAnsi="Century Gothic"/>
        <w:i/>
        <w:iCs/>
        <w:sz w:val="18"/>
      </w:rPr>
      <w:tab/>
    </w:r>
    <w:r>
      <w:rPr>
        <w:rFonts w:ascii="Century Gothic" w:hAnsi="Century Gothic"/>
        <w:i/>
        <w:iCs/>
        <w:sz w:val="18"/>
      </w:rPr>
      <w:tab/>
    </w:r>
    <w:r>
      <w:rPr>
        <w:rFonts w:ascii="Century Gothic" w:hAnsi="Century Gothic"/>
        <w:i/>
        <w:iCs/>
        <w:sz w:val="18"/>
      </w:rPr>
      <w:tab/>
    </w:r>
    <w:r>
      <w:rPr>
        <w:rFonts w:ascii="Century Gothic" w:hAnsi="Century Gothic"/>
        <w:i/>
        <w:iCs/>
        <w:sz w:val="18"/>
      </w:rPr>
      <w:tab/>
    </w:r>
    <w:r>
      <w:rPr>
        <w:rFonts w:ascii="Century Gothic" w:hAnsi="Century Gothic"/>
        <w:i/>
        <w:iCs/>
        <w:sz w:val="18"/>
      </w:rPr>
      <w:tab/>
    </w:r>
    <w:r>
      <w:rPr>
        <w:rFonts w:ascii="Century Gothic" w:hAnsi="Century Gothic"/>
        <w:i/>
        <w:iCs/>
        <w:sz w:val="18"/>
      </w:rPr>
      <w:tab/>
    </w:r>
    <w:r w:rsidRPr="00FF0923">
      <w:rPr>
        <w:rFonts w:ascii="Century Gothic" w:hAnsi="Century Gothic"/>
        <w:i/>
        <w:iCs/>
        <w:sz w:val="18"/>
      </w:rPr>
      <w:t xml:space="preserve">Page </w:t>
    </w:r>
    <w:r w:rsidRPr="00FF0923">
      <w:rPr>
        <w:rFonts w:ascii="Century Gothic" w:hAnsi="Century Gothic"/>
        <w:b/>
        <w:i/>
        <w:iCs/>
        <w:sz w:val="18"/>
      </w:rPr>
      <w:fldChar w:fldCharType="begin"/>
    </w:r>
    <w:r w:rsidRPr="00FF0923">
      <w:rPr>
        <w:rFonts w:ascii="Century Gothic" w:hAnsi="Century Gothic"/>
        <w:b/>
        <w:i/>
        <w:iCs/>
        <w:sz w:val="18"/>
      </w:rPr>
      <w:instrText xml:space="preserve"> PAGE  \* Arabic  \* MERGEFORMAT </w:instrText>
    </w:r>
    <w:r w:rsidRPr="00FF0923">
      <w:rPr>
        <w:rFonts w:ascii="Century Gothic" w:hAnsi="Century Gothic"/>
        <w:b/>
        <w:i/>
        <w:iCs/>
        <w:sz w:val="18"/>
      </w:rPr>
      <w:fldChar w:fldCharType="separate"/>
    </w:r>
    <w:r w:rsidR="00D64123">
      <w:rPr>
        <w:rFonts w:ascii="Century Gothic" w:hAnsi="Century Gothic"/>
        <w:b/>
        <w:i/>
        <w:iCs/>
        <w:noProof/>
        <w:sz w:val="18"/>
      </w:rPr>
      <w:t>1</w:t>
    </w:r>
    <w:r w:rsidRPr="00FF0923">
      <w:rPr>
        <w:rFonts w:ascii="Century Gothic" w:hAnsi="Century Gothic"/>
        <w:b/>
        <w:i/>
        <w:iCs/>
        <w:sz w:val="18"/>
      </w:rPr>
      <w:fldChar w:fldCharType="end"/>
    </w:r>
    <w:r w:rsidRPr="00FF0923">
      <w:rPr>
        <w:rFonts w:ascii="Century Gothic" w:hAnsi="Century Gothic"/>
        <w:i/>
        <w:iCs/>
        <w:sz w:val="18"/>
      </w:rPr>
      <w:t xml:space="preserve"> of </w:t>
    </w:r>
    <w:r w:rsidRPr="00FF0923">
      <w:rPr>
        <w:rFonts w:ascii="Century Gothic" w:hAnsi="Century Gothic"/>
        <w:b/>
        <w:i/>
        <w:iCs/>
        <w:sz w:val="18"/>
      </w:rPr>
      <w:fldChar w:fldCharType="begin"/>
    </w:r>
    <w:r w:rsidRPr="00FF0923">
      <w:rPr>
        <w:rFonts w:ascii="Century Gothic" w:hAnsi="Century Gothic"/>
        <w:b/>
        <w:i/>
        <w:iCs/>
        <w:sz w:val="18"/>
      </w:rPr>
      <w:instrText xml:space="preserve"> NUMPAGES  \* Arabic  \* MERGEFORMAT </w:instrText>
    </w:r>
    <w:r w:rsidRPr="00FF0923">
      <w:rPr>
        <w:rFonts w:ascii="Century Gothic" w:hAnsi="Century Gothic"/>
        <w:b/>
        <w:i/>
        <w:iCs/>
        <w:sz w:val="18"/>
      </w:rPr>
      <w:fldChar w:fldCharType="separate"/>
    </w:r>
    <w:r w:rsidR="00502AB6">
      <w:rPr>
        <w:rFonts w:ascii="Century Gothic" w:hAnsi="Century Gothic"/>
        <w:b/>
        <w:i/>
        <w:iCs/>
        <w:noProof/>
        <w:sz w:val="18"/>
      </w:rPr>
      <w:t>3</w:t>
    </w:r>
    <w:r w:rsidRPr="00FF0923">
      <w:rPr>
        <w:rFonts w:ascii="Century Gothic" w:hAnsi="Century Gothic"/>
        <w:b/>
        <w:i/>
        <w:iCs/>
        <w:sz w:val="18"/>
      </w:rPr>
      <w:fldChar w:fldCharType="end"/>
    </w:r>
  </w:p>
  <w:p w:rsidR="00FF0923" w:rsidRDefault="00FF0923" w:rsidP="00905535">
    <w:pPr>
      <w:pStyle w:val="BodyText"/>
      <w:spacing w:after="0"/>
      <w:ind w:left="-360"/>
      <w:jc w:val="center"/>
    </w:pPr>
  </w:p>
  <w:p w:rsidR="00FF0923" w:rsidRDefault="00FF0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0D4" w:rsidRDefault="002A60D4" w:rsidP="00905535">
      <w:r>
        <w:separator/>
      </w:r>
    </w:p>
  </w:footnote>
  <w:footnote w:type="continuationSeparator" w:id="0">
    <w:p w:rsidR="002A60D4" w:rsidRDefault="002A60D4" w:rsidP="00905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00" w:firstRow="0" w:lastRow="0" w:firstColumn="0" w:lastColumn="0" w:noHBand="0" w:noVBand="0"/>
    </w:tblPr>
    <w:tblGrid>
      <w:gridCol w:w="2520"/>
      <w:gridCol w:w="8460"/>
    </w:tblGrid>
    <w:tr w:rsidR="00905535" w:rsidRPr="000C29EE" w:rsidTr="00905535">
      <w:trPr>
        <w:cantSplit/>
        <w:trHeight w:val="470"/>
        <w:jc w:val="center"/>
      </w:trPr>
      <w:tc>
        <w:tcPr>
          <w:tcW w:w="2520" w:type="dxa"/>
          <w:vMerge w:val="restart"/>
        </w:tcPr>
        <w:p w:rsidR="00905535" w:rsidRPr="000C29EE" w:rsidRDefault="00905535" w:rsidP="005466C9">
          <w:pPr>
            <w:tabs>
              <w:tab w:val="left" w:pos="0"/>
            </w:tabs>
            <w:ind w:left="72" w:right="-108" w:hanging="180"/>
            <w:rPr>
              <w:rFonts w:ascii="Calibri" w:eastAsia="Calibri" w:hAnsi="Calibri" w:cs="Times New Roman"/>
            </w:rPr>
          </w:pPr>
        </w:p>
      </w:tc>
      <w:tc>
        <w:tcPr>
          <w:tcW w:w="8460" w:type="dxa"/>
        </w:tcPr>
        <w:p w:rsidR="00905535" w:rsidRDefault="00905535" w:rsidP="005466C9">
          <w:pPr>
            <w:pStyle w:val="Heading8"/>
          </w:pPr>
        </w:p>
      </w:tc>
    </w:tr>
    <w:tr w:rsidR="00905535" w:rsidRPr="000C29EE" w:rsidTr="00905535">
      <w:trPr>
        <w:cantSplit/>
        <w:trHeight w:val="70"/>
        <w:jc w:val="center"/>
      </w:trPr>
      <w:tc>
        <w:tcPr>
          <w:tcW w:w="2520" w:type="dxa"/>
          <w:vMerge/>
        </w:tcPr>
        <w:p w:rsidR="00905535" w:rsidRPr="000C29EE" w:rsidRDefault="00905535" w:rsidP="005466C9">
          <w:pPr>
            <w:rPr>
              <w:rFonts w:ascii="Calibri" w:eastAsia="Calibri" w:hAnsi="Calibri" w:cs="Times New Roman"/>
            </w:rPr>
          </w:pPr>
        </w:p>
      </w:tc>
      <w:tc>
        <w:tcPr>
          <w:tcW w:w="8460" w:type="dxa"/>
        </w:tcPr>
        <w:p w:rsidR="00905535" w:rsidRPr="000C29EE" w:rsidRDefault="00905535" w:rsidP="005466C9">
          <w:pPr>
            <w:keepNext/>
            <w:jc w:val="center"/>
            <w:rPr>
              <w:rFonts w:ascii="Calibri" w:eastAsia="Calibri" w:hAnsi="Calibri" w:cs="Times New Roman"/>
            </w:rPr>
          </w:pPr>
        </w:p>
      </w:tc>
    </w:tr>
  </w:tbl>
  <w:p w:rsidR="00905535" w:rsidRDefault="00905535" w:rsidP="009055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95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00" w:firstRow="0" w:lastRow="0" w:firstColumn="0" w:lastColumn="0" w:noHBand="0" w:noVBand="0"/>
    </w:tblPr>
    <w:tblGrid>
      <w:gridCol w:w="270"/>
      <w:gridCol w:w="8725"/>
    </w:tblGrid>
    <w:tr w:rsidR="00905535" w:rsidRPr="000C29EE" w:rsidTr="005C7AF4">
      <w:trPr>
        <w:cantSplit/>
        <w:trHeight w:val="470"/>
        <w:jc w:val="center"/>
      </w:trPr>
      <w:tc>
        <w:tcPr>
          <w:tcW w:w="270" w:type="dxa"/>
          <w:vMerge w:val="restart"/>
        </w:tcPr>
        <w:p w:rsidR="00905535" w:rsidRPr="000C29EE" w:rsidRDefault="00905535" w:rsidP="000F2198">
          <w:pPr>
            <w:tabs>
              <w:tab w:val="left" w:pos="0"/>
            </w:tabs>
            <w:ind w:left="72" w:right="-108" w:hanging="18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8725" w:type="dxa"/>
        </w:tcPr>
        <w:p w:rsidR="00905535" w:rsidRDefault="00905535" w:rsidP="000F2198">
          <w:pPr>
            <w:pStyle w:val="Heading8"/>
          </w:pPr>
        </w:p>
      </w:tc>
    </w:tr>
    <w:tr w:rsidR="00905535" w:rsidRPr="000C29EE" w:rsidTr="005C7AF4">
      <w:trPr>
        <w:cantSplit/>
        <w:trHeight w:val="1498"/>
        <w:jc w:val="center"/>
      </w:trPr>
      <w:tc>
        <w:tcPr>
          <w:tcW w:w="270" w:type="dxa"/>
          <w:vMerge/>
        </w:tcPr>
        <w:p w:rsidR="00905535" w:rsidRPr="000C29EE" w:rsidRDefault="00905535" w:rsidP="005466C9">
          <w:pPr>
            <w:rPr>
              <w:rFonts w:ascii="Calibri" w:eastAsia="Calibri" w:hAnsi="Calibri" w:cs="Times New Roman"/>
            </w:rPr>
          </w:pPr>
        </w:p>
      </w:tc>
      <w:tc>
        <w:tcPr>
          <w:tcW w:w="8725" w:type="dxa"/>
        </w:tcPr>
        <w:p w:rsidR="00905535" w:rsidRPr="000C29EE" w:rsidRDefault="001D6A16" w:rsidP="00270A70">
          <w:pPr>
            <w:keepNext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 xml:space="preserve">  </w:t>
          </w:r>
          <w:r w:rsidR="00270A70">
            <w:rPr>
              <w:rFonts w:ascii="Calibri" w:eastAsia="Calibri" w:hAnsi="Calibri" w:cs="Times New Roman"/>
            </w:rPr>
            <w:t xml:space="preserve">     </w:t>
          </w:r>
          <w:r>
            <w:rPr>
              <w:rFonts w:ascii="Calibri" w:eastAsia="Calibri" w:hAnsi="Calibri" w:cs="Times New Roman"/>
            </w:rPr>
            <w:t xml:space="preserve"> </w:t>
          </w:r>
          <w:r w:rsidR="00270A70">
            <w:rPr>
              <w:rFonts w:ascii="Calibri" w:eastAsia="Calibri" w:hAnsi="Calibri" w:cs="Times New Roman"/>
            </w:rPr>
            <w:t xml:space="preserve"> </w:t>
          </w:r>
          <w:r>
            <w:rPr>
              <w:rFonts w:ascii="Calibri" w:eastAsia="Calibri" w:hAnsi="Calibri" w:cs="Times New Roman"/>
            </w:rPr>
            <w:t xml:space="preserve"> </w:t>
          </w:r>
          <w:r w:rsidR="00270A70">
            <w:rPr>
              <w:rFonts w:ascii="Calibri" w:eastAsia="Calibri" w:hAnsi="Calibri" w:cs="Times New Roman"/>
            </w:rPr>
            <w:t xml:space="preserve"> </w:t>
          </w:r>
          <w:r w:rsidR="005C7AF4">
            <w:rPr>
              <w:rFonts w:ascii="Calibri" w:eastAsia="Calibri" w:hAnsi="Calibri" w:cs="Times New Roman"/>
              <w:noProof/>
            </w:rPr>
            <w:t>INSERT ZONE COORDINATING GROUP LETTERHEAD HERE</w:t>
          </w:r>
        </w:p>
      </w:tc>
    </w:tr>
  </w:tbl>
  <w:p w:rsidR="00FF0923" w:rsidRPr="009776BD" w:rsidRDefault="00FF0923" w:rsidP="009776BD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23" w:rsidRDefault="00FF0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369D"/>
    <w:multiLevelType w:val="hybridMultilevel"/>
    <w:tmpl w:val="01A45A34"/>
    <w:lvl w:ilvl="0" w:tplc="9D6CE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6C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39B2"/>
    <w:multiLevelType w:val="multilevel"/>
    <w:tmpl w:val="67F0D28A"/>
    <w:numStyleLink w:val="RMCGMinutes"/>
  </w:abstractNum>
  <w:abstractNum w:abstractNumId="2" w15:restartNumberingAfterBreak="0">
    <w:nsid w:val="167F3E06"/>
    <w:multiLevelType w:val="hybridMultilevel"/>
    <w:tmpl w:val="55E465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DF15BA"/>
    <w:multiLevelType w:val="hybridMultilevel"/>
    <w:tmpl w:val="5F5EE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D1BB9"/>
    <w:multiLevelType w:val="hybridMultilevel"/>
    <w:tmpl w:val="75FC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B2C3A"/>
    <w:multiLevelType w:val="multilevel"/>
    <w:tmpl w:val="41CEE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34753"/>
    <w:multiLevelType w:val="hybridMultilevel"/>
    <w:tmpl w:val="8C24C51C"/>
    <w:lvl w:ilvl="0" w:tplc="46DE42C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D46D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A21512"/>
    <w:multiLevelType w:val="multilevel"/>
    <w:tmpl w:val="67F0D28A"/>
    <w:styleLink w:val="RMCGMinutes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DCD0300"/>
    <w:multiLevelType w:val="hybridMultilevel"/>
    <w:tmpl w:val="D26CF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905C0"/>
    <w:multiLevelType w:val="multilevel"/>
    <w:tmpl w:val="294838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upperLetter"/>
      <w:pStyle w:val="RMCG"/>
      <w:lvlText w:val="%2."/>
      <w:lvlJc w:val="left"/>
      <w:pPr>
        <w:ind w:left="1440" w:hanging="72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Century Gothic" w:hAnsi="Century Gothic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Century Gothic" w:hAnsi="Century Gothic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Century Gothic" w:hAnsi="Century Gothic" w:hint="default"/>
        <w:b w:val="0"/>
        <w:i w:val="0"/>
        <w:sz w:val="24"/>
      </w:rPr>
    </w:lvl>
    <w:lvl w:ilvl="5">
      <w:start w:val="1"/>
      <w:numFmt w:val="bullet"/>
      <w:lvlText w:val=""/>
      <w:lvlJc w:val="left"/>
      <w:pPr>
        <w:ind w:left="4320" w:hanging="720"/>
      </w:pPr>
      <w:rPr>
        <w:rFonts w:ascii="Symbol" w:hAnsi="Symbol" w:hint="default"/>
        <w:b w:val="0"/>
        <w:i w:val="0"/>
        <w:sz w:val="20"/>
      </w:rPr>
    </w:lvl>
    <w:lvl w:ilvl="6">
      <w:start w:val="1"/>
      <w:numFmt w:val="bullet"/>
      <w:lvlText w:val="o"/>
      <w:lvlJc w:val="left"/>
      <w:pPr>
        <w:ind w:left="5040" w:hanging="72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5760" w:hanging="72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11" w15:restartNumberingAfterBreak="0">
    <w:nsid w:val="5B731CC7"/>
    <w:multiLevelType w:val="hybridMultilevel"/>
    <w:tmpl w:val="7A4EA5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E913190"/>
    <w:multiLevelType w:val="hybridMultilevel"/>
    <w:tmpl w:val="619C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62F30"/>
    <w:multiLevelType w:val="hybridMultilevel"/>
    <w:tmpl w:val="D728B6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A316FE"/>
    <w:multiLevelType w:val="hybridMultilevel"/>
    <w:tmpl w:val="27D20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6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56"/>
    <w:rsid w:val="00005CA4"/>
    <w:rsid w:val="000169D9"/>
    <w:rsid w:val="00022EB1"/>
    <w:rsid w:val="0003654B"/>
    <w:rsid w:val="00041C6A"/>
    <w:rsid w:val="000728C2"/>
    <w:rsid w:val="00073884"/>
    <w:rsid w:val="000818B5"/>
    <w:rsid w:val="000A63EB"/>
    <w:rsid w:val="000D37AC"/>
    <w:rsid w:val="000E1D84"/>
    <w:rsid w:val="000F2198"/>
    <w:rsid w:val="00106216"/>
    <w:rsid w:val="001154F3"/>
    <w:rsid w:val="00136941"/>
    <w:rsid w:val="00142D94"/>
    <w:rsid w:val="00144E76"/>
    <w:rsid w:val="0016270A"/>
    <w:rsid w:val="00163F56"/>
    <w:rsid w:val="00176653"/>
    <w:rsid w:val="001B7A5B"/>
    <w:rsid w:val="001D0D1A"/>
    <w:rsid w:val="001D173E"/>
    <w:rsid w:val="001D3054"/>
    <w:rsid w:val="001D6A16"/>
    <w:rsid w:val="001E3D9E"/>
    <w:rsid w:val="00221AFB"/>
    <w:rsid w:val="00262BE0"/>
    <w:rsid w:val="00265106"/>
    <w:rsid w:val="00270A70"/>
    <w:rsid w:val="0029603F"/>
    <w:rsid w:val="002A01C0"/>
    <w:rsid w:val="002A60D4"/>
    <w:rsid w:val="002D6CCE"/>
    <w:rsid w:val="002E1376"/>
    <w:rsid w:val="002E2D22"/>
    <w:rsid w:val="002E7205"/>
    <w:rsid w:val="00310C16"/>
    <w:rsid w:val="003114C0"/>
    <w:rsid w:val="00312A1D"/>
    <w:rsid w:val="00313624"/>
    <w:rsid w:val="003547DF"/>
    <w:rsid w:val="00364554"/>
    <w:rsid w:val="00365F7C"/>
    <w:rsid w:val="00366EE2"/>
    <w:rsid w:val="00386D42"/>
    <w:rsid w:val="0039329E"/>
    <w:rsid w:val="003A44F0"/>
    <w:rsid w:val="003A6D9F"/>
    <w:rsid w:val="003C4145"/>
    <w:rsid w:val="003C59E2"/>
    <w:rsid w:val="003C7044"/>
    <w:rsid w:val="003D607B"/>
    <w:rsid w:val="003D6D8A"/>
    <w:rsid w:val="003F42F8"/>
    <w:rsid w:val="003F5990"/>
    <w:rsid w:val="00424344"/>
    <w:rsid w:val="004916E7"/>
    <w:rsid w:val="004A0366"/>
    <w:rsid w:val="004C20EB"/>
    <w:rsid w:val="004D0C17"/>
    <w:rsid w:val="004E4072"/>
    <w:rsid w:val="00502AB6"/>
    <w:rsid w:val="00507C7A"/>
    <w:rsid w:val="00527E11"/>
    <w:rsid w:val="00536FE4"/>
    <w:rsid w:val="005466C9"/>
    <w:rsid w:val="00556FFA"/>
    <w:rsid w:val="00574CE1"/>
    <w:rsid w:val="00582F70"/>
    <w:rsid w:val="00590522"/>
    <w:rsid w:val="005A1803"/>
    <w:rsid w:val="005A6E9E"/>
    <w:rsid w:val="005C7AF4"/>
    <w:rsid w:val="00612B2A"/>
    <w:rsid w:val="00635ECD"/>
    <w:rsid w:val="00645BD8"/>
    <w:rsid w:val="00670986"/>
    <w:rsid w:val="006B06CB"/>
    <w:rsid w:val="006D37E5"/>
    <w:rsid w:val="006E11F7"/>
    <w:rsid w:val="006E3054"/>
    <w:rsid w:val="006E37D2"/>
    <w:rsid w:val="006E480D"/>
    <w:rsid w:val="006F4BF1"/>
    <w:rsid w:val="006F4DA9"/>
    <w:rsid w:val="0070528B"/>
    <w:rsid w:val="00717328"/>
    <w:rsid w:val="007366EE"/>
    <w:rsid w:val="0073700A"/>
    <w:rsid w:val="00742403"/>
    <w:rsid w:val="0074413B"/>
    <w:rsid w:val="00757CAF"/>
    <w:rsid w:val="00760EA7"/>
    <w:rsid w:val="007B25A6"/>
    <w:rsid w:val="007B2ABE"/>
    <w:rsid w:val="007D56F5"/>
    <w:rsid w:val="007F20E9"/>
    <w:rsid w:val="007F67BC"/>
    <w:rsid w:val="00804D22"/>
    <w:rsid w:val="00810CEC"/>
    <w:rsid w:val="00827FF7"/>
    <w:rsid w:val="0083186A"/>
    <w:rsid w:val="008362DA"/>
    <w:rsid w:val="00892A10"/>
    <w:rsid w:val="008A1C1C"/>
    <w:rsid w:val="008A6420"/>
    <w:rsid w:val="008A6DAD"/>
    <w:rsid w:val="00905535"/>
    <w:rsid w:val="009110A9"/>
    <w:rsid w:val="0092028C"/>
    <w:rsid w:val="00922A3E"/>
    <w:rsid w:val="0094000B"/>
    <w:rsid w:val="00954A4B"/>
    <w:rsid w:val="00973DF5"/>
    <w:rsid w:val="009776BD"/>
    <w:rsid w:val="00983AF9"/>
    <w:rsid w:val="009A3325"/>
    <w:rsid w:val="009A3BD2"/>
    <w:rsid w:val="009A3EE7"/>
    <w:rsid w:val="009C0AB8"/>
    <w:rsid w:val="009D134B"/>
    <w:rsid w:val="009E0502"/>
    <w:rsid w:val="009E1415"/>
    <w:rsid w:val="009E409F"/>
    <w:rsid w:val="00A31085"/>
    <w:rsid w:val="00A33C44"/>
    <w:rsid w:val="00A36861"/>
    <w:rsid w:val="00A37F12"/>
    <w:rsid w:val="00A617F7"/>
    <w:rsid w:val="00A62FB5"/>
    <w:rsid w:val="00A90242"/>
    <w:rsid w:val="00AA73D5"/>
    <w:rsid w:val="00B165E1"/>
    <w:rsid w:val="00B56D9F"/>
    <w:rsid w:val="00B573A3"/>
    <w:rsid w:val="00BB2F93"/>
    <w:rsid w:val="00BB7D6C"/>
    <w:rsid w:val="00BD0A46"/>
    <w:rsid w:val="00BE78D6"/>
    <w:rsid w:val="00BF2F36"/>
    <w:rsid w:val="00BF5A83"/>
    <w:rsid w:val="00C122F4"/>
    <w:rsid w:val="00C21E0C"/>
    <w:rsid w:val="00C2678B"/>
    <w:rsid w:val="00C328F0"/>
    <w:rsid w:val="00C42B04"/>
    <w:rsid w:val="00C47712"/>
    <w:rsid w:val="00C92151"/>
    <w:rsid w:val="00CA7DB1"/>
    <w:rsid w:val="00D01ECC"/>
    <w:rsid w:val="00D06643"/>
    <w:rsid w:val="00D207D6"/>
    <w:rsid w:val="00D21FD2"/>
    <w:rsid w:val="00D25167"/>
    <w:rsid w:val="00D61119"/>
    <w:rsid w:val="00D64123"/>
    <w:rsid w:val="00D947AD"/>
    <w:rsid w:val="00DC18B4"/>
    <w:rsid w:val="00DC2F5F"/>
    <w:rsid w:val="00DD2B7B"/>
    <w:rsid w:val="00DF5A13"/>
    <w:rsid w:val="00E10E73"/>
    <w:rsid w:val="00E12C41"/>
    <w:rsid w:val="00E24396"/>
    <w:rsid w:val="00E408A5"/>
    <w:rsid w:val="00E67532"/>
    <w:rsid w:val="00E767CD"/>
    <w:rsid w:val="00EB7871"/>
    <w:rsid w:val="00EC001C"/>
    <w:rsid w:val="00EF172E"/>
    <w:rsid w:val="00F0372A"/>
    <w:rsid w:val="00F050FC"/>
    <w:rsid w:val="00F34110"/>
    <w:rsid w:val="00F50869"/>
    <w:rsid w:val="00F607D9"/>
    <w:rsid w:val="00F63743"/>
    <w:rsid w:val="00FA33C7"/>
    <w:rsid w:val="00FA3473"/>
    <w:rsid w:val="00FC680A"/>
    <w:rsid w:val="00FE6E8D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ADA234-419F-4B38-95EE-D3196E8E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AD"/>
  </w:style>
  <w:style w:type="paragraph" w:styleId="Heading8">
    <w:name w:val="heading 8"/>
    <w:basedOn w:val="Normal"/>
    <w:next w:val="Normal"/>
    <w:link w:val="Heading8Char"/>
    <w:qFormat/>
    <w:rsid w:val="008A6DAD"/>
    <w:pPr>
      <w:keepNext/>
      <w:ind w:right="-360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535"/>
  </w:style>
  <w:style w:type="paragraph" w:styleId="Footer">
    <w:name w:val="footer"/>
    <w:basedOn w:val="Normal"/>
    <w:link w:val="FooterChar"/>
    <w:uiPriority w:val="99"/>
    <w:unhideWhenUsed/>
    <w:rsid w:val="00905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535"/>
  </w:style>
  <w:style w:type="character" w:customStyle="1" w:styleId="Heading8Char">
    <w:name w:val="Heading 8 Char"/>
    <w:basedOn w:val="DefaultParagraphFont"/>
    <w:link w:val="Heading8"/>
    <w:rsid w:val="008A6DAD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odyText">
    <w:name w:val="Body Text"/>
    <w:basedOn w:val="Normal"/>
    <w:link w:val="BodyTextChar"/>
    <w:rsid w:val="00905535"/>
    <w:pPr>
      <w:spacing w:after="220" w:line="220" w:lineRule="atLeast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055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DAD"/>
    <w:pPr>
      <w:ind w:left="720"/>
      <w:contextualSpacing/>
    </w:pPr>
  </w:style>
  <w:style w:type="numbering" w:customStyle="1" w:styleId="RMCGMinutes">
    <w:name w:val="RMCG Minutes"/>
    <w:uiPriority w:val="99"/>
    <w:rsid w:val="00804D22"/>
    <w:pPr>
      <w:numPr>
        <w:numId w:val="3"/>
      </w:numPr>
    </w:pPr>
  </w:style>
  <w:style w:type="paragraph" w:customStyle="1" w:styleId="RMCG">
    <w:name w:val="RMCG"/>
    <w:basedOn w:val="ListParagraph"/>
    <w:link w:val="RMCGChar"/>
    <w:autoRedefine/>
    <w:qFormat/>
    <w:rsid w:val="008A6DAD"/>
    <w:pPr>
      <w:numPr>
        <w:ilvl w:val="1"/>
        <w:numId w:val="1"/>
      </w:numPr>
      <w:spacing w:after="200" w:line="276" w:lineRule="auto"/>
    </w:pPr>
  </w:style>
  <w:style w:type="character" w:customStyle="1" w:styleId="RMCGChar">
    <w:name w:val="RMCG Char"/>
    <w:basedOn w:val="DefaultParagraphFont"/>
    <w:link w:val="RMCG"/>
    <w:rsid w:val="008A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MCG\TEMPLATES\1RMCG%20minutes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B4A3-93C8-4FEA-AAA8-D114153E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1RMCG minutes template NEW.dotx</Template>
  <TotalTime>61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USFWS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Malcolm, Brooke S</dc:creator>
  <cp:lastModifiedBy>Jaycox, Kenan R -FS</cp:lastModifiedBy>
  <cp:revision>5</cp:revision>
  <cp:lastPrinted>2015-04-06T14:28:00Z</cp:lastPrinted>
  <dcterms:created xsi:type="dcterms:W3CDTF">2017-01-19T21:33:00Z</dcterms:created>
  <dcterms:modified xsi:type="dcterms:W3CDTF">2017-04-10T19:24:00Z</dcterms:modified>
</cp:coreProperties>
</file>