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919FC54" w14:textId="6AD71C3B" w:rsidR="009E41B1" w:rsidRDefault="009E41B1" w:rsidP="009E41B1">
      <w:pPr>
        <w:pStyle w:val="BodyText"/>
        <w:rPr>
          <w:sz w:val="17"/>
        </w:rPr>
      </w:pPr>
      <w:r>
        <w:rPr>
          <w:rFonts w:ascii="Cambria"/>
          <w:noProof/>
        </w:rPr>
        <mc:AlternateContent>
          <mc:Choice Requires="wpg">
            <w:drawing>
              <wp:anchor distT="0" distB="0" distL="114300" distR="114300" simplePos="0" relativeHeight="251684352" behindDoc="1" locked="0" layoutInCell="1" allowOverlap="1" wp14:anchorId="6778E5D6" wp14:editId="22A68F60">
                <wp:simplePos x="0" y="0"/>
                <wp:positionH relativeFrom="page">
                  <wp:posOffset>882650</wp:posOffset>
                </wp:positionH>
                <wp:positionV relativeFrom="page">
                  <wp:posOffset>640080</wp:posOffset>
                </wp:positionV>
                <wp:extent cx="6009005" cy="8464550"/>
                <wp:effectExtent l="0" t="0" r="0" b="0"/>
                <wp:wrapNone/>
                <wp:docPr id="61"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09005" cy="8464550"/>
                          <a:chOff x="1390" y="1008"/>
                          <a:chExt cx="9463" cy="13330"/>
                        </a:xfrm>
                      </wpg:grpSpPr>
                      <wps:wsp>
                        <wps:cNvPr id="62" name="Rectangle 45"/>
                        <wps:cNvSpPr>
                          <a:spLocks noChangeArrowheads="1"/>
                        </wps:cNvSpPr>
                        <wps:spPr bwMode="auto">
                          <a:xfrm>
                            <a:off x="1390" y="1008"/>
                            <a:ext cx="360" cy="13330"/>
                          </a:xfrm>
                          <a:prstGeom prst="rect">
                            <a:avLst/>
                          </a:prstGeom>
                          <a:solidFill>
                            <a:srgbClr val="DDD9C3"/>
                          </a:solidFill>
                          <a:ln>
                            <a:noFill/>
                          </a:ln>
                        </wps:spPr>
                        <wps:bodyPr rot="0" vert="horz" wrap="square" lIns="91440" tIns="45720" rIns="91440" bIns="45720" anchor="t" anchorCtr="0" upright="1">
                          <a:noAutofit/>
                        </wps:bodyPr>
                      </wps:wsp>
                      <wps:wsp>
                        <wps:cNvPr id="63" name="Line 44"/>
                        <wps:cNvCnPr>
                          <a:cxnSpLocks noChangeShapeType="1"/>
                        </wps:cNvCnPr>
                        <wps:spPr bwMode="auto">
                          <a:xfrm>
                            <a:off x="1570" y="1008"/>
                            <a:ext cx="0" cy="1104"/>
                          </a:xfrm>
                          <a:prstGeom prst="line">
                            <a:avLst/>
                          </a:prstGeom>
                          <a:noFill/>
                          <a:ln w="76200">
                            <a:solidFill>
                              <a:srgbClr val="DDD9C3"/>
                            </a:solidFill>
                            <a:prstDash val="solid"/>
                            <a:round/>
                            <a:headEnd/>
                            <a:tailEnd/>
                          </a:ln>
                        </wps:spPr>
                        <wps:bodyPr/>
                      </wps:wsp>
                      <wps:wsp>
                        <wps:cNvPr id="64" name="Freeform 43"/>
                        <wps:cNvSpPr>
                          <a:spLocks/>
                        </wps:cNvSpPr>
                        <wps:spPr bwMode="auto">
                          <a:xfrm>
                            <a:off x="1750" y="1008"/>
                            <a:ext cx="9103" cy="13330"/>
                          </a:xfrm>
                          <a:custGeom>
                            <a:avLst/>
                            <a:gdLst>
                              <a:gd name="T0" fmla="+- 0 10853 1750"/>
                              <a:gd name="T1" fmla="*/ T0 w 9103"/>
                              <a:gd name="T2" fmla="+- 0 1008 1008"/>
                              <a:gd name="T3" fmla="*/ 1008 h 13330"/>
                              <a:gd name="T4" fmla="+- 0 10732 1750"/>
                              <a:gd name="T5" fmla="*/ T4 w 9103"/>
                              <a:gd name="T6" fmla="+- 0 1008 1008"/>
                              <a:gd name="T7" fmla="*/ 1008 h 13330"/>
                              <a:gd name="T8" fmla="+- 0 1870 1750"/>
                              <a:gd name="T9" fmla="*/ T8 w 9103"/>
                              <a:gd name="T10" fmla="+- 0 1008 1008"/>
                              <a:gd name="T11" fmla="*/ 1008 h 13330"/>
                              <a:gd name="T12" fmla="+- 0 1750 1750"/>
                              <a:gd name="T13" fmla="*/ T12 w 9103"/>
                              <a:gd name="T14" fmla="+- 0 1008 1008"/>
                              <a:gd name="T15" fmla="*/ 1008 h 13330"/>
                              <a:gd name="T16" fmla="+- 0 1750 1750"/>
                              <a:gd name="T17" fmla="*/ T16 w 9103"/>
                              <a:gd name="T18" fmla="+- 0 14338 1008"/>
                              <a:gd name="T19" fmla="*/ 14338 h 13330"/>
                              <a:gd name="T20" fmla="+- 0 10853 1750"/>
                              <a:gd name="T21" fmla="*/ T20 w 9103"/>
                              <a:gd name="T22" fmla="+- 0 14338 1008"/>
                              <a:gd name="T23" fmla="*/ 14338 h 13330"/>
                              <a:gd name="T24" fmla="+- 0 10853 1750"/>
                              <a:gd name="T25" fmla="*/ T24 w 9103"/>
                              <a:gd name="T26" fmla="+- 0 1008 1008"/>
                              <a:gd name="T27" fmla="*/ 1008 h 13330"/>
                            </a:gdLst>
                            <a:ahLst/>
                            <a:cxnLst>
                              <a:cxn ang="0">
                                <a:pos x="T1" y="T3"/>
                              </a:cxn>
                              <a:cxn ang="0">
                                <a:pos x="T5" y="T7"/>
                              </a:cxn>
                              <a:cxn ang="0">
                                <a:pos x="T9" y="T11"/>
                              </a:cxn>
                              <a:cxn ang="0">
                                <a:pos x="T13" y="T15"/>
                              </a:cxn>
                              <a:cxn ang="0">
                                <a:pos x="T17" y="T19"/>
                              </a:cxn>
                              <a:cxn ang="0">
                                <a:pos x="T21" y="T23"/>
                              </a:cxn>
                              <a:cxn ang="0">
                                <a:pos x="T25" y="T27"/>
                              </a:cxn>
                            </a:cxnLst>
                            <a:rect l="0" t="0" r="r" b="b"/>
                            <a:pathLst>
                              <a:path w="9103" h="13330">
                                <a:moveTo>
                                  <a:pt x="9103" y="0"/>
                                </a:moveTo>
                                <a:lnTo>
                                  <a:pt x="8982" y="0"/>
                                </a:lnTo>
                                <a:lnTo>
                                  <a:pt x="120" y="0"/>
                                </a:lnTo>
                                <a:lnTo>
                                  <a:pt x="0" y="0"/>
                                </a:lnTo>
                                <a:lnTo>
                                  <a:pt x="0" y="13330"/>
                                </a:lnTo>
                                <a:lnTo>
                                  <a:pt x="9103" y="13330"/>
                                </a:lnTo>
                                <a:lnTo>
                                  <a:pt x="9103" y="0"/>
                                </a:lnTo>
                              </a:path>
                            </a:pathLst>
                          </a:custGeom>
                          <a:solidFill>
                            <a:srgbClr val="DDD9C3"/>
                          </a:solidFill>
                          <a:ln>
                            <a:noFill/>
                          </a:ln>
                        </wps:spPr>
                        <wps:bodyPr rot="0" vert="horz" wrap="square" lIns="91440" tIns="45720" rIns="91440" bIns="45720" anchor="t" anchorCtr="0" upright="1">
                          <a:noAutofit/>
                        </wps:bodyPr>
                      </wps:wsp>
                      <wps:wsp>
                        <wps:cNvPr id="65" name="Rectangle 42"/>
                        <wps:cNvSpPr>
                          <a:spLocks noChangeArrowheads="1"/>
                        </wps:cNvSpPr>
                        <wps:spPr bwMode="auto">
                          <a:xfrm>
                            <a:off x="1870" y="11598"/>
                            <a:ext cx="8071" cy="2281"/>
                          </a:xfrm>
                          <a:prstGeom prst="rect">
                            <a:avLst/>
                          </a:prstGeom>
                          <a:solidFill>
                            <a:srgbClr val="FFC000"/>
                          </a:solidFill>
                          <a:ln>
                            <a:noFill/>
                          </a:ln>
                        </wps:spPr>
                        <wps:bodyPr rot="0" vert="horz" wrap="square" lIns="91440" tIns="45720" rIns="91440" bIns="45720" anchor="t" anchorCtr="0" upright="1">
                          <a:noAutofit/>
                        </wps:bodyPr>
                      </wps:wsp>
                      <wps:wsp>
                        <wps:cNvPr id="66" name="Rectangle 41"/>
                        <wps:cNvSpPr>
                          <a:spLocks noChangeArrowheads="1"/>
                        </wps:cNvSpPr>
                        <wps:spPr bwMode="auto">
                          <a:xfrm>
                            <a:off x="1870" y="13879"/>
                            <a:ext cx="8863" cy="459"/>
                          </a:xfrm>
                          <a:prstGeom prst="rect">
                            <a:avLst/>
                          </a:prstGeom>
                          <a:solidFill>
                            <a:srgbClr val="DDD9C3"/>
                          </a:solidFill>
                          <a:ln>
                            <a:noFill/>
                          </a:ln>
                        </wps:spPr>
                        <wps:bodyPr rot="0" vert="horz" wrap="square" lIns="91440" tIns="45720" rIns="91440" bIns="45720" anchor="t" anchorCtr="0" upright="1">
                          <a:noAutofit/>
                        </wps:bodyPr>
                      </wps:wsp>
                      <pic:pic xmlns:pic="http://schemas.openxmlformats.org/drawingml/2006/picture">
                        <pic:nvPicPr>
                          <pic:cNvPr id="67" name="Picture 40"/>
                          <pic:cNvPicPr>
                            <a:picLocks noChangeAspect="1" noChangeArrowheads="1"/>
                          </pic:cNvPicPr>
                        </pic:nvPicPr>
                        <pic:blipFill>
                          <a:blip r:embed="rId16"/>
                          <a:srcRect/>
                          <a:stretch>
                            <a:fillRect/>
                          </a:stretch>
                        </pic:blipFill>
                        <pic:spPr bwMode="auto">
                          <a:xfrm>
                            <a:off x="1870" y="1008"/>
                            <a:ext cx="8670" cy="5535"/>
                          </a:xfrm>
                          <a:prstGeom prst="rect">
                            <a:avLst/>
                          </a:prstGeom>
                          <a:noFill/>
                          <a:ln>
                            <a:noFill/>
                          </a:ln>
                        </pic:spPr>
                      </pic:pic>
                      <pic:pic xmlns:pic="http://schemas.openxmlformats.org/drawingml/2006/picture">
                        <pic:nvPicPr>
                          <pic:cNvPr id="68" name="Picture 39"/>
                          <pic:cNvPicPr>
                            <a:picLocks noChangeAspect="1" noChangeArrowheads="1"/>
                          </pic:cNvPicPr>
                        </pic:nvPicPr>
                        <pic:blipFill>
                          <a:blip r:embed="rId17"/>
                          <a:srcRect/>
                          <a:stretch>
                            <a:fillRect/>
                          </a:stretch>
                        </pic:blipFill>
                        <pic:spPr bwMode="auto">
                          <a:xfrm>
                            <a:off x="1924" y="11680"/>
                            <a:ext cx="7958" cy="2114"/>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w14:anchorId="73A46C76" id="Group 61" o:spid="_x0000_s1026" style="position:absolute;margin-left:69.5pt;margin-top:50.4pt;width:473.15pt;height:666.5pt;z-index:-251632128;mso-position-horizontal-relative:page;mso-position-vertical-relative:page" coordorigin="1390,1008" coordsize="9463,1333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">
                <v:rect id="Rectangle 45" o:spid="_x0000_s1027" style="position:absolute;left:1390;top:1008;width:360;height:13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" fillcolor="#ddd9c3" stroked="f"/>
                <v:line id="Line 44" o:spid="_x0000_s1028" style="position:absolute;visibility:visible;mso-wrap-style:square" from="1570,1008" to="1570,21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" strokecolor="#ddd9c3" strokeweight="6pt"/>
                <v:shape id="Freeform 43" o:spid="_x0000_s1029" style="position:absolute;left:1750;top:1008;width:9103;height:13330;visibility:visible;mso-wrap-style:square;v-text-anchor:top" coordsize="9103,13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" path="m9103,l8982,,120,,,,,13330r9103,l9103,e" fillcolor="#ddd9c3" stroked="f">
                  <v:path arrowok="t" o:connecttype="custom" o:connectlocs="9103,1008;8982,1008;120,1008;0,1008;0,14338;9103,14338;9103,1008" o:connectangles="0,0,0,0,0,0,0"/>
                </v:shape>
                <v:rect id="Rectangle 42" o:spid="_x0000_s1030" style="position:absolute;left:1870;top:11598;width:8071;height:2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" fillcolor="#ffc000" stroked="f"/>
                <v:rect id="Rectangle 41" o:spid="_x0000_s1031" style="position:absolute;left:1870;top:13879;width:8863;height:4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" fillcolor="#ddd9c3"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0" o:spid="_x0000_s1032" type="#_x0000_t75" style="position:absolute;left:1870;top:1008;width:8670;height:5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">
                  <v:imagedata r:id="rId18" o:title=""/>
                </v:shape>
                <v:shape id="Picture 39" o:spid="_x0000_s1033" type="#_x0000_t75" style="position:absolute;left:1924;top:11680;width:7958;height:2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">
                  <v:imagedata r:id="rId19" o:title=""/>
                </v:shape>
                <w10:wrap anchorx="page" anchory="page"/>
              </v:group>
            </w:pict>
          </mc:Fallback>
        </mc:AlternateContent>
      </w:r>
    </w:p>
    <w:p w14:paraId="64F1F502" w14:textId="1D9621B9" w:rsidR="009E41B1" w:rsidRDefault="009E41B1" w:rsidP="009E41B1">
      <w:pPr>
        <w:pStyle w:val="BodyText"/>
        <w:ind w:left="1971"/>
        <w:rPr>
          <w:sz w:val="20"/>
        </w:rPr>
      </w:pPr>
      <w:r>
        <w:rPr>
          <w:rFonts w:ascii="Cambria"/>
          <w:noProof/>
        </w:rPr>
        <mc:AlternateContent>
          <mc:Choice Requires="wps">
            <w:drawing>
              <wp:inline distT="0" distB="0" distL="0" distR="0" wp14:anchorId="24162174" wp14:editId="73E46F7E">
                <wp:extent cx="1466850" cy="582295"/>
                <wp:effectExtent l="13335" t="6350" r="5715" b="11430"/>
                <wp:docPr id="32"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6850" cy="582295"/>
                        </a:xfrm>
                        <a:prstGeom prst="rect">
                          <a:avLst/>
                        </a:prstGeom>
                        <a:solidFill>
                          <a:srgbClr val="FFFFFF">
                            <a:alpha val="45097"/>
                          </a:srgbClr>
                        </a:solidFill>
                        <a:ln w="9525">
                          <a:solidFill>
                            <a:srgbClr val="000000"/>
                          </a:solidFill>
                          <a:miter lim="800000"/>
                          <a:headEnd/>
                          <a:tailEnd/>
                        </a:ln>
                      </wps:spPr>
                      <wps:txbx>
                        <w:txbxContent>
                          <w:p w14:paraId="321F8FB1" w14:textId="77777777" w:rsidR="0069156D" w:rsidRDefault="0069156D" w:rsidP="009E41B1">
                            <w:pPr>
                              <w:spacing w:before="66"/>
                              <w:ind w:left="144" w:right="334"/>
                              <w:rPr>
                                <w:i/>
                              </w:rPr>
                            </w:pPr>
                            <w:r>
                              <w:rPr>
                                <w:i/>
                              </w:rPr>
                              <w:t xml:space="preserve">Williams Flats Fire: August 7, 2019 Photo: </w:t>
                            </w:r>
                            <w:proofErr w:type="spellStart"/>
                            <w:r>
                              <w:rPr>
                                <w:i/>
                              </w:rPr>
                              <w:t>Inciweb</w:t>
                            </w:r>
                            <w:proofErr w:type="spellEnd"/>
                          </w:p>
                        </w:txbxContent>
                      </wps:txbx>
                      <wps:bodyPr rot="0" vert="horz" wrap="square" lIns="0" tIns="0" rIns="0" bIns="0" anchor="t" anchorCtr="0" upright="1">
                        <a:noAutofit/>
                      </wps:bodyPr>
                    </wps:wsp>
                  </a:graphicData>
                </a:graphic>
              </wp:inline>
            </w:drawing>
          </mc:Choice>
          <mc:Fallback>
            <w:pict>
              <v:shapetype w14:anchorId="24162174" id="_x0000_t202" coordsize="21600,21600" o:spt="202" path="m,l,21600r21600,l21600,xe">
                <v:stroke joinstyle="miter"/>
                <v:path gradientshapeok="t" o:connecttype="rect"/>
              </v:shapetype>
              <v:shape id="Text Box 32" o:spid="_x0000_s1026" type="#_x0000_t202" style="width:115.5pt;height:45.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">
                <v:fill opacity="29555f"/>
                <v:textbox inset="0,0,0,0">
                  <w:txbxContent>
                    <w:p w14:paraId="321F8FB1" w14:textId="77777777" w:rsidR="0069156D" w:rsidRDefault="0069156D" w:rsidP="009E41B1">
                      <w:pPr>
                        <w:spacing w:before="66"/>
                        <w:ind w:left="144" w:right="334"/>
                        <w:rPr>
                          <w:i/>
                        </w:rPr>
                      </w:pPr>
                      <w:r>
                        <w:rPr>
                          <w:i/>
                        </w:rPr>
                        <w:t xml:space="preserve">Williams Flats Fire: August 7, 2019 Photo: </w:t>
                      </w:r>
                      <w:proofErr w:type="spellStart"/>
                      <w:r>
                        <w:rPr>
                          <w:i/>
                        </w:rPr>
                        <w:t>Inciweb</w:t>
                      </w:r>
                      <w:proofErr w:type="spellEnd"/>
                    </w:p>
                  </w:txbxContent>
                </v:textbox>
                <w10:anchorlock/>
              </v:shape>
            </w:pict>
          </mc:Fallback>
        </mc:AlternateContent>
      </w:r>
    </w:p>
    <w:p w14:paraId="31514D68" w14:textId="77777777" w:rsidR="009E41B1" w:rsidRDefault="009E41B1" w:rsidP="009E41B1">
      <w:pPr>
        <w:pStyle w:val="BodyText"/>
        <w:rPr>
          <w:sz w:val="20"/>
        </w:rPr>
      </w:pPr>
    </w:p>
    <w:p w14:paraId="1713560A" w14:textId="77777777" w:rsidR="009E41B1" w:rsidRDefault="009E41B1" w:rsidP="009E41B1">
      <w:pPr>
        <w:pStyle w:val="BodyText"/>
        <w:rPr>
          <w:sz w:val="20"/>
        </w:rPr>
      </w:pPr>
    </w:p>
    <w:p w14:paraId="5BD88D81" w14:textId="77777777" w:rsidR="009E41B1" w:rsidRDefault="009E41B1" w:rsidP="009E41B1">
      <w:pPr>
        <w:pStyle w:val="BodyText"/>
        <w:rPr>
          <w:sz w:val="20"/>
        </w:rPr>
      </w:pPr>
    </w:p>
    <w:p w14:paraId="1DB97FD5" w14:textId="77777777" w:rsidR="009E41B1" w:rsidRDefault="009E41B1" w:rsidP="009E41B1">
      <w:pPr>
        <w:pStyle w:val="BodyText"/>
        <w:rPr>
          <w:sz w:val="20"/>
        </w:rPr>
      </w:pPr>
    </w:p>
    <w:p w14:paraId="7069CC6B" w14:textId="77777777" w:rsidR="009E41B1" w:rsidRDefault="009E41B1" w:rsidP="009E41B1">
      <w:pPr>
        <w:pStyle w:val="BodyText"/>
        <w:rPr>
          <w:sz w:val="20"/>
        </w:rPr>
      </w:pPr>
    </w:p>
    <w:p w14:paraId="25D40DFF" w14:textId="77777777" w:rsidR="009E41B1" w:rsidRDefault="009E41B1" w:rsidP="009E41B1">
      <w:pPr>
        <w:pStyle w:val="BodyText"/>
        <w:rPr>
          <w:sz w:val="20"/>
        </w:rPr>
      </w:pPr>
    </w:p>
    <w:p w14:paraId="5329C37B" w14:textId="77777777" w:rsidR="009E41B1" w:rsidRDefault="009E41B1" w:rsidP="009E41B1">
      <w:pPr>
        <w:pStyle w:val="BodyText"/>
        <w:rPr>
          <w:sz w:val="20"/>
        </w:rPr>
      </w:pPr>
    </w:p>
    <w:p w14:paraId="043D2958" w14:textId="77777777" w:rsidR="009E41B1" w:rsidRDefault="009E41B1" w:rsidP="009E41B1">
      <w:pPr>
        <w:pStyle w:val="BodyText"/>
        <w:rPr>
          <w:sz w:val="20"/>
        </w:rPr>
      </w:pPr>
    </w:p>
    <w:p w14:paraId="3967B869" w14:textId="77777777" w:rsidR="009E41B1" w:rsidRDefault="009E41B1" w:rsidP="009E41B1">
      <w:pPr>
        <w:pStyle w:val="BodyText"/>
        <w:rPr>
          <w:sz w:val="20"/>
        </w:rPr>
      </w:pPr>
    </w:p>
    <w:p w14:paraId="5B1A6AC3" w14:textId="77777777" w:rsidR="009E41B1" w:rsidRDefault="009E41B1" w:rsidP="009E41B1">
      <w:pPr>
        <w:pStyle w:val="BodyText"/>
        <w:rPr>
          <w:sz w:val="20"/>
        </w:rPr>
      </w:pPr>
    </w:p>
    <w:p w14:paraId="1F7E93C8" w14:textId="77777777" w:rsidR="009E41B1" w:rsidRDefault="009E41B1" w:rsidP="009E41B1">
      <w:pPr>
        <w:pStyle w:val="BodyText"/>
        <w:rPr>
          <w:sz w:val="20"/>
        </w:rPr>
      </w:pPr>
    </w:p>
    <w:p w14:paraId="55F82A6F" w14:textId="77777777" w:rsidR="009E41B1" w:rsidRDefault="009E41B1" w:rsidP="009E41B1">
      <w:pPr>
        <w:pStyle w:val="BodyText"/>
        <w:rPr>
          <w:sz w:val="20"/>
        </w:rPr>
      </w:pPr>
    </w:p>
    <w:p w14:paraId="2C80C8CE" w14:textId="77777777" w:rsidR="009E41B1" w:rsidRDefault="009E41B1" w:rsidP="009E41B1">
      <w:pPr>
        <w:pStyle w:val="BodyText"/>
        <w:rPr>
          <w:sz w:val="20"/>
        </w:rPr>
      </w:pPr>
    </w:p>
    <w:p w14:paraId="63A45090" w14:textId="77777777" w:rsidR="009E41B1" w:rsidRDefault="009E41B1" w:rsidP="009E41B1">
      <w:pPr>
        <w:pStyle w:val="BodyText"/>
        <w:rPr>
          <w:sz w:val="20"/>
        </w:rPr>
      </w:pPr>
    </w:p>
    <w:p w14:paraId="31B39A53" w14:textId="77777777" w:rsidR="009E41B1" w:rsidRDefault="009E41B1" w:rsidP="009E41B1">
      <w:pPr>
        <w:pStyle w:val="BodyText"/>
        <w:rPr>
          <w:sz w:val="20"/>
        </w:rPr>
      </w:pPr>
    </w:p>
    <w:p w14:paraId="52343F36" w14:textId="77777777" w:rsidR="009E41B1" w:rsidRDefault="009E41B1" w:rsidP="009E41B1">
      <w:pPr>
        <w:pStyle w:val="BodyText"/>
        <w:rPr>
          <w:sz w:val="20"/>
        </w:rPr>
      </w:pPr>
    </w:p>
    <w:p w14:paraId="3969EB63" w14:textId="77777777" w:rsidR="009E41B1" w:rsidRDefault="009E41B1" w:rsidP="009E41B1">
      <w:pPr>
        <w:pStyle w:val="BodyText"/>
        <w:rPr>
          <w:sz w:val="20"/>
        </w:rPr>
      </w:pPr>
    </w:p>
    <w:p w14:paraId="2F77F69A" w14:textId="77777777" w:rsidR="009E41B1" w:rsidRDefault="009E41B1" w:rsidP="009E41B1">
      <w:pPr>
        <w:pStyle w:val="BodyText"/>
        <w:rPr>
          <w:sz w:val="20"/>
        </w:rPr>
      </w:pPr>
    </w:p>
    <w:p w14:paraId="283C5048" w14:textId="65252308" w:rsidR="009E41B1" w:rsidRDefault="009E41B1" w:rsidP="009E41B1">
      <w:pPr>
        <w:spacing w:before="257"/>
        <w:ind w:left="3426" w:right="3129"/>
        <w:jc w:val="center"/>
        <w:rPr>
          <w:b/>
          <w:sz w:val="96"/>
        </w:rPr>
      </w:pPr>
      <w:r>
        <w:rPr>
          <w:b/>
          <w:sz w:val="96"/>
        </w:rPr>
        <w:t>2021</w:t>
      </w:r>
    </w:p>
    <w:p w14:paraId="2CE0A7EF" w14:textId="77777777" w:rsidR="009E41B1" w:rsidRPr="009E41B1" w:rsidRDefault="009E41B1" w:rsidP="009E41B1">
      <w:pPr>
        <w:pStyle w:val="Heading1"/>
        <w:ind w:left="3426" w:right="3125"/>
        <w:jc w:val="center"/>
        <w:rPr>
          <w:rFonts w:asciiTheme="majorHAnsi" w:hAnsiTheme="majorHAnsi"/>
          <w:sz w:val="72"/>
          <w:szCs w:val="72"/>
        </w:rPr>
      </w:pPr>
      <w:r w:rsidRPr="009E41B1">
        <w:rPr>
          <w:rFonts w:asciiTheme="majorHAnsi" w:hAnsiTheme="majorHAnsi"/>
          <w:sz w:val="72"/>
          <w:szCs w:val="72"/>
        </w:rPr>
        <w:t>Northwest Area Fire Weather</w:t>
      </w:r>
    </w:p>
    <w:p w14:paraId="41974421" w14:textId="77777777" w:rsidR="009E41B1" w:rsidRDefault="009E41B1" w:rsidP="009E41B1">
      <w:pPr>
        <w:spacing w:before="2"/>
        <w:ind w:left="1916" w:right="1623"/>
        <w:jc w:val="center"/>
        <w:rPr>
          <w:b/>
          <w:sz w:val="72"/>
        </w:rPr>
      </w:pPr>
      <w:r>
        <w:rPr>
          <w:b/>
          <w:sz w:val="72"/>
        </w:rPr>
        <w:t>Annual Operating Plan</w:t>
      </w:r>
    </w:p>
    <w:p w14:paraId="631D8AB1" w14:textId="77777777" w:rsidR="009E41B1" w:rsidRDefault="009E41B1" w:rsidP="009E41B1">
      <w:pPr>
        <w:jc w:val="center"/>
        <w:rPr>
          <w:sz w:val="72"/>
        </w:rPr>
        <w:sectPr w:rsidR="009E41B1" w:rsidSect="009856B2">
          <w:footerReference w:type="default" r:id="rId20"/>
          <w:pgSz w:w="12240" w:h="15840"/>
          <w:pgMar w:top="1000" w:right="0" w:bottom="1260" w:left="60" w:header="720" w:footer="1065" w:gutter="0"/>
          <w:pgNumType w:start="1"/>
          <w:cols w:space="720"/>
        </w:sectPr>
      </w:pPr>
    </w:p>
    <w:p w14:paraId="7F5E86EF" w14:textId="43365BA1" w:rsidR="009E41B1" w:rsidRDefault="009E41B1" w:rsidP="009E41B1">
      <w:pPr>
        <w:pStyle w:val="BodyText"/>
        <w:rPr>
          <w:b w:val="0"/>
          <w:sz w:val="20"/>
        </w:rPr>
      </w:pPr>
      <w:r>
        <w:rPr>
          <w:b w:val="0"/>
          <w:noProof/>
        </w:rPr>
        <w:lastRenderedPageBreak/>
        <mc:AlternateContent>
          <mc:Choice Requires="wps">
            <w:drawing>
              <wp:anchor distT="0" distB="0" distL="114300" distR="114300" simplePos="0" relativeHeight="251685376" behindDoc="1" locked="0" layoutInCell="1" allowOverlap="1" wp14:anchorId="000E2966" wp14:editId="067B4C9A">
                <wp:simplePos x="0" y="0"/>
                <wp:positionH relativeFrom="page">
                  <wp:posOffset>882650</wp:posOffset>
                </wp:positionH>
                <wp:positionV relativeFrom="page">
                  <wp:posOffset>640080</wp:posOffset>
                </wp:positionV>
                <wp:extent cx="6009005" cy="7770495"/>
                <wp:effectExtent l="0" t="1905" r="4445" b="0"/>
                <wp:wrapNone/>
                <wp:docPr id="31" name="Freeform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09005" cy="7770495"/>
                        </a:xfrm>
                        <a:custGeom>
                          <a:avLst/>
                          <a:gdLst>
                            <a:gd name="T0" fmla="*/ 6009005 w 9463"/>
                            <a:gd name="T1" fmla="*/ 640080 h 12238"/>
                            <a:gd name="T2" fmla="*/ 5932170 w 9463"/>
                            <a:gd name="T3" fmla="*/ 640080 h 12238"/>
                            <a:gd name="T4" fmla="*/ 304800 w 9463"/>
                            <a:gd name="T5" fmla="*/ 640080 h 12238"/>
                            <a:gd name="T6" fmla="*/ 228600 w 9463"/>
                            <a:gd name="T7" fmla="*/ 640080 h 12238"/>
                            <a:gd name="T8" fmla="*/ 0 w 9463"/>
                            <a:gd name="T9" fmla="*/ 640080 h 12238"/>
                            <a:gd name="T10" fmla="*/ 0 w 9463"/>
                            <a:gd name="T11" fmla="*/ 8410575 h 12238"/>
                            <a:gd name="T12" fmla="*/ 228600 w 9463"/>
                            <a:gd name="T13" fmla="*/ 8410575 h 12238"/>
                            <a:gd name="T14" fmla="*/ 304800 w 9463"/>
                            <a:gd name="T15" fmla="*/ 8410575 h 12238"/>
                            <a:gd name="T16" fmla="*/ 5932170 w 9463"/>
                            <a:gd name="T17" fmla="*/ 8410575 h 12238"/>
                            <a:gd name="T18" fmla="*/ 6009005 w 9463"/>
                            <a:gd name="T19" fmla="*/ 8410575 h 12238"/>
                            <a:gd name="T20" fmla="*/ 6009005 w 9463"/>
                            <a:gd name="T21" fmla="*/ 640080 h 12238"/>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9463" h="12238">
                              <a:moveTo>
                                <a:pt x="9463" y="0"/>
                              </a:moveTo>
                              <a:lnTo>
                                <a:pt x="9342" y="0"/>
                              </a:lnTo>
                              <a:lnTo>
                                <a:pt x="480" y="0"/>
                              </a:lnTo>
                              <a:lnTo>
                                <a:pt x="360" y="0"/>
                              </a:lnTo>
                              <a:lnTo>
                                <a:pt x="0" y="0"/>
                              </a:lnTo>
                              <a:lnTo>
                                <a:pt x="0" y="12238"/>
                              </a:lnTo>
                              <a:lnTo>
                                <a:pt x="360" y="12238"/>
                              </a:lnTo>
                              <a:lnTo>
                                <a:pt x="480" y="12238"/>
                              </a:lnTo>
                              <a:lnTo>
                                <a:pt x="9342" y="12238"/>
                              </a:lnTo>
                              <a:lnTo>
                                <a:pt x="9463" y="12238"/>
                              </a:lnTo>
                              <a:lnTo>
                                <a:pt x="9463" y="0"/>
                              </a:lnTo>
                            </a:path>
                          </a:pathLst>
                        </a:custGeom>
                        <a:solidFill>
                          <a:srgbClr val="DDD9C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260865" id="Freeform 31" o:spid="_x0000_s1026" style="position:absolute;margin-left:69.5pt;margin-top:50.4pt;width:473.15pt;height:611.85pt;z-index:-251631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9463,122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" path="m9463,l9342,,480,,360,,,,,12238r360,l480,12238r8862,l9463,12238,9463,e" fillcolor="#ddd9c3" stroked="f">
                <v:path arrowok="t" o:connecttype="custom" o:connectlocs="2147483646,406417588;2147483646,406417588;193548000,406417588;145161000,406417588;0,406417588;0,2147483646;145161000,2147483646;193548000,2147483646;2147483646,2147483646;2147483646,2147483646;2147483646,406417588" o:connectangles="0,0,0,0,0,0,0,0,0,0,0"/>
                <w10:wrap anchorx="page" anchory="page"/>
              </v:shape>
            </w:pict>
          </mc:Fallback>
        </mc:AlternateContent>
      </w:r>
    </w:p>
    <w:p w14:paraId="686B6879" w14:textId="77777777" w:rsidR="009E41B1" w:rsidRDefault="009E41B1" w:rsidP="009E41B1">
      <w:pPr>
        <w:pStyle w:val="BodyText"/>
        <w:rPr>
          <w:b w:val="0"/>
          <w:sz w:val="20"/>
        </w:rPr>
      </w:pPr>
    </w:p>
    <w:p w14:paraId="7B93C84A" w14:textId="77777777" w:rsidR="009E41B1" w:rsidRDefault="009E41B1" w:rsidP="009E41B1">
      <w:pPr>
        <w:pStyle w:val="BodyText"/>
        <w:rPr>
          <w:b w:val="0"/>
          <w:sz w:val="20"/>
        </w:rPr>
      </w:pPr>
    </w:p>
    <w:p w14:paraId="6F77B305" w14:textId="77777777" w:rsidR="009E41B1" w:rsidRDefault="009E41B1" w:rsidP="009E41B1">
      <w:pPr>
        <w:pStyle w:val="BodyText"/>
        <w:rPr>
          <w:b w:val="0"/>
          <w:sz w:val="20"/>
        </w:rPr>
      </w:pPr>
    </w:p>
    <w:p w14:paraId="5E1BB5A2" w14:textId="77777777" w:rsidR="009E41B1" w:rsidRDefault="009E41B1" w:rsidP="009E41B1">
      <w:pPr>
        <w:pStyle w:val="BodyText"/>
        <w:rPr>
          <w:b w:val="0"/>
          <w:sz w:val="20"/>
        </w:rPr>
      </w:pPr>
    </w:p>
    <w:p w14:paraId="6813FA91" w14:textId="77777777" w:rsidR="009E41B1" w:rsidRDefault="009E41B1" w:rsidP="009E41B1">
      <w:pPr>
        <w:pStyle w:val="BodyText"/>
        <w:rPr>
          <w:b w:val="0"/>
          <w:sz w:val="20"/>
        </w:rPr>
      </w:pPr>
    </w:p>
    <w:p w14:paraId="61806A09" w14:textId="77777777" w:rsidR="009E41B1" w:rsidRDefault="009E41B1" w:rsidP="009E41B1">
      <w:pPr>
        <w:pStyle w:val="BodyText"/>
        <w:rPr>
          <w:b w:val="0"/>
          <w:sz w:val="20"/>
        </w:rPr>
      </w:pPr>
    </w:p>
    <w:p w14:paraId="1670C18D" w14:textId="77777777" w:rsidR="009E41B1" w:rsidRDefault="009E41B1" w:rsidP="009E41B1">
      <w:pPr>
        <w:pStyle w:val="BodyText"/>
        <w:rPr>
          <w:b w:val="0"/>
          <w:sz w:val="20"/>
        </w:rPr>
      </w:pPr>
    </w:p>
    <w:p w14:paraId="7EBDEF5F" w14:textId="77777777" w:rsidR="009E41B1" w:rsidRDefault="009E41B1" w:rsidP="009E41B1">
      <w:pPr>
        <w:pStyle w:val="BodyText"/>
        <w:rPr>
          <w:b w:val="0"/>
          <w:sz w:val="20"/>
        </w:rPr>
      </w:pPr>
    </w:p>
    <w:p w14:paraId="579515B5" w14:textId="77777777" w:rsidR="009E41B1" w:rsidRDefault="009E41B1" w:rsidP="009E41B1">
      <w:pPr>
        <w:pStyle w:val="BodyText"/>
        <w:rPr>
          <w:b w:val="0"/>
          <w:sz w:val="20"/>
        </w:rPr>
      </w:pPr>
    </w:p>
    <w:p w14:paraId="0D6EA6E2" w14:textId="77777777" w:rsidR="009E41B1" w:rsidRDefault="009E41B1" w:rsidP="009E41B1">
      <w:pPr>
        <w:pStyle w:val="BodyText"/>
        <w:rPr>
          <w:b w:val="0"/>
          <w:sz w:val="20"/>
        </w:rPr>
      </w:pPr>
    </w:p>
    <w:p w14:paraId="6904F5AE" w14:textId="77777777" w:rsidR="009E41B1" w:rsidRDefault="009E41B1" w:rsidP="009E41B1">
      <w:pPr>
        <w:pStyle w:val="BodyText"/>
        <w:rPr>
          <w:b w:val="0"/>
          <w:sz w:val="20"/>
        </w:rPr>
      </w:pPr>
    </w:p>
    <w:p w14:paraId="7E51FC48" w14:textId="77777777" w:rsidR="009E41B1" w:rsidRDefault="009E41B1" w:rsidP="009E41B1">
      <w:pPr>
        <w:pStyle w:val="BodyText"/>
        <w:rPr>
          <w:b w:val="0"/>
          <w:sz w:val="20"/>
        </w:rPr>
      </w:pPr>
    </w:p>
    <w:p w14:paraId="2A4861D3" w14:textId="77777777" w:rsidR="009E41B1" w:rsidRDefault="009E41B1" w:rsidP="009E41B1">
      <w:pPr>
        <w:pStyle w:val="BodyText"/>
        <w:rPr>
          <w:b w:val="0"/>
          <w:sz w:val="20"/>
        </w:rPr>
      </w:pPr>
    </w:p>
    <w:p w14:paraId="35DDA54F" w14:textId="77777777" w:rsidR="009E41B1" w:rsidRDefault="009E41B1" w:rsidP="009E41B1">
      <w:pPr>
        <w:pStyle w:val="BodyText"/>
        <w:rPr>
          <w:b w:val="0"/>
          <w:sz w:val="20"/>
        </w:rPr>
      </w:pPr>
    </w:p>
    <w:p w14:paraId="131B9062" w14:textId="77777777" w:rsidR="009E41B1" w:rsidRDefault="009E41B1" w:rsidP="009E41B1">
      <w:pPr>
        <w:pStyle w:val="BodyText"/>
        <w:rPr>
          <w:b w:val="0"/>
          <w:sz w:val="20"/>
        </w:rPr>
      </w:pPr>
    </w:p>
    <w:p w14:paraId="237EBA6C" w14:textId="77777777" w:rsidR="009E41B1" w:rsidRDefault="009E41B1" w:rsidP="009E41B1">
      <w:pPr>
        <w:pStyle w:val="BodyText"/>
        <w:rPr>
          <w:b w:val="0"/>
          <w:sz w:val="20"/>
        </w:rPr>
      </w:pPr>
    </w:p>
    <w:p w14:paraId="4FC28B43" w14:textId="77777777" w:rsidR="009E41B1" w:rsidRDefault="009E41B1" w:rsidP="009E41B1">
      <w:pPr>
        <w:pStyle w:val="BodyText"/>
        <w:rPr>
          <w:b w:val="0"/>
          <w:sz w:val="20"/>
        </w:rPr>
      </w:pPr>
    </w:p>
    <w:p w14:paraId="756574DC" w14:textId="77777777" w:rsidR="009E41B1" w:rsidRDefault="009E41B1" w:rsidP="009E41B1">
      <w:pPr>
        <w:pStyle w:val="BodyText"/>
        <w:rPr>
          <w:b w:val="0"/>
          <w:sz w:val="20"/>
        </w:rPr>
      </w:pPr>
    </w:p>
    <w:p w14:paraId="50410EDC" w14:textId="77777777" w:rsidR="009E41B1" w:rsidRDefault="009E41B1" w:rsidP="009E41B1">
      <w:pPr>
        <w:pStyle w:val="BodyText"/>
        <w:rPr>
          <w:b w:val="0"/>
          <w:sz w:val="20"/>
        </w:rPr>
      </w:pPr>
    </w:p>
    <w:p w14:paraId="6AE40056" w14:textId="77777777" w:rsidR="009E41B1" w:rsidRDefault="009E41B1" w:rsidP="009E41B1">
      <w:pPr>
        <w:pStyle w:val="BodyText"/>
        <w:spacing w:before="9"/>
        <w:rPr>
          <w:b w:val="0"/>
        </w:rPr>
      </w:pPr>
    </w:p>
    <w:p w14:paraId="47EDCB18" w14:textId="77777777" w:rsidR="009E41B1" w:rsidRDefault="009E41B1" w:rsidP="009E41B1">
      <w:pPr>
        <w:spacing w:before="84"/>
        <w:ind w:left="3584"/>
        <w:rPr>
          <w:sz w:val="40"/>
        </w:rPr>
      </w:pPr>
      <w:r>
        <w:rPr>
          <w:sz w:val="40"/>
        </w:rPr>
        <w:t>This page intentionally left blank</w:t>
      </w:r>
    </w:p>
    <w:p w14:paraId="08952845" w14:textId="77777777" w:rsidR="009E41B1" w:rsidRDefault="009E41B1" w:rsidP="009E41B1">
      <w:pPr>
        <w:rPr>
          <w:sz w:val="40"/>
        </w:rPr>
      </w:pPr>
    </w:p>
    <w:p w14:paraId="5D369CA8" w14:textId="77777777" w:rsidR="009E41B1" w:rsidRDefault="009E41B1" w:rsidP="009E41B1">
      <w:pPr>
        <w:rPr>
          <w:sz w:val="40"/>
        </w:rPr>
      </w:pPr>
    </w:p>
    <w:p w14:paraId="1324BEB6" w14:textId="77777777" w:rsidR="009E41B1" w:rsidRDefault="009E41B1" w:rsidP="009E41B1">
      <w:pPr>
        <w:rPr>
          <w:sz w:val="40"/>
        </w:rPr>
      </w:pPr>
    </w:p>
    <w:p w14:paraId="03B51241" w14:textId="77777777" w:rsidR="009E41B1" w:rsidRDefault="009E41B1" w:rsidP="009E41B1">
      <w:pPr>
        <w:rPr>
          <w:sz w:val="40"/>
        </w:rPr>
      </w:pPr>
    </w:p>
    <w:p w14:paraId="5489FBB0" w14:textId="77777777" w:rsidR="009E41B1" w:rsidRDefault="009E41B1" w:rsidP="009E41B1">
      <w:pPr>
        <w:rPr>
          <w:sz w:val="40"/>
        </w:rPr>
      </w:pPr>
    </w:p>
    <w:p w14:paraId="4C8971FE" w14:textId="77777777" w:rsidR="009E41B1" w:rsidRDefault="009E41B1" w:rsidP="009E41B1">
      <w:pPr>
        <w:rPr>
          <w:sz w:val="40"/>
        </w:rPr>
      </w:pPr>
    </w:p>
    <w:p w14:paraId="4FE6FC0F" w14:textId="77777777" w:rsidR="009E41B1" w:rsidRDefault="009E41B1" w:rsidP="009E41B1">
      <w:pPr>
        <w:rPr>
          <w:sz w:val="40"/>
        </w:rPr>
      </w:pPr>
    </w:p>
    <w:p w14:paraId="6B609CAB" w14:textId="77777777" w:rsidR="009E41B1" w:rsidRDefault="009E41B1" w:rsidP="009E41B1">
      <w:pPr>
        <w:rPr>
          <w:sz w:val="40"/>
        </w:rPr>
      </w:pPr>
    </w:p>
    <w:p w14:paraId="7467486D" w14:textId="77777777" w:rsidR="009E41B1" w:rsidRDefault="009E41B1" w:rsidP="009E41B1">
      <w:pPr>
        <w:rPr>
          <w:sz w:val="40"/>
        </w:rPr>
      </w:pPr>
    </w:p>
    <w:p w14:paraId="395264A0" w14:textId="77777777" w:rsidR="009E41B1" w:rsidRDefault="009E41B1" w:rsidP="009E41B1">
      <w:pPr>
        <w:rPr>
          <w:sz w:val="40"/>
        </w:rPr>
      </w:pPr>
    </w:p>
    <w:p w14:paraId="28EB1EAD" w14:textId="77777777" w:rsidR="009E41B1" w:rsidRDefault="009E41B1" w:rsidP="009E41B1">
      <w:pPr>
        <w:rPr>
          <w:sz w:val="40"/>
        </w:rPr>
      </w:pPr>
    </w:p>
    <w:p w14:paraId="5F049070" w14:textId="77777777" w:rsidR="009E41B1" w:rsidRDefault="009E41B1" w:rsidP="009E41B1">
      <w:pPr>
        <w:rPr>
          <w:sz w:val="40"/>
        </w:rPr>
      </w:pPr>
    </w:p>
    <w:p w14:paraId="4D25FE5D" w14:textId="77777777" w:rsidR="009E41B1" w:rsidRDefault="009E41B1" w:rsidP="009E41B1">
      <w:pPr>
        <w:rPr>
          <w:sz w:val="40"/>
        </w:rPr>
      </w:pPr>
    </w:p>
    <w:p w14:paraId="459C2248" w14:textId="77777777" w:rsidR="009E41B1" w:rsidRDefault="009E41B1" w:rsidP="009E41B1">
      <w:pPr>
        <w:rPr>
          <w:sz w:val="40"/>
        </w:rPr>
      </w:pPr>
    </w:p>
    <w:p w14:paraId="11DBFE99" w14:textId="77777777" w:rsidR="009E41B1" w:rsidRDefault="009E41B1" w:rsidP="009E41B1">
      <w:pPr>
        <w:rPr>
          <w:sz w:val="40"/>
        </w:rPr>
      </w:pPr>
    </w:p>
    <w:p w14:paraId="3FC2F046" w14:textId="77777777" w:rsidR="009E41B1" w:rsidRDefault="009E41B1" w:rsidP="009E41B1">
      <w:pPr>
        <w:rPr>
          <w:sz w:val="40"/>
        </w:rPr>
      </w:pPr>
    </w:p>
    <w:p w14:paraId="34888C37" w14:textId="77777777" w:rsidR="009E41B1" w:rsidRDefault="009E41B1" w:rsidP="009E41B1">
      <w:pPr>
        <w:rPr>
          <w:sz w:val="40"/>
        </w:rPr>
      </w:pPr>
    </w:p>
    <w:p w14:paraId="0D95823D" w14:textId="0BA4AD56" w:rsidR="002E19FC" w:rsidRDefault="00763037" w:rsidP="00763037">
      <w:pPr>
        <w:jc w:val="center"/>
        <w:rPr>
          <w:sz w:val="40"/>
        </w:rPr>
      </w:pPr>
      <w:r>
        <w:rPr>
          <w:noProof/>
          <w:sz w:val="40"/>
        </w:rPr>
        <w:drawing>
          <wp:inline distT="0" distB="0" distL="0" distR="0" wp14:anchorId="00DB6E23" wp14:editId="5C001EA6">
            <wp:extent cx="6381750" cy="7172325"/>
            <wp:effectExtent l="0" t="0" r="0"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381750" cy="7172325"/>
                    </a:xfrm>
                    <a:prstGeom prst="rect">
                      <a:avLst/>
                    </a:prstGeom>
                    <a:noFill/>
                    <a:ln>
                      <a:noFill/>
                    </a:ln>
                  </pic:spPr>
                </pic:pic>
              </a:graphicData>
            </a:graphic>
          </wp:inline>
        </w:drawing>
      </w:r>
    </w:p>
    <w:p w14:paraId="404448EF" w14:textId="77777777" w:rsidR="00763037" w:rsidRDefault="00763037" w:rsidP="002E19FC">
      <w:pPr>
        <w:rPr>
          <w:sz w:val="40"/>
        </w:rPr>
      </w:pPr>
    </w:p>
    <w:p w14:paraId="2AD1E741" w14:textId="77777777" w:rsidR="009E41B1" w:rsidRDefault="009E41B1" w:rsidP="009E41B1">
      <w:pPr>
        <w:pStyle w:val="Heading4"/>
        <w:spacing w:before="67"/>
        <w:ind w:left="3431" w:right="1833" w:hanging="1712"/>
      </w:pPr>
    </w:p>
    <w:p w14:paraId="51A18599" w14:textId="77777777" w:rsidR="009E41B1" w:rsidRDefault="009E41B1" w:rsidP="009E41B1">
      <w:pPr>
        <w:pStyle w:val="Heading4"/>
        <w:spacing w:before="67"/>
        <w:ind w:left="3431" w:right="1833" w:hanging="1712"/>
      </w:pPr>
    </w:p>
    <w:p w14:paraId="3C8F2862" w14:textId="77777777" w:rsidR="009E41B1" w:rsidRDefault="009E41B1" w:rsidP="009E41B1">
      <w:pPr>
        <w:pStyle w:val="Heading4"/>
        <w:spacing w:before="67"/>
        <w:ind w:left="3431" w:right="1833" w:hanging="1712"/>
      </w:pPr>
    </w:p>
    <w:p w14:paraId="5B0CFD5C" w14:textId="77777777" w:rsidR="009E41B1" w:rsidRDefault="009E41B1" w:rsidP="009E41B1">
      <w:pPr>
        <w:pStyle w:val="Heading4"/>
        <w:spacing w:before="67"/>
        <w:ind w:left="3431" w:right="1833" w:hanging="1712"/>
      </w:pPr>
    </w:p>
    <w:p w14:paraId="1C609062" w14:textId="77777777" w:rsidR="009E41B1" w:rsidRDefault="009E41B1" w:rsidP="009E41B1">
      <w:pPr>
        <w:pStyle w:val="Heading4"/>
        <w:spacing w:before="67"/>
        <w:ind w:left="3431" w:right="1833" w:hanging="1712"/>
      </w:pPr>
    </w:p>
    <w:p w14:paraId="3F8FD0E6" w14:textId="77777777" w:rsidR="009E41B1" w:rsidRDefault="009E41B1" w:rsidP="009E41B1">
      <w:pPr>
        <w:pStyle w:val="Heading4"/>
        <w:spacing w:before="67"/>
        <w:ind w:left="3431" w:right="1833" w:hanging="1712"/>
      </w:pPr>
    </w:p>
    <w:p w14:paraId="0B4DE478" w14:textId="77777777" w:rsidR="009E41B1" w:rsidRDefault="009E41B1" w:rsidP="009E41B1">
      <w:pPr>
        <w:rPr>
          <w:sz w:val="20"/>
        </w:rPr>
      </w:pPr>
    </w:p>
    <w:p w14:paraId="46428C10" w14:textId="77777777" w:rsidR="009E41B1" w:rsidRDefault="009E41B1" w:rsidP="009E41B1">
      <w:pPr>
        <w:rPr>
          <w:sz w:val="20"/>
        </w:rPr>
      </w:pPr>
    </w:p>
    <w:p w14:paraId="02040BB2" w14:textId="77777777" w:rsidR="009E41B1" w:rsidRDefault="009E41B1" w:rsidP="009E41B1">
      <w:pPr>
        <w:rPr>
          <w:sz w:val="20"/>
        </w:rPr>
      </w:pPr>
    </w:p>
    <w:p w14:paraId="704162E2" w14:textId="77777777" w:rsidR="009E41B1" w:rsidRDefault="009E41B1" w:rsidP="009E41B1">
      <w:pPr>
        <w:rPr>
          <w:sz w:val="20"/>
        </w:rPr>
      </w:pPr>
    </w:p>
    <w:p w14:paraId="177B734A" w14:textId="77777777" w:rsidR="009E41B1" w:rsidRDefault="009E41B1" w:rsidP="009E41B1">
      <w:pPr>
        <w:rPr>
          <w:sz w:val="20"/>
        </w:rPr>
      </w:pPr>
    </w:p>
    <w:p w14:paraId="760299BF" w14:textId="77777777" w:rsidR="009E41B1" w:rsidRDefault="009E41B1" w:rsidP="009E41B1">
      <w:pPr>
        <w:rPr>
          <w:sz w:val="20"/>
        </w:rPr>
      </w:pPr>
    </w:p>
    <w:p w14:paraId="5CD1399C" w14:textId="77777777" w:rsidR="009E41B1" w:rsidRDefault="009E41B1" w:rsidP="009E41B1">
      <w:pPr>
        <w:rPr>
          <w:sz w:val="20"/>
        </w:rPr>
      </w:pPr>
    </w:p>
    <w:p w14:paraId="619BEE03" w14:textId="77777777" w:rsidR="009E41B1" w:rsidRDefault="009E41B1" w:rsidP="009E41B1">
      <w:pPr>
        <w:rPr>
          <w:sz w:val="20"/>
        </w:rPr>
      </w:pPr>
    </w:p>
    <w:p w14:paraId="3606C8D9" w14:textId="77777777" w:rsidR="009E41B1" w:rsidRDefault="009E41B1" w:rsidP="009E41B1">
      <w:pPr>
        <w:rPr>
          <w:sz w:val="20"/>
        </w:rPr>
      </w:pPr>
    </w:p>
    <w:p w14:paraId="3D540BEB" w14:textId="77777777" w:rsidR="009E41B1" w:rsidRDefault="009E41B1" w:rsidP="009E41B1">
      <w:pPr>
        <w:rPr>
          <w:sz w:val="20"/>
        </w:rPr>
      </w:pPr>
    </w:p>
    <w:p w14:paraId="5C59FD1A" w14:textId="77777777" w:rsidR="009E41B1" w:rsidRDefault="009E41B1" w:rsidP="009E41B1">
      <w:pPr>
        <w:rPr>
          <w:sz w:val="20"/>
        </w:rPr>
      </w:pPr>
    </w:p>
    <w:p w14:paraId="034FBA45" w14:textId="77777777" w:rsidR="009E41B1" w:rsidRDefault="009E41B1" w:rsidP="009E41B1">
      <w:pPr>
        <w:rPr>
          <w:sz w:val="20"/>
        </w:rPr>
      </w:pPr>
    </w:p>
    <w:p w14:paraId="24A9AB28" w14:textId="77777777" w:rsidR="009E41B1" w:rsidRDefault="009E41B1" w:rsidP="009E41B1">
      <w:pPr>
        <w:rPr>
          <w:sz w:val="20"/>
        </w:rPr>
      </w:pPr>
    </w:p>
    <w:p w14:paraId="1C17D8F4" w14:textId="77777777" w:rsidR="009E41B1" w:rsidRDefault="009E41B1" w:rsidP="009E41B1">
      <w:pPr>
        <w:rPr>
          <w:sz w:val="20"/>
        </w:rPr>
      </w:pPr>
    </w:p>
    <w:p w14:paraId="59EAD4B1" w14:textId="77777777" w:rsidR="009E41B1" w:rsidRDefault="009E41B1" w:rsidP="009E41B1">
      <w:pPr>
        <w:spacing w:before="8"/>
        <w:rPr>
          <w:sz w:val="29"/>
        </w:rPr>
      </w:pPr>
    </w:p>
    <w:p w14:paraId="20EE7227" w14:textId="77777777" w:rsidR="009E41B1" w:rsidRDefault="009E41B1" w:rsidP="009E41B1">
      <w:pPr>
        <w:spacing w:before="83"/>
        <w:ind w:left="3306"/>
        <w:rPr>
          <w:sz w:val="40"/>
        </w:rPr>
      </w:pPr>
      <w:r>
        <w:rPr>
          <w:sz w:val="40"/>
        </w:rPr>
        <w:t>This page intentionally left blank</w:t>
      </w:r>
    </w:p>
    <w:p w14:paraId="769E1290" w14:textId="77777777" w:rsidR="009E41B1" w:rsidRDefault="009E41B1" w:rsidP="009E41B1">
      <w:pPr>
        <w:rPr>
          <w:sz w:val="40"/>
        </w:rPr>
        <w:sectPr w:rsidR="009E41B1" w:rsidSect="009856B2">
          <w:footerReference w:type="default" r:id="rId22"/>
          <w:pgSz w:w="12240" w:h="15840"/>
          <w:pgMar w:top="1500" w:right="0" w:bottom="1260" w:left="160" w:header="0" w:footer="1065" w:gutter="0"/>
          <w:cols w:space="720"/>
        </w:sectPr>
      </w:pPr>
    </w:p>
    <w:p w14:paraId="293B1AB2" w14:textId="77777777" w:rsidR="009E41B1" w:rsidRDefault="009E41B1" w:rsidP="009E41B1">
      <w:pPr>
        <w:spacing w:before="88"/>
        <w:ind w:left="3068" w:right="3226"/>
        <w:jc w:val="center"/>
        <w:rPr>
          <w:rFonts w:ascii="Cambria"/>
          <w:b/>
          <w:sz w:val="28"/>
        </w:rPr>
      </w:pPr>
      <w:r>
        <w:rPr>
          <w:rFonts w:ascii="Cambria"/>
          <w:b/>
          <w:sz w:val="28"/>
          <w:u w:val="thick"/>
        </w:rPr>
        <w:lastRenderedPageBreak/>
        <w:t>Table of Contents</w:t>
      </w:r>
    </w:p>
    <w:sdt>
      <w:sdtPr>
        <w:id w:val="-1036271830"/>
        <w:docPartObj>
          <w:docPartGallery w:val="Table of Contents"/>
          <w:docPartUnique/>
        </w:docPartObj>
      </w:sdtPr>
      <w:sdtEndPr/>
      <w:sdtContent>
        <w:p w14:paraId="7841ED42" w14:textId="77777777" w:rsidR="009856B2" w:rsidRDefault="009856B2" w:rsidP="009856B2">
          <w:pPr>
            <w:pStyle w:val="TOC1"/>
            <w:tabs>
              <w:tab w:val="right" w:leader="dot" w:pos="10268"/>
            </w:tabs>
            <w:spacing w:before="100"/>
          </w:pPr>
          <w:r>
            <w:rPr>
              <w:color w:val="0000FF"/>
              <w:u w:color="0000FF"/>
            </w:rPr>
            <w:t>Agency Signatures/Effective Dates of</w:t>
          </w:r>
          <w:r>
            <w:rPr>
              <w:color w:val="0000FF"/>
              <w:spacing w:val="-4"/>
              <w:u w:color="0000FF"/>
            </w:rPr>
            <w:t xml:space="preserve"> </w:t>
          </w:r>
          <w:r>
            <w:rPr>
              <w:color w:val="0000FF"/>
              <w:u w:color="0000FF"/>
            </w:rPr>
            <w:t>the</w:t>
          </w:r>
          <w:r>
            <w:rPr>
              <w:color w:val="0000FF"/>
              <w:spacing w:val="-1"/>
              <w:u w:color="0000FF"/>
            </w:rPr>
            <w:t xml:space="preserve"> </w:t>
          </w:r>
          <w:r>
            <w:rPr>
              <w:color w:val="0000FF"/>
              <w:u w:color="0000FF"/>
            </w:rPr>
            <w:t>AOP</w:t>
          </w:r>
          <w:r>
            <w:rPr>
              <w:color w:val="0000FF"/>
            </w:rPr>
            <w:tab/>
          </w:r>
          <w:r>
            <w:t>3</w:t>
          </w:r>
        </w:p>
        <w:p w14:paraId="1437EBCC" w14:textId="77777777" w:rsidR="009856B2" w:rsidRDefault="00763037" w:rsidP="009856B2">
          <w:pPr>
            <w:pStyle w:val="TOC1"/>
            <w:tabs>
              <w:tab w:val="right" w:leader="dot" w:pos="10263"/>
            </w:tabs>
            <w:spacing w:before="276"/>
          </w:pPr>
          <w:hyperlink w:anchor="_bookmark0" w:history="1">
            <w:r w:rsidR="009856B2">
              <w:rPr>
                <w:color w:val="0000FF"/>
                <w:u w:color="0000FF"/>
              </w:rPr>
              <w:t>Introduction</w:t>
            </w:r>
          </w:hyperlink>
          <w:r w:rsidR="009856B2">
            <w:rPr>
              <w:color w:val="0000FF"/>
            </w:rPr>
            <w:tab/>
          </w:r>
          <w:r w:rsidR="009856B2">
            <w:t>6</w:t>
          </w:r>
        </w:p>
        <w:p w14:paraId="405DBD76" w14:textId="683EE578" w:rsidR="009856B2" w:rsidRDefault="00763037" w:rsidP="009856B2">
          <w:pPr>
            <w:pStyle w:val="TOC1"/>
            <w:tabs>
              <w:tab w:val="right" w:leader="dot" w:pos="10270"/>
            </w:tabs>
            <w:spacing w:before="282"/>
          </w:pPr>
          <w:hyperlink w:anchor="_bookmark1" w:history="1">
            <w:r w:rsidR="009856B2">
              <w:rPr>
                <w:color w:val="0000FF"/>
                <w:u w:color="0000FF"/>
              </w:rPr>
              <w:t>NWS Services</w:t>
            </w:r>
            <w:r w:rsidR="009856B2">
              <w:rPr>
                <w:color w:val="0000FF"/>
                <w:spacing w:val="-1"/>
                <w:u w:color="0000FF"/>
              </w:rPr>
              <w:t xml:space="preserve"> </w:t>
            </w:r>
            <w:r w:rsidR="009856B2">
              <w:rPr>
                <w:color w:val="0000FF"/>
                <w:u w:color="0000FF"/>
              </w:rPr>
              <w:t>and</w:t>
            </w:r>
            <w:r w:rsidR="009856B2">
              <w:rPr>
                <w:color w:val="0000FF"/>
                <w:spacing w:val="-1"/>
                <w:u w:color="0000FF"/>
              </w:rPr>
              <w:t xml:space="preserve"> </w:t>
            </w:r>
            <w:r w:rsidR="009856B2">
              <w:rPr>
                <w:color w:val="0000FF"/>
                <w:u w:color="0000FF"/>
              </w:rPr>
              <w:t>Responsibilities</w:t>
            </w:r>
          </w:hyperlink>
          <w:r w:rsidR="009856B2">
            <w:rPr>
              <w:color w:val="0000FF"/>
            </w:rPr>
            <w:tab/>
          </w:r>
          <w:r w:rsidR="00FF30E0">
            <w:t>8</w:t>
          </w:r>
        </w:p>
        <w:p w14:paraId="673A353A" w14:textId="219BBBE8" w:rsidR="009856B2" w:rsidRDefault="00763037" w:rsidP="009856B2">
          <w:pPr>
            <w:pStyle w:val="TOC1"/>
            <w:tabs>
              <w:tab w:val="right" w:leader="dot" w:pos="10244"/>
            </w:tabs>
            <w:spacing w:before="281"/>
          </w:pPr>
          <w:hyperlink w:anchor="_bookmark2" w:history="1">
            <w:r w:rsidR="009856B2">
              <w:rPr>
                <w:color w:val="0000FF"/>
                <w:u w:color="0000FF"/>
              </w:rPr>
              <w:t>Wildland Fire Agency Services</w:t>
            </w:r>
            <w:r w:rsidR="009856B2">
              <w:rPr>
                <w:color w:val="0000FF"/>
                <w:spacing w:val="-5"/>
                <w:u w:color="0000FF"/>
              </w:rPr>
              <w:t xml:space="preserve"> </w:t>
            </w:r>
            <w:r w:rsidR="009856B2">
              <w:rPr>
                <w:color w:val="0000FF"/>
                <w:u w:color="0000FF"/>
              </w:rPr>
              <w:t>and</w:t>
            </w:r>
            <w:r w:rsidR="009856B2">
              <w:rPr>
                <w:color w:val="0000FF"/>
                <w:spacing w:val="-1"/>
                <w:u w:color="0000FF"/>
              </w:rPr>
              <w:t xml:space="preserve"> </w:t>
            </w:r>
            <w:r w:rsidR="009856B2">
              <w:rPr>
                <w:color w:val="0000FF"/>
                <w:u w:color="0000FF"/>
              </w:rPr>
              <w:t>Responsibilities</w:t>
            </w:r>
          </w:hyperlink>
          <w:r w:rsidR="009856B2">
            <w:rPr>
              <w:color w:val="0000FF"/>
            </w:rPr>
            <w:tab/>
          </w:r>
          <w:r w:rsidR="006E1431">
            <w:t>14</w:t>
          </w:r>
        </w:p>
        <w:p w14:paraId="3F18D859" w14:textId="5E6B1E87" w:rsidR="009856B2" w:rsidRDefault="00763037" w:rsidP="009856B2">
          <w:pPr>
            <w:pStyle w:val="TOC1"/>
            <w:tabs>
              <w:tab w:val="right" w:leader="dot" w:pos="10278"/>
            </w:tabs>
            <w:spacing w:before="282"/>
          </w:pPr>
          <w:hyperlink w:anchor="_bookmark3" w:history="1">
            <w:r w:rsidR="009856B2">
              <w:rPr>
                <w:color w:val="0000FF"/>
                <w:u w:color="0000FF"/>
              </w:rPr>
              <w:t>Joint</w:t>
            </w:r>
            <w:r w:rsidR="009856B2">
              <w:rPr>
                <w:color w:val="0000FF"/>
                <w:spacing w:val="-1"/>
                <w:u w:color="0000FF"/>
              </w:rPr>
              <w:t xml:space="preserve"> </w:t>
            </w:r>
            <w:r w:rsidR="009856B2">
              <w:rPr>
                <w:color w:val="0000FF"/>
                <w:u w:color="0000FF"/>
              </w:rPr>
              <w:t>Responsibilities</w:t>
            </w:r>
          </w:hyperlink>
          <w:r w:rsidR="009856B2">
            <w:rPr>
              <w:color w:val="0000FF"/>
            </w:rPr>
            <w:tab/>
          </w:r>
          <w:r w:rsidR="006E1431">
            <w:t>15</w:t>
          </w:r>
        </w:p>
        <w:p w14:paraId="3730A5D9" w14:textId="39AC2472" w:rsidR="009856B2" w:rsidRDefault="00763037" w:rsidP="009856B2">
          <w:pPr>
            <w:pStyle w:val="TOC1"/>
            <w:tabs>
              <w:tab w:val="right" w:leader="dot" w:pos="10253"/>
            </w:tabs>
            <w:spacing w:before="281"/>
          </w:pPr>
          <w:hyperlink w:anchor="_bookmark4" w:history="1">
            <w:r w:rsidR="009856B2">
              <w:rPr>
                <w:color w:val="0000FF"/>
                <w:u w:color="0000FF"/>
              </w:rPr>
              <w:t>NWCC</w:t>
            </w:r>
            <w:r w:rsidR="009856B2">
              <w:rPr>
                <w:color w:val="0000FF"/>
                <w:spacing w:val="-2"/>
                <w:u w:color="0000FF"/>
              </w:rPr>
              <w:t xml:space="preserve"> </w:t>
            </w:r>
            <w:r w:rsidR="009856B2">
              <w:rPr>
                <w:color w:val="0000FF"/>
                <w:u w:color="0000FF"/>
              </w:rPr>
              <w:t>Predictive Services</w:t>
            </w:r>
          </w:hyperlink>
          <w:r w:rsidR="009856B2">
            <w:rPr>
              <w:color w:val="0000FF"/>
            </w:rPr>
            <w:tab/>
          </w:r>
          <w:r w:rsidR="006E1431">
            <w:t>17</w:t>
          </w:r>
        </w:p>
        <w:p w14:paraId="605755AA" w14:textId="7D0027EF" w:rsidR="009856B2" w:rsidRDefault="00763037" w:rsidP="009856B2">
          <w:pPr>
            <w:pStyle w:val="TOC1"/>
            <w:tabs>
              <w:tab w:val="right" w:leader="dot" w:pos="10243"/>
            </w:tabs>
            <w:spacing w:before="283"/>
          </w:pPr>
          <w:hyperlink w:anchor="_bookmark5" w:history="1">
            <w:r w:rsidR="009856B2">
              <w:rPr>
                <w:color w:val="0000FF"/>
                <w:u w:color="0000FF"/>
              </w:rPr>
              <w:t>Boise</w:t>
            </w:r>
          </w:hyperlink>
          <w:r w:rsidR="009856B2">
            <w:rPr>
              <w:color w:val="0000FF"/>
            </w:rPr>
            <w:tab/>
          </w:r>
          <w:r w:rsidR="006E1431">
            <w:t>25</w:t>
          </w:r>
        </w:p>
        <w:p w14:paraId="117E40D0" w14:textId="2C42997D" w:rsidR="009856B2" w:rsidRDefault="00763037" w:rsidP="009856B2">
          <w:pPr>
            <w:pStyle w:val="TOC1"/>
            <w:tabs>
              <w:tab w:val="right" w:leader="dot" w:pos="10250"/>
            </w:tabs>
          </w:pPr>
          <w:hyperlink w:anchor="_bookmark6" w:history="1">
            <w:r w:rsidR="009856B2">
              <w:rPr>
                <w:color w:val="0000FF"/>
                <w:u w:color="0000FF"/>
              </w:rPr>
              <w:t>Medford</w:t>
            </w:r>
          </w:hyperlink>
          <w:r w:rsidR="009856B2">
            <w:rPr>
              <w:color w:val="0000FF"/>
            </w:rPr>
            <w:tab/>
          </w:r>
          <w:r w:rsidR="006E1431">
            <w:t>30</w:t>
          </w:r>
        </w:p>
        <w:p w14:paraId="33892E2D" w14:textId="17F84E96" w:rsidR="009856B2" w:rsidRDefault="00763037" w:rsidP="009856B2">
          <w:pPr>
            <w:pStyle w:val="TOC1"/>
            <w:tabs>
              <w:tab w:val="right" w:leader="dot" w:pos="10241"/>
            </w:tabs>
            <w:spacing w:before="283"/>
          </w:pPr>
          <w:hyperlink w:anchor="_bookmark7" w:history="1">
            <w:r w:rsidR="009856B2">
              <w:rPr>
                <w:color w:val="0000FF"/>
                <w:u w:color="0000FF"/>
              </w:rPr>
              <w:t>Pendleton</w:t>
            </w:r>
          </w:hyperlink>
          <w:r w:rsidR="009856B2">
            <w:rPr>
              <w:color w:val="0000FF"/>
            </w:rPr>
            <w:tab/>
          </w:r>
          <w:r w:rsidR="006E1431">
            <w:t>41</w:t>
          </w:r>
        </w:p>
        <w:p w14:paraId="30BD3A2F" w14:textId="7B1E7186" w:rsidR="009856B2" w:rsidRDefault="00763037" w:rsidP="009856B2">
          <w:pPr>
            <w:pStyle w:val="TOC1"/>
            <w:tabs>
              <w:tab w:val="right" w:leader="dot" w:pos="10267"/>
            </w:tabs>
          </w:pPr>
          <w:hyperlink w:anchor="_bookmark8" w:history="1">
            <w:r w:rsidR="009856B2">
              <w:rPr>
                <w:color w:val="0000FF"/>
                <w:u w:color="0000FF"/>
              </w:rPr>
              <w:t>Portland</w:t>
            </w:r>
          </w:hyperlink>
          <w:r w:rsidR="009856B2">
            <w:rPr>
              <w:color w:val="0000FF"/>
            </w:rPr>
            <w:tab/>
          </w:r>
          <w:r w:rsidR="006E1431">
            <w:t>53</w:t>
          </w:r>
        </w:p>
        <w:p w14:paraId="666DDBA3" w14:textId="1537ED9D" w:rsidR="009856B2" w:rsidRDefault="00763037" w:rsidP="009856B2">
          <w:pPr>
            <w:pStyle w:val="TOC1"/>
            <w:tabs>
              <w:tab w:val="right" w:leader="dot" w:pos="10251"/>
            </w:tabs>
            <w:spacing w:before="283"/>
          </w:pPr>
          <w:hyperlink w:anchor="_bookmark9" w:history="1">
            <w:r w:rsidR="009856B2">
              <w:rPr>
                <w:color w:val="0000FF"/>
                <w:u w:color="0000FF"/>
              </w:rPr>
              <w:t>Seattle</w:t>
            </w:r>
          </w:hyperlink>
          <w:r w:rsidR="009856B2">
            <w:rPr>
              <w:color w:val="0000FF"/>
            </w:rPr>
            <w:tab/>
          </w:r>
          <w:r w:rsidR="006E1431">
            <w:t>68</w:t>
          </w:r>
        </w:p>
        <w:p w14:paraId="1F8FEFC2" w14:textId="6D1E0960" w:rsidR="009856B2" w:rsidRDefault="00763037" w:rsidP="009856B2">
          <w:pPr>
            <w:pStyle w:val="TOC1"/>
            <w:tabs>
              <w:tab w:val="right" w:leader="dot" w:pos="10230"/>
            </w:tabs>
          </w:pPr>
          <w:hyperlink w:anchor="_bookmark13" w:history="1">
            <w:r w:rsidR="009856B2">
              <w:rPr>
                <w:color w:val="0000FF"/>
                <w:u w:color="0000FF"/>
              </w:rPr>
              <w:t>Spokane</w:t>
            </w:r>
          </w:hyperlink>
          <w:r w:rsidR="009856B2">
            <w:rPr>
              <w:color w:val="0000FF"/>
            </w:rPr>
            <w:tab/>
          </w:r>
          <w:r w:rsidR="006E1431">
            <w:t>79</w:t>
          </w:r>
        </w:p>
        <w:p w14:paraId="6FED9C65" w14:textId="67F63F47" w:rsidR="009856B2" w:rsidRDefault="00763037" w:rsidP="009856B2">
          <w:pPr>
            <w:pStyle w:val="TOC1"/>
            <w:tabs>
              <w:tab w:val="right" w:leader="dot" w:pos="10280"/>
            </w:tabs>
            <w:spacing w:before="283"/>
          </w:pPr>
          <w:hyperlink w:anchor="_bookmark14" w:history="1">
            <w:r w:rsidR="009856B2">
              <w:rPr>
                <w:color w:val="0000FF"/>
                <w:u w:color="0000FF"/>
              </w:rPr>
              <w:t>Washington Department of Natural Resources Fire</w:t>
            </w:r>
            <w:r w:rsidR="009856B2">
              <w:rPr>
                <w:color w:val="0000FF"/>
                <w:spacing w:val="-10"/>
                <w:u w:color="0000FF"/>
              </w:rPr>
              <w:t xml:space="preserve"> </w:t>
            </w:r>
            <w:r w:rsidR="009856B2">
              <w:rPr>
                <w:color w:val="0000FF"/>
                <w:u w:color="0000FF"/>
              </w:rPr>
              <w:t>Danger</w:t>
            </w:r>
            <w:r w:rsidR="009856B2">
              <w:rPr>
                <w:color w:val="0000FF"/>
                <w:spacing w:val="-2"/>
                <w:u w:color="0000FF"/>
              </w:rPr>
              <w:t xml:space="preserve"> </w:t>
            </w:r>
            <w:r w:rsidR="009856B2">
              <w:rPr>
                <w:color w:val="0000FF"/>
                <w:u w:color="0000FF"/>
              </w:rPr>
              <w:t>Program</w:t>
            </w:r>
          </w:hyperlink>
          <w:r w:rsidR="009856B2">
            <w:rPr>
              <w:color w:val="0000FF"/>
            </w:rPr>
            <w:tab/>
          </w:r>
          <w:r w:rsidR="006E1431">
            <w:t>90</w:t>
          </w:r>
        </w:p>
        <w:p w14:paraId="0995D45E" w14:textId="1215BA5E" w:rsidR="009856B2" w:rsidRDefault="00763037" w:rsidP="009856B2">
          <w:pPr>
            <w:pStyle w:val="TOC1"/>
            <w:tabs>
              <w:tab w:val="right" w:leader="dot" w:pos="10237"/>
            </w:tabs>
          </w:pPr>
          <w:hyperlink w:anchor="_bookmark15" w:history="1">
            <w:r w:rsidR="009856B2">
              <w:rPr>
                <w:color w:val="0000FF"/>
                <w:u w:color="0000FF"/>
              </w:rPr>
              <w:t>Oregon Department of Forestry</w:t>
            </w:r>
            <w:r w:rsidR="009856B2">
              <w:rPr>
                <w:color w:val="0000FF"/>
                <w:spacing w:val="-3"/>
                <w:u w:color="0000FF"/>
              </w:rPr>
              <w:t xml:space="preserve"> </w:t>
            </w:r>
            <w:r w:rsidR="009856B2">
              <w:rPr>
                <w:color w:val="0000FF"/>
                <w:u w:color="0000FF"/>
              </w:rPr>
              <w:t>Weather</w:t>
            </w:r>
            <w:r w:rsidR="009856B2">
              <w:rPr>
                <w:color w:val="0000FF"/>
                <w:spacing w:val="-2"/>
                <w:u w:color="0000FF"/>
              </w:rPr>
              <w:t xml:space="preserve"> </w:t>
            </w:r>
            <w:r w:rsidR="009856B2">
              <w:rPr>
                <w:color w:val="0000FF"/>
                <w:u w:color="0000FF"/>
              </w:rPr>
              <w:t>Center</w:t>
            </w:r>
          </w:hyperlink>
          <w:r w:rsidR="009856B2">
            <w:rPr>
              <w:color w:val="0000FF"/>
            </w:rPr>
            <w:tab/>
          </w:r>
          <w:r w:rsidR="006E1431">
            <w:t>94</w:t>
          </w:r>
        </w:p>
        <w:p w14:paraId="5400CF6C" w14:textId="4796469D" w:rsidR="009856B2" w:rsidRDefault="009856B2" w:rsidP="009856B2">
          <w:pPr>
            <w:pStyle w:val="TOC1"/>
            <w:tabs>
              <w:tab w:val="right" w:leader="dot" w:pos="10278"/>
            </w:tabs>
          </w:pPr>
          <w:r>
            <w:t xml:space="preserve">Appendix A:  </w:t>
          </w:r>
          <w:hyperlink w:anchor="_bookmark16" w:history="1">
            <w:r>
              <w:rPr>
                <w:color w:val="0000FF"/>
                <w:u w:color="0000FF"/>
              </w:rPr>
              <w:t>Links to Fire Weather Agreements</w:t>
            </w:r>
            <w:r>
              <w:rPr>
                <w:color w:val="0000FF"/>
                <w:spacing w:val="-6"/>
                <w:u w:color="0000FF"/>
              </w:rPr>
              <w:t xml:space="preserve"> </w:t>
            </w:r>
            <w:r>
              <w:rPr>
                <w:color w:val="0000FF"/>
                <w:u w:color="0000FF"/>
              </w:rPr>
              <w:t>and</w:t>
            </w:r>
            <w:r>
              <w:rPr>
                <w:color w:val="0000FF"/>
                <w:spacing w:val="-3"/>
                <w:u w:color="0000FF"/>
              </w:rPr>
              <w:t xml:space="preserve"> </w:t>
            </w:r>
            <w:r>
              <w:rPr>
                <w:color w:val="0000FF"/>
                <w:u w:color="0000FF"/>
              </w:rPr>
              <w:t>Documents</w:t>
            </w:r>
          </w:hyperlink>
          <w:r>
            <w:rPr>
              <w:color w:val="0000FF"/>
            </w:rPr>
            <w:tab/>
          </w:r>
          <w:r w:rsidR="006E1431">
            <w:t>98</w:t>
          </w:r>
        </w:p>
        <w:p w14:paraId="3E2241B2" w14:textId="767F9CAA" w:rsidR="009856B2" w:rsidRDefault="009856B2" w:rsidP="009856B2">
          <w:pPr>
            <w:pStyle w:val="TOC1"/>
            <w:tabs>
              <w:tab w:val="right" w:leader="dot" w:pos="10260"/>
            </w:tabs>
            <w:spacing w:before="283"/>
          </w:pPr>
          <w:r>
            <w:t xml:space="preserve">Appendix B:  </w:t>
          </w:r>
          <w:hyperlink w:anchor="_bookmark17" w:history="1">
            <w:r>
              <w:rPr>
                <w:color w:val="0000FF"/>
                <w:u w:color="0000FF"/>
              </w:rPr>
              <w:t>Forecast Service</w:t>
            </w:r>
            <w:r>
              <w:rPr>
                <w:color w:val="0000FF"/>
                <w:spacing w:val="-3"/>
                <w:u w:color="0000FF"/>
              </w:rPr>
              <w:t xml:space="preserve"> </w:t>
            </w:r>
            <w:r>
              <w:rPr>
                <w:color w:val="0000FF"/>
                <w:u w:color="0000FF"/>
              </w:rPr>
              <w:t>Performance Measures</w:t>
            </w:r>
          </w:hyperlink>
          <w:r>
            <w:rPr>
              <w:color w:val="0000FF"/>
            </w:rPr>
            <w:tab/>
          </w:r>
          <w:r w:rsidR="006E1431">
            <w:t>99</w:t>
          </w:r>
        </w:p>
        <w:p w14:paraId="433F0CE0" w14:textId="3FDF6261" w:rsidR="009856B2" w:rsidRDefault="009856B2" w:rsidP="009856B2">
          <w:pPr>
            <w:pStyle w:val="TOC1"/>
            <w:tabs>
              <w:tab w:val="right" w:leader="dot" w:pos="10214"/>
            </w:tabs>
            <w:spacing w:before="281"/>
          </w:pPr>
          <w:r>
            <w:t xml:space="preserve">Appendix C:  </w:t>
          </w:r>
          <w:hyperlink w:anchor="_bookmark18" w:history="1">
            <w:r>
              <w:rPr>
                <w:color w:val="0000FF"/>
                <w:u w:color="0000FF"/>
              </w:rPr>
              <w:t>Reimbursement for NWS</w:t>
            </w:r>
            <w:r>
              <w:rPr>
                <w:color w:val="0000FF"/>
                <w:spacing w:val="-6"/>
                <w:u w:color="0000FF"/>
              </w:rPr>
              <w:t xml:space="preserve"> </w:t>
            </w:r>
            <w:r>
              <w:rPr>
                <w:color w:val="0000FF"/>
                <w:u w:color="0000FF"/>
              </w:rPr>
              <w:t>Provided Training</w:t>
            </w:r>
          </w:hyperlink>
          <w:r>
            <w:rPr>
              <w:color w:val="0000FF"/>
            </w:rPr>
            <w:tab/>
          </w:r>
          <w:r w:rsidR="006E1431">
            <w:t>101</w:t>
          </w:r>
        </w:p>
        <w:p w14:paraId="64DDC497" w14:textId="60F19E2D" w:rsidR="009856B2" w:rsidRDefault="009856B2" w:rsidP="009856B2">
          <w:pPr>
            <w:pStyle w:val="TOC1"/>
            <w:tabs>
              <w:tab w:val="right" w:leader="dot" w:pos="10248"/>
            </w:tabs>
            <w:spacing w:before="282"/>
          </w:pPr>
          <w:r>
            <w:t xml:space="preserve">Appendix D:  </w:t>
          </w:r>
          <w:hyperlink w:anchor="_bookmark19" w:history="1">
            <w:r>
              <w:rPr>
                <w:color w:val="0000FF"/>
                <w:u w:color="0000FF"/>
              </w:rPr>
              <w:t>IMET Reimbursement</w:t>
            </w:r>
            <w:r>
              <w:rPr>
                <w:color w:val="0000FF"/>
                <w:spacing w:val="-4"/>
                <w:u w:color="0000FF"/>
              </w:rPr>
              <w:t xml:space="preserve"> </w:t>
            </w:r>
            <w:r>
              <w:rPr>
                <w:color w:val="0000FF"/>
                <w:u w:color="0000FF"/>
              </w:rPr>
              <w:t>Billing</w:t>
            </w:r>
            <w:r>
              <w:rPr>
                <w:color w:val="0000FF"/>
                <w:spacing w:val="-1"/>
                <w:u w:color="0000FF"/>
              </w:rPr>
              <w:t xml:space="preserve"> </w:t>
            </w:r>
            <w:r>
              <w:rPr>
                <w:color w:val="0000FF"/>
                <w:u w:color="0000FF"/>
              </w:rPr>
              <w:t>Contacts</w:t>
            </w:r>
          </w:hyperlink>
          <w:r>
            <w:rPr>
              <w:color w:val="0000FF"/>
            </w:rPr>
            <w:tab/>
          </w:r>
          <w:r w:rsidR="006E1431">
            <w:t>102</w:t>
          </w:r>
        </w:p>
        <w:p w14:paraId="2ACBBF2E" w14:textId="510188FC" w:rsidR="009856B2" w:rsidRDefault="009856B2" w:rsidP="009856B2">
          <w:pPr>
            <w:pStyle w:val="TOC1"/>
            <w:tabs>
              <w:tab w:val="right" w:leader="dot" w:pos="10272"/>
            </w:tabs>
            <w:spacing w:before="281"/>
          </w:pPr>
          <w:r>
            <w:t xml:space="preserve">Appendix E:  </w:t>
          </w:r>
          <w:hyperlink w:anchor="_bookmark20" w:history="1">
            <w:r>
              <w:rPr>
                <w:color w:val="0000FF"/>
                <w:u w:color="0000FF"/>
              </w:rPr>
              <w:t>Spot Request WS</w:t>
            </w:r>
            <w:r>
              <w:rPr>
                <w:color w:val="0000FF"/>
                <w:spacing w:val="-4"/>
                <w:u w:color="0000FF"/>
              </w:rPr>
              <w:t xml:space="preserve"> </w:t>
            </w:r>
            <w:r>
              <w:rPr>
                <w:color w:val="0000FF"/>
                <w:u w:color="0000FF"/>
              </w:rPr>
              <w:t>Form</w:t>
            </w:r>
            <w:r>
              <w:rPr>
                <w:color w:val="0000FF"/>
                <w:spacing w:val="-1"/>
                <w:u w:color="0000FF"/>
              </w:rPr>
              <w:t xml:space="preserve"> </w:t>
            </w:r>
            <w:r>
              <w:rPr>
                <w:color w:val="0000FF"/>
                <w:u w:color="0000FF"/>
              </w:rPr>
              <w:t>D-1</w:t>
            </w:r>
          </w:hyperlink>
          <w:r>
            <w:rPr>
              <w:color w:val="0000FF"/>
            </w:rPr>
            <w:tab/>
          </w:r>
          <w:r w:rsidR="006E1431">
            <w:t>103</w:t>
          </w:r>
        </w:p>
        <w:p w14:paraId="657217E2" w14:textId="075E9461" w:rsidR="009856B2" w:rsidRDefault="009856B2" w:rsidP="009856B2">
          <w:pPr>
            <w:pStyle w:val="TOC1"/>
            <w:tabs>
              <w:tab w:val="right" w:leader="dot" w:pos="10265"/>
            </w:tabs>
            <w:spacing w:before="282"/>
          </w:pPr>
          <w:r>
            <w:t xml:space="preserve">Appendix F:  </w:t>
          </w:r>
          <w:hyperlink w:anchor="_bookmark21" w:history="1">
            <w:proofErr w:type="spellStart"/>
            <w:r>
              <w:rPr>
                <w:color w:val="0000FF"/>
                <w:u w:color="0000FF"/>
              </w:rPr>
              <w:t>Hysplit</w:t>
            </w:r>
            <w:proofErr w:type="spellEnd"/>
            <w:r>
              <w:rPr>
                <w:color w:val="0000FF"/>
                <w:u w:color="0000FF"/>
              </w:rPr>
              <w:t xml:space="preserve"> for Spot</w:t>
            </w:r>
            <w:r>
              <w:rPr>
                <w:color w:val="0000FF"/>
                <w:spacing w:val="-4"/>
                <w:u w:color="0000FF"/>
              </w:rPr>
              <w:t xml:space="preserve"> </w:t>
            </w:r>
            <w:r>
              <w:rPr>
                <w:color w:val="0000FF"/>
                <w:u w:color="0000FF"/>
              </w:rPr>
              <w:t>Forecast Documentation</w:t>
            </w:r>
          </w:hyperlink>
          <w:r>
            <w:rPr>
              <w:color w:val="0000FF"/>
            </w:rPr>
            <w:tab/>
          </w:r>
          <w:r w:rsidR="006E1431">
            <w:t>105</w:t>
          </w:r>
        </w:p>
      </w:sdtContent>
    </w:sdt>
    <w:p w14:paraId="5B7BE638" w14:textId="77777777" w:rsidR="009E41B1" w:rsidRDefault="009E41B1" w:rsidP="009E41B1">
      <w:pPr>
        <w:pStyle w:val="BodyText"/>
        <w:spacing w:before="5"/>
        <w:rPr>
          <w:b w:val="0"/>
          <w:sz w:val="23"/>
        </w:rPr>
      </w:pPr>
    </w:p>
    <w:p w14:paraId="3D6CF184" w14:textId="77777777" w:rsidR="009E41B1" w:rsidRDefault="009E41B1" w:rsidP="009E41B1">
      <w:pPr>
        <w:sectPr w:rsidR="009E41B1" w:rsidSect="009856B2">
          <w:pgSz w:w="12240" w:h="15840"/>
          <w:pgMar w:top="920" w:right="0" w:bottom="1260" w:left="160" w:header="0" w:footer="1065" w:gutter="0"/>
          <w:cols w:space="720"/>
        </w:sectPr>
      </w:pPr>
    </w:p>
    <w:p w14:paraId="177A2521" w14:textId="77777777" w:rsidR="009E41B1" w:rsidRPr="009E41B1" w:rsidRDefault="009E41B1" w:rsidP="009E41B1">
      <w:pPr>
        <w:pStyle w:val="Heading5"/>
        <w:spacing w:before="80"/>
        <w:ind w:left="540"/>
        <w:rPr>
          <w:i w:val="0"/>
          <w:sz w:val="28"/>
          <w:szCs w:val="28"/>
        </w:rPr>
      </w:pPr>
      <w:bookmarkStart w:id="0" w:name="_bookmark0"/>
      <w:bookmarkEnd w:id="0"/>
      <w:r w:rsidRPr="009E41B1">
        <w:rPr>
          <w:i w:val="0"/>
          <w:sz w:val="28"/>
          <w:szCs w:val="28"/>
        </w:rPr>
        <w:lastRenderedPageBreak/>
        <w:t>INTRODUCTION</w:t>
      </w:r>
    </w:p>
    <w:p w14:paraId="43EF2F91" w14:textId="77777777" w:rsidR="009E41B1" w:rsidRPr="009E41B1" w:rsidRDefault="009E41B1" w:rsidP="009E41B1">
      <w:pPr>
        <w:pStyle w:val="BodyText"/>
        <w:spacing w:before="277"/>
        <w:ind w:left="540" w:right="567"/>
        <w:rPr>
          <w:rFonts w:asciiTheme="majorHAnsi" w:hAnsiTheme="majorHAnsi"/>
          <w:b w:val="0"/>
          <w:u w:val="none"/>
        </w:rPr>
      </w:pPr>
      <w:r w:rsidRPr="009E41B1">
        <w:rPr>
          <w:rFonts w:asciiTheme="majorHAnsi" w:hAnsiTheme="majorHAnsi"/>
          <w:b w:val="0"/>
          <w:u w:val="none"/>
        </w:rPr>
        <w:t>The Pacific Northwest Fire Weather Annual Operating Plan (AOP) constitutes an agreement between the Pacific Northwest Wildfire Coordinating Group (PNWCG), which is comprised of state, local government and Federal land management agencies charged with the protection of life, property and resources within the Pacific Northwest from threat of wildfire; and the National Weather Service (NWS), National Oceanic and Atmospheric Administration, U.S. Department of Commerce, charged with providing weather forecasts to the Nation for the protection of life and property.</w:t>
      </w:r>
    </w:p>
    <w:p w14:paraId="4A009994" w14:textId="77777777" w:rsidR="009E41B1" w:rsidRPr="009E41B1" w:rsidRDefault="009E41B1" w:rsidP="009E41B1">
      <w:pPr>
        <w:pStyle w:val="BodyText"/>
        <w:spacing w:before="10"/>
        <w:rPr>
          <w:rFonts w:asciiTheme="majorHAnsi" w:hAnsiTheme="majorHAnsi"/>
          <w:b w:val="0"/>
          <w:sz w:val="23"/>
          <w:u w:val="none"/>
        </w:rPr>
      </w:pPr>
    </w:p>
    <w:p w14:paraId="14109CAF" w14:textId="77777777" w:rsidR="009E41B1" w:rsidRPr="009E41B1" w:rsidRDefault="009E41B1" w:rsidP="009E41B1">
      <w:pPr>
        <w:pStyle w:val="BodyText"/>
        <w:ind w:left="540" w:right="643"/>
        <w:rPr>
          <w:rFonts w:asciiTheme="majorHAnsi" w:hAnsiTheme="majorHAnsi"/>
          <w:b w:val="0"/>
          <w:u w:val="none"/>
        </w:rPr>
      </w:pPr>
      <w:r w:rsidRPr="009E41B1">
        <w:rPr>
          <w:rFonts w:asciiTheme="majorHAnsi" w:hAnsiTheme="majorHAnsi"/>
          <w:b w:val="0"/>
          <w:u w:val="none"/>
        </w:rPr>
        <w:t>The AOP provides specific procedural and policy information for the delivery of fire weather information to the fire management community in the Pacific Northwest. It is the objective of the NWS and PNWCG to ensure that quality of service is maintained through a mutual analysis of services provided. The NWS and PNWCG work closely in all phases of the fire weather forecast and warning program to resolve concerns and avoid potential inconsistencies in products and services prior to delivery to fire agency customers.</w:t>
      </w:r>
    </w:p>
    <w:p w14:paraId="5C5797DA" w14:textId="77777777" w:rsidR="009E41B1" w:rsidRPr="009E41B1" w:rsidRDefault="009E41B1" w:rsidP="009E41B1">
      <w:pPr>
        <w:pStyle w:val="BodyText"/>
        <w:spacing w:before="2"/>
        <w:ind w:left="540" w:right="1258"/>
        <w:rPr>
          <w:rFonts w:asciiTheme="majorHAnsi" w:hAnsiTheme="majorHAnsi"/>
          <w:b w:val="0"/>
          <w:u w:val="none"/>
        </w:rPr>
      </w:pPr>
      <w:r w:rsidRPr="009E41B1">
        <w:rPr>
          <w:rFonts w:asciiTheme="majorHAnsi" w:hAnsiTheme="majorHAnsi"/>
          <w:b w:val="0"/>
          <w:u w:val="none"/>
        </w:rPr>
        <w:t>The goal of all agencies is to maximize firefighter and public safety through a coordinated delivery of consistent services.</w:t>
      </w:r>
    </w:p>
    <w:p w14:paraId="27695B77" w14:textId="77777777" w:rsidR="009E41B1" w:rsidRPr="009E41B1" w:rsidRDefault="009E41B1" w:rsidP="009E41B1">
      <w:pPr>
        <w:pStyle w:val="BodyText"/>
        <w:spacing w:before="10"/>
        <w:rPr>
          <w:rFonts w:asciiTheme="majorHAnsi" w:hAnsiTheme="majorHAnsi"/>
          <w:b w:val="0"/>
          <w:sz w:val="23"/>
          <w:u w:val="none"/>
        </w:rPr>
      </w:pPr>
    </w:p>
    <w:p w14:paraId="0FE6B2D5" w14:textId="77777777" w:rsidR="009E41B1" w:rsidRPr="009E41B1" w:rsidRDefault="009E41B1" w:rsidP="009E41B1">
      <w:pPr>
        <w:pStyle w:val="BodyText"/>
        <w:ind w:left="540" w:right="623"/>
        <w:rPr>
          <w:rFonts w:asciiTheme="majorHAnsi" w:hAnsiTheme="majorHAnsi"/>
          <w:b w:val="0"/>
          <w:u w:val="none"/>
        </w:rPr>
      </w:pPr>
      <w:r w:rsidRPr="009E41B1">
        <w:rPr>
          <w:rFonts w:asciiTheme="majorHAnsi" w:hAnsiTheme="majorHAnsi"/>
          <w:b w:val="0"/>
          <w:u w:val="none"/>
        </w:rPr>
        <w:t>Fire weather services are a critical building block to fire management agencies in decision-making because human lives and valuable natural resources are at risk. It is the role of the NWS to provide fire weather services and products to fire managers. It is the role of the fire management agencies to analyze and interpret fire weather forecasts into fire danger and fire potential predictions when making decisions essential to the success of fire management actions.</w:t>
      </w:r>
    </w:p>
    <w:p w14:paraId="20675D9D" w14:textId="77777777" w:rsidR="009E41B1" w:rsidRPr="009E41B1" w:rsidRDefault="009E41B1" w:rsidP="009E41B1">
      <w:pPr>
        <w:pStyle w:val="BodyText"/>
        <w:spacing w:before="2"/>
        <w:rPr>
          <w:rFonts w:asciiTheme="majorHAnsi" w:hAnsiTheme="majorHAnsi"/>
          <w:b w:val="0"/>
          <w:u w:val="none"/>
        </w:rPr>
      </w:pPr>
    </w:p>
    <w:p w14:paraId="387F0768" w14:textId="77777777" w:rsidR="009E41B1" w:rsidRPr="009E41B1" w:rsidRDefault="009E41B1" w:rsidP="009E41B1">
      <w:pPr>
        <w:pStyle w:val="BodyText"/>
        <w:ind w:left="540" w:right="567"/>
        <w:rPr>
          <w:rFonts w:asciiTheme="majorHAnsi" w:hAnsiTheme="majorHAnsi"/>
          <w:b w:val="0"/>
          <w:u w:val="none"/>
        </w:rPr>
      </w:pPr>
      <w:r w:rsidRPr="009E41B1">
        <w:rPr>
          <w:rFonts w:asciiTheme="majorHAnsi" w:hAnsiTheme="majorHAnsi"/>
          <w:b w:val="0"/>
          <w:u w:val="none"/>
        </w:rPr>
        <w:t>It is to the mutual advantage of PNWCG and NWS and in the public interest and for firefighter safety to coordinate efforts for weather services for fire management activities in the Pacific Northwest to minimize duplication of efforts and improve efficiency and effectiveness.</w:t>
      </w:r>
    </w:p>
    <w:p w14:paraId="7C4C0389" w14:textId="77777777" w:rsidR="009E41B1" w:rsidRPr="009E41B1" w:rsidRDefault="009E41B1" w:rsidP="009E41B1">
      <w:pPr>
        <w:pStyle w:val="BodyText"/>
        <w:spacing w:before="5"/>
        <w:rPr>
          <w:rFonts w:asciiTheme="majorHAnsi" w:hAnsiTheme="majorHAnsi"/>
          <w:b w:val="0"/>
          <w:sz w:val="23"/>
          <w:u w:val="none"/>
        </w:rPr>
      </w:pPr>
    </w:p>
    <w:p w14:paraId="0B30880C" w14:textId="77777777" w:rsidR="009E41B1" w:rsidRDefault="009E41B1" w:rsidP="009E41B1">
      <w:pPr>
        <w:pStyle w:val="BodyText"/>
        <w:ind w:left="540" w:right="635"/>
      </w:pPr>
      <w:r w:rsidRPr="009E41B1">
        <w:rPr>
          <w:rFonts w:asciiTheme="majorHAnsi" w:hAnsiTheme="majorHAnsi"/>
          <w:b w:val="0"/>
          <w:u w:val="none"/>
        </w:rPr>
        <w:t>The general relationship between the NWS and the interagency fire management community is set forth in the following reference documents:</w:t>
      </w:r>
    </w:p>
    <w:p w14:paraId="5FDFEFC7" w14:textId="77777777" w:rsidR="009E41B1" w:rsidRDefault="009E41B1" w:rsidP="009E41B1">
      <w:pPr>
        <w:pStyle w:val="BodyText"/>
      </w:pPr>
    </w:p>
    <w:p w14:paraId="2CFE80B5" w14:textId="77777777" w:rsidR="009E41B1" w:rsidRPr="009E41B1" w:rsidRDefault="00763037" w:rsidP="009E41B1">
      <w:pPr>
        <w:pStyle w:val="Heading8"/>
        <w:ind w:left="540" w:right="680"/>
        <w:jc w:val="both"/>
        <w:rPr>
          <w:rFonts w:ascii="Cambria"/>
          <w:b/>
          <w:i/>
          <w:sz w:val="24"/>
          <w:szCs w:val="24"/>
          <w:u w:val="single"/>
        </w:rPr>
      </w:pPr>
      <w:hyperlink r:id="rId23">
        <w:r w:rsidR="009E41B1" w:rsidRPr="009E41B1">
          <w:rPr>
            <w:rFonts w:ascii="Cambria"/>
            <w:b/>
            <w:i/>
            <w:color w:val="0000FF"/>
            <w:sz w:val="24"/>
            <w:szCs w:val="24"/>
            <w:u w:val="single"/>
          </w:rPr>
          <w:t>Interagency Agreement for Meteorological Services Among the Bureau of Land Management, Bureau</w:t>
        </w:r>
      </w:hyperlink>
      <w:r w:rsidR="009E41B1" w:rsidRPr="009E41B1">
        <w:rPr>
          <w:rFonts w:ascii="Cambria"/>
          <w:b/>
          <w:i/>
          <w:color w:val="0000FF"/>
          <w:sz w:val="24"/>
          <w:szCs w:val="24"/>
          <w:u w:val="single"/>
        </w:rPr>
        <w:t xml:space="preserve"> </w:t>
      </w:r>
      <w:hyperlink r:id="rId24">
        <w:r w:rsidR="009E41B1" w:rsidRPr="009E41B1">
          <w:rPr>
            <w:rFonts w:ascii="Cambria"/>
            <w:b/>
            <w:i/>
            <w:color w:val="0000FF"/>
            <w:sz w:val="24"/>
            <w:szCs w:val="24"/>
            <w:u w:val="single"/>
          </w:rPr>
          <w:t>of Indian Affairs, U.S. Fish and Wildlife Service, and National Park Service of the U.S. Dept. of Interior,</w:t>
        </w:r>
      </w:hyperlink>
      <w:r w:rsidR="009E41B1" w:rsidRPr="009E41B1">
        <w:rPr>
          <w:rFonts w:ascii="Cambria"/>
          <w:b/>
          <w:i/>
          <w:color w:val="0000FF"/>
          <w:sz w:val="24"/>
          <w:szCs w:val="24"/>
          <w:u w:val="single"/>
        </w:rPr>
        <w:t xml:space="preserve"> </w:t>
      </w:r>
      <w:hyperlink r:id="rId25">
        <w:r w:rsidR="009E41B1" w:rsidRPr="009E41B1">
          <w:rPr>
            <w:rFonts w:ascii="Cambria"/>
            <w:b/>
            <w:i/>
            <w:color w:val="0000FF"/>
            <w:sz w:val="24"/>
            <w:szCs w:val="24"/>
            <w:u w:val="single"/>
          </w:rPr>
          <w:t>the Forest Service of the U.S. Dept. of Agriculture, and the National Weather Service of the U.S. Dept. of</w:t>
        </w:r>
      </w:hyperlink>
      <w:r w:rsidR="009E41B1" w:rsidRPr="009E41B1">
        <w:rPr>
          <w:rFonts w:ascii="Cambria"/>
          <w:b/>
          <w:i/>
          <w:color w:val="0000FF"/>
          <w:sz w:val="24"/>
          <w:szCs w:val="24"/>
          <w:u w:val="single"/>
        </w:rPr>
        <w:t xml:space="preserve"> </w:t>
      </w:r>
      <w:hyperlink r:id="rId26">
        <w:r w:rsidR="009E41B1" w:rsidRPr="009E41B1">
          <w:rPr>
            <w:rFonts w:ascii="Cambria"/>
            <w:b/>
            <w:i/>
            <w:color w:val="0000FF"/>
            <w:sz w:val="24"/>
            <w:szCs w:val="24"/>
            <w:u w:val="single"/>
          </w:rPr>
          <w:t>Commerce (National MOA or National Agreement);</w:t>
        </w:r>
      </w:hyperlink>
    </w:p>
    <w:p w14:paraId="3A9C6A4F" w14:textId="77777777" w:rsidR="009E41B1" w:rsidRDefault="009E41B1" w:rsidP="009E41B1">
      <w:pPr>
        <w:pStyle w:val="BodyText"/>
        <w:rPr>
          <w:b w:val="0"/>
          <w:i/>
        </w:rPr>
      </w:pPr>
    </w:p>
    <w:p w14:paraId="1DA72847" w14:textId="77777777" w:rsidR="009E41B1" w:rsidRDefault="00763037" w:rsidP="009E41B1">
      <w:pPr>
        <w:spacing w:before="1"/>
        <w:ind w:left="540"/>
        <w:rPr>
          <w:rFonts w:ascii="Cambria"/>
          <w:i/>
        </w:rPr>
      </w:pPr>
      <w:hyperlink r:id="rId27">
        <w:r w:rsidR="009E41B1">
          <w:rPr>
            <w:rFonts w:ascii="Cambria"/>
            <w:b/>
            <w:i/>
            <w:color w:val="0000FF"/>
            <w:u w:val="single" w:color="0000FF"/>
          </w:rPr>
          <w:t>National Weather Service NWSI 10-4: Fire Weather Services</w:t>
        </w:r>
      </w:hyperlink>
      <w:r w:rsidR="009E41B1">
        <w:rPr>
          <w:rFonts w:ascii="Cambria"/>
          <w:i/>
        </w:rPr>
        <w:t>;</w:t>
      </w:r>
    </w:p>
    <w:p w14:paraId="30C0DB86" w14:textId="77777777" w:rsidR="009E41B1" w:rsidRDefault="009E41B1" w:rsidP="009E41B1">
      <w:pPr>
        <w:pStyle w:val="BodyText"/>
        <w:spacing w:before="6"/>
        <w:rPr>
          <w:i/>
          <w:sz w:val="15"/>
        </w:rPr>
      </w:pPr>
    </w:p>
    <w:p w14:paraId="71B27234" w14:textId="5B417B0A" w:rsidR="009E41B1" w:rsidRDefault="00763037" w:rsidP="0069156D">
      <w:pPr>
        <w:spacing w:before="100" w:line="480" w:lineRule="auto"/>
        <w:ind w:left="540"/>
        <w:rPr>
          <w:rFonts w:ascii="Cambria"/>
          <w:b/>
          <w:i/>
        </w:rPr>
      </w:pPr>
      <w:hyperlink r:id="rId28">
        <w:r w:rsidR="009E41B1">
          <w:rPr>
            <w:rFonts w:ascii="Cambria"/>
            <w:b/>
            <w:i/>
            <w:color w:val="0000FF"/>
            <w:u w:val="single" w:color="0000FF"/>
          </w:rPr>
          <w:t>2021 National Mobilization Guide</w:t>
        </w:r>
      </w:hyperlink>
      <w:r w:rsidR="009E41B1">
        <w:rPr>
          <w:rFonts w:ascii="Cambria"/>
          <w:b/>
          <w:i/>
        </w:rPr>
        <w:t xml:space="preserve">; and </w:t>
      </w:r>
      <w:hyperlink r:id="rId29">
        <w:r w:rsidR="009E41B1">
          <w:rPr>
            <w:rFonts w:ascii="Cambria"/>
            <w:b/>
            <w:i/>
            <w:color w:val="0000FF"/>
            <w:u w:val="single" w:color="0000FF"/>
          </w:rPr>
          <w:t>Pacific Northwest Mobilization Guide</w:t>
        </w:r>
      </w:hyperlink>
    </w:p>
    <w:p w14:paraId="65D41C84" w14:textId="77777777" w:rsidR="009E41B1" w:rsidRPr="00225794" w:rsidRDefault="009E41B1" w:rsidP="009E41B1">
      <w:pPr>
        <w:pStyle w:val="BodyText"/>
        <w:spacing w:before="1"/>
        <w:ind w:left="900" w:right="643"/>
        <w:rPr>
          <w:rFonts w:asciiTheme="majorHAnsi" w:hAnsiTheme="majorHAnsi"/>
          <w:b w:val="0"/>
          <w:u w:val="none"/>
        </w:rPr>
      </w:pPr>
      <w:r w:rsidRPr="00225794">
        <w:rPr>
          <w:rFonts w:asciiTheme="majorHAnsi" w:hAnsiTheme="majorHAnsi"/>
          <w:b w:val="0"/>
          <w:u w:val="none"/>
        </w:rPr>
        <w:lastRenderedPageBreak/>
        <w:t>The PNWCG is comprised of the following Federal and State fire agencies: State of Oregon, Department of Forestry; State of Washington, Department of Natural Resources; USDA Forest Service, Pacific Northwest Region; USDI, National Park Service, Pacific West Region; USDI, Fish and Wildlife Service, Pacific Region; USDI, Bureau of Indian Affairs, Portland Area Office; USDI, Bureau of Land Management, Oregon and Washington.</w:t>
      </w:r>
    </w:p>
    <w:p w14:paraId="1556D5E3" w14:textId="77777777" w:rsidR="009E41B1" w:rsidRDefault="009E41B1" w:rsidP="009E41B1">
      <w:pPr>
        <w:sectPr w:rsidR="009E41B1" w:rsidSect="0069156D">
          <w:pgSz w:w="12240" w:h="15840"/>
          <w:pgMar w:top="1440" w:right="1440" w:bottom="1440" w:left="1440" w:header="0" w:footer="1065" w:gutter="0"/>
          <w:cols w:space="720"/>
          <w:docGrid w:linePitch="326"/>
        </w:sectPr>
      </w:pPr>
    </w:p>
    <w:p w14:paraId="3414AC74" w14:textId="77777777" w:rsidR="009E41B1" w:rsidRPr="00225794" w:rsidRDefault="009E41B1" w:rsidP="009E41B1">
      <w:pPr>
        <w:pStyle w:val="Heading5"/>
        <w:spacing w:before="101"/>
        <w:ind w:left="180"/>
        <w:rPr>
          <w:rFonts w:asciiTheme="majorHAnsi" w:hAnsiTheme="majorHAnsi"/>
          <w:i w:val="0"/>
          <w:sz w:val="28"/>
          <w:szCs w:val="28"/>
        </w:rPr>
      </w:pPr>
      <w:bookmarkStart w:id="1" w:name="_bookmark1"/>
      <w:bookmarkEnd w:id="1"/>
      <w:r w:rsidRPr="00225794">
        <w:rPr>
          <w:rFonts w:asciiTheme="majorHAnsi" w:hAnsiTheme="majorHAnsi"/>
          <w:i w:val="0"/>
          <w:sz w:val="28"/>
          <w:szCs w:val="28"/>
        </w:rPr>
        <w:lastRenderedPageBreak/>
        <w:t>NWS SERVICES AND RESPONSIBILITIES</w:t>
      </w:r>
    </w:p>
    <w:p w14:paraId="1828AE77" w14:textId="77777777" w:rsidR="009E41B1" w:rsidRDefault="009E41B1" w:rsidP="009E41B1">
      <w:pPr>
        <w:pStyle w:val="BodyText"/>
        <w:spacing w:before="5"/>
        <w:rPr>
          <w:b w:val="0"/>
          <w:sz w:val="27"/>
        </w:rPr>
      </w:pPr>
    </w:p>
    <w:p w14:paraId="6BB9DA47" w14:textId="77777777" w:rsidR="009E41B1" w:rsidRPr="00225794" w:rsidRDefault="009E41B1" w:rsidP="009E41B1">
      <w:pPr>
        <w:pStyle w:val="BodyText"/>
        <w:ind w:left="180" w:right="567"/>
        <w:rPr>
          <w:rFonts w:asciiTheme="majorHAnsi" w:hAnsiTheme="majorHAnsi"/>
          <w:b w:val="0"/>
          <w:u w:val="none"/>
        </w:rPr>
      </w:pPr>
      <w:r w:rsidRPr="00225794">
        <w:rPr>
          <w:rFonts w:asciiTheme="majorHAnsi" w:hAnsiTheme="majorHAnsi"/>
          <w:b w:val="0"/>
          <w:u w:val="none"/>
        </w:rPr>
        <w:t>The National Weather Service will collaborate with the fire agencies when proposing alterations to the fire weather program and services provided in the Pacific Northwest. NWS-developed proposals are provided to PNWCG for review, assessment, and comment prior to adoption and implementation. NWS considers any concerns expressed by PNWCG, especially as related to performance integrity, in its assessment of change proposals in the fire weather program and other services provided.</w:t>
      </w:r>
    </w:p>
    <w:p w14:paraId="53F7C7D5" w14:textId="77777777" w:rsidR="009E41B1" w:rsidRDefault="009E41B1" w:rsidP="009E41B1">
      <w:pPr>
        <w:pStyle w:val="BodyText"/>
        <w:spacing w:before="4"/>
        <w:rPr>
          <w:sz w:val="23"/>
        </w:rPr>
      </w:pPr>
    </w:p>
    <w:p w14:paraId="63BA21E6" w14:textId="77777777" w:rsidR="009E41B1" w:rsidRPr="00225794" w:rsidRDefault="009E41B1" w:rsidP="009E41B1">
      <w:pPr>
        <w:pStyle w:val="Heading7"/>
        <w:ind w:left="180"/>
        <w:rPr>
          <w:rFonts w:ascii="Arial"/>
          <w:b/>
          <w:i w:val="0"/>
        </w:rPr>
      </w:pPr>
      <w:r w:rsidRPr="00225794">
        <w:rPr>
          <w:rFonts w:ascii="Arial"/>
          <w:b/>
          <w:i w:val="0"/>
        </w:rPr>
        <w:t>Fire Weather Services</w:t>
      </w:r>
    </w:p>
    <w:p w14:paraId="76B3677E" w14:textId="77777777" w:rsidR="009E41B1" w:rsidRDefault="009E41B1" w:rsidP="009E41B1">
      <w:pPr>
        <w:pStyle w:val="BodyText"/>
        <w:spacing w:before="1"/>
        <w:rPr>
          <w:rFonts w:ascii="Arial"/>
          <w:b w:val="0"/>
        </w:rPr>
      </w:pPr>
    </w:p>
    <w:p w14:paraId="5B963F0A" w14:textId="77777777" w:rsidR="009E41B1" w:rsidRDefault="009E41B1" w:rsidP="009E41B1">
      <w:pPr>
        <w:pStyle w:val="ListParagraph"/>
        <w:widowControl w:val="0"/>
        <w:numPr>
          <w:ilvl w:val="0"/>
          <w:numId w:val="47"/>
        </w:numPr>
        <w:tabs>
          <w:tab w:val="left" w:pos="721"/>
        </w:tabs>
        <w:autoSpaceDE w:val="0"/>
        <w:autoSpaceDN w:val="0"/>
        <w:spacing w:before="1"/>
        <w:contextualSpacing w:val="0"/>
        <w:rPr>
          <w:b/>
        </w:rPr>
      </w:pPr>
      <w:r>
        <w:rPr>
          <w:b/>
          <w:u w:val="thick"/>
        </w:rPr>
        <w:t>CORE GRIDS AND WEB-BASED FIRE WEATHER DECISION</w:t>
      </w:r>
      <w:r>
        <w:rPr>
          <w:b/>
          <w:spacing w:val="-2"/>
          <w:u w:val="thick"/>
        </w:rPr>
        <w:t xml:space="preserve"> </w:t>
      </w:r>
      <w:r>
        <w:rPr>
          <w:b/>
          <w:u w:val="thick"/>
        </w:rPr>
        <w:t>SUPPORT</w:t>
      </w:r>
    </w:p>
    <w:p w14:paraId="2DFD3CA0" w14:textId="77777777" w:rsidR="009E41B1" w:rsidRDefault="009E41B1" w:rsidP="009E41B1">
      <w:pPr>
        <w:spacing w:before="9"/>
        <w:rPr>
          <w:b/>
          <w:sz w:val="15"/>
        </w:rPr>
      </w:pPr>
    </w:p>
    <w:p w14:paraId="670B7F5E" w14:textId="77777777" w:rsidR="009E41B1" w:rsidRPr="00225794" w:rsidRDefault="009E41B1" w:rsidP="009E41B1">
      <w:pPr>
        <w:pStyle w:val="BodyText"/>
        <w:spacing w:before="100"/>
        <w:ind w:left="540" w:right="1060"/>
        <w:rPr>
          <w:rFonts w:asciiTheme="majorHAnsi" w:hAnsiTheme="majorHAnsi"/>
          <w:b w:val="0"/>
          <w:u w:val="none"/>
        </w:rPr>
      </w:pPr>
      <w:r w:rsidRPr="00225794">
        <w:rPr>
          <w:rFonts w:asciiTheme="majorHAnsi" w:hAnsiTheme="majorHAnsi"/>
          <w:b w:val="0"/>
          <w:u w:val="none"/>
        </w:rPr>
        <w:t>National Digital Forecast Database (NDFD) grids are used to produce a wide variety of products and services for fire weather support. Operational status of NWS grid elements is available at the following website:</w:t>
      </w:r>
    </w:p>
    <w:p w14:paraId="3F2230A9" w14:textId="77777777" w:rsidR="009E41B1" w:rsidRPr="00225794" w:rsidRDefault="009E41B1" w:rsidP="009E41B1">
      <w:pPr>
        <w:pStyle w:val="BodyText"/>
        <w:spacing w:before="9"/>
        <w:rPr>
          <w:rFonts w:asciiTheme="majorHAnsi" w:hAnsiTheme="majorHAnsi"/>
          <w:sz w:val="23"/>
        </w:rPr>
      </w:pPr>
    </w:p>
    <w:p w14:paraId="1DB1925F" w14:textId="77777777" w:rsidR="009E41B1" w:rsidRPr="00225794" w:rsidRDefault="00763037" w:rsidP="009E41B1">
      <w:pPr>
        <w:pStyle w:val="BodyText"/>
        <w:ind w:left="540"/>
        <w:rPr>
          <w:rFonts w:asciiTheme="majorHAnsi" w:hAnsiTheme="majorHAnsi"/>
        </w:rPr>
      </w:pPr>
      <w:hyperlink r:id="rId30">
        <w:r w:rsidR="009E41B1" w:rsidRPr="00225794">
          <w:rPr>
            <w:rFonts w:asciiTheme="majorHAnsi" w:hAnsiTheme="majorHAnsi"/>
            <w:color w:val="0000FF"/>
            <w:u w:color="0000FF"/>
          </w:rPr>
          <w:t>https://www.weather.gov/mdl/ndfd_maps</w:t>
        </w:r>
      </w:hyperlink>
    </w:p>
    <w:p w14:paraId="40490B39" w14:textId="77777777" w:rsidR="009E41B1" w:rsidRPr="00225794" w:rsidRDefault="009E41B1" w:rsidP="009E41B1">
      <w:pPr>
        <w:pStyle w:val="BodyText"/>
        <w:spacing w:before="11"/>
        <w:rPr>
          <w:rFonts w:asciiTheme="majorHAnsi" w:hAnsiTheme="majorHAnsi"/>
          <w:sz w:val="23"/>
        </w:rPr>
      </w:pPr>
    </w:p>
    <w:p w14:paraId="4D4052D6" w14:textId="77777777" w:rsidR="009E41B1" w:rsidRPr="00225794" w:rsidRDefault="009E41B1" w:rsidP="009E41B1">
      <w:pPr>
        <w:pStyle w:val="BodyText"/>
        <w:ind w:left="540" w:right="709"/>
        <w:rPr>
          <w:rFonts w:asciiTheme="majorHAnsi" w:hAnsiTheme="majorHAnsi"/>
          <w:b w:val="0"/>
          <w:u w:val="none"/>
        </w:rPr>
      </w:pPr>
      <w:r w:rsidRPr="00225794">
        <w:rPr>
          <w:rFonts w:asciiTheme="majorHAnsi" w:hAnsiTheme="majorHAnsi"/>
          <w:b w:val="0"/>
          <w:u w:val="none"/>
        </w:rPr>
        <w:t xml:space="preserve">NWS offices produce several web-based digital planning tools to assist fire weather customers. These include hourly weather graphs, point forecast matrices, activity planners, and </w:t>
      </w:r>
      <w:proofErr w:type="spellStart"/>
      <w:r w:rsidRPr="00225794">
        <w:rPr>
          <w:rFonts w:asciiTheme="majorHAnsi" w:hAnsiTheme="majorHAnsi"/>
          <w:b w:val="0"/>
          <w:u w:val="none"/>
        </w:rPr>
        <w:t>meteograms</w:t>
      </w:r>
      <w:proofErr w:type="spellEnd"/>
      <w:r w:rsidRPr="00225794">
        <w:rPr>
          <w:rFonts w:asciiTheme="majorHAnsi" w:hAnsiTheme="majorHAnsi"/>
          <w:b w:val="0"/>
          <w:u w:val="none"/>
        </w:rPr>
        <w:t>. Please contact your local servicing NWS office with any questions or for more information.</w:t>
      </w:r>
    </w:p>
    <w:p w14:paraId="37B6C05F" w14:textId="77777777" w:rsidR="009E41B1" w:rsidRPr="00225794" w:rsidRDefault="009E41B1" w:rsidP="009E41B1">
      <w:pPr>
        <w:pStyle w:val="BodyText"/>
        <w:rPr>
          <w:rFonts w:asciiTheme="majorHAnsi" w:hAnsiTheme="majorHAnsi"/>
        </w:rPr>
      </w:pPr>
    </w:p>
    <w:p w14:paraId="17D1C1A6" w14:textId="77777777" w:rsidR="00225794" w:rsidRDefault="009E41B1" w:rsidP="009E41B1">
      <w:pPr>
        <w:pStyle w:val="BodyText"/>
        <w:spacing w:line="237" w:lineRule="auto"/>
        <w:ind w:left="540"/>
        <w:rPr>
          <w:rFonts w:asciiTheme="majorHAnsi" w:hAnsiTheme="majorHAnsi"/>
        </w:rPr>
      </w:pPr>
      <w:r w:rsidRPr="00225794">
        <w:rPr>
          <w:rFonts w:asciiTheme="majorHAnsi" w:hAnsiTheme="majorHAnsi"/>
          <w:b w:val="0"/>
          <w:u w:val="none"/>
        </w:rPr>
        <w:t>NWS Fire Weather Grids for the Pacific Northwest are graphically displayed at</w:t>
      </w:r>
      <w:r w:rsidR="00225794">
        <w:rPr>
          <w:rFonts w:asciiTheme="majorHAnsi" w:hAnsiTheme="majorHAnsi"/>
          <w:b w:val="0"/>
          <w:u w:val="none"/>
        </w:rPr>
        <w:t>:</w:t>
      </w:r>
      <w:r w:rsidRPr="00225794">
        <w:rPr>
          <w:rFonts w:asciiTheme="majorHAnsi" w:hAnsiTheme="majorHAnsi"/>
          <w:b w:val="0"/>
          <w:u w:val="none"/>
        </w:rPr>
        <w:t xml:space="preserve"> </w:t>
      </w:r>
      <w:hyperlink r:id="rId31" w:anchor="tabs">
        <w:r w:rsidRPr="00225794">
          <w:rPr>
            <w:rFonts w:asciiTheme="majorHAnsi" w:hAnsiTheme="majorHAnsi"/>
            <w:color w:val="0000FF"/>
            <w:u w:color="0000FF"/>
          </w:rPr>
          <w:t>http://graphical.weather.gov/sectors/pacnorthwestFireDay.php#tabs</w:t>
        </w:r>
      </w:hyperlink>
      <w:r w:rsidRPr="00225794">
        <w:rPr>
          <w:rFonts w:asciiTheme="majorHAnsi" w:hAnsiTheme="majorHAnsi"/>
        </w:rPr>
        <w:t xml:space="preserve">. </w:t>
      </w:r>
    </w:p>
    <w:p w14:paraId="7B7850BF" w14:textId="77777777" w:rsidR="00225794" w:rsidRDefault="00225794" w:rsidP="009E41B1">
      <w:pPr>
        <w:pStyle w:val="BodyText"/>
        <w:spacing w:line="237" w:lineRule="auto"/>
        <w:ind w:left="540"/>
        <w:rPr>
          <w:rFonts w:asciiTheme="majorHAnsi" w:hAnsiTheme="majorHAnsi"/>
          <w:b w:val="0"/>
          <w:u w:val="none"/>
        </w:rPr>
      </w:pPr>
    </w:p>
    <w:p w14:paraId="78FED42D" w14:textId="36371DA0" w:rsidR="009E41B1" w:rsidRDefault="009E41B1" w:rsidP="009E41B1">
      <w:pPr>
        <w:pStyle w:val="BodyText"/>
        <w:spacing w:line="237" w:lineRule="auto"/>
        <w:ind w:left="540"/>
      </w:pPr>
      <w:r w:rsidRPr="00225794">
        <w:rPr>
          <w:rFonts w:asciiTheme="majorHAnsi" w:hAnsiTheme="majorHAnsi"/>
          <w:b w:val="0"/>
          <w:u w:val="none"/>
        </w:rPr>
        <w:t>A zoomable map can be found at:</w:t>
      </w:r>
      <w:r w:rsidRPr="00225794">
        <w:rPr>
          <w:rFonts w:asciiTheme="majorHAnsi" w:hAnsiTheme="majorHAnsi"/>
        </w:rPr>
        <w:t xml:space="preserve"> </w:t>
      </w:r>
      <w:hyperlink r:id="rId32">
        <w:r w:rsidRPr="00225794">
          <w:rPr>
            <w:rFonts w:asciiTheme="majorHAnsi" w:hAnsiTheme="majorHAnsi"/>
            <w:color w:val="0000FF"/>
            <w:u w:color="0000FF"/>
          </w:rPr>
          <w:t>https://digital.weather.gov/</w:t>
        </w:r>
      </w:hyperlink>
    </w:p>
    <w:p w14:paraId="631EB01E" w14:textId="77777777" w:rsidR="009E41B1" w:rsidRDefault="009E41B1" w:rsidP="009E41B1">
      <w:pPr>
        <w:spacing w:before="7"/>
        <w:rPr>
          <w:sz w:val="16"/>
        </w:rPr>
      </w:pPr>
    </w:p>
    <w:p w14:paraId="2B574CC9" w14:textId="77777777" w:rsidR="009E41B1" w:rsidRPr="00225794" w:rsidRDefault="009E41B1" w:rsidP="009E41B1">
      <w:pPr>
        <w:pStyle w:val="Heading7"/>
        <w:keepNext w:val="0"/>
        <w:keepLines w:val="0"/>
        <w:widowControl w:val="0"/>
        <w:numPr>
          <w:ilvl w:val="0"/>
          <w:numId w:val="47"/>
        </w:numPr>
        <w:tabs>
          <w:tab w:val="left" w:pos="721"/>
        </w:tabs>
        <w:autoSpaceDE w:val="0"/>
        <w:autoSpaceDN w:val="0"/>
        <w:spacing w:before="100"/>
        <w:rPr>
          <w:rFonts w:ascii="Cambria"/>
          <w:b/>
          <w:i w:val="0"/>
          <w:color w:val="auto"/>
        </w:rPr>
      </w:pPr>
      <w:r w:rsidRPr="00225794">
        <w:rPr>
          <w:rFonts w:ascii="Cambria"/>
          <w:b/>
          <w:i w:val="0"/>
          <w:color w:val="auto"/>
          <w:u w:val="single"/>
        </w:rPr>
        <w:t>FIRE WEATHER WATCHES AND RED FLAG</w:t>
      </w:r>
      <w:r w:rsidRPr="00225794">
        <w:rPr>
          <w:rFonts w:ascii="Cambria"/>
          <w:b/>
          <w:i w:val="0"/>
          <w:color w:val="auto"/>
          <w:spacing w:val="-7"/>
          <w:u w:val="single"/>
        </w:rPr>
        <w:t xml:space="preserve"> </w:t>
      </w:r>
      <w:r w:rsidRPr="00225794">
        <w:rPr>
          <w:rFonts w:ascii="Cambria"/>
          <w:b/>
          <w:i w:val="0"/>
          <w:color w:val="auto"/>
          <w:u w:val="single"/>
        </w:rPr>
        <w:t>WARNINGS</w:t>
      </w:r>
    </w:p>
    <w:p w14:paraId="4F298559" w14:textId="77777777" w:rsidR="009E41B1" w:rsidRDefault="009E41B1" w:rsidP="009E41B1">
      <w:pPr>
        <w:pStyle w:val="BodyText"/>
        <w:rPr>
          <w:b w:val="0"/>
          <w:sz w:val="20"/>
        </w:rPr>
      </w:pPr>
    </w:p>
    <w:p w14:paraId="06ED885E" w14:textId="77777777" w:rsidR="009E41B1" w:rsidRDefault="009E41B1" w:rsidP="009E41B1">
      <w:pPr>
        <w:pStyle w:val="BodyText"/>
        <w:spacing w:before="242"/>
        <w:ind w:left="540" w:right="736"/>
      </w:pPr>
      <w:r w:rsidRPr="00225794">
        <w:rPr>
          <w:b w:val="0"/>
          <w:u w:val="none"/>
        </w:rPr>
        <w:t xml:space="preserve">Fire Weather Watches and Red Flag Warnings are issued when the </w:t>
      </w:r>
      <w:r w:rsidRPr="00225794">
        <w:rPr>
          <w:u w:val="none"/>
        </w:rPr>
        <w:t xml:space="preserve">combination of dry fuels </w:t>
      </w:r>
      <w:r w:rsidRPr="00225794">
        <w:rPr>
          <w:i/>
        </w:rPr>
        <w:t>and</w:t>
      </w:r>
      <w:r w:rsidRPr="00225794">
        <w:rPr>
          <w:i/>
          <w:u w:val="none"/>
        </w:rPr>
        <w:t xml:space="preserve"> </w:t>
      </w:r>
      <w:r w:rsidRPr="00225794">
        <w:rPr>
          <w:u w:val="none"/>
        </w:rPr>
        <w:t>weather conditions</w:t>
      </w:r>
      <w:r w:rsidRPr="00225794">
        <w:rPr>
          <w:b w:val="0"/>
          <w:u w:val="none"/>
        </w:rPr>
        <w:t xml:space="preserve"> support extreme fire danger and/or fire behavior. These statements alert land management agencies to the potential for widespread new ignitions which could overwhelm initial attack activities, or conditions which could cause control problems on existing fires, etc. Any of these outcomes could pose a threat to life and property.</w:t>
      </w:r>
    </w:p>
    <w:p w14:paraId="61953A3D" w14:textId="77777777" w:rsidR="009E41B1" w:rsidRDefault="009E41B1" w:rsidP="009E41B1">
      <w:pPr>
        <w:pStyle w:val="BodyText"/>
        <w:spacing w:before="2"/>
      </w:pPr>
    </w:p>
    <w:p w14:paraId="34E829ED" w14:textId="77777777" w:rsidR="009E41B1" w:rsidRDefault="009E41B1" w:rsidP="009E41B1">
      <w:pPr>
        <w:pStyle w:val="BodyText"/>
        <w:ind w:left="540" w:right="707"/>
      </w:pPr>
      <w:r>
        <w:t>Fire Weather Watch:</w:t>
      </w:r>
      <w:r w:rsidRPr="00225794">
        <w:rPr>
          <w:b w:val="0"/>
          <w:u w:val="none"/>
        </w:rPr>
        <w:t xml:space="preserve"> A fire weather watch is issued when there is a high potential for the development of a red flag event. A watch is issued 18 to 96 hours in advance of the expected onset of criteria. The</w:t>
      </w:r>
      <w:r w:rsidRPr="00225794">
        <w:rPr>
          <w:b w:val="0"/>
          <w:spacing w:val="-34"/>
          <w:u w:val="none"/>
        </w:rPr>
        <w:t xml:space="preserve"> </w:t>
      </w:r>
      <w:r w:rsidRPr="00225794">
        <w:rPr>
          <w:b w:val="0"/>
          <w:u w:val="none"/>
        </w:rPr>
        <w:t xml:space="preserve">watch may be issued for all, or selected portions within a fire weather zone or region. The overall intent of a fire weather </w:t>
      </w:r>
      <w:r w:rsidRPr="00225794">
        <w:rPr>
          <w:b w:val="0"/>
          <w:u w:val="none"/>
        </w:rPr>
        <w:lastRenderedPageBreak/>
        <w:t>watch is to alert forecast users at least a day in advance for the purposes of resource allocation and fire fighter</w:t>
      </w:r>
      <w:r w:rsidRPr="00225794">
        <w:rPr>
          <w:b w:val="0"/>
          <w:spacing w:val="-4"/>
          <w:u w:val="none"/>
        </w:rPr>
        <w:t xml:space="preserve"> </w:t>
      </w:r>
      <w:r w:rsidRPr="00225794">
        <w:rPr>
          <w:b w:val="0"/>
          <w:u w:val="none"/>
        </w:rPr>
        <w:t>safety.</w:t>
      </w:r>
    </w:p>
    <w:p w14:paraId="499D34ED" w14:textId="77777777" w:rsidR="009E41B1" w:rsidRDefault="009E41B1" w:rsidP="009E41B1">
      <w:pPr>
        <w:pStyle w:val="BodyText"/>
        <w:spacing w:before="11"/>
        <w:rPr>
          <w:sz w:val="23"/>
        </w:rPr>
      </w:pPr>
    </w:p>
    <w:p w14:paraId="259C745F" w14:textId="1854F3E4" w:rsidR="009E41B1" w:rsidRPr="00225794" w:rsidRDefault="009E41B1" w:rsidP="0069156D">
      <w:pPr>
        <w:pStyle w:val="BodyText"/>
        <w:ind w:left="540" w:right="851"/>
        <w:jc w:val="both"/>
        <w:rPr>
          <w:b w:val="0"/>
          <w:u w:val="none"/>
        </w:rPr>
      </w:pPr>
      <w:r>
        <w:t>Red Flag Warning:</w:t>
      </w:r>
      <w:r w:rsidRPr="00225794">
        <w:rPr>
          <w:b w:val="0"/>
          <w:u w:val="none"/>
        </w:rPr>
        <w:t xml:space="preserve"> A red flag warning is used to warn of impending or occurring red flag conditions. Its issuance denotes a high degree of confidence that </w:t>
      </w:r>
      <w:r w:rsidRPr="00225794">
        <w:rPr>
          <w:u w:val="none"/>
        </w:rPr>
        <w:t xml:space="preserve">weather </w:t>
      </w:r>
      <w:r>
        <w:rPr>
          <w:i/>
        </w:rPr>
        <w:t>and</w:t>
      </w:r>
      <w:r w:rsidRPr="00225794">
        <w:rPr>
          <w:i/>
          <w:u w:val="none"/>
        </w:rPr>
        <w:t xml:space="preserve"> </w:t>
      </w:r>
      <w:r w:rsidRPr="00225794">
        <w:rPr>
          <w:u w:val="none"/>
        </w:rPr>
        <w:t>fuel</w:t>
      </w:r>
      <w:r w:rsidRPr="00225794">
        <w:rPr>
          <w:b w:val="0"/>
          <w:u w:val="none"/>
        </w:rPr>
        <w:t xml:space="preserve"> conditions consistent with local red flag event criteria will occur in 48 hours or less. Longer lead times are allowed when confidence is very</w:t>
      </w:r>
      <w:r w:rsidR="0069156D">
        <w:rPr>
          <w:b w:val="0"/>
          <w:u w:val="none"/>
        </w:rPr>
        <w:t xml:space="preserve"> </w:t>
      </w:r>
      <w:r w:rsidRPr="00225794">
        <w:rPr>
          <w:b w:val="0"/>
          <w:u w:val="none"/>
        </w:rPr>
        <w:t>high or the fire danger situation is critical. Forecasters can issue a warning for all or selected portions within a fire weather zone.</w:t>
      </w:r>
    </w:p>
    <w:p w14:paraId="7E2932A1" w14:textId="77777777" w:rsidR="009E41B1" w:rsidRDefault="009E41B1" w:rsidP="009E41B1">
      <w:pPr>
        <w:pStyle w:val="BodyText"/>
        <w:spacing w:before="1"/>
      </w:pPr>
    </w:p>
    <w:p w14:paraId="0D884DB1" w14:textId="77777777" w:rsidR="009E41B1" w:rsidRPr="00225794" w:rsidRDefault="009E41B1" w:rsidP="009E41B1">
      <w:pPr>
        <w:pStyle w:val="BodyText"/>
        <w:ind w:left="540" w:right="635"/>
        <w:rPr>
          <w:b w:val="0"/>
          <w:u w:val="none"/>
        </w:rPr>
      </w:pPr>
      <w:r w:rsidRPr="00225794">
        <w:rPr>
          <w:b w:val="0"/>
          <w:u w:val="none"/>
        </w:rPr>
        <w:t>Prior to issuance, all red flag warnings are coordinated with affected agencies and neighboring fire weather offices, in order to assess fuel conditions and general fire danger. Each issuance, update or cancellation of a fire weather watch or red flag warning is also relayed by telephone to the dispatch office(s) affected by the watch/warning. Red flag warnings and fire weather watches will be issued using a bulleted</w:t>
      </w:r>
      <w:r w:rsidRPr="00225794">
        <w:rPr>
          <w:b w:val="0"/>
          <w:spacing w:val="-2"/>
          <w:u w:val="none"/>
        </w:rPr>
        <w:t xml:space="preserve"> </w:t>
      </w:r>
      <w:r w:rsidRPr="00225794">
        <w:rPr>
          <w:b w:val="0"/>
          <w:u w:val="none"/>
        </w:rPr>
        <w:t>format.</w:t>
      </w:r>
    </w:p>
    <w:p w14:paraId="411934E0" w14:textId="77777777" w:rsidR="009E41B1" w:rsidRDefault="009E41B1" w:rsidP="009E41B1">
      <w:pPr>
        <w:pStyle w:val="BodyText"/>
        <w:spacing w:before="8"/>
        <w:rPr>
          <w:sz w:val="23"/>
        </w:rPr>
      </w:pPr>
    </w:p>
    <w:p w14:paraId="7F0E4A57" w14:textId="77777777" w:rsidR="009E41B1" w:rsidRPr="00225794" w:rsidRDefault="009E41B1" w:rsidP="009E41B1">
      <w:pPr>
        <w:pStyle w:val="Heading7"/>
        <w:keepNext w:val="0"/>
        <w:keepLines w:val="0"/>
        <w:widowControl w:val="0"/>
        <w:numPr>
          <w:ilvl w:val="0"/>
          <w:numId w:val="47"/>
        </w:numPr>
        <w:tabs>
          <w:tab w:val="left" w:pos="721"/>
        </w:tabs>
        <w:autoSpaceDE w:val="0"/>
        <w:autoSpaceDN w:val="0"/>
        <w:spacing w:before="0"/>
        <w:rPr>
          <w:rFonts w:ascii="Cambria"/>
          <w:b/>
          <w:i w:val="0"/>
          <w:color w:val="auto"/>
        </w:rPr>
      </w:pPr>
      <w:r w:rsidRPr="00225794">
        <w:rPr>
          <w:rFonts w:ascii="Cambria"/>
          <w:b/>
          <w:i w:val="0"/>
          <w:color w:val="auto"/>
          <w:u w:val="single"/>
        </w:rPr>
        <w:t>SPOT</w:t>
      </w:r>
      <w:r w:rsidRPr="00225794">
        <w:rPr>
          <w:rFonts w:ascii="Cambria"/>
          <w:b/>
          <w:i w:val="0"/>
          <w:color w:val="auto"/>
          <w:spacing w:val="-2"/>
          <w:u w:val="single"/>
        </w:rPr>
        <w:t xml:space="preserve"> </w:t>
      </w:r>
      <w:r w:rsidRPr="00225794">
        <w:rPr>
          <w:rFonts w:ascii="Cambria"/>
          <w:b/>
          <w:i w:val="0"/>
          <w:color w:val="auto"/>
          <w:u w:val="single"/>
        </w:rPr>
        <w:t>FORECASTS</w:t>
      </w:r>
    </w:p>
    <w:p w14:paraId="6246EB0F" w14:textId="77777777" w:rsidR="009E41B1" w:rsidRDefault="009E41B1" w:rsidP="009E41B1">
      <w:pPr>
        <w:pStyle w:val="BodyText"/>
        <w:rPr>
          <w:b w:val="0"/>
          <w:sz w:val="20"/>
        </w:rPr>
      </w:pPr>
    </w:p>
    <w:p w14:paraId="55B4773D" w14:textId="77777777" w:rsidR="009E41B1" w:rsidRPr="00225794" w:rsidRDefault="009E41B1" w:rsidP="009E41B1">
      <w:pPr>
        <w:pStyle w:val="BodyText"/>
        <w:spacing w:before="238"/>
        <w:ind w:left="540" w:right="742"/>
        <w:rPr>
          <w:b w:val="0"/>
          <w:u w:val="none"/>
        </w:rPr>
      </w:pPr>
      <w:r w:rsidRPr="00225794">
        <w:rPr>
          <w:b w:val="0"/>
          <w:u w:val="none"/>
        </w:rPr>
        <w:t>Spot forecasts are site specific forecasts issued by the NWS in support of wildfire suppression and natural resource management. Spot forecasts may also be issued for hazardous materials incidents, search and rescue missions and other threats to public and responder safety. All spot forecast requests should be accompanied by a representative onsite weather observation.</w:t>
      </w:r>
    </w:p>
    <w:p w14:paraId="074F425E" w14:textId="77777777" w:rsidR="009E41B1" w:rsidRPr="00225794" w:rsidRDefault="009E41B1" w:rsidP="009E41B1">
      <w:pPr>
        <w:pStyle w:val="BodyText"/>
        <w:spacing w:before="236"/>
        <w:ind w:left="540" w:right="784"/>
        <w:rPr>
          <w:b w:val="0"/>
        </w:rPr>
      </w:pPr>
      <w:r w:rsidRPr="00225794">
        <w:rPr>
          <w:b w:val="0"/>
        </w:rPr>
        <w:t>Issuance Criteria:</w:t>
      </w:r>
      <w:r w:rsidRPr="00225794">
        <w:rPr>
          <w:b w:val="0"/>
          <w:u w:val="none"/>
        </w:rPr>
        <w:t xml:space="preserve"> Spot forecasts are non-routine products issued at the request of the user. WFOs will provide spot forecast service upon request of any federal, state, tribal, or local official who represents the spot forecast is required to support a wildfire.</w:t>
      </w:r>
    </w:p>
    <w:p w14:paraId="06B1D683" w14:textId="77777777" w:rsidR="009E41B1" w:rsidRDefault="009E41B1" w:rsidP="009E41B1">
      <w:pPr>
        <w:pStyle w:val="BodyText"/>
        <w:spacing w:before="7"/>
        <w:rPr>
          <w:sz w:val="23"/>
        </w:rPr>
      </w:pPr>
    </w:p>
    <w:p w14:paraId="58976D3F" w14:textId="77777777" w:rsidR="00225794" w:rsidRDefault="009E41B1" w:rsidP="009E41B1">
      <w:pPr>
        <w:pStyle w:val="BodyText"/>
        <w:ind w:left="540" w:right="567"/>
      </w:pPr>
      <w:r w:rsidRPr="00225794">
        <w:rPr>
          <w:b w:val="0"/>
          <w:u w:val="none"/>
        </w:rPr>
        <w:t>For non-wildfire purposes, resources permitting, WFOs will provide spot forecast service under the circumstances and conditions outlined in NWS Instruction 10-401</w:t>
      </w:r>
      <w:r w:rsidR="00225794">
        <w:rPr>
          <w:b w:val="0"/>
          <w:u w:val="none"/>
        </w:rPr>
        <w:t>:</w:t>
      </w:r>
      <w:r w:rsidRPr="00225794">
        <w:rPr>
          <w:b w:val="0"/>
          <w:u w:val="none"/>
        </w:rPr>
        <w:t xml:space="preserve"> </w:t>
      </w:r>
      <w:hyperlink r:id="rId33">
        <w:r>
          <w:rPr>
            <w:color w:val="0000FF"/>
            <w:u w:color="0000FF"/>
          </w:rPr>
          <w:t>http://www.weather.gov/directives/sym/pd01004001curr.pdf</w:t>
        </w:r>
        <w:r>
          <w:t>.</w:t>
        </w:r>
      </w:hyperlink>
    </w:p>
    <w:p w14:paraId="6F7F0234" w14:textId="1BFED318" w:rsidR="009E41B1" w:rsidRPr="00225794" w:rsidRDefault="009E41B1" w:rsidP="009E41B1">
      <w:pPr>
        <w:pStyle w:val="BodyText"/>
        <w:ind w:left="540" w:right="567"/>
        <w:rPr>
          <w:b w:val="0"/>
          <w:u w:val="none"/>
        </w:rPr>
      </w:pPr>
      <w:r w:rsidRPr="00225794">
        <w:rPr>
          <w:b w:val="0"/>
          <w:u w:val="none"/>
        </w:rPr>
        <w:t>Spot forecasts will not be provided to private citizens or commercial entities not acting as an agent of a government agency.</w:t>
      </w:r>
    </w:p>
    <w:p w14:paraId="768481F1" w14:textId="77777777" w:rsidR="009E41B1" w:rsidRDefault="009E41B1" w:rsidP="009E41B1">
      <w:pPr>
        <w:pStyle w:val="BodyText"/>
        <w:spacing w:before="7"/>
        <w:rPr>
          <w:sz w:val="23"/>
        </w:rPr>
      </w:pPr>
    </w:p>
    <w:p w14:paraId="49607DD5" w14:textId="77777777" w:rsidR="00225794" w:rsidRDefault="009E41B1" w:rsidP="009E41B1">
      <w:pPr>
        <w:pStyle w:val="BodyText"/>
        <w:ind w:left="540" w:right="879"/>
        <w:rPr>
          <w:b w:val="0"/>
          <w:u w:val="none"/>
        </w:rPr>
      </w:pPr>
      <w:r w:rsidRPr="00225794">
        <w:rPr>
          <w:b w:val="0"/>
        </w:rPr>
        <w:t>Requesting a Spot Forecast:</w:t>
      </w:r>
      <w:r w:rsidRPr="00225794">
        <w:rPr>
          <w:b w:val="0"/>
          <w:u w:val="none"/>
        </w:rPr>
        <w:t xml:space="preserve"> Spot forecast requests are normally made via the Internet through the </w:t>
      </w:r>
      <w:hyperlink r:id="rId34">
        <w:r w:rsidRPr="00225794">
          <w:rPr>
            <w:b w:val="0"/>
            <w:color w:val="0000FF"/>
            <w:u w:color="0000FF"/>
          </w:rPr>
          <w:t>NWS</w:t>
        </w:r>
      </w:hyperlink>
      <w:r w:rsidRPr="00225794">
        <w:rPr>
          <w:b w:val="0"/>
          <w:color w:val="0000FF"/>
        </w:rPr>
        <w:t xml:space="preserve"> </w:t>
      </w:r>
      <w:hyperlink r:id="rId35">
        <w:r w:rsidRPr="00225794">
          <w:rPr>
            <w:b w:val="0"/>
            <w:color w:val="0000FF"/>
            <w:u w:val="none"/>
          </w:rPr>
          <w:t>Spot Request Page</w:t>
        </w:r>
        <w:r w:rsidRPr="00225794">
          <w:rPr>
            <w:b w:val="0"/>
            <w:u w:val="none"/>
          </w:rPr>
          <w:t xml:space="preserve">. </w:t>
        </w:r>
      </w:hyperlink>
      <w:r w:rsidRPr="00225794">
        <w:rPr>
          <w:b w:val="0"/>
          <w:u w:val="none"/>
        </w:rPr>
        <w:t xml:space="preserve">When web access is not available, spot forecasts may be requested and disseminated via fax - using the spot forecast request form D-1 (NWSI-401) in </w:t>
      </w:r>
      <w:hyperlink w:anchor="_bookmark20" w:history="1">
        <w:r w:rsidRPr="00225794">
          <w:rPr>
            <w:b w:val="0"/>
            <w:color w:val="0000FF"/>
            <w:u w:color="0000FF"/>
          </w:rPr>
          <w:t>Appendix E</w:t>
        </w:r>
        <w:r w:rsidRPr="00225794">
          <w:rPr>
            <w:b w:val="0"/>
          </w:rPr>
          <w:t>.</w:t>
        </w:r>
      </w:hyperlink>
      <w:r w:rsidRPr="00225794">
        <w:rPr>
          <w:b w:val="0"/>
          <w:u w:val="none"/>
        </w:rPr>
        <w:t xml:space="preserve"> An electronic fillable pdf version of WS form D-1 can be found at:</w:t>
      </w:r>
    </w:p>
    <w:p w14:paraId="547A00E5" w14:textId="1E995BBC" w:rsidR="009E41B1" w:rsidRPr="00225794" w:rsidRDefault="00763037" w:rsidP="009E41B1">
      <w:pPr>
        <w:pStyle w:val="BodyText"/>
        <w:ind w:left="540" w:right="879"/>
        <w:rPr>
          <w:b w:val="0"/>
        </w:rPr>
      </w:pPr>
      <w:hyperlink r:id="rId36">
        <w:r w:rsidR="009E41B1" w:rsidRPr="00225794">
          <w:rPr>
            <w:b w:val="0"/>
            <w:color w:val="0000FF"/>
            <w:u w:color="0000FF"/>
          </w:rPr>
          <w:t>https://www.nws.noaa.gov/directives/010/401j/WS_FORM_D_SPOT.pdf</w:t>
        </w:r>
      </w:hyperlink>
    </w:p>
    <w:p w14:paraId="67814541" w14:textId="77777777" w:rsidR="009E41B1" w:rsidRDefault="009E41B1" w:rsidP="009E41B1">
      <w:pPr>
        <w:pStyle w:val="BodyText"/>
        <w:spacing w:before="11"/>
        <w:rPr>
          <w:sz w:val="23"/>
        </w:rPr>
      </w:pPr>
    </w:p>
    <w:p w14:paraId="654AB650" w14:textId="77777777" w:rsidR="009E41B1" w:rsidRDefault="009E41B1" w:rsidP="009E41B1">
      <w:pPr>
        <w:ind w:left="540" w:right="674"/>
        <w:rPr>
          <w:rFonts w:ascii="Cambria"/>
          <w:b/>
        </w:rPr>
      </w:pPr>
      <w:r>
        <w:rPr>
          <w:rFonts w:ascii="Cambria"/>
        </w:rPr>
        <w:t xml:space="preserve">The requestor must provide information about the location (latitude/longitude), slope aspect, drainage name, fuel type(s), top and bottom elevations of fire or project, size of fire or project, ignition time, contact names, </w:t>
      </w:r>
      <w:r>
        <w:rPr>
          <w:rFonts w:ascii="Cambria"/>
        </w:rPr>
        <w:lastRenderedPageBreak/>
        <w:t xml:space="preserve">email, and telephone numbers of the responsible land management personnel. </w:t>
      </w:r>
      <w:r>
        <w:rPr>
          <w:rFonts w:ascii="Cambria"/>
          <w:b/>
        </w:rPr>
        <w:t>It is critically important that each spot forecast request also include quality, representative observations at, or near, the site. A detailed description of the observation location relative to the project (if not at the site) should be provided. The description should include, at a minimum, distance and direction from the project or fire site, station elevation and aspect.</w:t>
      </w:r>
    </w:p>
    <w:p w14:paraId="7E4103E2" w14:textId="77777777" w:rsidR="009E41B1" w:rsidRDefault="009E41B1" w:rsidP="009E41B1">
      <w:pPr>
        <w:pStyle w:val="BodyText"/>
        <w:rPr>
          <w:b w:val="0"/>
        </w:rPr>
      </w:pPr>
    </w:p>
    <w:p w14:paraId="1325D597" w14:textId="77777777" w:rsidR="0069156D" w:rsidRDefault="009E41B1" w:rsidP="0069156D">
      <w:pPr>
        <w:pStyle w:val="BodyText"/>
        <w:ind w:left="540" w:right="635"/>
        <w:rPr>
          <w:b w:val="0"/>
          <w:u w:val="none"/>
        </w:rPr>
      </w:pPr>
      <w:r w:rsidRPr="00225794">
        <w:rPr>
          <w:b w:val="0"/>
          <w:u w:val="none"/>
        </w:rPr>
        <w:t>An exception to the rule regarding on-site weather observations is as follows: a spot forecast request can be made without an observation if it is on an initial attack fire of less than two hours, there are red flag warnings or fire weather watches in effect, or the available fire weather forecasts are not representative of what is observed at the site. Even in this situation, a representative observation will result in a better forecast.</w:t>
      </w:r>
      <w:r w:rsidR="0069156D">
        <w:rPr>
          <w:b w:val="0"/>
          <w:u w:val="none"/>
        </w:rPr>
        <w:t xml:space="preserve">  </w:t>
      </w:r>
    </w:p>
    <w:p w14:paraId="0BCE3B9A" w14:textId="77777777" w:rsidR="0069156D" w:rsidRDefault="0069156D" w:rsidP="0069156D">
      <w:pPr>
        <w:pStyle w:val="BodyText"/>
        <w:ind w:left="540" w:right="635"/>
        <w:rPr>
          <w:b w:val="0"/>
          <w:u w:val="none"/>
        </w:rPr>
      </w:pPr>
    </w:p>
    <w:p w14:paraId="4ECFE468" w14:textId="01AAAD7D" w:rsidR="009E41B1" w:rsidRPr="00225794" w:rsidRDefault="009E41B1" w:rsidP="0069156D">
      <w:pPr>
        <w:pStyle w:val="BodyText"/>
        <w:ind w:left="540" w:right="635"/>
        <w:rPr>
          <w:b w:val="0"/>
          <w:u w:val="none"/>
        </w:rPr>
      </w:pPr>
      <w:r w:rsidRPr="00225794">
        <w:rPr>
          <w:b w:val="0"/>
          <w:u w:val="none"/>
        </w:rPr>
        <w:t>Fire agencies are strongly encouraged to call the WFO after submitting a spot request to ensure it was received properly. The WFO will attempt to notify field personnel and/or the dispatch office whenever there is a significant change in the expected weather.</w:t>
      </w:r>
    </w:p>
    <w:p w14:paraId="187A45DF" w14:textId="77777777" w:rsidR="009E41B1" w:rsidRPr="00225794" w:rsidRDefault="009E41B1" w:rsidP="009E41B1">
      <w:pPr>
        <w:pStyle w:val="BodyText"/>
        <w:spacing w:before="7"/>
        <w:rPr>
          <w:b w:val="0"/>
          <w:sz w:val="23"/>
          <w:u w:val="none"/>
        </w:rPr>
      </w:pPr>
    </w:p>
    <w:p w14:paraId="25D7388E" w14:textId="77777777" w:rsidR="009E41B1" w:rsidRPr="00225794" w:rsidRDefault="009E41B1" w:rsidP="009E41B1">
      <w:pPr>
        <w:pStyle w:val="BodyText"/>
        <w:spacing w:line="281" w:lineRule="exact"/>
        <w:ind w:left="540"/>
        <w:rPr>
          <w:b w:val="0"/>
          <w:u w:val="none"/>
        </w:rPr>
      </w:pPr>
      <w:r w:rsidRPr="00225794">
        <w:rPr>
          <w:b w:val="0"/>
          <w:u w:val="none"/>
        </w:rPr>
        <w:t>For detailed instructions submitting a Spot Forecast Request, go to:</w:t>
      </w:r>
    </w:p>
    <w:p w14:paraId="4CA1706F" w14:textId="77777777" w:rsidR="009E41B1" w:rsidRDefault="00763037" w:rsidP="009E41B1">
      <w:pPr>
        <w:spacing w:line="258" w:lineRule="exact"/>
        <w:ind w:left="540"/>
        <w:rPr>
          <w:rFonts w:ascii="Cambria"/>
        </w:rPr>
      </w:pPr>
      <w:hyperlink r:id="rId37">
        <w:r w:rsidR="009E41B1">
          <w:rPr>
            <w:rFonts w:ascii="Cambria"/>
            <w:color w:val="0000FF"/>
            <w:u w:val="single" w:color="0000FF"/>
          </w:rPr>
          <w:t>https://www.wrh.noaa.gov/wrh/UsersSpotGuide2019_2.0.pdf</w:t>
        </w:r>
      </w:hyperlink>
    </w:p>
    <w:p w14:paraId="68632BC9" w14:textId="77777777" w:rsidR="009E41B1" w:rsidRDefault="009E41B1" w:rsidP="009E41B1">
      <w:pPr>
        <w:pStyle w:val="BodyText"/>
        <w:rPr>
          <w:sz w:val="20"/>
        </w:rPr>
      </w:pPr>
    </w:p>
    <w:p w14:paraId="3F93B994" w14:textId="77777777" w:rsidR="009E41B1" w:rsidRDefault="009E41B1" w:rsidP="009E41B1">
      <w:pPr>
        <w:pStyle w:val="BodyText"/>
        <w:spacing w:before="7"/>
        <w:rPr>
          <w:sz w:val="16"/>
        </w:rPr>
      </w:pPr>
    </w:p>
    <w:p w14:paraId="21432A66" w14:textId="77777777" w:rsidR="009E41B1" w:rsidRPr="005B07F9" w:rsidRDefault="009E41B1" w:rsidP="009E41B1">
      <w:pPr>
        <w:pStyle w:val="BodyText"/>
        <w:spacing w:before="101"/>
        <w:ind w:left="540" w:right="630"/>
        <w:rPr>
          <w:b w:val="0"/>
        </w:rPr>
      </w:pPr>
      <w:r w:rsidRPr="005B07F9">
        <w:rPr>
          <w:b w:val="0"/>
        </w:rPr>
        <w:t>Updates to Spot Forecasts:</w:t>
      </w:r>
      <w:r w:rsidRPr="005B07F9">
        <w:rPr>
          <w:b w:val="0"/>
          <w:u w:val="none"/>
        </w:rPr>
        <w:t xml:space="preserve"> Spot forecasts are considered one-time requests, and are not routinely updated. Spot forecasts may be updated when new representative observations are available to the forecaster or if the forecaster deems the current forecast does not adequately represent current or expected weather conditions. Land or emergency management personnel are encouraged to contact the appropriate WFO for a spot update if forecast conditions appear unrepresentative of the actual weather conditions. The spot forecast will be corrected when a typographical or format error is detected that</w:t>
      </w:r>
      <w:r w:rsidRPr="005B07F9">
        <w:rPr>
          <w:b w:val="0"/>
          <w:spacing w:val="-32"/>
          <w:u w:val="none"/>
        </w:rPr>
        <w:t xml:space="preserve"> </w:t>
      </w:r>
      <w:r w:rsidRPr="005B07F9">
        <w:rPr>
          <w:b w:val="0"/>
          <w:u w:val="none"/>
        </w:rPr>
        <w:t>could confuse the intended meaning. Updated and corrected spot forecasts will be delivered to users in the same manner as the original spot forecast when</w:t>
      </w:r>
      <w:r w:rsidRPr="005B07F9">
        <w:rPr>
          <w:b w:val="0"/>
          <w:spacing w:val="-4"/>
          <w:u w:val="none"/>
        </w:rPr>
        <w:t xml:space="preserve"> </w:t>
      </w:r>
      <w:r w:rsidRPr="005B07F9">
        <w:rPr>
          <w:b w:val="0"/>
          <w:u w:val="none"/>
        </w:rPr>
        <w:t>possible.</w:t>
      </w:r>
    </w:p>
    <w:p w14:paraId="28BE5769" w14:textId="77777777" w:rsidR="009E41B1" w:rsidRPr="005B07F9" w:rsidRDefault="009E41B1" w:rsidP="009E41B1">
      <w:pPr>
        <w:pStyle w:val="BodyText"/>
        <w:spacing w:before="7"/>
        <w:rPr>
          <w:b w:val="0"/>
          <w:sz w:val="23"/>
        </w:rPr>
      </w:pPr>
    </w:p>
    <w:p w14:paraId="292C0E25" w14:textId="77777777" w:rsidR="009E41B1" w:rsidRPr="005B07F9" w:rsidRDefault="009E41B1" w:rsidP="009E41B1">
      <w:pPr>
        <w:pStyle w:val="BodyText"/>
        <w:ind w:left="540" w:right="615"/>
        <w:rPr>
          <w:b w:val="0"/>
        </w:rPr>
      </w:pPr>
      <w:r w:rsidRPr="005B07F9">
        <w:rPr>
          <w:b w:val="0"/>
        </w:rPr>
        <w:t>Spot Forecast Feedback:</w:t>
      </w:r>
      <w:r w:rsidRPr="005B07F9">
        <w:rPr>
          <w:b w:val="0"/>
          <w:u w:val="none"/>
        </w:rPr>
        <w:t xml:space="preserve"> Good communication between fire managers and the NWS is critical for quality spot forecast services. Land management personnel should provide feedback to the NWS forecasters about the quality and accuracy of the spot forecast. Responsibility for providing fire line observations for the verification of forecast accuracy rests with the land management agencies. Onsite observations taken during the operational period the forecast is valid for are to be provided back to the WFO via the feedback box online spot forecast form, or by phone, fax or e-mail.</w:t>
      </w:r>
    </w:p>
    <w:p w14:paraId="1A27615C" w14:textId="77777777" w:rsidR="009E41B1" w:rsidRPr="005B07F9" w:rsidRDefault="009E41B1" w:rsidP="009E41B1">
      <w:pPr>
        <w:pStyle w:val="BodyText"/>
        <w:spacing w:before="5"/>
        <w:rPr>
          <w:b w:val="0"/>
          <w:sz w:val="23"/>
        </w:rPr>
      </w:pPr>
    </w:p>
    <w:p w14:paraId="73CEB792" w14:textId="42191A40" w:rsidR="009E41B1" w:rsidRDefault="009E41B1" w:rsidP="009E41B1">
      <w:pPr>
        <w:pStyle w:val="BodyText"/>
        <w:spacing w:before="1"/>
        <w:ind w:left="540" w:right="567"/>
        <w:rPr>
          <w:b w:val="0"/>
          <w:u w:val="none"/>
        </w:rPr>
      </w:pPr>
      <w:proofErr w:type="spellStart"/>
      <w:r w:rsidRPr="005B07F9">
        <w:rPr>
          <w:b w:val="0"/>
        </w:rPr>
        <w:t>Hysplit</w:t>
      </w:r>
      <w:proofErr w:type="spellEnd"/>
      <w:r w:rsidRPr="005B07F9">
        <w:rPr>
          <w:b w:val="0"/>
        </w:rPr>
        <w:t xml:space="preserve"> Trajectory Output:</w:t>
      </w:r>
      <w:r w:rsidRPr="005B07F9">
        <w:rPr>
          <w:b w:val="0"/>
          <w:u w:val="none"/>
        </w:rPr>
        <w:t xml:space="preserve"> </w:t>
      </w:r>
      <w:proofErr w:type="spellStart"/>
      <w:r w:rsidRPr="005B07F9">
        <w:rPr>
          <w:b w:val="0"/>
          <w:u w:val="none"/>
        </w:rPr>
        <w:t>Hysplit</w:t>
      </w:r>
      <w:proofErr w:type="spellEnd"/>
      <w:r w:rsidRPr="005B07F9">
        <w:rPr>
          <w:b w:val="0"/>
          <w:u w:val="none"/>
        </w:rPr>
        <w:t xml:space="preserve"> trajectory output is available when requesting a Spot Forecast. See </w:t>
      </w:r>
      <w:hyperlink w:anchor="_bookmark21" w:history="1">
        <w:r w:rsidRPr="005B07F9">
          <w:rPr>
            <w:b w:val="0"/>
            <w:color w:val="0000FF"/>
            <w:u w:color="0000FF"/>
          </w:rPr>
          <w:t>Appendix F</w:t>
        </w:r>
        <w:r w:rsidRPr="005B07F9">
          <w:rPr>
            <w:b w:val="0"/>
            <w:color w:val="0000FF"/>
          </w:rPr>
          <w:t xml:space="preserve"> </w:t>
        </w:r>
      </w:hyperlink>
      <w:r w:rsidRPr="005B07F9">
        <w:rPr>
          <w:b w:val="0"/>
          <w:u w:val="none"/>
        </w:rPr>
        <w:t>for details.</w:t>
      </w:r>
    </w:p>
    <w:p w14:paraId="5810D47A" w14:textId="77777777" w:rsidR="0069156D" w:rsidRPr="005B07F9" w:rsidRDefault="0069156D" w:rsidP="009E41B1">
      <w:pPr>
        <w:pStyle w:val="BodyText"/>
        <w:spacing w:before="1"/>
        <w:ind w:left="540" w:right="567"/>
        <w:rPr>
          <w:u w:val="none"/>
        </w:rPr>
      </w:pPr>
    </w:p>
    <w:p w14:paraId="5C65623C" w14:textId="77777777" w:rsidR="009E41B1" w:rsidRDefault="009E41B1" w:rsidP="009E41B1">
      <w:pPr>
        <w:pStyle w:val="BodyText"/>
        <w:spacing w:before="9"/>
        <w:rPr>
          <w:sz w:val="23"/>
        </w:rPr>
      </w:pPr>
    </w:p>
    <w:p w14:paraId="38767DED" w14:textId="77777777" w:rsidR="009E41B1" w:rsidRPr="005B07F9" w:rsidRDefault="009E41B1" w:rsidP="009E41B1">
      <w:pPr>
        <w:pStyle w:val="Heading7"/>
        <w:keepNext w:val="0"/>
        <w:keepLines w:val="0"/>
        <w:widowControl w:val="0"/>
        <w:numPr>
          <w:ilvl w:val="0"/>
          <w:numId w:val="47"/>
        </w:numPr>
        <w:tabs>
          <w:tab w:val="left" w:pos="721"/>
        </w:tabs>
        <w:autoSpaceDE w:val="0"/>
        <w:autoSpaceDN w:val="0"/>
        <w:spacing w:before="1"/>
        <w:rPr>
          <w:rFonts w:ascii="Cambria"/>
          <w:b/>
          <w:i w:val="0"/>
          <w:color w:val="auto"/>
        </w:rPr>
      </w:pPr>
      <w:r w:rsidRPr="005B07F9">
        <w:rPr>
          <w:rFonts w:ascii="Cambria"/>
          <w:b/>
          <w:i w:val="0"/>
          <w:color w:val="auto"/>
          <w:u w:val="single"/>
        </w:rPr>
        <w:lastRenderedPageBreak/>
        <w:t>FIRE WEATHER PLANNING</w:t>
      </w:r>
      <w:r w:rsidRPr="005B07F9">
        <w:rPr>
          <w:rFonts w:ascii="Cambria"/>
          <w:b/>
          <w:i w:val="0"/>
          <w:color w:val="auto"/>
          <w:spacing w:val="2"/>
          <w:u w:val="single"/>
        </w:rPr>
        <w:t xml:space="preserve"> </w:t>
      </w:r>
      <w:r w:rsidRPr="005B07F9">
        <w:rPr>
          <w:rFonts w:ascii="Cambria"/>
          <w:b/>
          <w:i w:val="0"/>
          <w:color w:val="auto"/>
          <w:u w:val="single"/>
        </w:rPr>
        <w:t>FORECASTS</w:t>
      </w:r>
    </w:p>
    <w:p w14:paraId="34C9B6AE" w14:textId="77777777" w:rsidR="009E41B1" w:rsidRPr="005B07F9" w:rsidRDefault="009E41B1" w:rsidP="009E41B1">
      <w:pPr>
        <w:pStyle w:val="BodyText"/>
        <w:spacing w:before="196"/>
        <w:ind w:left="540" w:right="663"/>
        <w:rPr>
          <w:b w:val="0"/>
          <w:u w:val="none"/>
        </w:rPr>
      </w:pPr>
      <w:r w:rsidRPr="005B07F9">
        <w:rPr>
          <w:b w:val="0"/>
          <w:u w:val="none"/>
        </w:rPr>
        <w:t>The Fire Weather Planning Forecast is a zone-type product used by land management personnel primarily for input in decision-making related to pre-suppression and other planning. The decisions impact firefighter safety, protection of the public and property, and resource allocation. Weather parameters represent average conditions across the given zone.</w:t>
      </w:r>
    </w:p>
    <w:p w14:paraId="3971F2EC" w14:textId="77777777" w:rsidR="009E41B1" w:rsidRPr="005B07F9" w:rsidRDefault="009E41B1" w:rsidP="009E41B1">
      <w:pPr>
        <w:pStyle w:val="BodyText"/>
        <w:rPr>
          <w:b w:val="0"/>
          <w:u w:val="none"/>
        </w:rPr>
      </w:pPr>
    </w:p>
    <w:p w14:paraId="63812D09" w14:textId="77777777" w:rsidR="009E41B1" w:rsidRPr="005B07F9" w:rsidRDefault="009E41B1" w:rsidP="009E41B1">
      <w:pPr>
        <w:pStyle w:val="BodyText"/>
        <w:ind w:left="540" w:right="567"/>
        <w:rPr>
          <w:b w:val="0"/>
          <w:u w:val="none"/>
        </w:rPr>
      </w:pPr>
      <w:r w:rsidRPr="005B07F9">
        <w:rPr>
          <w:b w:val="0"/>
          <w:u w:val="none"/>
        </w:rPr>
        <w:t>Headlines are included in the fire weather planning forecast (FWF) whenever a red flag warning or fire weather watch is in effect or to highlight other critical weather information. A brief, clear, non-technical discussion of weather patterns that will influence the forecast area will begin the forecast with the emphasis on the first two days of the forecast period. A discussion of latter periods will be included if significant weather is expected to impact safety or operations. Sky and weather, maximum and minimum temperature and relative humidity, wind speed and direction, Haines index, lightning activity level and chance of wetting rain are included in the FWF by all of the WFOs in the Pacific Northwest. Several offices also forecast mixing height and transport winds.</w:t>
      </w:r>
    </w:p>
    <w:p w14:paraId="6DA9A249" w14:textId="77777777" w:rsidR="009E41B1" w:rsidRPr="005B07F9" w:rsidRDefault="009E41B1" w:rsidP="009E41B1">
      <w:pPr>
        <w:pStyle w:val="BodyText"/>
        <w:rPr>
          <w:b w:val="0"/>
          <w:u w:val="none"/>
        </w:rPr>
      </w:pPr>
    </w:p>
    <w:p w14:paraId="0B4953E9" w14:textId="477C68ED" w:rsidR="009E41B1" w:rsidRDefault="009E41B1" w:rsidP="0069156D">
      <w:pPr>
        <w:pStyle w:val="BodyText"/>
        <w:ind w:left="540" w:right="749"/>
      </w:pPr>
      <w:r w:rsidRPr="005B07F9">
        <w:rPr>
          <w:b w:val="0"/>
          <w:u w:val="none"/>
        </w:rPr>
        <w:t>Two forecasts will be issued daily during fire season – a morning forecast between 5 AM and 9 AM and an afternoon forecast around 3 PM. Once-a-day forecasts will continue through the spring and fall burning seasons at the request of the land managers with some offices continuing land management forecasts</w:t>
      </w:r>
      <w:r w:rsidR="0069156D">
        <w:rPr>
          <w:b w:val="0"/>
          <w:u w:val="none"/>
        </w:rPr>
        <w:t xml:space="preserve"> </w:t>
      </w:r>
      <w:r w:rsidRPr="005B07F9">
        <w:rPr>
          <w:b w:val="0"/>
          <w:u w:val="none"/>
        </w:rPr>
        <w:t>through the winter. Local start and stop dates shall be coordinated between the NWS offices and fire weather customers, including the geographic area Predictive Services Units.</w:t>
      </w:r>
    </w:p>
    <w:p w14:paraId="1724CE90" w14:textId="77777777" w:rsidR="009E41B1" w:rsidRDefault="009E41B1" w:rsidP="009E41B1">
      <w:pPr>
        <w:rPr>
          <w:sz w:val="28"/>
        </w:rPr>
      </w:pPr>
    </w:p>
    <w:p w14:paraId="7A1537A3" w14:textId="77777777" w:rsidR="009E41B1" w:rsidRPr="005B07F9" w:rsidRDefault="009E41B1" w:rsidP="009E41B1">
      <w:pPr>
        <w:pStyle w:val="Heading7"/>
        <w:keepNext w:val="0"/>
        <w:keepLines w:val="0"/>
        <w:widowControl w:val="0"/>
        <w:numPr>
          <w:ilvl w:val="0"/>
          <w:numId w:val="47"/>
        </w:numPr>
        <w:tabs>
          <w:tab w:val="left" w:pos="721"/>
        </w:tabs>
        <w:autoSpaceDE w:val="0"/>
        <w:autoSpaceDN w:val="0"/>
        <w:spacing w:before="238"/>
        <w:rPr>
          <w:rFonts w:ascii="Cambria"/>
          <w:b/>
          <w:i w:val="0"/>
          <w:color w:val="auto"/>
        </w:rPr>
      </w:pPr>
      <w:r w:rsidRPr="005B07F9">
        <w:rPr>
          <w:rFonts w:ascii="Cambria"/>
          <w:b/>
          <w:i w:val="0"/>
          <w:color w:val="auto"/>
          <w:u w:val="single"/>
        </w:rPr>
        <w:t>NFDRS</w:t>
      </w:r>
      <w:r w:rsidRPr="005B07F9">
        <w:rPr>
          <w:rFonts w:ascii="Cambria"/>
          <w:b/>
          <w:i w:val="0"/>
          <w:color w:val="auto"/>
          <w:spacing w:val="-3"/>
          <w:u w:val="single"/>
        </w:rPr>
        <w:t xml:space="preserve"> </w:t>
      </w:r>
      <w:r w:rsidRPr="005B07F9">
        <w:rPr>
          <w:rFonts w:ascii="Cambria"/>
          <w:b/>
          <w:i w:val="0"/>
          <w:color w:val="auto"/>
          <w:u w:val="single"/>
        </w:rPr>
        <w:t>FORECASTS</w:t>
      </w:r>
    </w:p>
    <w:p w14:paraId="1B045371" w14:textId="77777777" w:rsidR="009E41B1" w:rsidRPr="005B07F9" w:rsidRDefault="009E41B1" w:rsidP="009E41B1">
      <w:pPr>
        <w:pStyle w:val="BodyText"/>
        <w:spacing w:before="198"/>
        <w:ind w:left="540" w:right="602"/>
        <w:rPr>
          <w:b w:val="0"/>
          <w:u w:val="none"/>
        </w:rPr>
      </w:pPr>
      <w:r w:rsidRPr="005B07F9">
        <w:rPr>
          <w:b w:val="0"/>
          <w:u w:val="none"/>
        </w:rPr>
        <w:t>The National Weather Service role in NFDRS is providing weather forecast input, which combined with fire agency input, allows the NFDRS software in WIMS to predict the next day's fire danger indices. These indices impact agency resource management decisions, firefighter safety, and protection of the public and property.</w:t>
      </w:r>
    </w:p>
    <w:p w14:paraId="1001C6D5" w14:textId="77777777" w:rsidR="009E41B1" w:rsidRPr="005B07F9" w:rsidRDefault="009E41B1" w:rsidP="009E41B1">
      <w:pPr>
        <w:pStyle w:val="BodyText"/>
        <w:rPr>
          <w:b w:val="0"/>
          <w:u w:val="none"/>
        </w:rPr>
      </w:pPr>
    </w:p>
    <w:p w14:paraId="2F35965F" w14:textId="77777777" w:rsidR="009E41B1" w:rsidRPr="005B07F9" w:rsidRDefault="009E41B1" w:rsidP="009E41B1">
      <w:pPr>
        <w:pStyle w:val="BodyText"/>
        <w:ind w:left="540" w:right="567"/>
        <w:rPr>
          <w:b w:val="0"/>
          <w:u w:val="none"/>
        </w:rPr>
      </w:pPr>
      <w:r w:rsidRPr="005B07F9">
        <w:rPr>
          <w:b w:val="0"/>
          <w:u w:val="none"/>
        </w:rPr>
        <w:t>Numerical point forecasts for NFDRS stations are prepared and disseminated to WIMS by 1540 each afternoon from April or May through early October. The point forecasts are used to compute the expected NFDRS indices valid the following day. The number of NFDRS point forecasts made by the weather office depends only on the number of NFDRS observations input into WIMS by the fire agencies. If observations are not entered into WIMS by 1500 however, a forecast may not be produced for those stations. A weather forecaster may also not produce a forecast for sites with highly questionable observations.</w:t>
      </w:r>
    </w:p>
    <w:p w14:paraId="35D68ECF" w14:textId="77777777" w:rsidR="009E41B1" w:rsidRPr="005B07F9" w:rsidRDefault="009E41B1" w:rsidP="009E41B1">
      <w:pPr>
        <w:pStyle w:val="BodyText"/>
        <w:spacing w:before="1"/>
        <w:rPr>
          <w:b w:val="0"/>
          <w:u w:val="none"/>
        </w:rPr>
      </w:pPr>
    </w:p>
    <w:p w14:paraId="03315BF1" w14:textId="04A4C802" w:rsidR="009E41B1" w:rsidRDefault="005B07F9" w:rsidP="009E41B1">
      <w:pPr>
        <w:pStyle w:val="BodyText"/>
        <w:ind w:left="540" w:right="567"/>
      </w:pPr>
      <w:r>
        <w:rPr>
          <w:b w:val="0"/>
          <w:u w:val="none"/>
        </w:rPr>
        <w:t>The seven day NFDRS forecast that had been introduced last year in an experimental capacity has become operational in 2021 for all NWS offices. The format remains unchanged from last year with seven lines for each NFDRS site.</w:t>
      </w:r>
    </w:p>
    <w:p w14:paraId="17A0DDA2" w14:textId="77777777" w:rsidR="009E41B1" w:rsidRDefault="009E41B1" w:rsidP="009E41B1">
      <w:pPr>
        <w:pStyle w:val="BodyText"/>
        <w:spacing w:before="4"/>
      </w:pPr>
    </w:p>
    <w:p w14:paraId="1163425C" w14:textId="77777777" w:rsidR="009E41B1" w:rsidRPr="005B07F9" w:rsidRDefault="009E41B1" w:rsidP="009E41B1">
      <w:pPr>
        <w:pStyle w:val="Heading7"/>
        <w:keepNext w:val="0"/>
        <w:keepLines w:val="0"/>
        <w:widowControl w:val="0"/>
        <w:numPr>
          <w:ilvl w:val="0"/>
          <w:numId w:val="47"/>
        </w:numPr>
        <w:tabs>
          <w:tab w:val="left" w:pos="721"/>
        </w:tabs>
        <w:autoSpaceDE w:val="0"/>
        <w:autoSpaceDN w:val="0"/>
        <w:spacing w:before="0"/>
        <w:rPr>
          <w:rFonts w:ascii="Cambria"/>
          <w:b/>
          <w:i w:val="0"/>
          <w:color w:val="auto"/>
        </w:rPr>
      </w:pPr>
      <w:r w:rsidRPr="005B07F9">
        <w:rPr>
          <w:rFonts w:ascii="Cambria"/>
          <w:b/>
          <w:i w:val="0"/>
          <w:color w:val="auto"/>
          <w:u w:val="single"/>
        </w:rPr>
        <w:t>MORNING BRIEFINGS</w:t>
      </w:r>
    </w:p>
    <w:p w14:paraId="27F577E0" w14:textId="77777777" w:rsidR="009E41B1" w:rsidRPr="005B07F9" w:rsidRDefault="009E41B1" w:rsidP="009E41B1">
      <w:pPr>
        <w:pStyle w:val="BodyText"/>
        <w:spacing w:before="196"/>
        <w:ind w:left="540" w:right="646"/>
        <w:rPr>
          <w:b w:val="0"/>
          <w:u w:val="none"/>
        </w:rPr>
      </w:pPr>
      <w:r w:rsidRPr="005B07F9">
        <w:rPr>
          <w:b w:val="0"/>
          <w:u w:val="none"/>
        </w:rPr>
        <w:t>All Pacific Northwest NWS Offices provide daily fire weather phone or recorded briefings each morning during fire season. Local Fire weather users are encouraged to participate in these briefings. The forecaster hosting the briefing will verbally highlight current and forecast fire weather conditions with the help of weather graphics on an internet web page or through a GoToMeeting® webinar. Briefing times, conference call telephone numbers and passcodes can be obtained by contacting the local WFO. A link to the web briefings can be found on the local fire weather page.</w:t>
      </w:r>
    </w:p>
    <w:p w14:paraId="0F04858C" w14:textId="77777777" w:rsidR="009E41B1" w:rsidRDefault="009E41B1" w:rsidP="009E41B1">
      <w:pPr>
        <w:pStyle w:val="BodyText"/>
        <w:rPr>
          <w:sz w:val="28"/>
        </w:rPr>
      </w:pPr>
    </w:p>
    <w:p w14:paraId="3B84160A" w14:textId="77777777" w:rsidR="009E41B1" w:rsidRPr="005B07F9" w:rsidRDefault="009E41B1" w:rsidP="009E41B1">
      <w:pPr>
        <w:pStyle w:val="Heading7"/>
        <w:keepNext w:val="0"/>
        <w:keepLines w:val="0"/>
        <w:widowControl w:val="0"/>
        <w:numPr>
          <w:ilvl w:val="0"/>
          <w:numId w:val="47"/>
        </w:numPr>
        <w:tabs>
          <w:tab w:val="left" w:pos="721"/>
        </w:tabs>
        <w:autoSpaceDE w:val="0"/>
        <w:autoSpaceDN w:val="0"/>
        <w:spacing w:before="227"/>
        <w:rPr>
          <w:rFonts w:ascii="Cambria"/>
          <w:b/>
          <w:i w:val="0"/>
          <w:color w:val="auto"/>
        </w:rPr>
      </w:pPr>
      <w:r w:rsidRPr="005B07F9">
        <w:rPr>
          <w:rFonts w:ascii="Cambria"/>
          <w:b/>
          <w:i w:val="0"/>
          <w:color w:val="auto"/>
          <w:u w:val="single"/>
        </w:rPr>
        <w:t>FORECAST</w:t>
      </w:r>
      <w:r w:rsidRPr="005B07F9">
        <w:rPr>
          <w:rFonts w:ascii="Cambria"/>
          <w:b/>
          <w:i w:val="0"/>
          <w:color w:val="auto"/>
          <w:spacing w:val="-5"/>
          <w:u w:val="single"/>
        </w:rPr>
        <w:t xml:space="preserve"> </w:t>
      </w:r>
      <w:r w:rsidRPr="005B07F9">
        <w:rPr>
          <w:rFonts w:ascii="Cambria"/>
          <w:b/>
          <w:i w:val="0"/>
          <w:color w:val="auto"/>
          <w:u w:val="single"/>
        </w:rPr>
        <w:t>VERIFICATION</w:t>
      </w:r>
    </w:p>
    <w:p w14:paraId="554E50BA" w14:textId="77777777" w:rsidR="009E41B1" w:rsidRPr="005B07F9" w:rsidRDefault="009E41B1" w:rsidP="009E41B1">
      <w:pPr>
        <w:pStyle w:val="BodyText"/>
        <w:spacing w:before="197"/>
        <w:ind w:left="540" w:right="842"/>
        <w:rPr>
          <w:b w:val="0"/>
          <w:u w:val="none"/>
        </w:rPr>
      </w:pPr>
      <w:r w:rsidRPr="005B07F9">
        <w:rPr>
          <w:b w:val="0"/>
          <w:u w:val="none"/>
        </w:rPr>
        <w:t>Routine verification is made on red flag warnings and NFDRS forecasts. Results of the verification will be published in the Fire Weather Annual Summary. Spot forecast turnaround time and other statistics are available from your local NWS</w:t>
      </w:r>
      <w:r w:rsidRPr="005B07F9">
        <w:rPr>
          <w:b w:val="0"/>
          <w:spacing w:val="-5"/>
          <w:u w:val="none"/>
        </w:rPr>
        <w:t xml:space="preserve"> </w:t>
      </w:r>
      <w:r w:rsidRPr="005B07F9">
        <w:rPr>
          <w:b w:val="0"/>
          <w:u w:val="none"/>
        </w:rPr>
        <w:t>office.</w:t>
      </w:r>
    </w:p>
    <w:p w14:paraId="387BDA45" w14:textId="77777777" w:rsidR="009E41B1" w:rsidRDefault="009E41B1" w:rsidP="009E41B1">
      <w:pPr>
        <w:pStyle w:val="BodyText"/>
        <w:rPr>
          <w:sz w:val="28"/>
        </w:rPr>
      </w:pPr>
    </w:p>
    <w:p w14:paraId="027155B9" w14:textId="77777777" w:rsidR="009E41B1" w:rsidRPr="005B07F9" w:rsidRDefault="009E41B1" w:rsidP="009E41B1">
      <w:pPr>
        <w:pStyle w:val="Heading7"/>
        <w:keepNext w:val="0"/>
        <w:keepLines w:val="0"/>
        <w:widowControl w:val="0"/>
        <w:numPr>
          <w:ilvl w:val="0"/>
          <w:numId w:val="47"/>
        </w:numPr>
        <w:tabs>
          <w:tab w:val="left" w:pos="721"/>
        </w:tabs>
        <w:autoSpaceDE w:val="0"/>
        <w:autoSpaceDN w:val="0"/>
        <w:spacing w:before="227"/>
        <w:rPr>
          <w:rFonts w:ascii="Cambria"/>
          <w:b/>
          <w:i w:val="0"/>
          <w:color w:val="auto"/>
        </w:rPr>
      </w:pPr>
      <w:r w:rsidRPr="005B07F9">
        <w:rPr>
          <w:rFonts w:ascii="Cambria"/>
          <w:b/>
          <w:i w:val="0"/>
          <w:color w:val="auto"/>
          <w:u w:val="single"/>
        </w:rPr>
        <w:t>INCIDENT METEOROLOGIST</w:t>
      </w:r>
      <w:r w:rsidRPr="005B07F9">
        <w:rPr>
          <w:rFonts w:ascii="Cambria"/>
          <w:b/>
          <w:i w:val="0"/>
          <w:color w:val="auto"/>
          <w:spacing w:val="-3"/>
          <w:u w:val="single"/>
        </w:rPr>
        <w:t xml:space="preserve"> </w:t>
      </w:r>
      <w:r w:rsidRPr="005B07F9">
        <w:rPr>
          <w:rFonts w:ascii="Cambria"/>
          <w:b/>
          <w:i w:val="0"/>
          <w:color w:val="auto"/>
          <w:u w:val="single"/>
        </w:rPr>
        <w:t>SERVICES</w:t>
      </w:r>
    </w:p>
    <w:p w14:paraId="50F246B7" w14:textId="77777777" w:rsidR="009E41B1" w:rsidRPr="005B07F9" w:rsidRDefault="009E41B1" w:rsidP="009E41B1">
      <w:pPr>
        <w:pStyle w:val="BodyText"/>
        <w:spacing w:before="199" w:line="237" w:lineRule="auto"/>
        <w:ind w:left="540" w:right="734"/>
        <w:rPr>
          <w:b w:val="0"/>
        </w:rPr>
      </w:pPr>
      <w:r w:rsidRPr="005B07F9">
        <w:rPr>
          <w:b w:val="0"/>
          <w:u w:val="none"/>
        </w:rPr>
        <w:t xml:space="preserve">Each WFO in the Pacific Northwest has one or more Incident Meteorologists (IMETs) on staff available for wildfire, prescribed burns, HAZMAT, Search and Rescue or other emergency dispatches. To request an IMET, contact the appropriate fire agency dispatch office. The ordering process for Incident Meteorologists (IMETs) and supporting equipment is detailed in Chapter 20 of the </w:t>
      </w:r>
      <w:hyperlink r:id="rId38">
        <w:r w:rsidRPr="005B07F9">
          <w:rPr>
            <w:b w:val="0"/>
            <w:color w:val="0000FF"/>
            <w:u w:color="0000FF"/>
          </w:rPr>
          <w:t>National Interagency Mobilization Guide.</w:t>
        </w:r>
      </w:hyperlink>
    </w:p>
    <w:p w14:paraId="798FB046" w14:textId="77777777" w:rsidR="009E41B1" w:rsidRDefault="009E41B1" w:rsidP="009E41B1">
      <w:pPr>
        <w:spacing w:before="11"/>
        <w:rPr>
          <w:sz w:val="16"/>
        </w:rPr>
      </w:pPr>
    </w:p>
    <w:p w14:paraId="7ECCC28E" w14:textId="15C80E54" w:rsidR="009E41B1" w:rsidRDefault="009E41B1" w:rsidP="0069156D">
      <w:pPr>
        <w:pStyle w:val="BodyText"/>
        <w:spacing w:before="90"/>
        <w:ind w:left="540" w:right="923"/>
        <w:rPr>
          <w:b w:val="0"/>
          <w:u w:val="none"/>
        </w:rPr>
      </w:pPr>
      <w:r w:rsidRPr="005B07F9">
        <w:rPr>
          <w:b w:val="0"/>
          <w:u w:val="none"/>
        </w:rPr>
        <w:t>IMET support for prescribed fire is primarily for high-complexity projects such as those that are larger in size, have potential to impact significant values, and may be longer in duration than the typical moderate or low</w:t>
      </w:r>
      <w:r w:rsidR="0069156D">
        <w:rPr>
          <w:b w:val="0"/>
          <w:u w:val="none"/>
        </w:rPr>
        <w:t xml:space="preserve"> </w:t>
      </w:r>
      <w:r w:rsidRPr="005B07F9">
        <w:rPr>
          <w:b w:val="0"/>
          <w:u w:val="none"/>
        </w:rPr>
        <w:t>complexity projects. In some cases, the servicing NWS office may suggest IMET support for those locations that have a history of inconsistent or challenging forecast accuracy.</w:t>
      </w:r>
    </w:p>
    <w:p w14:paraId="321F824C" w14:textId="77777777" w:rsidR="005B07F9" w:rsidRPr="005B07F9" w:rsidRDefault="005B07F9" w:rsidP="009E41B1">
      <w:pPr>
        <w:pStyle w:val="BodyText"/>
        <w:spacing w:before="74"/>
        <w:ind w:left="540" w:right="669"/>
        <w:rPr>
          <w:b w:val="0"/>
          <w:u w:val="none"/>
        </w:rPr>
      </w:pPr>
    </w:p>
    <w:p w14:paraId="1050ADDC" w14:textId="77777777" w:rsidR="009E41B1" w:rsidRPr="005B07F9" w:rsidRDefault="009E41B1" w:rsidP="009E41B1">
      <w:pPr>
        <w:pStyle w:val="Heading7"/>
        <w:keepNext w:val="0"/>
        <w:keepLines w:val="0"/>
        <w:widowControl w:val="0"/>
        <w:numPr>
          <w:ilvl w:val="0"/>
          <w:numId w:val="47"/>
        </w:numPr>
        <w:tabs>
          <w:tab w:val="left" w:pos="721"/>
        </w:tabs>
        <w:autoSpaceDE w:val="0"/>
        <w:autoSpaceDN w:val="0"/>
        <w:spacing w:before="6"/>
        <w:rPr>
          <w:rFonts w:ascii="Cambria"/>
          <w:b/>
          <w:i w:val="0"/>
          <w:color w:val="auto"/>
        </w:rPr>
      </w:pPr>
      <w:r w:rsidRPr="005B07F9">
        <w:rPr>
          <w:rFonts w:ascii="Cambria"/>
          <w:b/>
          <w:i w:val="0"/>
          <w:color w:val="auto"/>
          <w:u w:val="single"/>
        </w:rPr>
        <w:t>SOCIAL</w:t>
      </w:r>
      <w:r w:rsidRPr="005B07F9">
        <w:rPr>
          <w:rFonts w:ascii="Cambria"/>
          <w:b/>
          <w:i w:val="0"/>
          <w:color w:val="auto"/>
          <w:spacing w:val="-2"/>
          <w:u w:val="single"/>
        </w:rPr>
        <w:t xml:space="preserve"> </w:t>
      </w:r>
      <w:r w:rsidRPr="005B07F9">
        <w:rPr>
          <w:rFonts w:ascii="Cambria"/>
          <w:b/>
          <w:i w:val="0"/>
          <w:color w:val="auto"/>
          <w:u w:val="single"/>
        </w:rPr>
        <w:t>MEDIA</w:t>
      </w:r>
    </w:p>
    <w:p w14:paraId="022A9689" w14:textId="77777777" w:rsidR="009E41B1" w:rsidRDefault="009E41B1" w:rsidP="009E41B1">
      <w:pPr>
        <w:pStyle w:val="BodyText"/>
        <w:spacing w:before="10"/>
        <w:rPr>
          <w:b w:val="0"/>
          <w:sz w:val="23"/>
        </w:rPr>
      </w:pPr>
    </w:p>
    <w:p w14:paraId="36DDAF6E" w14:textId="2D6283DE" w:rsidR="009E41B1" w:rsidRDefault="009E41B1" w:rsidP="009E41B1">
      <w:pPr>
        <w:pStyle w:val="BodyText"/>
        <w:spacing w:before="1"/>
        <w:ind w:left="540" w:right="632"/>
        <w:rPr>
          <w:b w:val="0"/>
          <w:u w:val="none"/>
        </w:rPr>
      </w:pPr>
      <w:r w:rsidRPr="005B07F9">
        <w:rPr>
          <w:b w:val="0"/>
          <w:u w:val="none"/>
        </w:rPr>
        <w:t>Each NWS office in the Pacific Northwest has a Facebook page, Twitter account, and a YouTube channel. Current information about Fire Weather may be included in social media feeds as time allows, but such information is intended as supplemental information for the general public; NWS use of social media is not intended to meet the specialized needs of the wildland firefighting community.</w:t>
      </w:r>
    </w:p>
    <w:p w14:paraId="3769A168" w14:textId="68E23C95" w:rsidR="0069156D" w:rsidRDefault="0069156D" w:rsidP="009E41B1">
      <w:pPr>
        <w:pStyle w:val="BodyText"/>
        <w:spacing w:before="1"/>
        <w:ind w:left="540" w:right="632"/>
        <w:rPr>
          <w:b w:val="0"/>
          <w:u w:val="none"/>
        </w:rPr>
      </w:pPr>
    </w:p>
    <w:p w14:paraId="4A3B147E" w14:textId="77777777" w:rsidR="0069156D" w:rsidRPr="005B07F9" w:rsidRDefault="0069156D" w:rsidP="009E41B1">
      <w:pPr>
        <w:pStyle w:val="BodyText"/>
        <w:spacing w:before="1"/>
        <w:ind w:left="540" w:right="632"/>
        <w:rPr>
          <w:b w:val="0"/>
          <w:u w:val="none"/>
        </w:rPr>
      </w:pPr>
    </w:p>
    <w:p w14:paraId="719FE880" w14:textId="77777777" w:rsidR="009E41B1" w:rsidRDefault="009E41B1" w:rsidP="009E41B1">
      <w:pPr>
        <w:pStyle w:val="BodyText"/>
        <w:rPr>
          <w:sz w:val="28"/>
        </w:rPr>
      </w:pPr>
    </w:p>
    <w:p w14:paraId="1EA769AB" w14:textId="77777777" w:rsidR="009E41B1" w:rsidRPr="005B07F9" w:rsidRDefault="009E41B1" w:rsidP="009E41B1">
      <w:pPr>
        <w:pStyle w:val="Heading7"/>
        <w:keepNext w:val="0"/>
        <w:keepLines w:val="0"/>
        <w:widowControl w:val="0"/>
        <w:numPr>
          <w:ilvl w:val="0"/>
          <w:numId w:val="47"/>
        </w:numPr>
        <w:tabs>
          <w:tab w:val="left" w:pos="721"/>
        </w:tabs>
        <w:autoSpaceDE w:val="0"/>
        <w:autoSpaceDN w:val="0"/>
        <w:spacing w:before="227"/>
        <w:rPr>
          <w:rFonts w:ascii="Cambria"/>
          <w:b/>
          <w:i w:val="0"/>
          <w:color w:val="auto"/>
        </w:rPr>
      </w:pPr>
      <w:r w:rsidRPr="005B07F9">
        <w:rPr>
          <w:rFonts w:ascii="Cambria"/>
          <w:b/>
          <w:i w:val="0"/>
          <w:color w:val="auto"/>
          <w:u w:val="single"/>
        </w:rPr>
        <w:lastRenderedPageBreak/>
        <w:t>NON-FORECAST</w:t>
      </w:r>
      <w:r w:rsidRPr="005B07F9">
        <w:rPr>
          <w:rFonts w:ascii="Cambria"/>
          <w:b/>
          <w:i w:val="0"/>
          <w:color w:val="auto"/>
          <w:spacing w:val="-2"/>
          <w:u w:val="single"/>
        </w:rPr>
        <w:t xml:space="preserve"> </w:t>
      </w:r>
      <w:r w:rsidRPr="005B07F9">
        <w:rPr>
          <w:rFonts w:ascii="Cambria"/>
          <w:b/>
          <w:i w:val="0"/>
          <w:color w:val="auto"/>
          <w:u w:val="single"/>
        </w:rPr>
        <w:t>SERVICES:</w:t>
      </w:r>
    </w:p>
    <w:p w14:paraId="178D7FA5" w14:textId="77777777" w:rsidR="009E41B1" w:rsidRPr="005B07F9" w:rsidRDefault="009E41B1" w:rsidP="009E41B1">
      <w:pPr>
        <w:pStyle w:val="BodyText"/>
        <w:spacing w:before="198"/>
        <w:ind w:left="540" w:right="643"/>
        <w:rPr>
          <w:b w:val="0"/>
          <w:u w:val="none"/>
        </w:rPr>
      </w:pPr>
      <w:r w:rsidRPr="005B07F9">
        <w:rPr>
          <w:b w:val="0"/>
          <w:u w:val="none"/>
        </w:rPr>
        <w:t>Several duties fall into the non-forecast services including, but not limited to: teaching assignments, customer meetings, customer consultations, preparation of annual reports, preparation of annual operating plans, program management, research and in-house training of personnel.</w:t>
      </w:r>
    </w:p>
    <w:p w14:paraId="2A668B19" w14:textId="77777777" w:rsidR="009E41B1" w:rsidRPr="005B07F9" w:rsidRDefault="009E41B1" w:rsidP="009E41B1">
      <w:pPr>
        <w:pStyle w:val="BodyText"/>
        <w:rPr>
          <w:b w:val="0"/>
          <w:u w:val="none"/>
        </w:rPr>
      </w:pPr>
    </w:p>
    <w:p w14:paraId="3AF313BA" w14:textId="77777777" w:rsidR="009E41B1" w:rsidRDefault="009E41B1" w:rsidP="009E41B1">
      <w:pPr>
        <w:pStyle w:val="BodyText"/>
        <w:ind w:left="540" w:right="1079"/>
      </w:pPr>
      <w:r w:rsidRPr="005B07F9">
        <w:rPr>
          <w:b w:val="0"/>
          <w:u w:val="none"/>
        </w:rPr>
        <w:t>Experienced fire weather forecasters will be available to help instruct the weather sections of standard fire behavior training courses offered by federal, state and local government fire agencies. These include S-190 through S-590 and other courses. In addition, a forecaster will be available for special speaking engagements and customer consultations. For scheduling purposes, requests for an instructor or speaker should be made at least three weeks in advance. Requests for NWS personnel to provide training should be accompanied by a separate reimbursement or advance of funds agreement, if overnight travel is necessary. Every effort should be made to acquire invitational travel orders for the NWS resource, provided by the requesting agency. Additional information can be found in the National Fire Weather Annual Operating Plan:</w:t>
      </w:r>
    </w:p>
    <w:p w14:paraId="1A4891A7" w14:textId="77777777" w:rsidR="009E41B1" w:rsidRDefault="00763037" w:rsidP="009E41B1">
      <w:pPr>
        <w:ind w:left="540"/>
        <w:rPr>
          <w:rFonts w:ascii="Cambria"/>
          <w:sz w:val="23"/>
        </w:rPr>
      </w:pPr>
      <w:hyperlink r:id="rId39">
        <w:r w:rsidR="009E41B1">
          <w:rPr>
            <w:rFonts w:ascii="Cambria"/>
            <w:color w:val="0000FF"/>
            <w:sz w:val="23"/>
            <w:u w:val="single" w:color="0000FF"/>
          </w:rPr>
          <w:t>http://www.weather.gov/fire</w:t>
        </w:r>
        <w:r w:rsidR="009E41B1">
          <w:rPr>
            <w:rFonts w:ascii="Cambria"/>
            <w:color w:val="0000FF"/>
            <w:sz w:val="23"/>
          </w:rPr>
          <w:t xml:space="preserve"> </w:t>
        </w:r>
      </w:hyperlink>
      <w:r w:rsidR="009E41B1">
        <w:rPr>
          <w:rFonts w:ascii="Cambria"/>
          <w:sz w:val="23"/>
        </w:rPr>
        <w:t xml:space="preserve">under the Admin tab, or in </w:t>
      </w:r>
      <w:hyperlink w:anchor="_bookmark18" w:history="1">
        <w:r w:rsidR="009E41B1">
          <w:rPr>
            <w:rFonts w:ascii="Cambria"/>
            <w:color w:val="0000FF"/>
            <w:sz w:val="23"/>
            <w:u w:val="single" w:color="0000FF"/>
          </w:rPr>
          <w:t>Appendix C</w:t>
        </w:r>
      </w:hyperlink>
    </w:p>
    <w:p w14:paraId="6D08674B" w14:textId="77777777" w:rsidR="009E41B1" w:rsidRDefault="009E41B1" w:rsidP="009E41B1">
      <w:pPr>
        <w:rPr>
          <w:rFonts w:ascii="Cambria"/>
          <w:sz w:val="23"/>
        </w:rPr>
        <w:sectPr w:rsidR="009E41B1" w:rsidSect="0069156D">
          <w:pgSz w:w="12240" w:h="15840"/>
          <w:pgMar w:top="1440" w:right="1440" w:bottom="1440" w:left="1440" w:header="0" w:footer="1065" w:gutter="0"/>
          <w:cols w:space="720"/>
          <w:docGrid w:linePitch="326"/>
        </w:sectPr>
      </w:pPr>
    </w:p>
    <w:p w14:paraId="766F87DA" w14:textId="77777777" w:rsidR="009E41B1" w:rsidRPr="005B07F9" w:rsidRDefault="009E41B1" w:rsidP="009E41B1">
      <w:pPr>
        <w:pStyle w:val="Heading5"/>
        <w:spacing w:before="80"/>
        <w:ind w:left="180"/>
        <w:rPr>
          <w:i w:val="0"/>
        </w:rPr>
      </w:pPr>
      <w:bookmarkStart w:id="2" w:name="_bookmark2"/>
      <w:bookmarkEnd w:id="2"/>
      <w:r w:rsidRPr="005B07F9">
        <w:rPr>
          <w:i w:val="0"/>
        </w:rPr>
        <w:lastRenderedPageBreak/>
        <w:t>WILDLAND FIRE AGENCY SERVICES AND RESPONSIBILITIES</w:t>
      </w:r>
    </w:p>
    <w:p w14:paraId="2FBBADB5" w14:textId="77777777" w:rsidR="009E41B1" w:rsidRPr="005B07F9" w:rsidRDefault="009E41B1" w:rsidP="009E41B1">
      <w:pPr>
        <w:pStyle w:val="BodyText"/>
        <w:spacing w:before="277"/>
        <w:ind w:left="180"/>
        <w:rPr>
          <w:b w:val="0"/>
          <w:u w:val="none"/>
        </w:rPr>
      </w:pPr>
      <w:r w:rsidRPr="005B07F9">
        <w:rPr>
          <w:b w:val="0"/>
          <w:u w:val="none"/>
        </w:rPr>
        <w:t>Provide coordination and recommendations for interagency fire weather activities in Oregon and Washington through the PNWCG. Continually review standards of performance for applicability and adequacy.</w:t>
      </w:r>
    </w:p>
    <w:p w14:paraId="4E03C7CD" w14:textId="77777777" w:rsidR="009E41B1" w:rsidRPr="005B07F9" w:rsidRDefault="009E41B1" w:rsidP="009E41B1">
      <w:pPr>
        <w:pStyle w:val="BodyText"/>
        <w:spacing w:before="9"/>
        <w:rPr>
          <w:b w:val="0"/>
          <w:sz w:val="23"/>
          <w:u w:val="none"/>
        </w:rPr>
      </w:pPr>
    </w:p>
    <w:p w14:paraId="0214F585" w14:textId="77777777" w:rsidR="009E41B1" w:rsidRPr="005B07F9" w:rsidRDefault="009E41B1" w:rsidP="009E41B1">
      <w:pPr>
        <w:pStyle w:val="BodyText"/>
        <w:spacing w:before="1"/>
        <w:ind w:left="180" w:right="936"/>
        <w:rPr>
          <w:b w:val="0"/>
          <w:u w:val="none"/>
        </w:rPr>
      </w:pPr>
      <w:r w:rsidRPr="005B07F9">
        <w:rPr>
          <w:b w:val="0"/>
          <w:u w:val="none"/>
        </w:rPr>
        <w:t>Provide weather observations seven days a week during fire season and coordinate and cooperate with the NWS in fire weather forecasting. The agencies will seek the advice and counsel of the NWS regarding observational issues (e.g. moving remote automatic weather stations).</w:t>
      </w:r>
    </w:p>
    <w:p w14:paraId="791B8DF5" w14:textId="77777777" w:rsidR="009E41B1" w:rsidRPr="005B07F9" w:rsidRDefault="009E41B1" w:rsidP="009E41B1">
      <w:pPr>
        <w:pStyle w:val="BodyText"/>
        <w:rPr>
          <w:b w:val="0"/>
          <w:u w:val="none"/>
        </w:rPr>
      </w:pPr>
    </w:p>
    <w:p w14:paraId="3121FB60" w14:textId="77777777" w:rsidR="009E41B1" w:rsidRPr="005B07F9" w:rsidRDefault="009E41B1" w:rsidP="009E41B1">
      <w:pPr>
        <w:pStyle w:val="BodyText"/>
        <w:spacing w:line="242" w:lineRule="auto"/>
        <w:ind w:left="180" w:right="903"/>
        <w:rPr>
          <w:b w:val="0"/>
          <w:u w:val="none"/>
        </w:rPr>
      </w:pPr>
      <w:r w:rsidRPr="005B07F9">
        <w:rPr>
          <w:b w:val="0"/>
          <w:u w:val="none"/>
        </w:rPr>
        <w:t>Recognize that other severe weather emergencies may require the services of the fire weather forecaster to assist in WFO operations.</w:t>
      </w:r>
    </w:p>
    <w:p w14:paraId="7FB556BB" w14:textId="77777777" w:rsidR="009E41B1" w:rsidRDefault="009E41B1" w:rsidP="009E41B1">
      <w:pPr>
        <w:pStyle w:val="BodyText"/>
        <w:rPr>
          <w:sz w:val="28"/>
        </w:rPr>
      </w:pPr>
    </w:p>
    <w:p w14:paraId="6ACD415C" w14:textId="77777777" w:rsidR="009E41B1" w:rsidRDefault="009E41B1" w:rsidP="009E41B1">
      <w:pPr>
        <w:pStyle w:val="BodyText"/>
        <w:rPr>
          <w:sz w:val="28"/>
        </w:rPr>
      </w:pPr>
    </w:p>
    <w:p w14:paraId="5F516952" w14:textId="77777777" w:rsidR="009E41B1" w:rsidRPr="005B07F9" w:rsidRDefault="009E41B1" w:rsidP="009E41B1">
      <w:pPr>
        <w:pStyle w:val="Heading7"/>
        <w:spacing w:before="184"/>
        <w:ind w:left="180"/>
        <w:rPr>
          <w:rFonts w:ascii="Cambria"/>
          <w:b/>
          <w:i w:val="0"/>
          <w:color w:val="auto"/>
        </w:rPr>
      </w:pPr>
      <w:r w:rsidRPr="005B07F9">
        <w:rPr>
          <w:rFonts w:ascii="Cambria"/>
          <w:b/>
          <w:i w:val="0"/>
          <w:color w:val="auto"/>
          <w:u w:val="single"/>
        </w:rPr>
        <w:t>USER AGENCY RESPONSIBILITIES:</w:t>
      </w:r>
    </w:p>
    <w:p w14:paraId="51425537" w14:textId="77777777" w:rsidR="009E41B1" w:rsidRDefault="009E41B1" w:rsidP="009E41B1">
      <w:pPr>
        <w:pStyle w:val="BodyText"/>
        <w:spacing w:before="6"/>
        <w:rPr>
          <w:b w:val="0"/>
          <w:sz w:val="23"/>
        </w:rPr>
      </w:pPr>
    </w:p>
    <w:p w14:paraId="78CC046E" w14:textId="77777777" w:rsidR="009E41B1" w:rsidRPr="005B07F9" w:rsidRDefault="009E41B1" w:rsidP="009E41B1">
      <w:pPr>
        <w:pStyle w:val="BodyText"/>
        <w:ind w:left="180"/>
        <w:rPr>
          <w:b w:val="0"/>
          <w:u w:val="none"/>
        </w:rPr>
      </w:pPr>
      <w:r w:rsidRPr="005B07F9">
        <w:rPr>
          <w:b w:val="0"/>
          <w:u w:val="none"/>
        </w:rPr>
        <w:t>There are several responsibilities of the user agencies</w:t>
      </w:r>
      <w:r w:rsidRPr="005B07F9">
        <w:rPr>
          <w:b w:val="0"/>
          <w:spacing w:val="-32"/>
          <w:u w:val="none"/>
        </w:rPr>
        <w:t xml:space="preserve"> </w:t>
      </w:r>
      <w:r w:rsidRPr="005B07F9">
        <w:rPr>
          <w:b w:val="0"/>
          <w:u w:val="none"/>
        </w:rPr>
        <w:t>including:</w:t>
      </w:r>
    </w:p>
    <w:p w14:paraId="45D2EDEA" w14:textId="77777777" w:rsidR="009E41B1" w:rsidRDefault="009E41B1" w:rsidP="009E41B1">
      <w:pPr>
        <w:pStyle w:val="ListParagraph"/>
        <w:widowControl w:val="0"/>
        <w:numPr>
          <w:ilvl w:val="1"/>
          <w:numId w:val="47"/>
        </w:numPr>
        <w:tabs>
          <w:tab w:val="left" w:pos="721"/>
        </w:tabs>
        <w:autoSpaceDE w:val="0"/>
        <w:autoSpaceDN w:val="0"/>
        <w:spacing w:before="1"/>
        <w:contextualSpacing w:val="0"/>
        <w:rPr>
          <w:rFonts w:ascii="Cambria" w:hAnsi="Cambria"/>
        </w:rPr>
      </w:pPr>
      <w:r>
        <w:rPr>
          <w:rFonts w:ascii="Cambria" w:hAnsi="Cambria"/>
        </w:rPr>
        <w:t>Entering of 1300 LST NFDRS observations in</w:t>
      </w:r>
      <w:r>
        <w:rPr>
          <w:rFonts w:ascii="Cambria" w:hAnsi="Cambria"/>
          <w:spacing w:val="-14"/>
        </w:rPr>
        <w:t xml:space="preserve"> </w:t>
      </w:r>
      <w:r>
        <w:rPr>
          <w:rFonts w:ascii="Cambria" w:hAnsi="Cambria"/>
        </w:rPr>
        <w:t>WIMS.</w:t>
      </w:r>
    </w:p>
    <w:p w14:paraId="47FE10E2" w14:textId="77777777" w:rsidR="009E41B1" w:rsidRDefault="009E41B1" w:rsidP="009E41B1">
      <w:pPr>
        <w:pStyle w:val="ListParagraph"/>
        <w:widowControl w:val="0"/>
        <w:numPr>
          <w:ilvl w:val="1"/>
          <w:numId w:val="47"/>
        </w:numPr>
        <w:tabs>
          <w:tab w:val="left" w:pos="721"/>
        </w:tabs>
        <w:autoSpaceDE w:val="0"/>
        <w:autoSpaceDN w:val="0"/>
        <w:spacing w:line="294" w:lineRule="exact"/>
        <w:contextualSpacing w:val="0"/>
        <w:rPr>
          <w:rFonts w:ascii="Cambria" w:hAnsi="Cambria"/>
        </w:rPr>
      </w:pPr>
      <w:r>
        <w:rPr>
          <w:rFonts w:ascii="Cambria" w:hAnsi="Cambria"/>
        </w:rPr>
        <w:t>Site observations for Spot Forecast</w:t>
      </w:r>
      <w:r>
        <w:rPr>
          <w:rFonts w:ascii="Cambria" w:hAnsi="Cambria"/>
          <w:spacing w:val="-3"/>
        </w:rPr>
        <w:t xml:space="preserve"> </w:t>
      </w:r>
      <w:r>
        <w:rPr>
          <w:rFonts w:ascii="Cambria" w:hAnsi="Cambria"/>
        </w:rPr>
        <w:t>requests.</w:t>
      </w:r>
    </w:p>
    <w:p w14:paraId="78DA96FF" w14:textId="77777777" w:rsidR="009E41B1" w:rsidRDefault="009E41B1" w:rsidP="009E41B1">
      <w:pPr>
        <w:pStyle w:val="ListParagraph"/>
        <w:widowControl w:val="0"/>
        <w:numPr>
          <w:ilvl w:val="1"/>
          <w:numId w:val="47"/>
        </w:numPr>
        <w:tabs>
          <w:tab w:val="left" w:pos="721"/>
        </w:tabs>
        <w:autoSpaceDE w:val="0"/>
        <w:autoSpaceDN w:val="0"/>
        <w:spacing w:line="294" w:lineRule="exact"/>
        <w:contextualSpacing w:val="0"/>
        <w:rPr>
          <w:rFonts w:ascii="Cambria" w:hAnsi="Cambria"/>
        </w:rPr>
      </w:pPr>
      <w:r>
        <w:rPr>
          <w:rFonts w:ascii="Cambria" w:hAnsi="Cambria"/>
        </w:rPr>
        <w:t>Quality Control of RAWS</w:t>
      </w:r>
      <w:r>
        <w:rPr>
          <w:rFonts w:ascii="Cambria" w:hAnsi="Cambria"/>
          <w:spacing w:val="-4"/>
        </w:rPr>
        <w:t xml:space="preserve"> </w:t>
      </w:r>
      <w:r>
        <w:rPr>
          <w:rFonts w:ascii="Cambria" w:hAnsi="Cambria"/>
        </w:rPr>
        <w:t>observations</w:t>
      </w:r>
    </w:p>
    <w:p w14:paraId="74DFC03A" w14:textId="77777777" w:rsidR="009E41B1" w:rsidRDefault="009E41B1" w:rsidP="009E41B1">
      <w:pPr>
        <w:pStyle w:val="ListParagraph"/>
        <w:widowControl w:val="0"/>
        <w:numPr>
          <w:ilvl w:val="1"/>
          <w:numId w:val="47"/>
        </w:numPr>
        <w:tabs>
          <w:tab w:val="left" w:pos="721"/>
        </w:tabs>
        <w:autoSpaceDE w:val="0"/>
        <w:autoSpaceDN w:val="0"/>
        <w:spacing w:before="1"/>
        <w:contextualSpacing w:val="0"/>
        <w:rPr>
          <w:rFonts w:ascii="Cambria" w:hAnsi="Cambria"/>
        </w:rPr>
      </w:pPr>
      <w:r>
        <w:rPr>
          <w:rFonts w:ascii="Cambria" w:hAnsi="Cambria"/>
        </w:rPr>
        <w:t>Timely maintenance of RAWS</w:t>
      </w:r>
      <w:r>
        <w:rPr>
          <w:rFonts w:ascii="Cambria" w:hAnsi="Cambria"/>
          <w:spacing w:val="-3"/>
        </w:rPr>
        <w:t xml:space="preserve"> </w:t>
      </w:r>
      <w:r>
        <w:rPr>
          <w:rFonts w:ascii="Cambria" w:hAnsi="Cambria"/>
        </w:rPr>
        <w:t>sites</w:t>
      </w:r>
    </w:p>
    <w:p w14:paraId="46DE5A32" w14:textId="77777777" w:rsidR="009E41B1" w:rsidRDefault="009E41B1" w:rsidP="009E41B1">
      <w:pPr>
        <w:rPr>
          <w:rFonts w:ascii="Cambria" w:hAnsi="Cambria"/>
        </w:rPr>
        <w:sectPr w:rsidR="009E41B1" w:rsidSect="0069156D">
          <w:pgSz w:w="12240" w:h="15840"/>
          <w:pgMar w:top="1440" w:right="1440" w:bottom="1440" w:left="1440" w:header="0" w:footer="1065" w:gutter="0"/>
          <w:cols w:space="720"/>
          <w:docGrid w:linePitch="326"/>
        </w:sectPr>
      </w:pPr>
    </w:p>
    <w:p w14:paraId="5B370402" w14:textId="77777777" w:rsidR="009E41B1" w:rsidRPr="005B07F9" w:rsidRDefault="009E41B1" w:rsidP="0047776D">
      <w:pPr>
        <w:pStyle w:val="Heading5"/>
        <w:spacing w:before="80"/>
        <w:rPr>
          <w:i w:val="0"/>
        </w:rPr>
      </w:pPr>
      <w:bookmarkStart w:id="3" w:name="_bookmark3"/>
      <w:bookmarkEnd w:id="3"/>
      <w:r w:rsidRPr="005B07F9">
        <w:rPr>
          <w:i w:val="0"/>
        </w:rPr>
        <w:lastRenderedPageBreak/>
        <w:t>JOINT RESPONSIBILITIES</w:t>
      </w:r>
    </w:p>
    <w:p w14:paraId="68A1A461" w14:textId="77777777" w:rsidR="009E41B1" w:rsidRPr="005B07F9" w:rsidRDefault="009E41B1" w:rsidP="0047776D">
      <w:pPr>
        <w:pStyle w:val="BodyText"/>
        <w:spacing w:before="281"/>
        <w:ind w:right="741"/>
        <w:rPr>
          <w:b w:val="0"/>
          <w:u w:val="none"/>
        </w:rPr>
      </w:pPr>
      <w:r w:rsidRPr="005B07F9">
        <w:rPr>
          <w:b w:val="0"/>
          <w:u w:val="none"/>
        </w:rPr>
        <w:t>Work cooperatively as partners to maintain and improve fire weather services to assure full compliance with mutually established performance, reliability, priority, and time standards.</w:t>
      </w:r>
    </w:p>
    <w:p w14:paraId="1C2C0D69" w14:textId="77777777" w:rsidR="009E41B1" w:rsidRPr="005B07F9" w:rsidRDefault="009E41B1" w:rsidP="0047776D">
      <w:pPr>
        <w:pStyle w:val="BodyText"/>
        <w:spacing w:before="1"/>
        <w:rPr>
          <w:b w:val="0"/>
          <w:u w:val="none"/>
        </w:rPr>
      </w:pPr>
    </w:p>
    <w:p w14:paraId="610B2566" w14:textId="77777777" w:rsidR="009E41B1" w:rsidRPr="005B07F9" w:rsidRDefault="009E41B1" w:rsidP="0047776D">
      <w:pPr>
        <w:pStyle w:val="BodyText"/>
        <w:ind w:right="697"/>
        <w:rPr>
          <w:b w:val="0"/>
          <w:u w:val="none"/>
        </w:rPr>
      </w:pPr>
      <w:r w:rsidRPr="005B07F9">
        <w:rPr>
          <w:b w:val="0"/>
          <w:u w:val="none"/>
        </w:rPr>
        <w:t>Recognize that lands for which the States are responsible for wildland fire protection in Oregon and Washington, and the lands for which the respective Federal Agencies are responsible, are intermingled or adjacent</w:t>
      </w:r>
      <w:r w:rsidRPr="005B07F9">
        <w:rPr>
          <w:b w:val="0"/>
          <w:spacing w:val="-4"/>
          <w:u w:val="none"/>
        </w:rPr>
        <w:t xml:space="preserve"> </w:t>
      </w:r>
      <w:r w:rsidRPr="005B07F9">
        <w:rPr>
          <w:b w:val="0"/>
          <w:u w:val="none"/>
        </w:rPr>
        <w:t>in</w:t>
      </w:r>
      <w:r w:rsidRPr="005B07F9">
        <w:rPr>
          <w:b w:val="0"/>
          <w:spacing w:val="-3"/>
          <w:u w:val="none"/>
        </w:rPr>
        <w:t xml:space="preserve"> </w:t>
      </w:r>
      <w:r w:rsidRPr="005B07F9">
        <w:rPr>
          <w:b w:val="0"/>
          <w:u w:val="none"/>
        </w:rPr>
        <w:t>some</w:t>
      </w:r>
      <w:r w:rsidRPr="005B07F9">
        <w:rPr>
          <w:b w:val="0"/>
          <w:spacing w:val="-2"/>
          <w:u w:val="none"/>
        </w:rPr>
        <w:t xml:space="preserve"> </w:t>
      </w:r>
      <w:r w:rsidRPr="005B07F9">
        <w:rPr>
          <w:b w:val="0"/>
          <w:u w:val="none"/>
        </w:rPr>
        <w:t>areas,</w:t>
      </w:r>
      <w:r w:rsidRPr="005B07F9">
        <w:rPr>
          <w:b w:val="0"/>
          <w:spacing w:val="-4"/>
          <w:u w:val="none"/>
        </w:rPr>
        <w:t xml:space="preserve"> </w:t>
      </w:r>
      <w:r w:rsidRPr="005B07F9">
        <w:rPr>
          <w:b w:val="0"/>
          <w:u w:val="none"/>
        </w:rPr>
        <w:t>and</w:t>
      </w:r>
      <w:r w:rsidRPr="005B07F9">
        <w:rPr>
          <w:b w:val="0"/>
          <w:spacing w:val="-4"/>
          <w:u w:val="none"/>
        </w:rPr>
        <w:t xml:space="preserve"> </w:t>
      </w:r>
      <w:r w:rsidRPr="005B07F9">
        <w:rPr>
          <w:b w:val="0"/>
          <w:u w:val="none"/>
        </w:rPr>
        <w:t>wildland</w:t>
      </w:r>
      <w:r w:rsidRPr="005B07F9">
        <w:rPr>
          <w:b w:val="0"/>
          <w:spacing w:val="-2"/>
          <w:u w:val="none"/>
        </w:rPr>
        <w:t xml:space="preserve"> </w:t>
      </w:r>
      <w:r w:rsidRPr="005B07F9">
        <w:rPr>
          <w:b w:val="0"/>
          <w:u w:val="none"/>
        </w:rPr>
        <w:t>fires</w:t>
      </w:r>
      <w:r w:rsidRPr="005B07F9">
        <w:rPr>
          <w:b w:val="0"/>
          <w:spacing w:val="-2"/>
          <w:u w:val="none"/>
        </w:rPr>
        <w:t xml:space="preserve"> </w:t>
      </w:r>
      <w:r w:rsidRPr="005B07F9">
        <w:rPr>
          <w:b w:val="0"/>
          <w:u w:val="none"/>
        </w:rPr>
        <w:t>on</w:t>
      </w:r>
      <w:r w:rsidRPr="005B07F9">
        <w:rPr>
          <w:b w:val="0"/>
          <w:spacing w:val="-2"/>
          <w:u w:val="none"/>
        </w:rPr>
        <w:t xml:space="preserve"> </w:t>
      </w:r>
      <w:r w:rsidRPr="005B07F9">
        <w:rPr>
          <w:b w:val="0"/>
          <w:u w:val="none"/>
        </w:rPr>
        <w:t>these</w:t>
      </w:r>
      <w:r w:rsidRPr="005B07F9">
        <w:rPr>
          <w:b w:val="0"/>
          <w:spacing w:val="-2"/>
          <w:u w:val="none"/>
        </w:rPr>
        <w:t xml:space="preserve"> </w:t>
      </w:r>
      <w:r w:rsidRPr="005B07F9">
        <w:rPr>
          <w:b w:val="0"/>
          <w:u w:val="none"/>
        </w:rPr>
        <w:t>intermingled</w:t>
      </w:r>
      <w:r w:rsidRPr="005B07F9">
        <w:rPr>
          <w:b w:val="0"/>
          <w:spacing w:val="-5"/>
          <w:u w:val="none"/>
        </w:rPr>
        <w:t xml:space="preserve"> </w:t>
      </w:r>
      <w:r w:rsidRPr="005B07F9">
        <w:rPr>
          <w:b w:val="0"/>
          <w:u w:val="none"/>
        </w:rPr>
        <w:t>or</w:t>
      </w:r>
      <w:r w:rsidRPr="005B07F9">
        <w:rPr>
          <w:b w:val="0"/>
          <w:spacing w:val="-4"/>
          <w:u w:val="none"/>
        </w:rPr>
        <w:t xml:space="preserve"> </w:t>
      </w:r>
      <w:r w:rsidRPr="005B07F9">
        <w:rPr>
          <w:b w:val="0"/>
          <w:u w:val="none"/>
        </w:rPr>
        <w:t>adjacent</w:t>
      </w:r>
      <w:r w:rsidRPr="005B07F9">
        <w:rPr>
          <w:b w:val="0"/>
          <w:spacing w:val="-3"/>
          <w:u w:val="none"/>
        </w:rPr>
        <w:t xml:space="preserve"> </w:t>
      </w:r>
      <w:r w:rsidRPr="005B07F9">
        <w:rPr>
          <w:b w:val="0"/>
          <w:u w:val="none"/>
        </w:rPr>
        <w:t>lands</w:t>
      </w:r>
      <w:r w:rsidRPr="005B07F9">
        <w:rPr>
          <w:b w:val="0"/>
          <w:spacing w:val="-2"/>
          <w:u w:val="none"/>
        </w:rPr>
        <w:t xml:space="preserve"> </w:t>
      </w:r>
      <w:r w:rsidRPr="005B07F9">
        <w:rPr>
          <w:b w:val="0"/>
          <w:u w:val="none"/>
        </w:rPr>
        <w:t>may</w:t>
      </w:r>
      <w:r w:rsidRPr="005B07F9">
        <w:rPr>
          <w:b w:val="0"/>
          <w:spacing w:val="-4"/>
          <w:u w:val="none"/>
        </w:rPr>
        <w:t xml:space="preserve"> </w:t>
      </w:r>
      <w:r w:rsidRPr="005B07F9">
        <w:rPr>
          <w:b w:val="0"/>
          <w:u w:val="none"/>
        </w:rPr>
        <w:t>present</w:t>
      </w:r>
      <w:r w:rsidRPr="005B07F9">
        <w:rPr>
          <w:b w:val="0"/>
          <w:spacing w:val="-4"/>
          <w:u w:val="none"/>
        </w:rPr>
        <w:t xml:space="preserve"> </w:t>
      </w:r>
      <w:r w:rsidRPr="005B07F9">
        <w:rPr>
          <w:b w:val="0"/>
          <w:u w:val="none"/>
        </w:rPr>
        <w:t>a</w:t>
      </w:r>
      <w:r w:rsidRPr="005B07F9">
        <w:rPr>
          <w:b w:val="0"/>
          <w:spacing w:val="-2"/>
          <w:u w:val="none"/>
        </w:rPr>
        <w:t xml:space="preserve"> </w:t>
      </w:r>
      <w:r w:rsidRPr="005B07F9">
        <w:rPr>
          <w:b w:val="0"/>
          <w:u w:val="none"/>
        </w:rPr>
        <w:t>threat</w:t>
      </w:r>
      <w:r w:rsidRPr="005B07F9">
        <w:rPr>
          <w:b w:val="0"/>
          <w:spacing w:val="-3"/>
          <w:u w:val="none"/>
        </w:rPr>
        <w:t xml:space="preserve"> </w:t>
      </w:r>
      <w:r w:rsidRPr="005B07F9">
        <w:rPr>
          <w:b w:val="0"/>
          <w:u w:val="none"/>
        </w:rPr>
        <w:t>to</w:t>
      </w:r>
      <w:r w:rsidRPr="005B07F9">
        <w:rPr>
          <w:b w:val="0"/>
          <w:spacing w:val="-2"/>
          <w:u w:val="none"/>
        </w:rPr>
        <w:t xml:space="preserve"> </w:t>
      </w:r>
      <w:r w:rsidRPr="005B07F9">
        <w:rPr>
          <w:b w:val="0"/>
          <w:u w:val="none"/>
        </w:rPr>
        <w:t>the lands of the other. Recognize the primary role of the States in administering smoke management plans in their respective</w:t>
      </w:r>
      <w:r w:rsidRPr="005B07F9">
        <w:rPr>
          <w:b w:val="0"/>
          <w:spacing w:val="-2"/>
          <w:u w:val="none"/>
        </w:rPr>
        <w:t xml:space="preserve"> </w:t>
      </w:r>
      <w:r w:rsidRPr="005B07F9">
        <w:rPr>
          <w:b w:val="0"/>
          <w:u w:val="none"/>
        </w:rPr>
        <w:t>states.</w:t>
      </w:r>
    </w:p>
    <w:p w14:paraId="03A69300" w14:textId="77777777" w:rsidR="009E41B1" w:rsidRPr="005B07F9" w:rsidRDefault="009E41B1" w:rsidP="0047776D">
      <w:pPr>
        <w:pStyle w:val="BodyText"/>
        <w:spacing w:before="11"/>
        <w:rPr>
          <w:b w:val="0"/>
          <w:sz w:val="23"/>
          <w:u w:val="none"/>
        </w:rPr>
      </w:pPr>
    </w:p>
    <w:p w14:paraId="28620B6B" w14:textId="77777777" w:rsidR="009E41B1" w:rsidRDefault="009E41B1" w:rsidP="0047776D">
      <w:pPr>
        <w:pStyle w:val="BodyText"/>
        <w:ind w:right="674"/>
      </w:pPr>
      <w:r w:rsidRPr="005B07F9">
        <w:rPr>
          <w:b w:val="0"/>
          <w:u w:val="none"/>
        </w:rPr>
        <w:t>Prepare an Annual Operating Plan (AOP – this document) that includes each WFO with fire weather areas of responsibility in Oregon and Washington as required in the National Fire Weather Agreement and fire and smoke management responsibilities (as appropriate) of DNR, ODF and NWCC Predictive Services. Fire weather zone and Predictive Service Area maps will be included in the AOP. The AOP will meet the guidelines specified in NWSI 10-404:</w:t>
      </w:r>
      <w:r>
        <w:t xml:space="preserve"> </w:t>
      </w:r>
      <w:hyperlink r:id="rId40">
        <w:r>
          <w:rPr>
            <w:color w:val="0000FF"/>
            <w:u w:color="0000FF"/>
          </w:rPr>
          <w:t>http://www.nws.noaa.gov/directives/sym/pd01004004curr.pdf</w:t>
        </w:r>
      </w:hyperlink>
    </w:p>
    <w:p w14:paraId="545CC5FC" w14:textId="77777777" w:rsidR="009E41B1" w:rsidRDefault="009E41B1" w:rsidP="0047776D">
      <w:pPr>
        <w:pStyle w:val="BodyText"/>
        <w:spacing w:before="7"/>
        <w:rPr>
          <w:sz w:val="15"/>
        </w:rPr>
      </w:pPr>
    </w:p>
    <w:p w14:paraId="062444A5" w14:textId="77777777" w:rsidR="009E41B1" w:rsidRPr="004F69F9" w:rsidRDefault="009E41B1" w:rsidP="0047776D">
      <w:pPr>
        <w:pStyle w:val="BodyText"/>
        <w:spacing w:before="100"/>
        <w:ind w:right="644"/>
        <w:rPr>
          <w:b w:val="0"/>
          <w:u w:val="none"/>
        </w:rPr>
      </w:pPr>
      <w:r w:rsidRPr="004F69F9">
        <w:rPr>
          <w:b w:val="0"/>
          <w:u w:val="none"/>
        </w:rPr>
        <w:t>Annually review the performance of the NWS and NWCC Predictive Services in meeting the needs of the fire management community. This review will be used to help determine what program adjustments are needed and appropriate. PNWCG directed subject matter experts (SMEs) and the NWS MICs from Boise, Medford, Pendleton, Portland, Seattle and Spokane shall conduct the review. NWCC Predictive Service, the NWS, PNWCG SMEs and any interested members of the fire community shall meet annually around February. The meeting will evaluate the past season fire weather services and recommend changes for the next fire season. Proposed changes in fire weather services for the upcoming fire weather season will be discussed and if agreed upon reflected in the AOP. AOP sections from individual offices are expected to be finalized no later than April 1</w:t>
      </w:r>
      <w:proofErr w:type="spellStart"/>
      <w:r w:rsidRPr="004F69F9">
        <w:rPr>
          <w:b w:val="0"/>
          <w:position w:val="6"/>
          <w:sz w:val="16"/>
          <w:u w:val="none"/>
        </w:rPr>
        <w:t>st</w:t>
      </w:r>
      <w:proofErr w:type="spellEnd"/>
      <w:r w:rsidRPr="004F69F9">
        <w:rPr>
          <w:b w:val="0"/>
          <w:position w:val="6"/>
          <w:sz w:val="16"/>
          <w:u w:val="none"/>
        </w:rPr>
        <w:t xml:space="preserve"> </w:t>
      </w:r>
      <w:r w:rsidRPr="004F69F9">
        <w:rPr>
          <w:b w:val="0"/>
          <w:u w:val="none"/>
        </w:rPr>
        <w:t>(drafts are requested the February meeting) so that the compiled Pacific Northwest AOP can be submitted to the PNWCG and NWS signatories for final approval. Changes after April 1</w:t>
      </w:r>
      <w:proofErr w:type="spellStart"/>
      <w:r w:rsidRPr="004F69F9">
        <w:rPr>
          <w:b w:val="0"/>
          <w:position w:val="6"/>
          <w:sz w:val="16"/>
          <w:u w:val="none"/>
        </w:rPr>
        <w:t>st</w:t>
      </w:r>
      <w:proofErr w:type="spellEnd"/>
      <w:r w:rsidRPr="004F69F9">
        <w:rPr>
          <w:b w:val="0"/>
          <w:position w:val="6"/>
          <w:sz w:val="16"/>
          <w:u w:val="none"/>
        </w:rPr>
        <w:t xml:space="preserve"> </w:t>
      </w:r>
      <w:r w:rsidRPr="004F69F9">
        <w:rPr>
          <w:b w:val="0"/>
          <w:u w:val="none"/>
        </w:rPr>
        <w:t>should, if at all possible, be held off until after fire season. If extenuating circumstances require significant additional changes to be made for the current fire season, the AOP will need to be reapproved by the signing</w:t>
      </w:r>
      <w:r w:rsidRPr="004F69F9">
        <w:rPr>
          <w:b w:val="0"/>
          <w:spacing w:val="-26"/>
          <w:u w:val="none"/>
        </w:rPr>
        <w:t xml:space="preserve"> </w:t>
      </w:r>
      <w:r w:rsidRPr="004F69F9">
        <w:rPr>
          <w:b w:val="0"/>
          <w:u w:val="none"/>
        </w:rPr>
        <w:t>officials.</w:t>
      </w:r>
    </w:p>
    <w:p w14:paraId="386A173A" w14:textId="77777777" w:rsidR="009E41B1" w:rsidRDefault="009E41B1" w:rsidP="0047776D">
      <w:pPr>
        <w:pStyle w:val="BodyText"/>
      </w:pPr>
    </w:p>
    <w:p w14:paraId="5909E921" w14:textId="77777777" w:rsidR="009E41B1" w:rsidRPr="004F69F9" w:rsidRDefault="009E41B1" w:rsidP="0047776D">
      <w:pPr>
        <w:pStyle w:val="BodyText"/>
        <w:spacing w:before="1"/>
        <w:ind w:right="664"/>
        <w:rPr>
          <w:b w:val="0"/>
          <w:u w:val="none"/>
        </w:rPr>
      </w:pPr>
      <w:r w:rsidRPr="004F69F9">
        <w:rPr>
          <w:b w:val="0"/>
          <w:u w:val="none"/>
        </w:rPr>
        <w:t>Respond to the other party's proposals within thirty (30) days, or advise the other party when the proposal will be addressed if the NWS or the PNWCG are unable to meet or discuss the proposal within their respective groups in that time frame. Except when necessary to meet emergency needs, significant proposals are expected to be discussed at the annual meetings.</w:t>
      </w:r>
    </w:p>
    <w:p w14:paraId="6C4187C1" w14:textId="77777777" w:rsidR="009E41B1" w:rsidRDefault="009E41B1" w:rsidP="0047776D">
      <w:pPr>
        <w:pStyle w:val="BodyText"/>
      </w:pPr>
    </w:p>
    <w:p w14:paraId="2901DF1E" w14:textId="77777777" w:rsidR="009E41B1" w:rsidRPr="004F69F9" w:rsidRDefault="009E41B1" w:rsidP="0047776D">
      <w:pPr>
        <w:pStyle w:val="BodyText"/>
        <w:ind w:right="612"/>
        <w:rPr>
          <w:b w:val="0"/>
          <w:u w:val="none"/>
        </w:rPr>
      </w:pPr>
      <w:r w:rsidRPr="004F69F9">
        <w:rPr>
          <w:b w:val="0"/>
          <w:u w:val="none"/>
        </w:rPr>
        <w:lastRenderedPageBreak/>
        <w:t>Cooperate and coordinate plans for the weather-related training of fire personnel and fire weather forecasters to ensure that training needs are met.</w:t>
      </w:r>
    </w:p>
    <w:p w14:paraId="47D939DF" w14:textId="77777777" w:rsidR="009E41B1" w:rsidRPr="004F69F9" w:rsidRDefault="009E41B1" w:rsidP="0047776D">
      <w:pPr>
        <w:pStyle w:val="BodyText"/>
        <w:rPr>
          <w:b w:val="0"/>
          <w:u w:val="none"/>
        </w:rPr>
      </w:pPr>
    </w:p>
    <w:p w14:paraId="738DEDC9" w14:textId="77777777" w:rsidR="009E41B1" w:rsidRPr="004F69F9" w:rsidRDefault="009E41B1" w:rsidP="0047776D">
      <w:pPr>
        <w:pStyle w:val="BodyText"/>
        <w:rPr>
          <w:b w:val="0"/>
          <w:u w:val="none"/>
        </w:rPr>
      </w:pPr>
      <w:r w:rsidRPr="004F69F9">
        <w:rPr>
          <w:b w:val="0"/>
          <w:u w:val="none"/>
        </w:rPr>
        <w:t>Collaborate in fire weather research and development.</w:t>
      </w:r>
    </w:p>
    <w:p w14:paraId="3DBB162E" w14:textId="0D853E29" w:rsidR="00616DBE" w:rsidRDefault="00616DBE" w:rsidP="0047776D"/>
    <w:p w14:paraId="4BAE5EE5" w14:textId="6B3026AB" w:rsidR="009E41B1" w:rsidRDefault="009E41B1" w:rsidP="00616DBE"/>
    <w:p w14:paraId="31484C02" w14:textId="3D863010" w:rsidR="009E41B1" w:rsidRDefault="009E41B1" w:rsidP="00616DBE"/>
    <w:p w14:paraId="5FEEBA84" w14:textId="42C11C0B" w:rsidR="009E41B1" w:rsidRDefault="009E41B1" w:rsidP="00616DBE"/>
    <w:p w14:paraId="055DB5F4" w14:textId="6EA67A7D" w:rsidR="009E41B1" w:rsidRDefault="009E41B1" w:rsidP="00616DBE"/>
    <w:p w14:paraId="03B60500" w14:textId="7338A0E4" w:rsidR="009E41B1" w:rsidRDefault="009E41B1" w:rsidP="00616DBE"/>
    <w:p w14:paraId="5E813B38" w14:textId="294F2627" w:rsidR="009E41B1" w:rsidRDefault="009E41B1" w:rsidP="00616DBE"/>
    <w:p w14:paraId="5C777B83" w14:textId="33A9AA5D" w:rsidR="009E41B1" w:rsidRDefault="009E41B1" w:rsidP="00616DBE"/>
    <w:p w14:paraId="0EF96F61" w14:textId="65133066" w:rsidR="009E41B1" w:rsidRDefault="009E41B1" w:rsidP="00616DBE"/>
    <w:p w14:paraId="2C34B0A4" w14:textId="05B39485" w:rsidR="009E41B1" w:rsidRDefault="009E41B1" w:rsidP="00616DBE"/>
    <w:p w14:paraId="55557860" w14:textId="723716BC" w:rsidR="009E41B1" w:rsidRDefault="009E41B1" w:rsidP="00616DBE"/>
    <w:p w14:paraId="46700F60" w14:textId="7B6F88BD" w:rsidR="009E41B1" w:rsidRDefault="009E41B1" w:rsidP="00616DBE"/>
    <w:p w14:paraId="00DDB9D1" w14:textId="1830B78E" w:rsidR="009E41B1" w:rsidRDefault="009E41B1" w:rsidP="00616DBE"/>
    <w:p w14:paraId="1FFE8799" w14:textId="5A6E4635" w:rsidR="009E41B1" w:rsidRDefault="009E41B1" w:rsidP="00616DBE"/>
    <w:p w14:paraId="53884F45" w14:textId="58F3CC87" w:rsidR="009E41B1" w:rsidRDefault="009E41B1" w:rsidP="00616DBE"/>
    <w:p w14:paraId="1BFA4950" w14:textId="3BFCCBC6" w:rsidR="009E41B1" w:rsidRDefault="009E41B1" w:rsidP="00616DBE"/>
    <w:p w14:paraId="6C22309C" w14:textId="449AB7A5" w:rsidR="009E41B1" w:rsidRDefault="009E41B1" w:rsidP="00616DBE"/>
    <w:p w14:paraId="7E840D81" w14:textId="00EA62F5" w:rsidR="009E41B1" w:rsidRDefault="009E41B1" w:rsidP="00616DBE"/>
    <w:p w14:paraId="3AE30E85" w14:textId="3D8E635D" w:rsidR="009E41B1" w:rsidRDefault="009E41B1" w:rsidP="00616DBE"/>
    <w:p w14:paraId="1A86B46A" w14:textId="55352F61" w:rsidR="009E41B1" w:rsidRDefault="009E41B1" w:rsidP="00616DBE"/>
    <w:p w14:paraId="74677EB1" w14:textId="4C1C4953" w:rsidR="009E41B1" w:rsidRDefault="009E41B1" w:rsidP="00616DBE"/>
    <w:p w14:paraId="7435D1E9" w14:textId="081EA572" w:rsidR="009E41B1" w:rsidRDefault="009E41B1" w:rsidP="00616DBE"/>
    <w:p w14:paraId="1ABDC462" w14:textId="0E99B65D" w:rsidR="009E41B1" w:rsidRDefault="009E41B1" w:rsidP="00616DBE"/>
    <w:p w14:paraId="39F5B5DF" w14:textId="60BBF4EF" w:rsidR="009E41B1" w:rsidRDefault="009E41B1" w:rsidP="00616DBE"/>
    <w:p w14:paraId="25B06CC9" w14:textId="6604E221" w:rsidR="009E41B1" w:rsidRDefault="009E41B1" w:rsidP="00616DBE"/>
    <w:p w14:paraId="6463EDC3" w14:textId="494A91CA" w:rsidR="009E41B1" w:rsidRDefault="009E41B1" w:rsidP="00616DBE"/>
    <w:p w14:paraId="4CC7D1C4" w14:textId="138D5DEB" w:rsidR="009E41B1" w:rsidRDefault="009E41B1" w:rsidP="00616DBE"/>
    <w:p w14:paraId="3158A9A8" w14:textId="10B845A0" w:rsidR="009E41B1" w:rsidRDefault="009E41B1" w:rsidP="00616DBE"/>
    <w:p w14:paraId="0853D36F" w14:textId="58952990" w:rsidR="009E41B1" w:rsidRDefault="009E41B1" w:rsidP="00616DBE"/>
    <w:p w14:paraId="6D687039" w14:textId="751B4C9B" w:rsidR="009E41B1" w:rsidRDefault="009E41B1" w:rsidP="00616DBE"/>
    <w:p w14:paraId="3356DDB5" w14:textId="674CAEAB" w:rsidR="009E41B1" w:rsidRDefault="009E41B1" w:rsidP="00616DBE"/>
    <w:p w14:paraId="03D5BCC7" w14:textId="42EB34C0" w:rsidR="009E41B1" w:rsidRDefault="009E41B1" w:rsidP="00616DBE"/>
    <w:p w14:paraId="545371AE" w14:textId="0A0974DF" w:rsidR="009E41B1" w:rsidRDefault="009E41B1" w:rsidP="00616DBE"/>
    <w:p w14:paraId="27D5415E" w14:textId="0A966322" w:rsidR="009E41B1" w:rsidRDefault="009E41B1" w:rsidP="00616DBE"/>
    <w:p w14:paraId="4665D423" w14:textId="590362A8" w:rsidR="009E41B1" w:rsidRDefault="009E41B1" w:rsidP="00616DBE"/>
    <w:p w14:paraId="71ECB2A0" w14:textId="66F063F3" w:rsidR="009E41B1" w:rsidRDefault="009E41B1" w:rsidP="00616DBE"/>
    <w:p w14:paraId="2F375D0F" w14:textId="25B21880" w:rsidR="009E41B1" w:rsidRDefault="009E41B1" w:rsidP="00616DBE"/>
    <w:p w14:paraId="3C62ADC2" w14:textId="587BB59C" w:rsidR="009E41B1" w:rsidRDefault="009E41B1" w:rsidP="00616DBE"/>
    <w:p w14:paraId="1CF30EC5" w14:textId="6252478F" w:rsidR="009E41B1" w:rsidRDefault="009E41B1" w:rsidP="00616DBE"/>
    <w:p w14:paraId="099022E7" w14:textId="5277CFD3" w:rsidR="009E41B1" w:rsidRDefault="009E41B1" w:rsidP="00616DBE"/>
    <w:p w14:paraId="596CA1D3" w14:textId="194028B1" w:rsidR="009E41B1" w:rsidRDefault="009E41B1" w:rsidP="00616DBE"/>
    <w:p w14:paraId="4D65D4CF" w14:textId="01A1C9DF" w:rsidR="009E41B1" w:rsidRDefault="009E41B1" w:rsidP="00616DBE"/>
    <w:p w14:paraId="354F8D62" w14:textId="77777777" w:rsidR="00DC711F" w:rsidRDefault="00DC711F" w:rsidP="00616C47">
      <w:pPr>
        <w:jc w:val="center"/>
        <w:rPr>
          <w:b/>
        </w:rPr>
      </w:pPr>
      <w:r>
        <w:rPr>
          <w:b/>
          <w:bCs/>
          <w:sz w:val="72"/>
          <w:szCs w:val="72"/>
        </w:rPr>
        <w:br w:type="page"/>
      </w:r>
      <w:r w:rsidR="00FB1338">
        <w:rPr>
          <w:b/>
          <w:noProof/>
        </w:rPr>
        <w:lastRenderedPageBreak/>
        <w:drawing>
          <wp:inline distT="0" distB="0" distL="0" distR="0" wp14:anchorId="2DDF12C7" wp14:editId="61E022E0">
            <wp:extent cx="5486400" cy="638175"/>
            <wp:effectExtent l="19050" t="19050" r="19050" b="28575"/>
            <wp:docPr id="15" name="Picture 15" descr="NWCChea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WCCheader"/>
                    <pic:cNvPicPr>
                      <a:picLocks noChangeAspect="1" noChangeArrowheads="1"/>
                    </pic:cNvPicPr>
                  </pic:nvPicPr>
                  <pic:blipFill>
                    <a:blip r:embed="rId41">
                      <a:grayscl/>
                      <a:extLst>
                        <a:ext uri="{28A0092B-C50C-407E-A947-70E740481C1C}">
                          <a14:useLocalDpi xmlns:a14="http://schemas.microsoft.com/office/drawing/2010/main" val="0"/>
                        </a:ext>
                      </a:extLst>
                    </a:blip>
                    <a:srcRect/>
                    <a:stretch>
                      <a:fillRect/>
                    </a:stretch>
                  </pic:blipFill>
                  <pic:spPr bwMode="auto">
                    <a:xfrm>
                      <a:off x="0" y="0"/>
                      <a:ext cx="5486400" cy="638175"/>
                    </a:xfrm>
                    <a:prstGeom prst="rect">
                      <a:avLst/>
                    </a:prstGeom>
                    <a:noFill/>
                    <a:ln w="6350" cmpd="sng">
                      <a:solidFill>
                        <a:srgbClr val="000000"/>
                      </a:solidFill>
                      <a:miter lim="800000"/>
                      <a:headEnd/>
                      <a:tailEnd/>
                    </a:ln>
                    <a:effectLst/>
                  </pic:spPr>
                </pic:pic>
              </a:graphicData>
            </a:graphic>
          </wp:inline>
        </w:drawing>
      </w:r>
    </w:p>
    <w:p w14:paraId="47EFC117" w14:textId="77777777" w:rsidR="00DC711F" w:rsidRDefault="00DC711F" w:rsidP="00DC711F">
      <w:pPr>
        <w:rPr>
          <w:b/>
        </w:rPr>
      </w:pPr>
    </w:p>
    <w:p w14:paraId="53CF7D0D" w14:textId="070951FC" w:rsidR="00DC711F" w:rsidRDefault="00DC711F" w:rsidP="00DC711F">
      <w:pPr>
        <w:jc w:val="center"/>
        <w:rPr>
          <w:rFonts w:ascii="Souvenir Lt BT" w:hAnsi="Souvenir Lt BT" w:cs="Arial"/>
          <w:b/>
          <w:sz w:val="52"/>
          <w:szCs w:val="52"/>
          <w:u w:val="single"/>
        </w:rPr>
      </w:pPr>
      <w:r>
        <w:rPr>
          <w:rFonts w:ascii="Souvenir Lt BT" w:hAnsi="Souvenir Lt BT" w:cs="Arial"/>
          <w:b/>
          <w:sz w:val="52"/>
          <w:szCs w:val="52"/>
          <w:u w:val="single"/>
        </w:rPr>
        <w:t xml:space="preserve">NWCC </w:t>
      </w:r>
      <w:r w:rsidRPr="00315D50">
        <w:rPr>
          <w:rFonts w:ascii="Souvenir Lt BT" w:hAnsi="Souvenir Lt BT" w:cs="Arial"/>
          <w:b/>
          <w:sz w:val="52"/>
          <w:szCs w:val="52"/>
          <w:u w:val="single"/>
        </w:rPr>
        <w:t>Predictive Services</w:t>
      </w:r>
    </w:p>
    <w:p w14:paraId="0B9AD9C3" w14:textId="511830B6" w:rsidR="004F69F9" w:rsidRPr="00315D50" w:rsidRDefault="004F69F9" w:rsidP="00DC711F">
      <w:pPr>
        <w:jc w:val="center"/>
        <w:rPr>
          <w:rFonts w:ascii="Souvenir Lt BT" w:hAnsi="Souvenir Lt BT" w:cs="Arial"/>
          <w:b/>
          <w:sz w:val="52"/>
          <w:szCs w:val="52"/>
          <w:u w:val="single"/>
        </w:rPr>
      </w:pPr>
      <w:r>
        <w:rPr>
          <w:rFonts w:ascii="Souvenir Lt BT" w:hAnsi="Souvenir Lt BT" w:cs="Arial"/>
          <w:b/>
          <w:sz w:val="52"/>
          <w:szCs w:val="52"/>
          <w:u w:val="single"/>
        </w:rPr>
        <w:t>2021 Operating Plan</w:t>
      </w:r>
    </w:p>
    <w:p w14:paraId="59FD3290" w14:textId="77777777" w:rsidR="00DC711F" w:rsidRDefault="00DC711F" w:rsidP="00DC711F">
      <w:pPr>
        <w:rPr>
          <w:b/>
        </w:rPr>
      </w:pPr>
    </w:p>
    <w:p w14:paraId="6189AC28" w14:textId="77777777" w:rsidR="00E63499" w:rsidRPr="00E63499" w:rsidRDefault="00E63499" w:rsidP="00E63499">
      <w:pPr>
        <w:ind w:left="773"/>
        <w:rPr>
          <w:b/>
        </w:rPr>
      </w:pPr>
    </w:p>
    <w:p w14:paraId="799E5F4E" w14:textId="77777777" w:rsidR="00E63499" w:rsidRPr="00E63499" w:rsidRDefault="00E63499" w:rsidP="00E63499">
      <w:pPr>
        <w:rPr>
          <w:rFonts w:ascii="Arial" w:hAnsi="Arial" w:cs="Arial"/>
          <w:b/>
          <w:sz w:val="32"/>
          <w:szCs w:val="32"/>
          <w:u w:val="single"/>
        </w:rPr>
      </w:pPr>
      <w:r w:rsidRPr="00E63499">
        <w:rPr>
          <w:rFonts w:ascii="Arial" w:hAnsi="Arial" w:cs="Arial"/>
          <w:b/>
          <w:sz w:val="32"/>
          <w:szCs w:val="32"/>
          <w:u w:val="single"/>
        </w:rPr>
        <w:t>Predictive Services Mission</w:t>
      </w:r>
    </w:p>
    <w:p w14:paraId="4BBB3F4D" w14:textId="77777777" w:rsidR="00E63499" w:rsidRPr="00E63499" w:rsidRDefault="00E63499" w:rsidP="00E63499"/>
    <w:p w14:paraId="69785280" w14:textId="77777777" w:rsidR="00E63499" w:rsidRPr="00E63499" w:rsidRDefault="00E63499" w:rsidP="00E63499">
      <w:r w:rsidRPr="00E63499">
        <w:t xml:space="preserve">The Predictive Services Program supports the wildland fire community and incident coordination system with decision support information.  This typically includes a synthesis of fire danger, fire weather, fire intelligence, and fire management resource information. </w:t>
      </w:r>
      <w:r w:rsidR="00BF1C34">
        <w:t xml:space="preserve">Information generated by NWCC typically revolves around decision support </w:t>
      </w:r>
      <w:r w:rsidR="003B42B5">
        <w:t xml:space="preserve">in </w:t>
      </w:r>
      <w:r w:rsidR="00BF1C34">
        <w:t>determining regional preparedness level</w:t>
      </w:r>
      <w:r w:rsidR="003B42B5">
        <w:t>, incident prioritization,</w:t>
      </w:r>
      <w:r w:rsidR="00BF1C34">
        <w:t xml:space="preserve"> and </w:t>
      </w:r>
      <w:r w:rsidR="003B42B5">
        <w:t>positioning</w:t>
      </w:r>
      <w:r w:rsidR="00BF1C34">
        <w:t xml:space="preserve"> of </w:t>
      </w:r>
      <w:r w:rsidR="003B42B5">
        <w:t xml:space="preserve">shared </w:t>
      </w:r>
      <w:r w:rsidR="00BF1C34">
        <w:t>fire management resources.</w:t>
      </w:r>
    </w:p>
    <w:p w14:paraId="4801D70F" w14:textId="77777777" w:rsidR="00E63499" w:rsidRPr="00E63499" w:rsidRDefault="00E63499" w:rsidP="00E63499"/>
    <w:p w14:paraId="09A43D22" w14:textId="77777777" w:rsidR="00E63499" w:rsidRPr="00E63499" w:rsidRDefault="00E63499" w:rsidP="00E63499"/>
    <w:p w14:paraId="7CC9FD4A" w14:textId="77777777" w:rsidR="00E63499" w:rsidRPr="00E63499" w:rsidRDefault="00E63499" w:rsidP="00E63499">
      <w:pPr>
        <w:rPr>
          <w:rFonts w:ascii="Arial" w:hAnsi="Arial" w:cs="Arial"/>
          <w:b/>
          <w:sz w:val="32"/>
          <w:szCs w:val="32"/>
          <w:u w:val="single"/>
        </w:rPr>
      </w:pPr>
      <w:r w:rsidRPr="00E63499">
        <w:rPr>
          <w:rFonts w:ascii="Arial" w:hAnsi="Arial" w:cs="Arial"/>
          <w:b/>
          <w:sz w:val="32"/>
          <w:szCs w:val="32"/>
          <w:u w:val="single"/>
        </w:rPr>
        <w:t>Predictive Services Goals and Responsibilities</w:t>
      </w:r>
    </w:p>
    <w:p w14:paraId="6C070C12" w14:textId="77777777" w:rsidR="00E63499" w:rsidRPr="00E63499" w:rsidRDefault="00E63499" w:rsidP="00E63499"/>
    <w:p w14:paraId="6567090B" w14:textId="77777777" w:rsidR="00E63499" w:rsidRPr="00E63499" w:rsidRDefault="00E63499" w:rsidP="00E63499">
      <w:r w:rsidRPr="00E63499">
        <w:t>Predictive Services provides decision support and tools which enable proactive, safe and cost effective fire management.  Predictive services actively partners with state and federal wildland fire agencies, cooperating agencies, research, academia, and the private sector to ensure the relevance of predictive services’ products and program.</w:t>
      </w:r>
    </w:p>
    <w:p w14:paraId="3CD2EA99" w14:textId="77777777" w:rsidR="00E63499" w:rsidRPr="00E63499" w:rsidRDefault="00E63499" w:rsidP="00E63499">
      <w:pPr>
        <w:rPr>
          <w:rFonts w:ascii="Arial" w:hAnsi="Arial" w:cs="Arial"/>
          <w:b/>
          <w:sz w:val="32"/>
          <w:szCs w:val="32"/>
          <w:u w:val="single"/>
        </w:rPr>
      </w:pPr>
    </w:p>
    <w:p w14:paraId="027ED63D" w14:textId="77777777" w:rsidR="00E63499" w:rsidRPr="00E63499" w:rsidRDefault="00E63499" w:rsidP="00E63499">
      <w:pPr>
        <w:rPr>
          <w:rFonts w:ascii="Arial" w:hAnsi="Arial" w:cs="Arial"/>
          <w:b/>
          <w:sz w:val="32"/>
          <w:szCs w:val="32"/>
          <w:u w:val="single"/>
        </w:rPr>
      </w:pPr>
      <w:r w:rsidRPr="00E63499">
        <w:rPr>
          <w:rFonts w:ascii="Arial" w:hAnsi="Arial" w:cs="Arial"/>
          <w:b/>
          <w:sz w:val="32"/>
          <w:szCs w:val="32"/>
          <w:u w:val="single"/>
        </w:rPr>
        <w:t>LOCATION</w:t>
      </w:r>
    </w:p>
    <w:p w14:paraId="56ED8FCA" w14:textId="77777777" w:rsidR="00E63499" w:rsidRPr="00E63499" w:rsidRDefault="00E63499" w:rsidP="00E63499"/>
    <w:p w14:paraId="72B229F9" w14:textId="77777777" w:rsidR="00E63499" w:rsidRPr="00E63499" w:rsidRDefault="00E63499" w:rsidP="00E63499">
      <w:r w:rsidRPr="00E63499">
        <w:t>Northwest Interagency Coordination Center</w:t>
      </w:r>
    </w:p>
    <w:p w14:paraId="38013463" w14:textId="77777777" w:rsidR="00E63499" w:rsidRPr="00E63499" w:rsidRDefault="00E63499" w:rsidP="00E63499">
      <w:r w:rsidRPr="00E63499">
        <w:t>150 SW Harrison St. Suite 400</w:t>
      </w:r>
    </w:p>
    <w:p w14:paraId="2143886B" w14:textId="77777777" w:rsidR="00E63499" w:rsidRPr="00E63499" w:rsidRDefault="00E63499" w:rsidP="00E63499">
      <w:r w:rsidRPr="00E63499">
        <w:t>Portland, OR 97201</w:t>
      </w:r>
    </w:p>
    <w:p w14:paraId="36D52B2B" w14:textId="77777777" w:rsidR="00E63499" w:rsidRPr="00E63499" w:rsidRDefault="00E63499" w:rsidP="00E63499"/>
    <w:p w14:paraId="2AE5D03D" w14:textId="77777777" w:rsidR="00E63499" w:rsidRPr="00E63499" w:rsidRDefault="00E63499" w:rsidP="00E63499">
      <w:pPr>
        <w:rPr>
          <w:rFonts w:ascii="Arial" w:hAnsi="Arial" w:cs="Arial"/>
          <w:b/>
          <w:sz w:val="32"/>
          <w:szCs w:val="32"/>
          <w:u w:val="single"/>
        </w:rPr>
      </w:pPr>
      <w:r w:rsidRPr="00E63499">
        <w:rPr>
          <w:rFonts w:ascii="Arial" w:hAnsi="Arial" w:cs="Arial"/>
          <w:b/>
          <w:sz w:val="32"/>
          <w:szCs w:val="32"/>
          <w:u w:val="single"/>
        </w:rPr>
        <w:t>OPERATING HOURS</w:t>
      </w:r>
    </w:p>
    <w:p w14:paraId="4D726FCD" w14:textId="77777777" w:rsidR="00E63499" w:rsidRPr="00E63499" w:rsidRDefault="00E63499" w:rsidP="00E63499"/>
    <w:p w14:paraId="3A37FBCA" w14:textId="060F4688" w:rsidR="00E63499" w:rsidRPr="00E63499" w:rsidRDefault="00E63499" w:rsidP="00E63499">
      <w:pPr>
        <w:ind w:firstLine="720"/>
        <w:rPr>
          <w:rFonts w:ascii="Arial" w:hAnsi="Arial" w:cs="Arial"/>
          <w:b/>
        </w:rPr>
      </w:pPr>
      <w:r w:rsidRPr="00E63499">
        <w:rPr>
          <w:rFonts w:ascii="Arial" w:hAnsi="Arial" w:cs="Arial"/>
          <w:b/>
        </w:rPr>
        <w:t>FIRE SEASON</w:t>
      </w:r>
      <w:r w:rsidR="008F6C77">
        <w:rPr>
          <w:rFonts w:ascii="Arial" w:hAnsi="Arial" w:cs="Arial"/>
          <w:b/>
        </w:rPr>
        <w:t xml:space="preserve"> </w:t>
      </w:r>
      <w:r w:rsidRPr="00E63499">
        <w:rPr>
          <w:rFonts w:ascii="Arial" w:hAnsi="Arial" w:cs="Arial"/>
          <w:b/>
        </w:rPr>
        <w:t>(June</w:t>
      </w:r>
      <w:r w:rsidR="00D70373">
        <w:rPr>
          <w:rFonts w:ascii="Arial" w:hAnsi="Arial" w:cs="Arial"/>
          <w:b/>
        </w:rPr>
        <w:t xml:space="preserve"> 6</w:t>
      </w:r>
      <w:r w:rsidR="00D70373" w:rsidRPr="00D70373">
        <w:rPr>
          <w:rFonts w:ascii="Arial" w:hAnsi="Arial" w:cs="Arial"/>
          <w:b/>
          <w:vertAlign w:val="superscript"/>
        </w:rPr>
        <w:t>th</w:t>
      </w:r>
      <w:r w:rsidR="00D70373">
        <w:rPr>
          <w:rFonts w:ascii="Arial" w:hAnsi="Arial" w:cs="Arial"/>
          <w:b/>
        </w:rPr>
        <w:t xml:space="preserve"> 2021</w:t>
      </w:r>
      <w:r w:rsidRPr="00E63499">
        <w:rPr>
          <w:rFonts w:ascii="Arial" w:hAnsi="Arial" w:cs="Arial"/>
          <w:b/>
        </w:rPr>
        <w:t xml:space="preserve"> through early October</w:t>
      </w:r>
      <w:r w:rsidR="00D70373">
        <w:rPr>
          <w:rFonts w:ascii="Arial" w:hAnsi="Arial" w:cs="Arial"/>
          <w:b/>
        </w:rPr>
        <w:t xml:space="preserve"> 2021</w:t>
      </w:r>
      <w:r w:rsidRPr="00E63499">
        <w:rPr>
          <w:rFonts w:ascii="Arial" w:hAnsi="Arial" w:cs="Arial"/>
          <w:b/>
        </w:rPr>
        <w:t>)</w:t>
      </w:r>
    </w:p>
    <w:p w14:paraId="10C358F1" w14:textId="77777777" w:rsidR="00E63499" w:rsidRPr="00E63499" w:rsidRDefault="00E63499" w:rsidP="00E63499">
      <w:r w:rsidRPr="00E63499">
        <w:tab/>
        <w:t>0700-1700 PDT</w:t>
      </w:r>
      <w:r w:rsidRPr="00E63499">
        <w:tab/>
        <w:t>7 days a week</w:t>
      </w:r>
    </w:p>
    <w:p w14:paraId="3137BFE3" w14:textId="77777777" w:rsidR="00E63499" w:rsidRPr="00E63499" w:rsidRDefault="00E63499" w:rsidP="00E63499"/>
    <w:p w14:paraId="42C932FE" w14:textId="281EB333" w:rsidR="00E63499" w:rsidRPr="00E63499" w:rsidRDefault="00E63499" w:rsidP="00E63499">
      <w:pPr>
        <w:rPr>
          <w:rFonts w:ascii="Arial" w:hAnsi="Arial" w:cs="Arial"/>
          <w:b/>
        </w:rPr>
      </w:pPr>
      <w:r w:rsidRPr="00E63499">
        <w:tab/>
      </w:r>
      <w:r w:rsidRPr="00E63499">
        <w:rPr>
          <w:rFonts w:ascii="Arial" w:hAnsi="Arial" w:cs="Arial"/>
          <w:b/>
        </w:rPr>
        <w:t>NON FIRE SEASON</w:t>
      </w:r>
      <w:r w:rsidR="008F6C77">
        <w:rPr>
          <w:rFonts w:ascii="Arial" w:hAnsi="Arial" w:cs="Arial"/>
          <w:b/>
        </w:rPr>
        <w:t xml:space="preserve"> 5-day staffing</w:t>
      </w:r>
    </w:p>
    <w:p w14:paraId="3BB617B6" w14:textId="77777777" w:rsidR="00E63499" w:rsidRPr="00E63499" w:rsidRDefault="00BF1C34" w:rsidP="00E63499">
      <w:r>
        <w:tab/>
        <w:t>0700-153</w:t>
      </w:r>
      <w:r w:rsidR="00E63499" w:rsidRPr="00E63499">
        <w:t>0 PDT</w:t>
      </w:r>
      <w:r w:rsidR="00E63499" w:rsidRPr="00E63499">
        <w:tab/>
        <w:t>5 days a week</w:t>
      </w:r>
    </w:p>
    <w:p w14:paraId="53B86800" w14:textId="77777777" w:rsidR="00E63499" w:rsidRPr="00E63499" w:rsidRDefault="00E63499" w:rsidP="00E63499"/>
    <w:p w14:paraId="647A9B65" w14:textId="77777777" w:rsidR="00A55EEB" w:rsidRDefault="00A55EEB" w:rsidP="00E63499">
      <w:pPr>
        <w:rPr>
          <w:rFonts w:ascii="Arial" w:hAnsi="Arial" w:cs="Arial"/>
          <w:b/>
          <w:sz w:val="32"/>
          <w:szCs w:val="32"/>
          <w:u w:val="single"/>
        </w:rPr>
      </w:pPr>
    </w:p>
    <w:p w14:paraId="4EA851E6" w14:textId="77777777" w:rsidR="00A55EEB" w:rsidRDefault="00A55EEB" w:rsidP="00E63499">
      <w:pPr>
        <w:rPr>
          <w:rFonts w:ascii="Arial" w:hAnsi="Arial" w:cs="Arial"/>
          <w:b/>
          <w:sz w:val="32"/>
          <w:szCs w:val="32"/>
          <w:u w:val="single"/>
        </w:rPr>
      </w:pPr>
    </w:p>
    <w:p w14:paraId="2A5AC716" w14:textId="77777777" w:rsidR="00A55EEB" w:rsidRDefault="00A55EEB" w:rsidP="00E63499">
      <w:pPr>
        <w:rPr>
          <w:rFonts w:ascii="Arial" w:hAnsi="Arial" w:cs="Arial"/>
          <w:b/>
          <w:sz w:val="32"/>
          <w:szCs w:val="32"/>
          <w:u w:val="single"/>
        </w:rPr>
      </w:pPr>
    </w:p>
    <w:p w14:paraId="77946B5C" w14:textId="77777777" w:rsidR="00A55EEB" w:rsidRDefault="00A55EEB" w:rsidP="00E63499">
      <w:pPr>
        <w:rPr>
          <w:rFonts w:ascii="Arial" w:hAnsi="Arial" w:cs="Arial"/>
          <w:b/>
          <w:sz w:val="32"/>
          <w:szCs w:val="32"/>
          <w:u w:val="single"/>
        </w:rPr>
      </w:pPr>
    </w:p>
    <w:p w14:paraId="13E7967F" w14:textId="77777777" w:rsidR="00E63499" w:rsidRPr="00E63499" w:rsidRDefault="00E63499" w:rsidP="00E63499">
      <w:pPr>
        <w:rPr>
          <w:rFonts w:ascii="Arial" w:hAnsi="Arial" w:cs="Arial"/>
          <w:b/>
          <w:sz w:val="32"/>
          <w:szCs w:val="32"/>
          <w:u w:val="single"/>
        </w:rPr>
      </w:pPr>
      <w:r w:rsidRPr="00E63499">
        <w:rPr>
          <w:rFonts w:ascii="Arial" w:hAnsi="Arial" w:cs="Arial"/>
          <w:b/>
          <w:sz w:val="32"/>
          <w:szCs w:val="32"/>
          <w:u w:val="single"/>
        </w:rPr>
        <w:t>STAFF</w:t>
      </w:r>
    </w:p>
    <w:p w14:paraId="3685332B" w14:textId="77777777" w:rsidR="00E63499" w:rsidRPr="00E63499" w:rsidRDefault="00E63499" w:rsidP="00E63499"/>
    <w:p w14:paraId="2F08D8D5" w14:textId="77777777" w:rsidR="00E63499" w:rsidRPr="00E63499" w:rsidRDefault="00E63499" w:rsidP="00E63499">
      <w:pPr>
        <w:autoSpaceDE w:val="0"/>
        <w:autoSpaceDN w:val="0"/>
        <w:adjustRightInd w:val="0"/>
      </w:pPr>
      <w:r w:rsidRPr="00E63499">
        <w:t>The NWCC Predictive Services program is interagency. It encompasses two meteorologists, a Fire Management Analyst and assistants, an Intelligence Officer and a Geographic Information System (GIS) specialist and assistants from the different federal and state land management agencies.</w:t>
      </w:r>
    </w:p>
    <w:p w14:paraId="01731F8D" w14:textId="77777777" w:rsidR="00E63499" w:rsidRPr="00E63499" w:rsidRDefault="00E63499" w:rsidP="00E63499"/>
    <w:p w14:paraId="388E123B" w14:textId="77777777" w:rsidR="00E63499" w:rsidRPr="00E63499" w:rsidRDefault="00E63499" w:rsidP="00E63499"/>
    <w:p w14:paraId="3D5E2924" w14:textId="77777777" w:rsidR="00E63499" w:rsidRPr="00E63499" w:rsidRDefault="00E63499" w:rsidP="00E63499">
      <w:pPr>
        <w:rPr>
          <w:rFonts w:ascii="Arial" w:hAnsi="Arial" w:cs="Arial"/>
          <w:b/>
        </w:rPr>
      </w:pPr>
      <w:r w:rsidRPr="00E63499">
        <w:tab/>
      </w:r>
      <w:r w:rsidRPr="00E63499">
        <w:rPr>
          <w:rFonts w:ascii="Arial" w:hAnsi="Arial" w:cs="Arial"/>
          <w:b/>
        </w:rPr>
        <w:t>METEOROLOGY</w:t>
      </w:r>
    </w:p>
    <w:p w14:paraId="605D28DC" w14:textId="62C22B83" w:rsidR="00E63499" w:rsidRPr="00E63499" w:rsidRDefault="00E63499" w:rsidP="00E63499">
      <w:r w:rsidRPr="00E63499">
        <w:tab/>
        <w:t>John Saltenberger</w:t>
      </w:r>
      <w:r w:rsidR="00FB43BC">
        <w:t xml:space="preserve"> (FWS)</w:t>
      </w:r>
      <w:r w:rsidRPr="00E63499">
        <w:tab/>
        <w:t>Program Manager</w:t>
      </w:r>
      <w:r w:rsidRPr="00E63499">
        <w:tab/>
      </w:r>
      <w:r w:rsidRPr="00E63499">
        <w:tab/>
        <w:t>(503) 808-2737</w:t>
      </w:r>
    </w:p>
    <w:p w14:paraId="70F57781" w14:textId="7445EC81" w:rsidR="00E63499" w:rsidRPr="00E63499" w:rsidRDefault="00E63499" w:rsidP="00E63499">
      <w:r w:rsidRPr="00E63499">
        <w:tab/>
      </w:r>
      <w:r w:rsidR="00A05F3E">
        <w:t xml:space="preserve">Eric Wise </w:t>
      </w:r>
      <w:r w:rsidR="00FB43BC">
        <w:t>(BIA)</w:t>
      </w:r>
      <w:r w:rsidR="00A05F3E">
        <w:tab/>
      </w:r>
      <w:r w:rsidR="00A05F3E">
        <w:tab/>
        <w:t>Meteorologist</w:t>
      </w:r>
      <w:r w:rsidR="00A05F3E">
        <w:tab/>
      </w:r>
      <w:r w:rsidR="00A410A1">
        <w:tab/>
      </w:r>
      <w:r w:rsidRPr="00E63499">
        <w:tab/>
        <w:t>(503) 808-2756</w:t>
      </w:r>
    </w:p>
    <w:p w14:paraId="13F68C2C" w14:textId="77777777" w:rsidR="00A410A1" w:rsidRDefault="00A410A1" w:rsidP="00E63499">
      <w:r>
        <w:tab/>
        <w:t>Variou</w:t>
      </w:r>
      <w:r w:rsidR="00A55EEB">
        <w:t>s</w:t>
      </w:r>
      <w:r>
        <w:t xml:space="preserve"> Detailers</w:t>
      </w:r>
      <w:r w:rsidR="0017299F">
        <w:t xml:space="preserve"> during fire season</w:t>
      </w:r>
      <w:r w:rsidR="00E63499" w:rsidRPr="00E63499">
        <w:tab/>
      </w:r>
    </w:p>
    <w:p w14:paraId="746C34A5" w14:textId="77777777" w:rsidR="00E63499" w:rsidRPr="00E63499" w:rsidRDefault="00E63499" w:rsidP="00E63499">
      <w:r w:rsidRPr="00E63499">
        <w:tab/>
      </w:r>
    </w:p>
    <w:p w14:paraId="762C94C6" w14:textId="77777777" w:rsidR="00E63499" w:rsidRPr="00E63499" w:rsidRDefault="00E63499" w:rsidP="00E63499">
      <w:pPr>
        <w:rPr>
          <w:rFonts w:ascii="Arial" w:hAnsi="Arial" w:cs="Arial"/>
          <w:b/>
        </w:rPr>
      </w:pPr>
      <w:r w:rsidRPr="00E63499">
        <w:tab/>
      </w:r>
      <w:r w:rsidRPr="00E63499">
        <w:rPr>
          <w:rFonts w:ascii="Arial" w:hAnsi="Arial" w:cs="Arial"/>
          <w:b/>
        </w:rPr>
        <w:t>INTELLIGENCE</w:t>
      </w:r>
      <w:r w:rsidR="000E141C">
        <w:rPr>
          <w:rFonts w:ascii="Arial" w:hAnsi="Arial" w:cs="Arial"/>
          <w:b/>
        </w:rPr>
        <w:t>/FIRE MANAGEMENT</w:t>
      </w:r>
    </w:p>
    <w:p w14:paraId="2754736E" w14:textId="096E9B36" w:rsidR="00E63499" w:rsidRPr="00E63499" w:rsidRDefault="00E63499" w:rsidP="00E63499">
      <w:r w:rsidRPr="00E63499">
        <w:tab/>
      </w:r>
      <w:r w:rsidR="00FB43BC">
        <w:t xml:space="preserve">Tim </w:t>
      </w:r>
      <w:proofErr w:type="spellStart"/>
      <w:r w:rsidR="00FB43BC">
        <w:t>Klukas</w:t>
      </w:r>
      <w:proofErr w:type="spellEnd"/>
      <w:r w:rsidR="00FB43BC">
        <w:t xml:space="preserve"> (NPS)</w:t>
      </w:r>
      <w:r w:rsidRPr="00E63499">
        <w:t xml:space="preserve"> </w:t>
      </w:r>
      <w:r w:rsidRPr="00E63499">
        <w:tab/>
      </w:r>
      <w:r w:rsidRPr="00E63499">
        <w:tab/>
        <w:t>Fire Management Analyst</w:t>
      </w:r>
      <w:r w:rsidRPr="00E63499">
        <w:tab/>
        <w:t>(503) 808-2733</w:t>
      </w:r>
    </w:p>
    <w:p w14:paraId="6DDD1468" w14:textId="2C77276A" w:rsidR="00E63499" w:rsidRPr="00E63499" w:rsidRDefault="00E63499" w:rsidP="00E63499">
      <w:r w:rsidRPr="00E63499">
        <w:tab/>
      </w:r>
      <w:r w:rsidR="00A05F3E">
        <w:t>Monica Ramirez</w:t>
      </w:r>
      <w:r w:rsidRPr="00E63499">
        <w:t xml:space="preserve"> </w:t>
      </w:r>
      <w:r w:rsidR="00FB43BC">
        <w:t>(BLM)</w:t>
      </w:r>
      <w:r w:rsidRPr="00E63499">
        <w:t xml:space="preserve">      </w:t>
      </w:r>
      <w:r w:rsidRPr="00E63499">
        <w:tab/>
        <w:t>Intelligence Officer</w:t>
      </w:r>
      <w:r w:rsidRPr="00E63499">
        <w:tab/>
      </w:r>
      <w:r w:rsidRPr="00E63499">
        <w:tab/>
        <w:t>(503) 808-2734</w:t>
      </w:r>
    </w:p>
    <w:p w14:paraId="5564C4A1" w14:textId="55876CA6" w:rsidR="00E63499" w:rsidRPr="00E63499" w:rsidRDefault="00E63499" w:rsidP="00E63499">
      <w:r w:rsidRPr="00E63499">
        <w:tab/>
        <w:t>Various Detailers</w:t>
      </w:r>
      <w:r w:rsidR="0017299F">
        <w:t xml:space="preserve"> during fire season</w:t>
      </w:r>
      <w:r w:rsidR="00FB43BC">
        <w:tab/>
      </w:r>
      <w:r w:rsidRPr="00E63499">
        <w:tab/>
      </w:r>
      <w:r w:rsidRPr="00E63499">
        <w:tab/>
      </w:r>
      <w:r w:rsidRPr="00E63499">
        <w:tab/>
        <w:t>(503) 808-2780</w:t>
      </w:r>
    </w:p>
    <w:p w14:paraId="15D82F3B" w14:textId="77777777" w:rsidR="00E63499" w:rsidRPr="00E63499" w:rsidRDefault="00E63499" w:rsidP="00E63499"/>
    <w:p w14:paraId="21989CA3" w14:textId="77777777" w:rsidR="00E63499" w:rsidRPr="00E63499" w:rsidRDefault="00E63499" w:rsidP="00E63499">
      <w:pPr>
        <w:ind w:firstLine="720"/>
        <w:rPr>
          <w:rFonts w:ascii="Arial" w:hAnsi="Arial" w:cs="Arial"/>
          <w:b/>
        </w:rPr>
      </w:pPr>
      <w:r w:rsidRPr="00E63499">
        <w:rPr>
          <w:rFonts w:ascii="Arial" w:hAnsi="Arial" w:cs="Arial"/>
          <w:b/>
        </w:rPr>
        <w:t>GIS</w:t>
      </w:r>
    </w:p>
    <w:p w14:paraId="76BDE783" w14:textId="14307EF1" w:rsidR="00E63499" w:rsidRPr="00E63499" w:rsidRDefault="00E63499" w:rsidP="00E63499">
      <w:r w:rsidRPr="00E63499">
        <w:tab/>
      </w:r>
      <w:proofErr w:type="spellStart"/>
      <w:r w:rsidR="00D70373">
        <w:t>Desra</w:t>
      </w:r>
      <w:r w:rsidR="007B7D56">
        <w:t>y</w:t>
      </w:r>
      <w:r w:rsidR="00D70373">
        <w:t>e</w:t>
      </w:r>
      <w:proofErr w:type="spellEnd"/>
      <w:r w:rsidR="00D70373">
        <w:t xml:space="preserve"> </w:t>
      </w:r>
      <w:proofErr w:type="spellStart"/>
      <w:r w:rsidR="00D70373">
        <w:t>A</w:t>
      </w:r>
      <w:r w:rsidR="007B7D56">
        <w:t>a</w:t>
      </w:r>
      <w:r w:rsidR="00D70373">
        <w:t>sali</w:t>
      </w:r>
      <w:proofErr w:type="spellEnd"/>
      <w:r w:rsidR="007B7D56">
        <w:t xml:space="preserve"> (USFS)</w:t>
      </w:r>
      <w:r w:rsidR="00FB43BC">
        <w:tab/>
      </w:r>
      <w:r w:rsidRPr="00E63499">
        <w:t>GIS specialist</w:t>
      </w:r>
      <w:r w:rsidR="00FB43BC">
        <w:tab/>
      </w:r>
      <w:r w:rsidRPr="00E63499">
        <w:tab/>
      </w:r>
      <w:r w:rsidRPr="00E63499">
        <w:tab/>
        <w:t>(503) 808-2741</w:t>
      </w:r>
    </w:p>
    <w:p w14:paraId="6E6785AC" w14:textId="253D1D88" w:rsidR="00E63499" w:rsidRPr="00E63499" w:rsidRDefault="00E63499" w:rsidP="00E63499">
      <w:pPr>
        <w:ind w:firstLine="720"/>
      </w:pPr>
      <w:r w:rsidRPr="00E63499">
        <w:t>Various detailers</w:t>
      </w:r>
      <w:r w:rsidR="0017299F">
        <w:t xml:space="preserve"> during fire season</w:t>
      </w:r>
      <w:r w:rsidRPr="00E63499">
        <w:tab/>
      </w:r>
      <w:r w:rsidR="00FB43BC">
        <w:tab/>
      </w:r>
      <w:r w:rsidRPr="00E63499">
        <w:tab/>
      </w:r>
      <w:r w:rsidRPr="00E63499">
        <w:tab/>
        <w:t>(503) 808-2741</w:t>
      </w:r>
    </w:p>
    <w:p w14:paraId="148005B5" w14:textId="77777777" w:rsidR="00E63499" w:rsidRPr="00E63499" w:rsidRDefault="00E63499" w:rsidP="00E63499"/>
    <w:p w14:paraId="0E67ABBA" w14:textId="77777777" w:rsidR="00E63499" w:rsidRPr="00E63499" w:rsidRDefault="00E63499" w:rsidP="00AD4B71">
      <w:pPr>
        <w:ind w:firstLine="720"/>
      </w:pPr>
      <w:r w:rsidRPr="00E63499">
        <w:rPr>
          <w:rFonts w:ascii="Arial" w:hAnsi="Arial" w:cs="Arial"/>
          <w:b/>
        </w:rPr>
        <w:t>EMAIL</w:t>
      </w:r>
    </w:p>
    <w:p w14:paraId="3A33B02C" w14:textId="77777777" w:rsidR="00E63499" w:rsidRPr="00E63499" w:rsidRDefault="00E63499" w:rsidP="00E63499">
      <w:r w:rsidRPr="00E63499">
        <w:tab/>
      </w:r>
      <w:r w:rsidR="00A05F3E">
        <w:t>John Saltenberger</w:t>
      </w:r>
      <w:r w:rsidR="00A05F3E">
        <w:tab/>
      </w:r>
      <w:hyperlink r:id="rId42" w:history="1">
        <w:r w:rsidR="00A410A1" w:rsidRPr="00FA7E7E">
          <w:rPr>
            <w:rStyle w:val="Hyperlink"/>
          </w:rPr>
          <w:t>jsaltenb@blm.gov</w:t>
        </w:r>
      </w:hyperlink>
    </w:p>
    <w:p w14:paraId="6BFA6B43" w14:textId="77777777" w:rsidR="00E63499" w:rsidRDefault="00E63499" w:rsidP="00E63499">
      <w:r w:rsidRPr="00E63499">
        <w:tab/>
      </w:r>
      <w:r w:rsidR="00A05F3E">
        <w:t xml:space="preserve">Eric Wise </w:t>
      </w:r>
      <w:r w:rsidR="00A05F3E">
        <w:tab/>
      </w:r>
      <w:r w:rsidR="00A05F3E">
        <w:tab/>
      </w:r>
      <w:hyperlink r:id="rId43" w:history="1">
        <w:r w:rsidR="00A05F3E" w:rsidRPr="005C612C">
          <w:rPr>
            <w:rStyle w:val="Hyperlink"/>
          </w:rPr>
          <w:t>Eric.Wise@bia.gov</w:t>
        </w:r>
      </w:hyperlink>
      <w:r w:rsidRPr="00E63499">
        <w:t xml:space="preserve">  </w:t>
      </w:r>
    </w:p>
    <w:p w14:paraId="00F1DD09" w14:textId="77777777" w:rsidR="00A05F3E" w:rsidRPr="00E63499" w:rsidRDefault="00A05F3E" w:rsidP="00E63499">
      <w:pPr>
        <w:rPr>
          <w:color w:val="FF0000"/>
        </w:rPr>
      </w:pPr>
      <w:r>
        <w:tab/>
        <w:t>Monica Ramirez</w:t>
      </w:r>
      <w:r>
        <w:tab/>
      </w:r>
      <w:hyperlink r:id="rId44" w:history="1">
        <w:r w:rsidRPr="005C612C">
          <w:rPr>
            <w:rStyle w:val="Hyperlink"/>
          </w:rPr>
          <w:t>mramirez@blm.gov</w:t>
        </w:r>
      </w:hyperlink>
    </w:p>
    <w:p w14:paraId="59B940C4" w14:textId="04772C03" w:rsidR="00E63499" w:rsidRDefault="00E63499" w:rsidP="00A55EEB">
      <w:pPr>
        <w:rPr>
          <w:rStyle w:val="Hyperlink"/>
          <w:rFonts w:ascii="Roboto" w:hAnsi="Roboto"/>
          <w:sz w:val="19"/>
          <w:szCs w:val="19"/>
          <w:shd w:val="clear" w:color="auto" w:fill="FFFFFF"/>
        </w:rPr>
      </w:pPr>
      <w:r w:rsidRPr="00E63499">
        <w:tab/>
      </w:r>
      <w:r w:rsidR="00FB43BC">
        <w:t xml:space="preserve">Tim </w:t>
      </w:r>
      <w:proofErr w:type="spellStart"/>
      <w:r w:rsidR="00FB43BC">
        <w:t>Klukas</w:t>
      </w:r>
      <w:proofErr w:type="spellEnd"/>
      <w:r w:rsidR="00FB43BC">
        <w:tab/>
      </w:r>
      <w:r w:rsidR="00A05F3E">
        <w:t xml:space="preserve"> </w:t>
      </w:r>
      <w:r w:rsidR="00A05F3E">
        <w:tab/>
      </w:r>
      <w:hyperlink r:id="rId45" w:history="1">
        <w:r w:rsidR="00FB43BC" w:rsidRPr="00BB42C7">
          <w:rPr>
            <w:rStyle w:val="Hyperlink"/>
            <w:rFonts w:ascii="Roboto" w:hAnsi="Roboto"/>
            <w:sz w:val="19"/>
            <w:szCs w:val="19"/>
            <w:shd w:val="clear" w:color="auto" w:fill="FFFFFF"/>
          </w:rPr>
          <w:t>timothy_klukas@nps.gov</w:t>
        </w:r>
      </w:hyperlink>
    </w:p>
    <w:p w14:paraId="6AE0197F" w14:textId="0D08C5B4" w:rsidR="007B7D56" w:rsidRDefault="007B7D56" w:rsidP="007B7D56">
      <w:pPr>
        <w:ind w:firstLine="720"/>
      </w:pPr>
      <w:proofErr w:type="spellStart"/>
      <w:r>
        <w:t>Desraye</w:t>
      </w:r>
      <w:proofErr w:type="spellEnd"/>
      <w:r>
        <w:t xml:space="preserve"> </w:t>
      </w:r>
      <w:proofErr w:type="spellStart"/>
      <w:r>
        <w:t>Assali</w:t>
      </w:r>
      <w:proofErr w:type="spellEnd"/>
      <w:r>
        <w:t xml:space="preserve"> </w:t>
      </w:r>
      <w:r>
        <w:tab/>
      </w:r>
      <w:hyperlink r:id="rId46" w:history="1">
        <w:r w:rsidRPr="005A0B9D">
          <w:rPr>
            <w:rStyle w:val="Hyperlink"/>
          </w:rPr>
          <w:t>desraye.assali@usda.gov</w:t>
        </w:r>
      </w:hyperlink>
    </w:p>
    <w:p w14:paraId="32F67646" w14:textId="77777777" w:rsidR="00E63499" w:rsidRPr="00E63499" w:rsidRDefault="00E63499" w:rsidP="00E63499">
      <w:pPr>
        <w:ind w:firstLine="720"/>
      </w:pPr>
    </w:p>
    <w:p w14:paraId="34241CEB" w14:textId="77777777" w:rsidR="00493CC0" w:rsidRPr="00E63499" w:rsidRDefault="00493CC0" w:rsidP="00493CC0">
      <w:pPr>
        <w:ind w:firstLine="720"/>
      </w:pPr>
      <w:r w:rsidRPr="00E63499">
        <w:rPr>
          <w:rFonts w:ascii="Arial" w:hAnsi="Arial" w:cs="Arial"/>
          <w:b/>
        </w:rPr>
        <w:t>WORLD WIDE WEB</w:t>
      </w:r>
    </w:p>
    <w:p w14:paraId="687633C4" w14:textId="1669E08A" w:rsidR="00493CC0" w:rsidRPr="00493CC0" w:rsidRDefault="00493CC0" w:rsidP="00493CC0">
      <w:pPr>
        <w:rPr>
          <w:sz w:val="32"/>
          <w:szCs w:val="32"/>
        </w:rPr>
      </w:pPr>
      <w:r w:rsidRPr="00E63499">
        <w:tab/>
      </w:r>
      <w:hyperlink r:id="rId47" w:history="1">
        <w:r w:rsidR="007B7D56" w:rsidRPr="005A0B9D">
          <w:rPr>
            <w:rStyle w:val="Hyperlink"/>
            <w:sz w:val="32"/>
            <w:szCs w:val="32"/>
          </w:rPr>
          <w:t>http://gacc.nifc.gov/nwcc/</w:t>
        </w:r>
      </w:hyperlink>
    </w:p>
    <w:p w14:paraId="19ACE296" w14:textId="77777777" w:rsidR="00493CC0" w:rsidRDefault="00493CC0" w:rsidP="00A55EEB">
      <w:pPr>
        <w:outlineLvl w:val="0"/>
        <w:rPr>
          <w:rFonts w:ascii="Arial" w:hAnsi="Arial" w:cs="Arial"/>
          <w:b/>
          <w:sz w:val="32"/>
          <w:szCs w:val="32"/>
          <w:u w:val="single"/>
        </w:rPr>
      </w:pPr>
    </w:p>
    <w:p w14:paraId="187D5C0D" w14:textId="77777777" w:rsidR="00A55EEB" w:rsidRPr="00E63499" w:rsidRDefault="00A55EEB" w:rsidP="00A55EEB">
      <w:pPr>
        <w:outlineLvl w:val="0"/>
        <w:rPr>
          <w:rFonts w:ascii="Arial" w:hAnsi="Arial" w:cs="Arial"/>
          <w:b/>
          <w:sz w:val="32"/>
          <w:szCs w:val="32"/>
          <w:u w:val="single"/>
        </w:rPr>
      </w:pPr>
      <w:r w:rsidRPr="00E63499">
        <w:rPr>
          <w:rFonts w:ascii="Arial" w:hAnsi="Arial" w:cs="Arial"/>
          <w:b/>
          <w:sz w:val="32"/>
          <w:szCs w:val="32"/>
          <w:u w:val="single"/>
        </w:rPr>
        <w:t>PRODUCTS and SERVICES</w:t>
      </w:r>
    </w:p>
    <w:p w14:paraId="1C41241C" w14:textId="77777777" w:rsidR="00A55EEB" w:rsidRPr="00E63499" w:rsidRDefault="00A55EEB" w:rsidP="00A55EEB">
      <w:pPr>
        <w:outlineLvl w:val="0"/>
        <w:rPr>
          <w:sz w:val="19"/>
          <w:szCs w:val="19"/>
        </w:rPr>
      </w:pPr>
    </w:p>
    <w:p w14:paraId="0A13014B" w14:textId="49ABACFB" w:rsidR="00A55EEB" w:rsidRDefault="00A55EEB" w:rsidP="00A55EEB">
      <w:pPr>
        <w:ind w:left="360"/>
      </w:pPr>
      <w:r w:rsidRPr="00E63499">
        <w:t xml:space="preserve">Predictive Services provides </w:t>
      </w:r>
      <w:r w:rsidR="00CA31A8">
        <w:t xml:space="preserve">products and services mainly intended for use by </w:t>
      </w:r>
      <w:r w:rsidRPr="00E63499">
        <w:t xml:space="preserve">national and geographic </w:t>
      </w:r>
      <w:r w:rsidR="00CA31A8">
        <w:t xml:space="preserve">area fire management decision makers </w:t>
      </w:r>
      <w:r w:rsidRPr="00E63499">
        <w:t xml:space="preserve">such as </w:t>
      </w:r>
      <w:r w:rsidR="00951D44">
        <w:t>NWCC and NICC</w:t>
      </w:r>
      <w:r w:rsidRPr="00E63499">
        <w:t xml:space="preserve"> coordinators</w:t>
      </w:r>
      <w:r w:rsidR="00CD63F2">
        <w:t xml:space="preserve"> and</w:t>
      </w:r>
      <w:r w:rsidRPr="00E63499">
        <w:t xml:space="preserve"> Multi-Agency Coordination groups</w:t>
      </w:r>
      <w:r w:rsidR="00CD63F2">
        <w:t xml:space="preserve"> (GMAC, NMAC). </w:t>
      </w:r>
      <w:r w:rsidRPr="00E63499">
        <w:t xml:space="preserve">Predictive Services analyzes </w:t>
      </w:r>
      <w:r w:rsidR="00C65861">
        <w:t xml:space="preserve">current </w:t>
      </w:r>
      <w:r w:rsidR="00BD1F62">
        <w:t xml:space="preserve">firefighting </w:t>
      </w:r>
      <w:r w:rsidR="00CD63F2">
        <w:t xml:space="preserve">resource </w:t>
      </w:r>
      <w:r w:rsidR="00C65861">
        <w:t xml:space="preserve">status, </w:t>
      </w:r>
      <w:r w:rsidRPr="00E63499">
        <w:t xml:space="preserve">fuels conditions and fire danger, fire weather, and ignition </w:t>
      </w:r>
      <w:r w:rsidR="00FB43BC">
        <w:t>potential</w:t>
      </w:r>
      <w:r w:rsidRPr="00E63499">
        <w:t xml:space="preserve"> in order to produce and disseminate fire potential decision support products.  These products are </w:t>
      </w:r>
      <w:r w:rsidR="00FB43BC">
        <w:t xml:space="preserve">designed so </w:t>
      </w:r>
      <w:r w:rsidRPr="00E63499">
        <w:t xml:space="preserve">that </w:t>
      </w:r>
      <w:r w:rsidR="00CD63F2">
        <w:t xml:space="preserve">regional and national </w:t>
      </w:r>
      <w:r w:rsidRPr="00E63499">
        <w:t xml:space="preserve">fire managers can make </w:t>
      </w:r>
      <w:r w:rsidR="00BD1F62">
        <w:t xml:space="preserve">adapt to changing fire management workload and make </w:t>
      </w:r>
      <w:r w:rsidRPr="00E63499">
        <w:t>pro-active fire management decisions</w:t>
      </w:r>
      <w:r w:rsidR="00FB0F41">
        <w:t xml:space="preserve"> regarding prioritization and distribution of firefighting resources.</w:t>
      </w:r>
    </w:p>
    <w:p w14:paraId="162559CA" w14:textId="77777777" w:rsidR="00CA31A8" w:rsidRDefault="00CA31A8" w:rsidP="00A55EEB">
      <w:pPr>
        <w:ind w:left="360"/>
      </w:pPr>
    </w:p>
    <w:p w14:paraId="31F24F0F" w14:textId="77777777" w:rsidR="00CA31A8" w:rsidRDefault="00CA31A8" w:rsidP="00A55EEB">
      <w:pPr>
        <w:ind w:left="360"/>
      </w:pPr>
    </w:p>
    <w:p w14:paraId="37CFC086" w14:textId="77777777" w:rsidR="00CA31A8" w:rsidRDefault="00CA31A8" w:rsidP="00A55EEB">
      <w:pPr>
        <w:ind w:left="360"/>
      </w:pPr>
    </w:p>
    <w:p w14:paraId="4DD5A424" w14:textId="77777777" w:rsidR="00A55EEB" w:rsidRPr="00E63499" w:rsidRDefault="00A55EEB" w:rsidP="00A55EEB">
      <w:pPr>
        <w:rPr>
          <w:sz w:val="19"/>
          <w:szCs w:val="19"/>
        </w:rPr>
      </w:pPr>
    </w:p>
    <w:p w14:paraId="1806D937" w14:textId="77777777" w:rsidR="00A55EEB" w:rsidRPr="00E63499" w:rsidRDefault="00A55EEB" w:rsidP="00663589">
      <w:pPr>
        <w:numPr>
          <w:ilvl w:val="4"/>
          <w:numId w:val="7"/>
        </w:numPr>
        <w:rPr>
          <w:b/>
          <w:sz w:val="28"/>
          <w:szCs w:val="28"/>
        </w:rPr>
      </w:pPr>
      <w:r w:rsidRPr="00E63499">
        <w:rPr>
          <w:b/>
          <w:sz w:val="28"/>
          <w:szCs w:val="28"/>
        </w:rPr>
        <w:t>Daily Fire Activity Forecast</w:t>
      </w:r>
    </w:p>
    <w:p w14:paraId="59C7C82E" w14:textId="77777777" w:rsidR="00A55EEB" w:rsidRPr="00E63499" w:rsidRDefault="00A55EEB" w:rsidP="00A55EEB">
      <w:pPr>
        <w:ind w:left="1080"/>
        <w:rPr>
          <w:b/>
          <w:sz w:val="28"/>
          <w:szCs w:val="28"/>
        </w:rPr>
      </w:pPr>
    </w:p>
    <w:p w14:paraId="60576533" w14:textId="77777777" w:rsidR="00A55EEB" w:rsidRPr="00E63499" w:rsidRDefault="00A55EEB" w:rsidP="00A55EEB">
      <w:pPr>
        <w:ind w:left="1080"/>
      </w:pPr>
      <w:r w:rsidRPr="00E63499">
        <w:t>Updated daily</w:t>
      </w:r>
      <w:r w:rsidR="00C65861">
        <w:t xml:space="preserve"> during fire season</w:t>
      </w:r>
      <w:r w:rsidRPr="00E63499">
        <w:t xml:space="preserve">, the Fire Activity Forecast </w:t>
      </w:r>
      <w:r w:rsidR="007775A0">
        <w:t xml:space="preserve">is an internal NWCC product that </w:t>
      </w:r>
      <w:r w:rsidRPr="00E63499">
        <w:t xml:space="preserve">summarizes anticipated </w:t>
      </w:r>
      <w:r w:rsidR="007775A0">
        <w:t xml:space="preserve">new </w:t>
      </w:r>
      <w:r w:rsidRPr="00E63499">
        <w:t xml:space="preserve">fire load over the </w:t>
      </w:r>
      <w:r w:rsidR="00372EA1">
        <w:t xml:space="preserve">several days </w:t>
      </w:r>
      <w:r w:rsidR="007C05AC">
        <w:t xml:space="preserve">in each Predictive Service Area (PSA) </w:t>
      </w:r>
      <w:r w:rsidRPr="00E63499">
        <w:t xml:space="preserve">days by </w:t>
      </w:r>
      <w:r w:rsidR="007775A0">
        <w:t>combining projections of</w:t>
      </w:r>
      <w:r w:rsidRPr="00E63499">
        <w:t>:</w:t>
      </w:r>
    </w:p>
    <w:p w14:paraId="13D2433A" w14:textId="77777777" w:rsidR="00A55EEB" w:rsidRPr="00E63499" w:rsidRDefault="00A55EEB" w:rsidP="00A55EEB">
      <w:pPr>
        <w:ind w:left="1080"/>
      </w:pPr>
    </w:p>
    <w:p w14:paraId="0469B88E" w14:textId="77777777" w:rsidR="00C65861" w:rsidRDefault="007775A0" w:rsidP="00663589">
      <w:pPr>
        <w:numPr>
          <w:ilvl w:val="0"/>
          <w:numId w:val="8"/>
        </w:numPr>
      </w:pPr>
      <w:r>
        <w:t>F</w:t>
      </w:r>
      <w:r w:rsidR="00C65861">
        <w:t>luctuations in fire danger</w:t>
      </w:r>
      <w:r w:rsidR="007C05AC">
        <w:t xml:space="preserve"> in each PSA</w:t>
      </w:r>
      <w:r w:rsidR="00B545DC">
        <w:t xml:space="preserve"> for the next 10 days.</w:t>
      </w:r>
    </w:p>
    <w:p w14:paraId="66D9C0B4" w14:textId="77777777" w:rsidR="00A55EEB" w:rsidRPr="00E63499" w:rsidRDefault="007775A0" w:rsidP="00663589">
      <w:pPr>
        <w:numPr>
          <w:ilvl w:val="0"/>
          <w:numId w:val="8"/>
        </w:numPr>
      </w:pPr>
      <w:r>
        <w:t>T</w:t>
      </w:r>
      <w:r w:rsidR="00A55EEB" w:rsidRPr="00E63499">
        <w:t xml:space="preserve">he number of new </w:t>
      </w:r>
      <w:r w:rsidR="00436B23">
        <w:t>ignitions</w:t>
      </w:r>
      <w:r w:rsidR="00A55EEB" w:rsidRPr="00E63499">
        <w:t xml:space="preserve"> expected in each PSA</w:t>
      </w:r>
      <w:r w:rsidR="00B545DC">
        <w:t xml:space="preserve"> for the next 10 days</w:t>
      </w:r>
    </w:p>
    <w:p w14:paraId="4AC29E2B" w14:textId="77777777" w:rsidR="00A55EEB" w:rsidRDefault="007775A0" w:rsidP="00663589">
      <w:pPr>
        <w:numPr>
          <w:ilvl w:val="0"/>
          <w:numId w:val="8"/>
        </w:numPr>
      </w:pPr>
      <w:r>
        <w:t>T</w:t>
      </w:r>
      <w:r w:rsidR="00A55EEB" w:rsidRPr="00E63499">
        <w:t xml:space="preserve">he probability of </w:t>
      </w:r>
      <w:r w:rsidR="00A55EEB" w:rsidRPr="009B70DE">
        <w:rPr>
          <w:i/>
          <w:u w:val="single"/>
        </w:rPr>
        <w:t>new significant fires</w:t>
      </w:r>
      <w:r w:rsidR="00A55EEB" w:rsidRPr="00E63499">
        <w:t xml:space="preserve"> in each PSA</w:t>
      </w:r>
      <w:r w:rsidR="00B545DC">
        <w:t xml:space="preserve"> for the next 10 days</w:t>
      </w:r>
    </w:p>
    <w:p w14:paraId="273ABD3A" w14:textId="77777777" w:rsidR="00A55EEB" w:rsidRPr="00E63499" w:rsidRDefault="00A55EEB" w:rsidP="00A55EEB"/>
    <w:p w14:paraId="137A193D" w14:textId="77777777" w:rsidR="00A55EEB" w:rsidRPr="00E63499" w:rsidRDefault="00A55EEB" w:rsidP="00A55EEB"/>
    <w:p w14:paraId="4E26F15B" w14:textId="77777777" w:rsidR="00A55EEB" w:rsidRPr="00E63499" w:rsidRDefault="00A55EEB" w:rsidP="00663589">
      <w:pPr>
        <w:numPr>
          <w:ilvl w:val="4"/>
          <w:numId w:val="7"/>
        </w:numPr>
        <w:rPr>
          <w:b/>
          <w:sz w:val="28"/>
          <w:szCs w:val="28"/>
        </w:rPr>
      </w:pPr>
      <w:r w:rsidRPr="00E63499">
        <w:rPr>
          <w:b/>
          <w:sz w:val="28"/>
          <w:szCs w:val="28"/>
        </w:rPr>
        <w:t xml:space="preserve">7-Day Significant Fire Potential </w:t>
      </w:r>
    </w:p>
    <w:p w14:paraId="470612BD" w14:textId="77777777" w:rsidR="00A55EEB" w:rsidRPr="00E63499" w:rsidRDefault="00A55EEB" w:rsidP="00A55EEB">
      <w:pPr>
        <w:ind w:left="720"/>
      </w:pPr>
    </w:p>
    <w:p w14:paraId="4F09BEF7" w14:textId="77777777" w:rsidR="000A38D0" w:rsidRDefault="00A55EEB" w:rsidP="00A55EEB">
      <w:pPr>
        <w:ind w:left="1080"/>
      </w:pPr>
      <w:r w:rsidRPr="00E63499">
        <w:t xml:space="preserve">The 7-Day Significant Fire Potential </w:t>
      </w:r>
      <w:r w:rsidR="009B70DE">
        <w:t xml:space="preserve">is </w:t>
      </w:r>
      <w:r w:rsidR="00372EA1">
        <w:t xml:space="preserve">a </w:t>
      </w:r>
      <w:r w:rsidR="0057008B">
        <w:t xml:space="preserve">simpler </w:t>
      </w:r>
      <w:r w:rsidR="00372EA1">
        <w:t xml:space="preserve">subset of the </w:t>
      </w:r>
      <w:r w:rsidR="0057008B">
        <w:t xml:space="preserve">more detailed </w:t>
      </w:r>
      <w:r w:rsidR="00372EA1">
        <w:t xml:space="preserve">daily Fire Activity Forecast mentioned above. </w:t>
      </w:r>
      <w:r w:rsidR="00A16691">
        <w:t xml:space="preserve">Both </w:t>
      </w:r>
      <w:r w:rsidR="005F2106">
        <w:t>t</w:t>
      </w:r>
      <w:r w:rsidR="006A7947">
        <w:t xml:space="preserve">he 7-Day and Fire Activity Forecast </w:t>
      </w:r>
      <w:r w:rsidR="00A16691">
        <w:t xml:space="preserve">attempt to </w:t>
      </w:r>
      <w:r w:rsidR="005F2106">
        <w:t>anticipate</w:t>
      </w:r>
      <w:r w:rsidR="00A16691">
        <w:t xml:space="preserve"> the conditions under which </w:t>
      </w:r>
      <w:r w:rsidR="00A16691" w:rsidRPr="00160CCB">
        <w:rPr>
          <w:i/>
          <w:u w:val="single"/>
        </w:rPr>
        <w:t>initiation</w:t>
      </w:r>
      <w:r w:rsidR="00A16691">
        <w:t xml:space="preserve"> of new significant fires is most likely.</w:t>
      </w:r>
      <w:r w:rsidR="00160CCB">
        <w:t xml:space="preserve"> </w:t>
      </w:r>
      <w:r w:rsidR="005F2106">
        <w:t xml:space="preserve">This is done objectively </w:t>
      </w:r>
      <w:r w:rsidR="00160CCB">
        <w:t xml:space="preserve">with a mathematical model that </w:t>
      </w:r>
      <w:r w:rsidR="00583580">
        <w:t>computes</w:t>
      </w:r>
      <w:r w:rsidR="005F2106">
        <w:t xml:space="preserve"> daily </w:t>
      </w:r>
      <w:r w:rsidR="009B70DE">
        <w:t>weighted contributions of</w:t>
      </w:r>
      <w:r w:rsidR="00160CCB">
        <w:t xml:space="preserve"> the observed and forecasted elements below</w:t>
      </w:r>
      <w:r w:rsidR="000A38D0">
        <w:t>:</w:t>
      </w:r>
    </w:p>
    <w:p w14:paraId="43EFEF8F" w14:textId="77777777" w:rsidR="000A38D0" w:rsidRDefault="000A38D0" w:rsidP="00A55EEB">
      <w:pPr>
        <w:ind w:left="1080"/>
      </w:pPr>
    </w:p>
    <w:p w14:paraId="66C61504" w14:textId="77777777" w:rsidR="006B40FA" w:rsidRDefault="00FA5B56" w:rsidP="006B40FA">
      <w:pPr>
        <w:pStyle w:val="ListParagraph"/>
        <w:ind w:left="1800"/>
      </w:pPr>
      <w:r>
        <w:rPr>
          <w:noProof/>
        </w:rPr>
        <mc:AlternateContent>
          <mc:Choice Requires="wps">
            <w:drawing>
              <wp:anchor distT="45720" distB="45720" distL="114300" distR="114300" simplePos="0" relativeHeight="251651584" behindDoc="0" locked="0" layoutInCell="1" allowOverlap="1" wp14:anchorId="6EA6C942" wp14:editId="0F83D9AC">
                <wp:simplePos x="0" y="0"/>
                <wp:positionH relativeFrom="column">
                  <wp:posOffset>2105025</wp:posOffset>
                </wp:positionH>
                <wp:positionV relativeFrom="paragraph">
                  <wp:posOffset>159385</wp:posOffset>
                </wp:positionV>
                <wp:extent cx="1771650" cy="1404620"/>
                <wp:effectExtent l="0" t="0" r="19050" b="17780"/>
                <wp:wrapSquare wrapText="bothSides"/>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1650" cy="1404620"/>
                        </a:xfrm>
                        <a:prstGeom prst="rect">
                          <a:avLst/>
                        </a:prstGeom>
                        <a:solidFill>
                          <a:srgbClr val="FFFFFF"/>
                        </a:solidFill>
                        <a:ln w="9525">
                          <a:solidFill>
                            <a:srgbClr val="000000"/>
                          </a:solidFill>
                          <a:miter lim="800000"/>
                          <a:headEnd/>
                          <a:tailEnd/>
                        </a:ln>
                      </wps:spPr>
                      <wps:txbx>
                        <w:txbxContent>
                          <w:p w14:paraId="05C1DA18" w14:textId="77777777" w:rsidR="0069156D" w:rsidRPr="00FA5B56" w:rsidRDefault="0069156D" w:rsidP="00FA5B56">
                            <w:pPr>
                              <w:jc w:val="center"/>
                              <w:rPr>
                                <w:rFonts w:ascii="Arial" w:hAnsi="Arial" w:cs="Arial"/>
                                <w:b/>
                                <w:color w:val="FF0000"/>
                                <w:u w:val="single"/>
                              </w:rPr>
                            </w:pPr>
                            <w:r w:rsidRPr="00FA5B56">
                              <w:rPr>
                                <w:rFonts w:ascii="Arial" w:hAnsi="Arial" w:cs="Arial"/>
                                <w:b/>
                                <w:color w:val="FF0000"/>
                                <w:u w:val="single"/>
                              </w:rPr>
                              <w:t>Weather Elements</w:t>
                            </w:r>
                          </w:p>
                          <w:p w14:paraId="78D87CD8" w14:textId="77777777" w:rsidR="0069156D" w:rsidRPr="00FA5B56" w:rsidRDefault="0069156D" w:rsidP="00FA5B56">
                            <w:pPr>
                              <w:jc w:val="center"/>
                              <w:rPr>
                                <w:rFonts w:ascii="Arial" w:hAnsi="Arial" w:cs="Arial"/>
                                <w:color w:val="FF0000"/>
                              </w:rPr>
                            </w:pPr>
                            <w:r w:rsidRPr="00FA5B56">
                              <w:rPr>
                                <w:rFonts w:ascii="Arial" w:hAnsi="Arial" w:cs="Arial"/>
                                <w:color w:val="FF0000"/>
                              </w:rPr>
                              <w:t>Vapor pressure deficit</w:t>
                            </w:r>
                          </w:p>
                          <w:p w14:paraId="243A582A" w14:textId="77777777" w:rsidR="0069156D" w:rsidRDefault="0069156D" w:rsidP="00FA5B56">
                            <w:pPr>
                              <w:jc w:val="center"/>
                              <w:rPr>
                                <w:rFonts w:ascii="Arial" w:hAnsi="Arial" w:cs="Arial"/>
                                <w:color w:val="FF0000"/>
                              </w:rPr>
                            </w:pPr>
                            <w:r w:rsidRPr="00FA5B56">
                              <w:rPr>
                                <w:rFonts w:ascii="Arial" w:hAnsi="Arial" w:cs="Arial"/>
                                <w:color w:val="FF0000"/>
                              </w:rPr>
                              <w:t>General Winds</w:t>
                            </w:r>
                          </w:p>
                          <w:p w14:paraId="6D551A19" w14:textId="77777777" w:rsidR="0069156D" w:rsidRPr="00FA5B56" w:rsidRDefault="0069156D" w:rsidP="00FA5B56">
                            <w:pPr>
                              <w:jc w:val="center"/>
                              <w:rPr>
                                <w:rFonts w:ascii="Arial" w:hAnsi="Arial" w:cs="Arial"/>
                                <w:color w:val="FF0000"/>
                              </w:rPr>
                            </w:pPr>
                            <w:r>
                              <w:rPr>
                                <w:rFonts w:ascii="Arial" w:hAnsi="Arial" w:cs="Arial"/>
                                <w:color w:val="FF0000"/>
                              </w:rPr>
                              <w:t>Stability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EA6C942" id="Text Box 2" o:spid="_x0000_s1027" type="#_x0000_t202" style="position:absolute;left:0;text-align:left;margin-left:165.75pt;margin-top:12.55pt;width:139.5pt;height:110.6pt;z-index:2516515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">
                <v:textbox style="mso-fit-shape-to-text:t">
                  <w:txbxContent>
                    <w:p w14:paraId="05C1DA18" w14:textId="77777777" w:rsidR="0069156D" w:rsidRPr="00FA5B56" w:rsidRDefault="0069156D" w:rsidP="00FA5B56">
                      <w:pPr>
                        <w:jc w:val="center"/>
                        <w:rPr>
                          <w:rFonts w:ascii="Arial" w:hAnsi="Arial" w:cs="Arial"/>
                          <w:b/>
                          <w:color w:val="FF0000"/>
                          <w:u w:val="single"/>
                        </w:rPr>
                      </w:pPr>
                      <w:r w:rsidRPr="00FA5B56">
                        <w:rPr>
                          <w:rFonts w:ascii="Arial" w:hAnsi="Arial" w:cs="Arial"/>
                          <w:b/>
                          <w:color w:val="FF0000"/>
                          <w:u w:val="single"/>
                        </w:rPr>
                        <w:t>Weather Elements</w:t>
                      </w:r>
                    </w:p>
                    <w:p w14:paraId="78D87CD8" w14:textId="77777777" w:rsidR="0069156D" w:rsidRPr="00FA5B56" w:rsidRDefault="0069156D" w:rsidP="00FA5B56">
                      <w:pPr>
                        <w:jc w:val="center"/>
                        <w:rPr>
                          <w:rFonts w:ascii="Arial" w:hAnsi="Arial" w:cs="Arial"/>
                          <w:color w:val="FF0000"/>
                        </w:rPr>
                      </w:pPr>
                      <w:r w:rsidRPr="00FA5B56">
                        <w:rPr>
                          <w:rFonts w:ascii="Arial" w:hAnsi="Arial" w:cs="Arial"/>
                          <w:color w:val="FF0000"/>
                        </w:rPr>
                        <w:t>Vapor pressure deficit</w:t>
                      </w:r>
                    </w:p>
                    <w:p w14:paraId="243A582A" w14:textId="77777777" w:rsidR="0069156D" w:rsidRDefault="0069156D" w:rsidP="00FA5B56">
                      <w:pPr>
                        <w:jc w:val="center"/>
                        <w:rPr>
                          <w:rFonts w:ascii="Arial" w:hAnsi="Arial" w:cs="Arial"/>
                          <w:color w:val="FF0000"/>
                        </w:rPr>
                      </w:pPr>
                      <w:r w:rsidRPr="00FA5B56">
                        <w:rPr>
                          <w:rFonts w:ascii="Arial" w:hAnsi="Arial" w:cs="Arial"/>
                          <w:color w:val="FF0000"/>
                        </w:rPr>
                        <w:t>General Winds</w:t>
                      </w:r>
                    </w:p>
                    <w:p w14:paraId="6D551A19" w14:textId="77777777" w:rsidR="0069156D" w:rsidRPr="00FA5B56" w:rsidRDefault="0069156D" w:rsidP="00FA5B56">
                      <w:pPr>
                        <w:jc w:val="center"/>
                        <w:rPr>
                          <w:rFonts w:ascii="Arial" w:hAnsi="Arial" w:cs="Arial"/>
                          <w:color w:val="FF0000"/>
                        </w:rPr>
                      </w:pPr>
                      <w:r>
                        <w:rPr>
                          <w:rFonts w:ascii="Arial" w:hAnsi="Arial" w:cs="Arial"/>
                          <w:color w:val="FF0000"/>
                        </w:rPr>
                        <w:t>Stability</w:t>
                      </w:r>
                    </w:p>
                  </w:txbxContent>
                </v:textbox>
                <w10:wrap type="square"/>
              </v:shape>
            </w:pict>
          </mc:Fallback>
        </mc:AlternateContent>
      </w:r>
    </w:p>
    <w:p w14:paraId="58213303" w14:textId="77777777" w:rsidR="00FA5B56" w:rsidRDefault="00FA5B56" w:rsidP="006B40FA">
      <w:pPr>
        <w:pStyle w:val="ListParagraph"/>
        <w:ind w:left="1800"/>
      </w:pPr>
    </w:p>
    <w:p w14:paraId="0CAEDDE6" w14:textId="77777777" w:rsidR="006A7947" w:rsidRDefault="006A7947" w:rsidP="00A55EEB">
      <w:pPr>
        <w:ind w:left="1080"/>
      </w:pPr>
    </w:p>
    <w:p w14:paraId="2B8371EF" w14:textId="77777777" w:rsidR="003A6252" w:rsidRDefault="003A6252" w:rsidP="00A55EEB">
      <w:pPr>
        <w:ind w:left="1080"/>
      </w:pPr>
    </w:p>
    <w:p w14:paraId="6CB6AC32" w14:textId="77777777" w:rsidR="006B40FA" w:rsidRDefault="006B40FA" w:rsidP="00A55EEB">
      <w:pPr>
        <w:ind w:left="1080"/>
      </w:pPr>
    </w:p>
    <w:p w14:paraId="36F8FA38" w14:textId="77777777" w:rsidR="00FA5B56" w:rsidRDefault="00646E6C" w:rsidP="00A55EEB">
      <w:pPr>
        <w:ind w:left="1080"/>
      </w:pPr>
      <w:r>
        <w:rPr>
          <w:noProof/>
        </w:rPr>
        <mc:AlternateContent>
          <mc:Choice Requires="wps">
            <w:drawing>
              <wp:anchor distT="45720" distB="45720" distL="114300" distR="114300" simplePos="0" relativeHeight="251656704" behindDoc="0" locked="0" layoutInCell="1" allowOverlap="1" wp14:anchorId="50425627" wp14:editId="1BEFF8A0">
                <wp:simplePos x="0" y="0"/>
                <wp:positionH relativeFrom="column">
                  <wp:posOffset>3286125</wp:posOffset>
                </wp:positionH>
                <wp:positionV relativeFrom="paragraph">
                  <wp:posOffset>159385</wp:posOffset>
                </wp:positionV>
                <wp:extent cx="1543050" cy="485775"/>
                <wp:effectExtent l="0" t="0" r="19050" b="28575"/>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3050" cy="485775"/>
                        </a:xfrm>
                        <a:prstGeom prst="rect">
                          <a:avLst/>
                        </a:prstGeom>
                        <a:solidFill>
                          <a:srgbClr val="FFFFFF"/>
                        </a:solidFill>
                        <a:ln w="9525">
                          <a:solidFill>
                            <a:srgbClr val="000000"/>
                          </a:solidFill>
                          <a:miter lim="800000"/>
                          <a:headEnd/>
                          <a:tailEnd/>
                        </a:ln>
                      </wps:spPr>
                      <wps:txbx>
                        <w:txbxContent>
                          <w:p w14:paraId="7BCA4F06" w14:textId="77777777" w:rsidR="0069156D" w:rsidRPr="00FA5B56" w:rsidRDefault="0069156D" w:rsidP="00FA5B56">
                            <w:pPr>
                              <w:jc w:val="center"/>
                              <w:rPr>
                                <w:rFonts w:ascii="Arial" w:hAnsi="Arial" w:cs="Arial"/>
                                <w:b/>
                                <w:color w:val="FF0000"/>
                                <w:u w:val="single"/>
                              </w:rPr>
                            </w:pPr>
                            <w:r>
                              <w:rPr>
                                <w:rFonts w:ascii="Arial" w:hAnsi="Arial" w:cs="Arial"/>
                                <w:b/>
                                <w:color w:val="FF0000"/>
                                <w:u w:val="single"/>
                              </w:rPr>
                              <w:t>Ignitions</w:t>
                            </w:r>
                          </w:p>
                          <w:p w14:paraId="1B468CCC" w14:textId="77777777" w:rsidR="0069156D" w:rsidRPr="00FA5B56" w:rsidRDefault="0069156D" w:rsidP="00FA5B56">
                            <w:pPr>
                              <w:jc w:val="center"/>
                              <w:rPr>
                                <w:rFonts w:ascii="Arial" w:hAnsi="Arial" w:cs="Arial"/>
                                <w:color w:val="FF0000"/>
                              </w:rPr>
                            </w:pPr>
                            <w:r>
                              <w:rPr>
                                <w:rFonts w:ascii="Arial" w:hAnsi="Arial" w:cs="Arial"/>
                                <w:color w:val="FF0000"/>
                              </w:rPr>
                              <w:t>Lightning or human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425627" id="_x0000_s1028" type="#_x0000_t202" style="position:absolute;left:0;text-align:left;margin-left:258.75pt;margin-top:12.55pt;width:121.5pt;height:38.25pt;z-index:251656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">
                <v:textbox>
                  <w:txbxContent>
                    <w:p w14:paraId="7BCA4F06" w14:textId="77777777" w:rsidR="0069156D" w:rsidRPr="00FA5B56" w:rsidRDefault="0069156D" w:rsidP="00FA5B56">
                      <w:pPr>
                        <w:jc w:val="center"/>
                        <w:rPr>
                          <w:rFonts w:ascii="Arial" w:hAnsi="Arial" w:cs="Arial"/>
                          <w:b/>
                          <w:color w:val="FF0000"/>
                          <w:u w:val="single"/>
                        </w:rPr>
                      </w:pPr>
                      <w:r>
                        <w:rPr>
                          <w:rFonts w:ascii="Arial" w:hAnsi="Arial" w:cs="Arial"/>
                          <w:b/>
                          <w:color w:val="FF0000"/>
                          <w:u w:val="single"/>
                        </w:rPr>
                        <w:t>Ignitions</w:t>
                      </w:r>
                    </w:p>
                    <w:p w14:paraId="1B468CCC" w14:textId="77777777" w:rsidR="0069156D" w:rsidRPr="00FA5B56" w:rsidRDefault="0069156D" w:rsidP="00FA5B56">
                      <w:pPr>
                        <w:jc w:val="center"/>
                        <w:rPr>
                          <w:rFonts w:ascii="Arial" w:hAnsi="Arial" w:cs="Arial"/>
                          <w:color w:val="FF0000"/>
                        </w:rPr>
                      </w:pPr>
                      <w:r>
                        <w:rPr>
                          <w:rFonts w:ascii="Arial" w:hAnsi="Arial" w:cs="Arial"/>
                          <w:color w:val="FF0000"/>
                        </w:rPr>
                        <w:t>Lightning or human</w:t>
                      </w:r>
                    </w:p>
                  </w:txbxContent>
                </v:textbox>
                <w10:wrap type="square"/>
              </v:shape>
            </w:pict>
          </mc:Fallback>
        </mc:AlternateContent>
      </w:r>
      <w:r>
        <w:rPr>
          <w:noProof/>
        </w:rPr>
        <mc:AlternateContent>
          <mc:Choice Requires="wps">
            <w:drawing>
              <wp:anchor distT="45720" distB="45720" distL="114300" distR="114300" simplePos="0" relativeHeight="251649536" behindDoc="0" locked="0" layoutInCell="1" allowOverlap="1" wp14:anchorId="6021DF86" wp14:editId="0E8909E0">
                <wp:simplePos x="0" y="0"/>
                <wp:positionH relativeFrom="column">
                  <wp:posOffset>1257300</wp:posOffset>
                </wp:positionH>
                <wp:positionV relativeFrom="paragraph">
                  <wp:posOffset>159385</wp:posOffset>
                </wp:positionV>
                <wp:extent cx="1304925" cy="1404620"/>
                <wp:effectExtent l="0" t="0" r="28575" b="2540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4925" cy="1404620"/>
                        </a:xfrm>
                        <a:prstGeom prst="rect">
                          <a:avLst/>
                        </a:prstGeom>
                        <a:solidFill>
                          <a:srgbClr val="FFFFFF"/>
                        </a:solidFill>
                        <a:ln w="9525">
                          <a:solidFill>
                            <a:srgbClr val="000000"/>
                          </a:solidFill>
                          <a:miter lim="800000"/>
                          <a:headEnd/>
                          <a:tailEnd/>
                        </a:ln>
                      </wps:spPr>
                      <wps:txbx>
                        <w:txbxContent>
                          <w:p w14:paraId="5B6BB70F" w14:textId="77777777" w:rsidR="0069156D" w:rsidRPr="00FA5B56" w:rsidRDefault="0069156D" w:rsidP="00FA5B56">
                            <w:pPr>
                              <w:jc w:val="center"/>
                              <w:rPr>
                                <w:rFonts w:ascii="Arial" w:hAnsi="Arial" w:cs="Arial"/>
                                <w:b/>
                                <w:color w:val="FF0000"/>
                                <w:u w:val="single"/>
                              </w:rPr>
                            </w:pPr>
                            <w:r w:rsidRPr="00FA5B56">
                              <w:rPr>
                                <w:rFonts w:ascii="Arial" w:hAnsi="Arial" w:cs="Arial"/>
                                <w:b/>
                                <w:color w:val="FF0000"/>
                                <w:u w:val="single"/>
                              </w:rPr>
                              <w:t>NFDRS indices</w:t>
                            </w:r>
                          </w:p>
                          <w:p w14:paraId="4E5A927D" w14:textId="77777777" w:rsidR="0069156D" w:rsidRPr="00FA5B56" w:rsidRDefault="0069156D" w:rsidP="00FA5B56">
                            <w:pPr>
                              <w:jc w:val="center"/>
                              <w:rPr>
                                <w:rFonts w:ascii="Arial" w:hAnsi="Arial" w:cs="Arial"/>
                                <w:color w:val="FF0000"/>
                              </w:rPr>
                            </w:pPr>
                            <w:r w:rsidRPr="00FA5B56">
                              <w:rPr>
                                <w:rFonts w:ascii="Arial" w:hAnsi="Arial" w:cs="Arial"/>
                                <w:color w:val="FF0000"/>
                              </w:rPr>
                              <w:t xml:space="preserve">ERC </w:t>
                            </w:r>
                            <w:r>
                              <w:rPr>
                                <w:rFonts w:ascii="Arial" w:hAnsi="Arial" w:cs="Arial"/>
                                <w:color w:val="FF0000"/>
                              </w:rPr>
                              <w:t>or</w:t>
                            </w:r>
                            <w:r w:rsidRPr="00FA5B56">
                              <w:rPr>
                                <w:rFonts w:ascii="Arial" w:hAnsi="Arial" w:cs="Arial"/>
                                <w:color w:val="FF0000"/>
                              </w:rPr>
                              <w:t xml:space="preserve"> 100hr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021DF86" id="_x0000_s1029" type="#_x0000_t202" style="position:absolute;left:0;text-align:left;margin-left:99pt;margin-top:12.55pt;width:102.75pt;height:110.6pt;z-index:2516495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">
                <v:textbox style="mso-fit-shape-to-text:t">
                  <w:txbxContent>
                    <w:p w14:paraId="5B6BB70F" w14:textId="77777777" w:rsidR="0069156D" w:rsidRPr="00FA5B56" w:rsidRDefault="0069156D" w:rsidP="00FA5B56">
                      <w:pPr>
                        <w:jc w:val="center"/>
                        <w:rPr>
                          <w:rFonts w:ascii="Arial" w:hAnsi="Arial" w:cs="Arial"/>
                          <w:b/>
                          <w:color w:val="FF0000"/>
                          <w:u w:val="single"/>
                        </w:rPr>
                      </w:pPr>
                      <w:r w:rsidRPr="00FA5B56">
                        <w:rPr>
                          <w:rFonts w:ascii="Arial" w:hAnsi="Arial" w:cs="Arial"/>
                          <w:b/>
                          <w:color w:val="FF0000"/>
                          <w:u w:val="single"/>
                        </w:rPr>
                        <w:t>NFDRS indices</w:t>
                      </w:r>
                    </w:p>
                    <w:p w14:paraId="4E5A927D" w14:textId="77777777" w:rsidR="0069156D" w:rsidRPr="00FA5B56" w:rsidRDefault="0069156D" w:rsidP="00FA5B56">
                      <w:pPr>
                        <w:jc w:val="center"/>
                        <w:rPr>
                          <w:rFonts w:ascii="Arial" w:hAnsi="Arial" w:cs="Arial"/>
                          <w:color w:val="FF0000"/>
                        </w:rPr>
                      </w:pPr>
                      <w:r w:rsidRPr="00FA5B56">
                        <w:rPr>
                          <w:rFonts w:ascii="Arial" w:hAnsi="Arial" w:cs="Arial"/>
                          <w:color w:val="FF0000"/>
                        </w:rPr>
                        <w:t xml:space="preserve">ERC </w:t>
                      </w:r>
                      <w:r>
                        <w:rPr>
                          <w:rFonts w:ascii="Arial" w:hAnsi="Arial" w:cs="Arial"/>
                          <w:color w:val="FF0000"/>
                        </w:rPr>
                        <w:t>or</w:t>
                      </w:r>
                      <w:r w:rsidRPr="00FA5B56">
                        <w:rPr>
                          <w:rFonts w:ascii="Arial" w:hAnsi="Arial" w:cs="Arial"/>
                          <w:color w:val="FF0000"/>
                        </w:rPr>
                        <w:t xml:space="preserve"> 100hr</w:t>
                      </w:r>
                    </w:p>
                  </w:txbxContent>
                </v:textbox>
                <w10:wrap type="square"/>
              </v:shape>
            </w:pict>
          </mc:Fallback>
        </mc:AlternateContent>
      </w:r>
    </w:p>
    <w:p w14:paraId="08A3FA28" w14:textId="77777777" w:rsidR="00FA5B56" w:rsidRDefault="00FA5B56" w:rsidP="00A55EEB">
      <w:pPr>
        <w:ind w:left="1080"/>
      </w:pPr>
    </w:p>
    <w:p w14:paraId="15C092C5" w14:textId="77777777" w:rsidR="00FA5B56" w:rsidRDefault="00FA5B56" w:rsidP="00A55EEB">
      <w:pPr>
        <w:ind w:left="1080"/>
      </w:pPr>
    </w:p>
    <w:p w14:paraId="17CB58ED" w14:textId="77777777" w:rsidR="00FA5B56" w:rsidRDefault="00646E6C" w:rsidP="00A55EEB">
      <w:pPr>
        <w:ind w:left="1080"/>
      </w:pPr>
      <w:r>
        <w:rPr>
          <w:noProof/>
        </w:rPr>
        <mc:AlternateContent>
          <mc:Choice Requires="wps">
            <w:drawing>
              <wp:anchor distT="45720" distB="45720" distL="114300" distR="114300" simplePos="0" relativeHeight="251654656" behindDoc="0" locked="0" layoutInCell="1" allowOverlap="1" wp14:anchorId="3A4C82F5" wp14:editId="2448CDC4">
                <wp:simplePos x="0" y="0"/>
                <wp:positionH relativeFrom="column">
                  <wp:posOffset>1542415</wp:posOffset>
                </wp:positionH>
                <wp:positionV relativeFrom="paragraph">
                  <wp:posOffset>125095</wp:posOffset>
                </wp:positionV>
                <wp:extent cx="2981325" cy="266700"/>
                <wp:effectExtent l="0" t="0" r="28575" b="19050"/>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1325" cy="266700"/>
                        </a:xfrm>
                        <a:prstGeom prst="rect">
                          <a:avLst/>
                        </a:prstGeom>
                        <a:solidFill>
                          <a:srgbClr val="FFFFFF"/>
                        </a:solidFill>
                        <a:ln w="9525">
                          <a:solidFill>
                            <a:srgbClr val="000000"/>
                          </a:solidFill>
                          <a:miter lim="800000"/>
                          <a:headEnd/>
                          <a:tailEnd/>
                        </a:ln>
                      </wps:spPr>
                      <wps:txbx>
                        <w:txbxContent>
                          <w:p w14:paraId="7909AF99" w14:textId="77777777" w:rsidR="0069156D" w:rsidRPr="00FA5B56" w:rsidRDefault="0069156D" w:rsidP="00FA5B56">
                            <w:pPr>
                              <w:jc w:val="center"/>
                              <w:rPr>
                                <w:rFonts w:ascii="Arial" w:hAnsi="Arial" w:cs="Arial"/>
                                <w:b/>
                                <w:color w:val="1F497D" w:themeColor="text2"/>
                              </w:rPr>
                            </w:pPr>
                            <w:r>
                              <w:rPr>
                                <w:rFonts w:ascii="Arial" w:hAnsi="Arial" w:cs="Arial"/>
                                <w:b/>
                                <w:color w:val="1F497D" w:themeColor="text2"/>
                              </w:rPr>
                              <w:t xml:space="preserve">IA </w:t>
                            </w:r>
                            <w:r w:rsidRPr="00FA5B56">
                              <w:rPr>
                                <w:rFonts w:ascii="Arial" w:hAnsi="Arial" w:cs="Arial"/>
                                <w:b/>
                                <w:color w:val="1F497D" w:themeColor="text2"/>
                              </w:rPr>
                              <w:t xml:space="preserve">Firefighting Resource </w:t>
                            </w:r>
                            <w:r>
                              <w:rPr>
                                <w:rFonts w:ascii="Arial" w:hAnsi="Arial" w:cs="Arial"/>
                                <w:b/>
                                <w:color w:val="1F497D" w:themeColor="text2"/>
                              </w:rPr>
                              <w:t>A</w:t>
                            </w:r>
                            <w:r w:rsidRPr="00FA5B56">
                              <w:rPr>
                                <w:rFonts w:ascii="Arial" w:hAnsi="Arial" w:cs="Arial"/>
                                <w:b/>
                                <w:color w:val="1F497D" w:themeColor="text2"/>
                              </w:rPr>
                              <w:t>vailability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4C82F5" id="_x0000_s1030" type="#_x0000_t202" style="position:absolute;left:0;text-align:left;margin-left:121.45pt;margin-top:9.85pt;width:234.75pt;height:21pt;z-index:251654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">
                <v:textbox>
                  <w:txbxContent>
                    <w:p w14:paraId="7909AF99" w14:textId="77777777" w:rsidR="0069156D" w:rsidRPr="00FA5B56" w:rsidRDefault="0069156D" w:rsidP="00FA5B56">
                      <w:pPr>
                        <w:jc w:val="center"/>
                        <w:rPr>
                          <w:rFonts w:ascii="Arial" w:hAnsi="Arial" w:cs="Arial"/>
                          <w:b/>
                          <w:color w:val="1F497D" w:themeColor="text2"/>
                        </w:rPr>
                      </w:pPr>
                      <w:r>
                        <w:rPr>
                          <w:rFonts w:ascii="Arial" w:hAnsi="Arial" w:cs="Arial"/>
                          <w:b/>
                          <w:color w:val="1F497D" w:themeColor="text2"/>
                        </w:rPr>
                        <w:t xml:space="preserve">IA </w:t>
                      </w:r>
                      <w:r w:rsidRPr="00FA5B56">
                        <w:rPr>
                          <w:rFonts w:ascii="Arial" w:hAnsi="Arial" w:cs="Arial"/>
                          <w:b/>
                          <w:color w:val="1F497D" w:themeColor="text2"/>
                        </w:rPr>
                        <w:t xml:space="preserve">Firefighting Resource </w:t>
                      </w:r>
                      <w:r>
                        <w:rPr>
                          <w:rFonts w:ascii="Arial" w:hAnsi="Arial" w:cs="Arial"/>
                          <w:b/>
                          <w:color w:val="1F497D" w:themeColor="text2"/>
                        </w:rPr>
                        <w:t>A</w:t>
                      </w:r>
                      <w:r w:rsidRPr="00FA5B56">
                        <w:rPr>
                          <w:rFonts w:ascii="Arial" w:hAnsi="Arial" w:cs="Arial"/>
                          <w:b/>
                          <w:color w:val="1F497D" w:themeColor="text2"/>
                        </w:rPr>
                        <w:t>vailability</w:t>
                      </w:r>
                    </w:p>
                  </w:txbxContent>
                </v:textbox>
                <w10:wrap type="square"/>
              </v:shape>
            </w:pict>
          </mc:Fallback>
        </mc:AlternateContent>
      </w:r>
    </w:p>
    <w:p w14:paraId="6F1F28E7" w14:textId="77777777" w:rsidR="00646E6C" w:rsidRDefault="00646E6C" w:rsidP="00A55EEB">
      <w:pPr>
        <w:ind w:left="1080"/>
      </w:pPr>
    </w:p>
    <w:p w14:paraId="19711796" w14:textId="77777777" w:rsidR="00646E6C" w:rsidRDefault="00646E6C" w:rsidP="00A55EEB">
      <w:pPr>
        <w:ind w:left="1080"/>
      </w:pPr>
    </w:p>
    <w:p w14:paraId="22A29E1A" w14:textId="77777777" w:rsidR="00FA5B56" w:rsidRDefault="00FA5B56" w:rsidP="00A55EEB">
      <w:pPr>
        <w:ind w:left="1080"/>
      </w:pPr>
    </w:p>
    <w:p w14:paraId="5397FF4B" w14:textId="77777777" w:rsidR="00B3253F" w:rsidRDefault="003A6252" w:rsidP="00A55EEB">
      <w:pPr>
        <w:ind w:left="1080"/>
      </w:pPr>
      <w:r>
        <w:t>“</w:t>
      </w:r>
      <w:r w:rsidR="006E074B">
        <w:t xml:space="preserve">Significant fires” are defined in the NWCG glossary as those fires large and costly enough to warrant movement of firefighting resources from outside the area where the fire originates. </w:t>
      </w:r>
      <w:r w:rsidR="00436B23">
        <w:t xml:space="preserve">In practice, NWCC designates </w:t>
      </w:r>
      <w:r w:rsidR="00504545">
        <w:t>the 95</w:t>
      </w:r>
      <w:r w:rsidR="00504545" w:rsidRPr="00504545">
        <w:rPr>
          <w:vertAlign w:val="superscript"/>
        </w:rPr>
        <w:t>th</w:t>
      </w:r>
      <w:r w:rsidR="00504545">
        <w:t xml:space="preserve"> percentile size of daily largest fires </w:t>
      </w:r>
      <w:r w:rsidR="00160CCB">
        <w:t>in each PSA. T</w:t>
      </w:r>
      <w:r w:rsidR="00504545">
        <w:t xml:space="preserve">he FPA fires database that was used to help develop the </w:t>
      </w:r>
      <w:r w:rsidR="00160CCB">
        <w:t>fire size criteria</w:t>
      </w:r>
      <w:r w:rsidR="00504545">
        <w:t>.</w:t>
      </w:r>
    </w:p>
    <w:p w14:paraId="0929D4C3" w14:textId="77777777" w:rsidR="00D102AE" w:rsidRDefault="00D102AE" w:rsidP="00A55EEB">
      <w:pPr>
        <w:ind w:left="1080"/>
      </w:pPr>
    </w:p>
    <w:p w14:paraId="24D401A0" w14:textId="77777777" w:rsidR="00D102AE" w:rsidRDefault="00D51B51" w:rsidP="00A55EEB">
      <w:pPr>
        <w:ind w:left="1080"/>
      </w:pPr>
      <w:r>
        <w:t xml:space="preserve">See the appendix for a PSA boundaries map </w:t>
      </w:r>
      <w:r w:rsidR="00FA5B56">
        <w:t xml:space="preserve">and </w:t>
      </w:r>
      <w:r w:rsidR="00583580">
        <w:t>their significant (</w:t>
      </w:r>
      <w:r w:rsidR="00FA5B56">
        <w:t>95</w:t>
      </w:r>
      <w:r w:rsidR="00FA5B56" w:rsidRPr="00FA5B56">
        <w:rPr>
          <w:vertAlign w:val="superscript"/>
        </w:rPr>
        <w:t>th</w:t>
      </w:r>
      <w:r w:rsidR="00FA5B56">
        <w:t xml:space="preserve"> percentile</w:t>
      </w:r>
      <w:r w:rsidR="00583580">
        <w:t>)</w:t>
      </w:r>
      <w:r w:rsidR="00FA5B56">
        <w:t xml:space="preserve"> fire sizes. </w:t>
      </w:r>
    </w:p>
    <w:p w14:paraId="744F2738" w14:textId="77777777" w:rsidR="00B3253F" w:rsidRDefault="00B3253F" w:rsidP="00A55EEB">
      <w:pPr>
        <w:ind w:left="1080"/>
      </w:pPr>
    </w:p>
    <w:p w14:paraId="1BA09638" w14:textId="77777777" w:rsidR="006E074B" w:rsidRDefault="009B70DE" w:rsidP="00A55EEB">
      <w:pPr>
        <w:ind w:left="1080"/>
      </w:pPr>
      <w:r>
        <w:t xml:space="preserve">A daily risk factor </w:t>
      </w:r>
      <w:r w:rsidR="000A38D0">
        <w:t>of the potential of significant fires</w:t>
      </w:r>
      <w:r w:rsidR="00B3253F">
        <w:t xml:space="preserve"> i</w:t>
      </w:r>
      <w:r w:rsidR="001D2718">
        <w:t>s</w:t>
      </w:r>
      <w:r w:rsidR="00B3253F">
        <w:t xml:space="preserve"> forecast for </w:t>
      </w:r>
      <w:r w:rsidR="000A38D0">
        <w:t xml:space="preserve">each PSA </w:t>
      </w:r>
      <w:r w:rsidR="003A6252">
        <w:t xml:space="preserve">out to 10 days in the future </w:t>
      </w:r>
      <w:r>
        <w:t xml:space="preserve">based on </w:t>
      </w:r>
      <w:r w:rsidR="000A38D0">
        <w:t>its unique contributing factors identified above.</w:t>
      </w:r>
    </w:p>
    <w:p w14:paraId="56614B88" w14:textId="7AE73D17" w:rsidR="006E074B" w:rsidRDefault="006E074B" w:rsidP="00A55EEB">
      <w:pPr>
        <w:ind w:left="1080"/>
      </w:pPr>
    </w:p>
    <w:p w14:paraId="6D9B7393" w14:textId="77777777" w:rsidR="00A55EEB" w:rsidRDefault="0081192D" w:rsidP="00A55EEB">
      <w:pPr>
        <w:ind w:left="1080"/>
      </w:pPr>
      <w:r>
        <w:t xml:space="preserve">The daily risk factor for each </w:t>
      </w:r>
      <w:r w:rsidR="00A55EEB" w:rsidRPr="00E63499">
        <w:t>P</w:t>
      </w:r>
      <w:r>
        <w:t>redictive Service Area</w:t>
      </w:r>
      <w:r w:rsidR="006E074B">
        <w:t xml:space="preserve"> </w:t>
      </w:r>
      <w:r w:rsidR="003C1EAE">
        <w:t>is</w:t>
      </w:r>
      <w:r w:rsidR="00A55EEB" w:rsidRPr="00E63499">
        <w:t xml:space="preserve"> denoted in </w:t>
      </w:r>
      <w:r w:rsidR="00372EA1">
        <w:t xml:space="preserve">the 7-Day </w:t>
      </w:r>
      <w:r w:rsidR="007C05AC">
        <w:t xml:space="preserve">products </w:t>
      </w:r>
      <w:r w:rsidR="009B70DE">
        <w:t xml:space="preserve">published by Predictive Services </w:t>
      </w:r>
      <w:r w:rsidR="007C05AC">
        <w:t>in varying colors based on the</w:t>
      </w:r>
      <w:r w:rsidR="009B70DE">
        <w:t>ir</w:t>
      </w:r>
      <w:r w:rsidR="007C05AC">
        <w:t xml:space="preserve"> daily risk ranking. </w:t>
      </w:r>
      <w:r w:rsidR="003C1EAE">
        <w:t xml:space="preserve">Risk </w:t>
      </w:r>
      <w:r w:rsidR="009B70DE">
        <w:t xml:space="preserve">factors above 20% </w:t>
      </w:r>
      <w:r w:rsidR="003C1EAE">
        <w:t xml:space="preserve">are </w:t>
      </w:r>
      <w:r w:rsidR="009B70DE">
        <w:t>call</w:t>
      </w:r>
      <w:r w:rsidR="00372EA1">
        <w:t>ed</w:t>
      </w:r>
      <w:r w:rsidR="009B70DE">
        <w:t xml:space="preserve"> “high risk” days</w:t>
      </w:r>
      <w:r w:rsidR="00733D32">
        <w:t xml:space="preserve"> for elevated risk of </w:t>
      </w:r>
      <w:r w:rsidR="003C1EAE">
        <w:t xml:space="preserve">initiation of </w:t>
      </w:r>
      <w:r w:rsidR="00733D32">
        <w:t>new large fires</w:t>
      </w:r>
      <w:r w:rsidR="009B70DE">
        <w:t xml:space="preserve">. </w:t>
      </w:r>
      <w:r w:rsidR="00A55EEB" w:rsidRPr="00E63499">
        <w:t xml:space="preserve"> </w:t>
      </w:r>
    </w:p>
    <w:p w14:paraId="7FADC011" w14:textId="77777777" w:rsidR="006A7947" w:rsidRDefault="006A7947" w:rsidP="00A55EEB">
      <w:pPr>
        <w:ind w:left="1080"/>
      </w:pPr>
    </w:p>
    <w:p w14:paraId="47AE3B25" w14:textId="77777777" w:rsidR="00C44822" w:rsidRDefault="00C44822" w:rsidP="00A55EEB">
      <w:pPr>
        <w:ind w:left="1080"/>
      </w:pPr>
      <w:r w:rsidRPr="00C44822">
        <w:rPr>
          <w:noProof/>
        </w:rPr>
        <mc:AlternateContent>
          <mc:Choice Requires="wps">
            <w:drawing>
              <wp:anchor distT="45720" distB="45720" distL="114300" distR="114300" simplePos="0" relativeHeight="251668992" behindDoc="0" locked="0" layoutInCell="1" allowOverlap="1" wp14:anchorId="180AAD1A" wp14:editId="6C9F6A33">
                <wp:simplePos x="0" y="0"/>
                <wp:positionH relativeFrom="column">
                  <wp:posOffset>4343400</wp:posOffset>
                </wp:positionH>
                <wp:positionV relativeFrom="paragraph">
                  <wp:posOffset>155575</wp:posOffset>
                </wp:positionV>
                <wp:extent cx="1266825" cy="1404620"/>
                <wp:effectExtent l="0" t="0" r="28575" b="10160"/>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825" cy="1404620"/>
                        </a:xfrm>
                        <a:prstGeom prst="rect">
                          <a:avLst/>
                        </a:prstGeom>
                        <a:solidFill>
                          <a:srgbClr val="FF0000"/>
                        </a:solidFill>
                        <a:ln w="9525">
                          <a:solidFill>
                            <a:srgbClr val="000000"/>
                          </a:solidFill>
                          <a:miter lim="800000"/>
                          <a:headEnd/>
                          <a:tailEnd/>
                        </a:ln>
                      </wps:spPr>
                      <wps:txbx>
                        <w:txbxContent>
                          <w:p w14:paraId="091CF442" w14:textId="77777777" w:rsidR="0069156D" w:rsidRPr="00C44822" w:rsidRDefault="0069156D" w:rsidP="00C44822">
                            <w:pPr>
                              <w:jc w:val="center"/>
                              <w:rPr>
                                <w:rFonts w:ascii="Arial" w:hAnsi="Arial" w:cs="Arial"/>
                                <w:color w:val="1F497D" w:themeColor="text2"/>
                              </w:rPr>
                            </w:pPr>
                            <w:r>
                              <w:rPr>
                                <w:rFonts w:ascii="Arial" w:hAnsi="Arial" w:cs="Arial"/>
                                <w:color w:val="1F497D" w:themeColor="text2"/>
                              </w:rPr>
                              <w:t>High Risk</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80AAD1A" id="_x0000_s1031" type="#_x0000_t202" style="position:absolute;left:0;text-align:left;margin-left:342pt;margin-top:12.25pt;width:99.75pt;height:110.6pt;z-index:2516689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" fillcolor="red">
                <v:textbox style="mso-fit-shape-to-text:t">
                  <w:txbxContent>
                    <w:p w14:paraId="091CF442" w14:textId="77777777" w:rsidR="0069156D" w:rsidRPr="00C44822" w:rsidRDefault="0069156D" w:rsidP="00C44822">
                      <w:pPr>
                        <w:jc w:val="center"/>
                        <w:rPr>
                          <w:rFonts w:ascii="Arial" w:hAnsi="Arial" w:cs="Arial"/>
                          <w:color w:val="1F497D" w:themeColor="text2"/>
                        </w:rPr>
                      </w:pPr>
                      <w:r>
                        <w:rPr>
                          <w:rFonts w:ascii="Arial" w:hAnsi="Arial" w:cs="Arial"/>
                          <w:color w:val="1F497D" w:themeColor="text2"/>
                        </w:rPr>
                        <w:t>High Risk</w:t>
                      </w:r>
                    </w:p>
                  </w:txbxContent>
                </v:textbox>
                <w10:wrap type="square"/>
              </v:shape>
            </w:pict>
          </mc:Fallback>
        </mc:AlternateContent>
      </w:r>
      <w:r w:rsidRPr="00C44822">
        <w:rPr>
          <w:noProof/>
        </w:rPr>
        <mc:AlternateContent>
          <mc:Choice Requires="wps">
            <w:drawing>
              <wp:anchor distT="45720" distB="45720" distL="114300" distR="114300" simplePos="0" relativeHeight="251666944" behindDoc="0" locked="0" layoutInCell="1" allowOverlap="1" wp14:anchorId="3ABA29BA" wp14:editId="12DFA083">
                <wp:simplePos x="0" y="0"/>
                <wp:positionH relativeFrom="column">
                  <wp:posOffset>2867025</wp:posOffset>
                </wp:positionH>
                <wp:positionV relativeFrom="paragraph">
                  <wp:posOffset>161925</wp:posOffset>
                </wp:positionV>
                <wp:extent cx="1266825" cy="1404620"/>
                <wp:effectExtent l="0" t="0" r="28575" b="10160"/>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825" cy="1404620"/>
                        </a:xfrm>
                        <a:prstGeom prst="rect">
                          <a:avLst/>
                        </a:prstGeom>
                        <a:solidFill>
                          <a:schemeClr val="bg2">
                            <a:lumMod val="50000"/>
                          </a:schemeClr>
                        </a:solidFill>
                        <a:ln w="9525">
                          <a:solidFill>
                            <a:srgbClr val="000000"/>
                          </a:solidFill>
                          <a:miter lim="800000"/>
                          <a:headEnd/>
                          <a:tailEnd/>
                        </a:ln>
                      </wps:spPr>
                      <wps:txbx>
                        <w:txbxContent>
                          <w:p w14:paraId="63A79FC3" w14:textId="77777777" w:rsidR="0069156D" w:rsidRPr="00C44822" w:rsidRDefault="0069156D" w:rsidP="00C44822">
                            <w:pPr>
                              <w:jc w:val="center"/>
                              <w:rPr>
                                <w:rFonts w:ascii="Arial" w:hAnsi="Arial" w:cs="Arial"/>
                                <w:color w:val="1F497D" w:themeColor="text2"/>
                              </w:rPr>
                            </w:pPr>
                            <w:r>
                              <w:rPr>
                                <w:rFonts w:ascii="Arial" w:hAnsi="Arial" w:cs="Arial"/>
                                <w:color w:val="1F497D" w:themeColor="text2"/>
                              </w:rPr>
                              <w:t>Elevated Ris</w:t>
                            </w:r>
                            <w:r w:rsidRPr="00C44822">
                              <w:rPr>
                                <w:rFonts w:ascii="Arial" w:hAnsi="Arial" w:cs="Arial"/>
                                <w:color w:val="1F497D" w:themeColor="text2"/>
                              </w:rPr>
                              <w:t>k</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ABA29BA" id="_x0000_s1032" type="#_x0000_t202" style="position:absolute;left:0;text-align:left;margin-left:225.75pt;margin-top:12.75pt;width:99.75pt;height:110.6pt;z-index:2516669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" fillcolor="#938953 [1614]">
                <v:textbox style="mso-fit-shape-to-text:t">
                  <w:txbxContent>
                    <w:p w14:paraId="63A79FC3" w14:textId="77777777" w:rsidR="0069156D" w:rsidRPr="00C44822" w:rsidRDefault="0069156D" w:rsidP="00C44822">
                      <w:pPr>
                        <w:jc w:val="center"/>
                        <w:rPr>
                          <w:rFonts w:ascii="Arial" w:hAnsi="Arial" w:cs="Arial"/>
                          <w:color w:val="1F497D" w:themeColor="text2"/>
                        </w:rPr>
                      </w:pPr>
                      <w:r>
                        <w:rPr>
                          <w:rFonts w:ascii="Arial" w:hAnsi="Arial" w:cs="Arial"/>
                          <w:color w:val="1F497D" w:themeColor="text2"/>
                        </w:rPr>
                        <w:t>Elevated Ris</w:t>
                      </w:r>
                      <w:r w:rsidRPr="00C44822">
                        <w:rPr>
                          <w:rFonts w:ascii="Arial" w:hAnsi="Arial" w:cs="Arial"/>
                          <w:color w:val="1F497D" w:themeColor="text2"/>
                        </w:rPr>
                        <w:t>k</w:t>
                      </w:r>
                    </w:p>
                  </w:txbxContent>
                </v:textbox>
                <w10:wrap type="square"/>
              </v:shape>
            </w:pict>
          </mc:Fallback>
        </mc:AlternateContent>
      </w:r>
    </w:p>
    <w:p w14:paraId="5FE9DCC0" w14:textId="790D2CCF" w:rsidR="00C44822" w:rsidRDefault="00C44822" w:rsidP="00A55EEB">
      <w:pPr>
        <w:ind w:left="1080"/>
      </w:pPr>
      <w:r w:rsidRPr="00C44822">
        <w:rPr>
          <w:noProof/>
        </w:rPr>
        <mc:AlternateContent>
          <mc:Choice Requires="wps">
            <w:drawing>
              <wp:anchor distT="45720" distB="45720" distL="114300" distR="114300" simplePos="0" relativeHeight="251661824" behindDoc="0" locked="0" layoutInCell="1" allowOverlap="1" wp14:anchorId="281D7032" wp14:editId="0C660742">
                <wp:simplePos x="0" y="0"/>
                <wp:positionH relativeFrom="column">
                  <wp:posOffset>1475740</wp:posOffset>
                </wp:positionH>
                <wp:positionV relativeFrom="paragraph">
                  <wp:posOffset>5715</wp:posOffset>
                </wp:positionV>
                <wp:extent cx="1266825" cy="1404620"/>
                <wp:effectExtent l="0" t="0" r="28575" b="10160"/>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825" cy="1404620"/>
                        </a:xfrm>
                        <a:prstGeom prst="rect">
                          <a:avLst/>
                        </a:prstGeom>
                        <a:solidFill>
                          <a:srgbClr val="FFFF00"/>
                        </a:solidFill>
                        <a:ln w="9525">
                          <a:solidFill>
                            <a:srgbClr val="000000"/>
                          </a:solidFill>
                          <a:miter lim="800000"/>
                          <a:headEnd/>
                          <a:tailEnd/>
                        </a:ln>
                      </wps:spPr>
                      <wps:txbx>
                        <w:txbxContent>
                          <w:p w14:paraId="5D24EBD0" w14:textId="77777777" w:rsidR="0069156D" w:rsidRPr="00C44822" w:rsidRDefault="0069156D" w:rsidP="00C44822">
                            <w:pPr>
                              <w:jc w:val="center"/>
                              <w:rPr>
                                <w:rFonts w:ascii="Arial" w:hAnsi="Arial" w:cs="Arial"/>
                                <w:color w:val="1F497D" w:themeColor="text2"/>
                              </w:rPr>
                            </w:pPr>
                            <w:r>
                              <w:rPr>
                                <w:rFonts w:ascii="Arial" w:hAnsi="Arial" w:cs="Arial"/>
                                <w:color w:val="1F497D" w:themeColor="text2"/>
                              </w:rPr>
                              <w:t>Moderate Ris</w:t>
                            </w:r>
                            <w:r w:rsidRPr="00C44822">
                              <w:rPr>
                                <w:rFonts w:ascii="Arial" w:hAnsi="Arial" w:cs="Arial"/>
                                <w:color w:val="1F497D" w:themeColor="text2"/>
                              </w:rPr>
                              <w:t>k</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81D7032" id="_x0000_s1033" type="#_x0000_t202" style="position:absolute;left:0;text-align:left;margin-left:116.2pt;margin-top:.45pt;width:99.75pt;height:110.6pt;z-index:2516618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" fillcolor="yellow">
                <v:textbox style="mso-fit-shape-to-text:t">
                  <w:txbxContent>
                    <w:p w14:paraId="5D24EBD0" w14:textId="77777777" w:rsidR="0069156D" w:rsidRPr="00C44822" w:rsidRDefault="0069156D" w:rsidP="00C44822">
                      <w:pPr>
                        <w:jc w:val="center"/>
                        <w:rPr>
                          <w:rFonts w:ascii="Arial" w:hAnsi="Arial" w:cs="Arial"/>
                          <w:color w:val="1F497D" w:themeColor="text2"/>
                        </w:rPr>
                      </w:pPr>
                      <w:r>
                        <w:rPr>
                          <w:rFonts w:ascii="Arial" w:hAnsi="Arial" w:cs="Arial"/>
                          <w:color w:val="1F497D" w:themeColor="text2"/>
                        </w:rPr>
                        <w:t>Moderate Ris</w:t>
                      </w:r>
                      <w:r w:rsidRPr="00C44822">
                        <w:rPr>
                          <w:rFonts w:ascii="Arial" w:hAnsi="Arial" w:cs="Arial"/>
                          <w:color w:val="1F497D" w:themeColor="text2"/>
                        </w:rPr>
                        <w:t>k</w:t>
                      </w:r>
                    </w:p>
                  </w:txbxContent>
                </v:textbox>
                <w10:wrap type="square"/>
              </v:shape>
            </w:pict>
          </mc:Fallback>
        </mc:AlternateContent>
      </w:r>
      <w:r w:rsidRPr="00C44822">
        <w:rPr>
          <w:noProof/>
        </w:rPr>
        <mc:AlternateContent>
          <mc:Choice Requires="wps">
            <w:drawing>
              <wp:anchor distT="45720" distB="45720" distL="114300" distR="114300" simplePos="0" relativeHeight="251664896" behindDoc="0" locked="0" layoutInCell="1" allowOverlap="1" wp14:anchorId="41312154" wp14:editId="14D86FC1">
                <wp:simplePos x="0" y="0"/>
                <wp:positionH relativeFrom="column">
                  <wp:posOffset>390525</wp:posOffset>
                </wp:positionH>
                <wp:positionV relativeFrom="paragraph">
                  <wp:posOffset>3175</wp:posOffset>
                </wp:positionV>
                <wp:extent cx="952500" cy="1404620"/>
                <wp:effectExtent l="0" t="0" r="19050" b="10160"/>
                <wp:wrapSquare wrapText="bothSides"/>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2500" cy="1404620"/>
                        </a:xfrm>
                        <a:prstGeom prst="rect">
                          <a:avLst/>
                        </a:prstGeom>
                        <a:solidFill>
                          <a:srgbClr val="00B050"/>
                        </a:solidFill>
                        <a:ln w="9525">
                          <a:solidFill>
                            <a:srgbClr val="000000"/>
                          </a:solidFill>
                          <a:miter lim="800000"/>
                          <a:headEnd/>
                          <a:tailEnd/>
                        </a:ln>
                      </wps:spPr>
                      <wps:txbx>
                        <w:txbxContent>
                          <w:p w14:paraId="3FAC030B" w14:textId="77777777" w:rsidR="0069156D" w:rsidRPr="00C44822" w:rsidRDefault="0069156D" w:rsidP="00C44822">
                            <w:pPr>
                              <w:jc w:val="center"/>
                              <w:rPr>
                                <w:rFonts w:ascii="Arial" w:hAnsi="Arial" w:cs="Arial"/>
                                <w:color w:val="1F497D" w:themeColor="text2"/>
                              </w:rPr>
                            </w:pPr>
                            <w:r w:rsidRPr="00C44822">
                              <w:rPr>
                                <w:rFonts w:ascii="Arial" w:hAnsi="Arial" w:cs="Arial"/>
                                <w:color w:val="1F497D" w:themeColor="text2"/>
                              </w:rPr>
                              <w:t>Low Risk</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1312154" id="_x0000_s1034" type="#_x0000_t202" style="position:absolute;left:0;text-align:left;margin-left:30.75pt;margin-top:.25pt;width:75pt;height:110.6pt;z-index:2516648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" fillcolor="#00b050">
                <v:textbox style="mso-fit-shape-to-text:t">
                  <w:txbxContent>
                    <w:p w14:paraId="3FAC030B" w14:textId="77777777" w:rsidR="0069156D" w:rsidRPr="00C44822" w:rsidRDefault="0069156D" w:rsidP="00C44822">
                      <w:pPr>
                        <w:jc w:val="center"/>
                        <w:rPr>
                          <w:rFonts w:ascii="Arial" w:hAnsi="Arial" w:cs="Arial"/>
                          <w:color w:val="1F497D" w:themeColor="text2"/>
                        </w:rPr>
                      </w:pPr>
                      <w:r w:rsidRPr="00C44822">
                        <w:rPr>
                          <w:rFonts w:ascii="Arial" w:hAnsi="Arial" w:cs="Arial"/>
                          <w:color w:val="1F497D" w:themeColor="text2"/>
                        </w:rPr>
                        <w:t>Low Risk</w:t>
                      </w:r>
                    </w:p>
                  </w:txbxContent>
                </v:textbox>
                <w10:wrap type="square"/>
              </v:shape>
            </w:pict>
          </mc:Fallback>
        </mc:AlternateContent>
      </w:r>
    </w:p>
    <w:p w14:paraId="29C6993A" w14:textId="77777777" w:rsidR="00A55EEB" w:rsidRDefault="00372EA1" w:rsidP="00A55EEB">
      <w:pPr>
        <w:ind w:left="360" w:firstLine="720"/>
      </w:pPr>
      <w:r>
        <w:t xml:space="preserve">NWCC’s </w:t>
      </w:r>
      <w:r w:rsidR="00A55EEB" w:rsidRPr="00E63499">
        <w:t>daily 7-Day Significant Fire Potential product is available at:</w:t>
      </w:r>
    </w:p>
    <w:p w14:paraId="42F119FD" w14:textId="77777777" w:rsidR="006A7947" w:rsidRPr="00E63499" w:rsidRDefault="006A7947" w:rsidP="00A55EEB">
      <w:pPr>
        <w:ind w:left="360" w:firstLine="720"/>
      </w:pPr>
    </w:p>
    <w:p w14:paraId="367EE989" w14:textId="77777777" w:rsidR="00A55EEB" w:rsidRDefault="00A55EEB" w:rsidP="00A55EEB">
      <w:pPr>
        <w:ind w:left="360" w:firstLine="720"/>
      </w:pPr>
      <w:r w:rsidRPr="00E63499">
        <w:t xml:space="preserve">Northwest: </w:t>
      </w:r>
      <w:hyperlink r:id="rId48" w:history="1">
        <w:r w:rsidR="00BC2A9C" w:rsidRPr="005C612C">
          <w:rPr>
            <w:rStyle w:val="Hyperlink"/>
          </w:rPr>
          <w:t>https://gacc.nifc.gov/nwcc/content/products/fwx/guidance/DL.pdf</w:t>
        </w:r>
      </w:hyperlink>
    </w:p>
    <w:p w14:paraId="3DD1F274" w14:textId="77777777" w:rsidR="001F4A26" w:rsidRDefault="00A55EEB" w:rsidP="00A55EEB">
      <w:pPr>
        <w:ind w:left="360" w:firstLine="720"/>
      </w:pPr>
      <w:r w:rsidRPr="00E63499">
        <w:t xml:space="preserve">National Map: </w:t>
      </w:r>
      <w:hyperlink r:id="rId49" w:anchor="/outlooks?state=map" w:history="1">
        <w:r w:rsidR="00372EA1" w:rsidRPr="005C612C">
          <w:rPr>
            <w:rStyle w:val="Hyperlink"/>
          </w:rPr>
          <w:t>https://psgeodata.fs.fed.us/forecast/#/outlooks?state=map</w:t>
        </w:r>
      </w:hyperlink>
    </w:p>
    <w:p w14:paraId="3A4F2322" w14:textId="77777777" w:rsidR="00372EA1" w:rsidRPr="00E63499" w:rsidRDefault="00372EA1" w:rsidP="00A55EEB">
      <w:pPr>
        <w:ind w:left="360" w:firstLine="720"/>
      </w:pPr>
    </w:p>
    <w:p w14:paraId="0903A4C6" w14:textId="77777777" w:rsidR="003C1EAE" w:rsidRDefault="00445C87" w:rsidP="00445C87">
      <w:pPr>
        <w:ind w:left="1080"/>
      </w:pPr>
      <w:r>
        <w:t xml:space="preserve">The Fire Activity Forecast </w:t>
      </w:r>
      <w:r w:rsidR="00FE442B">
        <w:t xml:space="preserve">and 7-Day Significant Fire Potential products </w:t>
      </w:r>
      <w:r w:rsidR="00782A27">
        <w:t>were developed using objective data sources such as</w:t>
      </w:r>
      <w:r w:rsidR="003C1EAE">
        <w:t>:</w:t>
      </w:r>
    </w:p>
    <w:p w14:paraId="6BD4F61A" w14:textId="77777777" w:rsidR="003C1EAE" w:rsidRDefault="003C1EAE" w:rsidP="00445C87">
      <w:pPr>
        <w:ind w:left="1080"/>
      </w:pPr>
    </w:p>
    <w:p w14:paraId="63F229CC" w14:textId="77777777" w:rsidR="003C1EAE" w:rsidRDefault="003C1EAE" w:rsidP="00663589">
      <w:pPr>
        <w:pStyle w:val="ListParagraph"/>
        <w:numPr>
          <w:ilvl w:val="0"/>
          <w:numId w:val="11"/>
        </w:numPr>
      </w:pPr>
      <w:r>
        <w:t>T</w:t>
      </w:r>
      <w:r w:rsidR="00782A27">
        <w:t>he FPA fire</w:t>
      </w:r>
      <w:r w:rsidR="00804BA2">
        <w:t xml:space="preserve"> occurrence</w:t>
      </w:r>
      <w:r w:rsidR="00782A27">
        <w:t xml:space="preserve"> database</w:t>
      </w:r>
    </w:p>
    <w:p w14:paraId="5C3A55BE" w14:textId="77777777" w:rsidR="003C1EAE" w:rsidRDefault="00782A27" w:rsidP="00663589">
      <w:pPr>
        <w:pStyle w:val="ListParagraph"/>
        <w:numPr>
          <w:ilvl w:val="0"/>
          <w:numId w:val="11"/>
        </w:numPr>
      </w:pPr>
      <w:r>
        <w:t>Fire Family Plus</w:t>
      </w:r>
      <w:r w:rsidR="00804BA2">
        <w:t xml:space="preserve"> 4.2</w:t>
      </w:r>
    </w:p>
    <w:p w14:paraId="44F843AC" w14:textId="77777777" w:rsidR="003C1EAE" w:rsidRDefault="003C1EAE" w:rsidP="00663589">
      <w:pPr>
        <w:pStyle w:val="ListParagraph"/>
        <w:numPr>
          <w:ilvl w:val="0"/>
          <w:numId w:val="11"/>
        </w:numPr>
      </w:pPr>
      <w:r>
        <w:t>M</w:t>
      </w:r>
      <w:r w:rsidR="00782A27">
        <w:t xml:space="preserve">eteorological data on </w:t>
      </w:r>
      <w:r w:rsidR="00AE3F0D">
        <w:t xml:space="preserve">a </w:t>
      </w:r>
      <w:r w:rsidR="00782A27">
        <w:t xml:space="preserve">grid centered over the Pacific Northwest. </w:t>
      </w:r>
    </w:p>
    <w:p w14:paraId="0348FBAC" w14:textId="77777777" w:rsidR="003C1EAE" w:rsidRDefault="003C1EAE" w:rsidP="00663589">
      <w:pPr>
        <w:pStyle w:val="ListParagraph"/>
        <w:numPr>
          <w:ilvl w:val="0"/>
          <w:numId w:val="11"/>
        </w:numPr>
      </w:pPr>
      <w:r>
        <w:t>Lightning strike archives</w:t>
      </w:r>
      <w:r w:rsidR="00804BA2">
        <w:t xml:space="preserve"> parsed by PSA</w:t>
      </w:r>
    </w:p>
    <w:p w14:paraId="21EBB553" w14:textId="77777777" w:rsidR="003C1EAE" w:rsidRDefault="003C1EAE" w:rsidP="003C1EAE">
      <w:pPr>
        <w:pStyle w:val="ListParagraph"/>
        <w:ind w:left="2220"/>
      </w:pPr>
    </w:p>
    <w:p w14:paraId="6A9801B3" w14:textId="77777777" w:rsidR="00782A27" w:rsidRDefault="004F1E35" w:rsidP="00210050">
      <w:pPr>
        <w:ind w:left="1080"/>
      </w:pPr>
      <w:r>
        <w:t xml:space="preserve">Over </w:t>
      </w:r>
      <w:r w:rsidR="00372EA1">
        <w:t>two d</w:t>
      </w:r>
      <w:r>
        <w:t>ecades</w:t>
      </w:r>
      <w:r w:rsidR="00372EA1">
        <w:t>’</w:t>
      </w:r>
      <w:r>
        <w:t xml:space="preserve"> worth of data were gathered and compared to identify patterns of weather, ignitions, and fire danger that combine to boost the risk of </w:t>
      </w:r>
      <w:r w:rsidR="00210050">
        <w:t xml:space="preserve">initiation of new </w:t>
      </w:r>
      <w:r w:rsidR="00AE3F0D">
        <w:t xml:space="preserve">Significant Fires (defined above). </w:t>
      </w:r>
      <w:r>
        <w:t xml:space="preserve"> </w:t>
      </w:r>
    </w:p>
    <w:p w14:paraId="0A2BE229" w14:textId="77777777" w:rsidR="004F1E35" w:rsidRDefault="004F1E35" w:rsidP="00445C87">
      <w:pPr>
        <w:ind w:left="1080"/>
      </w:pPr>
    </w:p>
    <w:p w14:paraId="509005DA" w14:textId="43965142" w:rsidR="00210050" w:rsidRDefault="00733D32" w:rsidP="00445C87">
      <w:pPr>
        <w:ind w:left="1080"/>
      </w:pPr>
      <w:bookmarkStart w:id="4" w:name="_Hlk71711231"/>
      <w:r>
        <w:rPr>
          <w:b/>
          <w:u w:val="single"/>
        </w:rPr>
        <w:t>Interpreting the 7-Day Significant Fire Potential Product</w:t>
      </w:r>
      <w:r w:rsidR="00EC1510" w:rsidRPr="00A450C2">
        <w:rPr>
          <w:b/>
          <w:u w:val="single"/>
        </w:rPr>
        <w:t>:</w:t>
      </w:r>
      <w:r w:rsidR="00EC1510">
        <w:t xml:space="preserve"> </w:t>
      </w:r>
    </w:p>
    <w:bookmarkEnd w:id="4"/>
    <w:p w14:paraId="403D568F" w14:textId="77777777" w:rsidR="00210050" w:rsidRDefault="00210050" w:rsidP="00445C87">
      <w:pPr>
        <w:ind w:left="1080"/>
      </w:pPr>
    </w:p>
    <w:p w14:paraId="4E1B50E8" w14:textId="77777777" w:rsidR="0087124D" w:rsidRDefault="00733D32" w:rsidP="00445C87">
      <w:pPr>
        <w:ind w:left="1080"/>
        <w:rPr>
          <w:i/>
        </w:rPr>
      </w:pPr>
      <w:r w:rsidRPr="00210050">
        <w:rPr>
          <w:i/>
        </w:rPr>
        <w:t>Because it is not site specific, t</w:t>
      </w:r>
      <w:r w:rsidR="00EC1510" w:rsidRPr="00210050">
        <w:rPr>
          <w:i/>
        </w:rPr>
        <w:t xml:space="preserve">he 7-Day Significant Fire Potential Forecast is </w:t>
      </w:r>
      <w:r w:rsidR="00EC1510" w:rsidRPr="00210050">
        <w:rPr>
          <w:i/>
          <w:u w:val="single"/>
        </w:rPr>
        <w:t>not</w:t>
      </w:r>
      <w:r w:rsidR="00EC1510" w:rsidRPr="00210050">
        <w:rPr>
          <w:i/>
        </w:rPr>
        <w:t xml:space="preserve"> intended to be interpreted as a fire weather forecast or a fire behavior forecast. </w:t>
      </w:r>
      <w:r w:rsidR="0027571F" w:rsidRPr="00210050">
        <w:rPr>
          <w:i/>
        </w:rPr>
        <w:t>I</w:t>
      </w:r>
      <w:r w:rsidR="00EC05E0" w:rsidRPr="00210050">
        <w:rPr>
          <w:i/>
        </w:rPr>
        <w:t xml:space="preserve">t is not intended to be used </w:t>
      </w:r>
      <w:r w:rsidR="00AE3F0D" w:rsidRPr="00210050">
        <w:rPr>
          <w:i/>
        </w:rPr>
        <w:t xml:space="preserve">for gauging safety risks due to fire activity. </w:t>
      </w:r>
      <w:r w:rsidR="0027571F" w:rsidRPr="00210050">
        <w:rPr>
          <w:i/>
        </w:rPr>
        <w:t>It does not necessarily reflect extreme conditions</w:t>
      </w:r>
      <w:r w:rsidR="00AE3F0D" w:rsidRPr="00210050">
        <w:rPr>
          <w:i/>
        </w:rPr>
        <w:t xml:space="preserve"> </w:t>
      </w:r>
      <w:r w:rsidRPr="00210050">
        <w:rPr>
          <w:i/>
        </w:rPr>
        <w:t xml:space="preserve">in different fuel types </w:t>
      </w:r>
      <w:r w:rsidR="00AE3F0D" w:rsidRPr="00210050">
        <w:rPr>
          <w:i/>
        </w:rPr>
        <w:t>within any PSA</w:t>
      </w:r>
      <w:r w:rsidR="0027571F" w:rsidRPr="00210050">
        <w:rPr>
          <w:i/>
        </w:rPr>
        <w:t xml:space="preserve">. </w:t>
      </w:r>
    </w:p>
    <w:p w14:paraId="393439DE" w14:textId="77777777" w:rsidR="0087124D" w:rsidRDefault="0087124D" w:rsidP="00445C87">
      <w:pPr>
        <w:ind w:left="1080"/>
        <w:rPr>
          <w:i/>
        </w:rPr>
      </w:pPr>
    </w:p>
    <w:p w14:paraId="0C2E880A" w14:textId="21A8AED7" w:rsidR="004F1E35" w:rsidRDefault="0027571F" w:rsidP="00445C87">
      <w:pPr>
        <w:ind w:left="1080"/>
      </w:pPr>
      <w:r w:rsidRPr="00210050">
        <w:rPr>
          <w:i/>
        </w:rPr>
        <w:t xml:space="preserve">Rather, </w:t>
      </w:r>
      <w:r w:rsidR="00AE3F0D" w:rsidRPr="00210050">
        <w:rPr>
          <w:i/>
        </w:rPr>
        <w:t xml:space="preserve">the 7-Day Significant Fire Potential Forecast </w:t>
      </w:r>
      <w:r w:rsidR="00EC1510" w:rsidRPr="00210050">
        <w:rPr>
          <w:i/>
        </w:rPr>
        <w:t xml:space="preserve">simply depicts the </w:t>
      </w:r>
      <w:r w:rsidR="00A450C2" w:rsidRPr="00210050">
        <w:rPr>
          <w:i/>
        </w:rPr>
        <w:t xml:space="preserve">daily </w:t>
      </w:r>
      <w:r w:rsidR="00EC1510" w:rsidRPr="00210050">
        <w:rPr>
          <w:i/>
        </w:rPr>
        <w:t xml:space="preserve">risk of </w:t>
      </w:r>
      <w:r w:rsidR="001D2718">
        <w:rPr>
          <w:i/>
        </w:rPr>
        <w:t xml:space="preserve">initiation of </w:t>
      </w:r>
      <w:r w:rsidR="0087124D">
        <w:rPr>
          <w:i/>
        </w:rPr>
        <w:t xml:space="preserve">new </w:t>
      </w:r>
      <w:r w:rsidR="00EC1510" w:rsidRPr="00210050">
        <w:rPr>
          <w:i/>
        </w:rPr>
        <w:t>fire</w:t>
      </w:r>
      <w:r w:rsidR="00A450C2" w:rsidRPr="00210050">
        <w:rPr>
          <w:i/>
        </w:rPr>
        <w:t>s</w:t>
      </w:r>
      <w:r w:rsidR="00EC1510" w:rsidRPr="00210050">
        <w:rPr>
          <w:i/>
        </w:rPr>
        <w:t xml:space="preserve"> </w:t>
      </w:r>
      <w:r w:rsidR="001D2718">
        <w:rPr>
          <w:i/>
        </w:rPr>
        <w:t xml:space="preserve">that will </w:t>
      </w:r>
      <w:r w:rsidR="00EC1510" w:rsidRPr="00210050">
        <w:rPr>
          <w:i/>
        </w:rPr>
        <w:t>grow to meet the ‘significant’</w:t>
      </w:r>
      <w:r w:rsidR="00EC05E0" w:rsidRPr="00210050">
        <w:rPr>
          <w:i/>
        </w:rPr>
        <w:t xml:space="preserve"> size criteria in each PSA based on historical combinations of past contributing factors</w:t>
      </w:r>
      <w:r w:rsidR="00EC05E0">
        <w:t>.</w:t>
      </w:r>
    </w:p>
    <w:p w14:paraId="5F482CD2" w14:textId="77777777" w:rsidR="0047776D" w:rsidRDefault="0047776D" w:rsidP="00445C87">
      <w:pPr>
        <w:ind w:left="1080"/>
      </w:pPr>
    </w:p>
    <w:p w14:paraId="7025A42C" w14:textId="77777777" w:rsidR="00D51B51" w:rsidRDefault="00D51B51" w:rsidP="00445C87">
      <w:pPr>
        <w:ind w:left="1080"/>
      </w:pPr>
    </w:p>
    <w:p w14:paraId="6BEF936B" w14:textId="00C97C1C" w:rsidR="0087124D" w:rsidRDefault="0087124D" w:rsidP="0087124D">
      <w:pPr>
        <w:ind w:left="1080"/>
      </w:pPr>
      <w:r w:rsidRPr="00A450C2">
        <w:rPr>
          <w:b/>
          <w:u w:val="single"/>
        </w:rPr>
        <w:lastRenderedPageBreak/>
        <w:t>Note</w:t>
      </w:r>
      <w:r>
        <w:rPr>
          <w:b/>
          <w:u w:val="single"/>
        </w:rPr>
        <w:t xml:space="preserve">s on the National Fire Danger Rating </w:t>
      </w:r>
      <w:proofErr w:type="spellStart"/>
      <w:r>
        <w:rPr>
          <w:b/>
          <w:u w:val="single"/>
        </w:rPr>
        <w:t>Sytem</w:t>
      </w:r>
      <w:proofErr w:type="spellEnd"/>
      <w:r>
        <w:rPr>
          <w:b/>
          <w:u w:val="single"/>
        </w:rPr>
        <w:t xml:space="preserve">: </w:t>
      </w:r>
      <w:r>
        <w:t xml:space="preserve"> </w:t>
      </w:r>
    </w:p>
    <w:p w14:paraId="43BBB13B" w14:textId="128AF5BC" w:rsidR="0087124D" w:rsidRDefault="0087124D" w:rsidP="00445C87">
      <w:pPr>
        <w:ind w:left="1080"/>
      </w:pPr>
    </w:p>
    <w:p w14:paraId="123F6634" w14:textId="05EA3BB0" w:rsidR="0087124D" w:rsidRDefault="0087124D" w:rsidP="0087124D">
      <w:pPr>
        <w:ind w:left="1080"/>
      </w:pPr>
      <w:r>
        <w:t xml:space="preserve">The legacy National Fire Danger Rating System in use since 1978 is currently being phased out and replaced by </w:t>
      </w:r>
      <w:r w:rsidR="00F57937">
        <w:t xml:space="preserve">a newer </w:t>
      </w:r>
      <w:r>
        <w:t xml:space="preserve">version: NFDRS2016. Implementation </w:t>
      </w:r>
      <w:r w:rsidR="00F57937">
        <w:t xml:space="preserve">of NFDRS2016 by many fire management units is underway and </w:t>
      </w:r>
      <w:r>
        <w:t xml:space="preserve">is planned to be fully </w:t>
      </w:r>
      <w:r w:rsidR="00F57937">
        <w:t>complete</w:t>
      </w:r>
      <w:r>
        <w:t xml:space="preserve"> by January 2022. </w:t>
      </w:r>
    </w:p>
    <w:p w14:paraId="3C2717DA" w14:textId="77777777" w:rsidR="0087124D" w:rsidRDefault="0087124D" w:rsidP="0087124D">
      <w:pPr>
        <w:ind w:left="1080"/>
      </w:pPr>
    </w:p>
    <w:p w14:paraId="68049772" w14:textId="2D3459BD" w:rsidR="00F57937" w:rsidRDefault="00F57937" w:rsidP="00F57937">
      <w:pPr>
        <w:ind w:left="1080"/>
      </w:pPr>
      <w:r>
        <w:t>NWCC Predictive Services will continue to collect</w:t>
      </w:r>
      <w:r w:rsidR="00660CA9">
        <w:t xml:space="preserve"> and publish</w:t>
      </w:r>
      <w:r>
        <w:t xml:space="preserve"> observations and forecasts of NFDRS 1978 </w:t>
      </w:r>
      <w:r w:rsidR="00B56CA1">
        <w:t xml:space="preserve">for fuel model G </w:t>
      </w:r>
      <w:r>
        <w:t xml:space="preserve">through fire season 2021. NWCC will transition its fire potential modeling to NFDRS2016 before fire season 2022 begins. </w:t>
      </w:r>
    </w:p>
    <w:p w14:paraId="39015A53" w14:textId="77777777" w:rsidR="0087124D" w:rsidRDefault="0087124D" w:rsidP="00445C87">
      <w:pPr>
        <w:ind w:left="1080"/>
      </w:pPr>
    </w:p>
    <w:p w14:paraId="0C0B0EB5" w14:textId="77777777" w:rsidR="00A55EEB" w:rsidRPr="00E63499" w:rsidRDefault="00A55EEB" w:rsidP="00663589">
      <w:pPr>
        <w:numPr>
          <w:ilvl w:val="4"/>
          <w:numId w:val="7"/>
        </w:numPr>
        <w:rPr>
          <w:b/>
          <w:sz w:val="28"/>
          <w:szCs w:val="28"/>
        </w:rPr>
      </w:pPr>
      <w:r w:rsidRPr="00E63499">
        <w:rPr>
          <w:b/>
          <w:sz w:val="28"/>
          <w:szCs w:val="28"/>
        </w:rPr>
        <w:t>Regional Preparedness Level Forecast</w:t>
      </w:r>
    </w:p>
    <w:p w14:paraId="1F3FEBA1" w14:textId="77777777" w:rsidR="00A55EEB" w:rsidRPr="00E63499" w:rsidRDefault="00A55EEB" w:rsidP="00A55EEB">
      <w:pPr>
        <w:ind w:left="1080"/>
        <w:rPr>
          <w:b/>
          <w:sz w:val="28"/>
          <w:szCs w:val="28"/>
        </w:rPr>
      </w:pPr>
    </w:p>
    <w:p w14:paraId="723F49F7" w14:textId="1EE06085" w:rsidR="00A55EEB" w:rsidRPr="00E63499" w:rsidRDefault="00A55EEB" w:rsidP="00A55EEB">
      <w:pPr>
        <w:ind w:left="1080"/>
      </w:pPr>
      <w:r w:rsidRPr="00E63499">
        <w:t>Preparedness Level for the Northwest geographic area</w:t>
      </w:r>
      <w:r w:rsidR="00B56CA1">
        <w:t>, either current or forecast,</w:t>
      </w:r>
      <w:r w:rsidRPr="00E63499">
        <w:t xml:space="preserve"> is determined by the NWCC center manager and/or Operations Manager with guidance from NWCC Predictive Services.</w:t>
      </w:r>
    </w:p>
    <w:p w14:paraId="010577B4" w14:textId="77777777" w:rsidR="00A55EEB" w:rsidRPr="00E63499" w:rsidRDefault="00A55EEB" w:rsidP="00A55EEB">
      <w:pPr>
        <w:ind w:left="1080"/>
      </w:pPr>
    </w:p>
    <w:p w14:paraId="49CDE851" w14:textId="77777777" w:rsidR="00A55EEB" w:rsidRPr="00E63499" w:rsidRDefault="00A55EEB" w:rsidP="00A55EEB">
      <w:pPr>
        <w:ind w:left="1080"/>
      </w:pPr>
      <w:r w:rsidRPr="00E63499">
        <w:t xml:space="preserve">That guidance is based on objective assessment of the current demand and forecasts for future need of fire management resources from NWCC’s </w:t>
      </w:r>
      <w:r w:rsidR="00D059BE">
        <w:t>F</w:t>
      </w:r>
      <w:r w:rsidRPr="00E63499">
        <w:t xml:space="preserve">ire </w:t>
      </w:r>
      <w:r w:rsidR="00D059BE">
        <w:t>A</w:t>
      </w:r>
      <w:r w:rsidRPr="00E63499">
        <w:t xml:space="preserve">ctivity </w:t>
      </w:r>
      <w:r w:rsidR="00D059BE">
        <w:t>F</w:t>
      </w:r>
      <w:r w:rsidRPr="00E63499">
        <w:t xml:space="preserve">orecast. Analysis of historical usage of fire management resources since 2004 was blended with numbers of reported ignitions and resulting large fires to model resource demand when similar conditions repeat themselves in the future. </w:t>
      </w:r>
    </w:p>
    <w:p w14:paraId="55753DB5" w14:textId="77777777" w:rsidR="00B56CA1" w:rsidRDefault="00B56CA1" w:rsidP="00A55EEB">
      <w:pPr>
        <w:ind w:left="1080"/>
      </w:pPr>
    </w:p>
    <w:p w14:paraId="7B56408B" w14:textId="20E3926E" w:rsidR="00A55EEB" w:rsidRPr="00E63499" w:rsidRDefault="00016426" w:rsidP="00A55EEB">
      <w:pPr>
        <w:ind w:left="1080"/>
      </w:pPr>
      <w:r>
        <w:t>NWCC’s</w:t>
      </w:r>
      <w:r w:rsidR="00A55EEB" w:rsidRPr="00E63499">
        <w:t xml:space="preserve"> daily </w:t>
      </w:r>
      <w:r>
        <w:t xml:space="preserve">Regional </w:t>
      </w:r>
      <w:r w:rsidR="00A55EEB" w:rsidRPr="00E63499">
        <w:t>Preparedness Level Forecast is available at:</w:t>
      </w:r>
    </w:p>
    <w:p w14:paraId="36F706FD" w14:textId="77777777" w:rsidR="00A55EEB" w:rsidRPr="00E63499" w:rsidRDefault="00A55EEB" w:rsidP="00A55EEB">
      <w:pPr>
        <w:ind w:left="1080"/>
      </w:pPr>
    </w:p>
    <w:p w14:paraId="3DD3E05E" w14:textId="77777777" w:rsidR="00A55EEB" w:rsidRDefault="00A55EEB" w:rsidP="00A55EEB">
      <w:r w:rsidRPr="00E63499">
        <w:t xml:space="preserve">                 </w:t>
      </w:r>
      <w:hyperlink r:id="rId50" w:history="1">
        <w:r w:rsidR="00372EA1" w:rsidRPr="005C612C">
          <w:rPr>
            <w:rStyle w:val="Hyperlink"/>
          </w:rPr>
          <w:t>http://gacc.nifc.gov/nwcc/brief</w:t>
        </w:r>
      </w:hyperlink>
    </w:p>
    <w:p w14:paraId="0453426E" w14:textId="77777777" w:rsidR="00A55EEB" w:rsidRPr="00E63499" w:rsidRDefault="00A55EEB" w:rsidP="00A55EEB">
      <w:pPr>
        <w:rPr>
          <w:b/>
          <w:sz w:val="28"/>
          <w:szCs w:val="28"/>
        </w:rPr>
      </w:pPr>
    </w:p>
    <w:p w14:paraId="092825FE" w14:textId="77777777" w:rsidR="00A55EEB" w:rsidRPr="00E63499" w:rsidRDefault="00A55EEB" w:rsidP="00663589">
      <w:pPr>
        <w:numPr>
          <w:ilvl w:val="4"/>
          <w:numId w:val="7"/>
        </w:numPr>
        <w:rPr>
          <w:b/>
          <w:sz w:val="28"/>
          <w:szCs w:val="28"/>
        </w:rPr>
      </w:pPr>
      <w:r w:rsidRPr="00E63499">
        <w:rPr>
          <w:b/>
          <w:sz w:val="28"/>
          <w:szCs w:val="28"/>
        </w:rPr>
        <w:t>Monthly and Seasonal Significant Fire Potential Outlooks</w:t>
      </w:r>
    </w:p>
    <w:p w14:paraId="6446454E" w14:textId="77777777" w:rsidR="00A55EEB" w:rsidRPr="00E63499" w:rsidRDefault="00A55EEB" w:rsidP="00A55EEB">
      <w:pPr>
        <w:ind w:left="1080"/>
      </w:pPr>
    </w:p>
    <w:p w14:paraId="76DDBED6" w14:textId="77777777" w:rsidR="00A55EEB" w:rsidRPr="00E63499" w:rsidRDefault="00A55EEB" w:rsidP="00A55EEB">
      <w:pPr>
        <w:ind w:left="1080"/>
      </w:pPr>
      <w:r w:rsidRPr="00E63499">
        <w:t>The Monthly and Seasonal significant Fire Potential outlook identifies geographic regions across the US likely to expect above</w:t>
      </w:r>
      <w:r w:rsidR="00117D1F">
        <w:t>-</w:t>
      </w:r>
      <w:r w:rsidRPr="00E63499">
        <w:t>average, average, or below</w:t>
      </w:r>
      <w:r w:rsidR="00117D1F">
        <w:t>-</w:t>
      </w:r>
      <w:r w:rsidRPr="00E63499">
        <w:t xml:space="preserve">average significant fire load during the following </w:t>
      </w:r>
      <w:r w:rsidR="00117D1F">
        <w:t>four</w:t>
      </w:r>
      <w:r w:rsidRPr="00E63499">
        <w:t xml:space="preserve"> months. Significant fires are defined as those severe enough to require mobilization of firefighting resources from outside the area the fire originates. </w:t>
      </w:r>
    </w:p>
    <w:p w14:paraId="33EF2176" w14:textId="77777777" w:rsidR="00A55EEB" w:rsidRDefault="00A55EEB" w:rsidP="00A55EEB">
      <w:pPr>
        <w:ind w:firstLine="720"/>
      </w:pPr>
      <w:r>
        <w:t xml:space="preserve">      </w:t>
      </w:r>
    </w:p>
    <w:p w14:paraId="77E3804F" w14:textId="77777777" w:rsidR="00A55EEB" w:rsidRPr="00E63499" w:rsidRDefault="00A55EEB" w:rsidP="00A55EEB">
      <w:pPr>
        <w:ind w:firstLine="720"/>
      </w:pPr>
      <w:r>
        <w:t xml:space="preserve">      </w:t>
      </w:r>
      <w:hyperlink r:id="rId51" w:history="1">
        <w:r w:rsidRPr="00FA7E7E">
          <w:rPr>
            <w:rStyle w:val="Hyperlink"/>
          </w:rPr>
          <w:t>http://gacc.nifc.gov/nwcc/content/products/fwx/MonthlySeasonal.pdf</w:t>
        </w:r>
      </w:hyperlink>
    </w:p>
    <w:p w14:paraId="6DBE4BBC" w14:textId="77777777" w:rsidR="00A55EEB" w:rsidRPr="00E63499" w:rsidRDefault="00763037" w:rsidP="00A55EEB">
      <w:pPr>
        <w:ind w:left="360" w:firstLine="720"/>
      </w:pPr>
      <w:hyperlink r:id="rId52" w:history="1">
        <w:r w:rsidR="00A55EEB" w:rsidRPr="00FA7E7E">
          <w:rPr>
            <w:rStyle w:val="Hyperlink"/>
          </w:rPr>
          <w:t>http://gacc.nifc.gov/nwcc/content/products/fwx/MonthlySeasonal.ppt</w:t>
        </w:r>
      </w:hyperlink>
    </w:p>
    <w:p w14:paraId="386C6103" w14:textId="77777777" w:rsidR="00A55EEB" w:rsidRPr="00E63499" w:rsidRDefault="00A55EEB" w:rsidP="00A55EEB"/>
    <w:p w14:paraId="30D2715B" w14:textId="77777777" w:rsidR="00A55EEB" w:rsidRPr="00E63499" w:rsidRDefault="00C02FB6" w:rsidP="00A55EEB">
      <w:pPr>
        <w:ind w:left="1080"/>
      </w:pPr>
      <w:r>
        <w:t>NWCC’s n</w:t>
      </w:r>
      <w:r w:rsidR="00A55EEB" w:rsidRPr="00E63499">
        <w:t>arrated audio/video webcast of the Monthly and Seasonal Significant Fire Potential outlook is routinely updated at:</w:t>
      </w:r>
    </w:p>
    <w:p w14:paraId="14536B8E" w14:textId="77777777" w:rsidR="00A55EEB" w:rsidRDefault="00A55EEB" w:rsidP="00A55EEB">
      <w:pPr>
        <w:ind w:left="1080"/>
      </w:pPr>
    </w:p>
    <w:p w14:paraId="5F51E29A" w14:textId="77777777" w:rsidR="00A55EEB" w:rsidRPr="00E63499" w:rsidRDefault="00763037" w:rsidP="00A55EEB">
      <w:pPr>
        <w:ind w:left="1080"/>
      </w:pPr>
      <w:hyperlink r:id="rId53" w:history="1">
        <w:r w:rsidR="00A55EEB" w:rsidRPr="00FA7E7E">
          <w:rPr>
            <w:rStyle w:val="Hyperlink"/>
          </w:rPr>
          <w:t>http://gacc.nifc.gov/nwcc/content/videos/Monthly_Seasonal.mp4</w:t>
        </w:r>
      </w:hyperlink>
    </w:p>
    <w:p w14:paraId="636F1ABD" w14:textId="77777777" w:rsidR="00A55EEB" w:rsidRPr="00E63499" w:rsidRDefault="00A55EEB" w:rsidP="00A55EEB">
      <w:pPr>
        <w:ind w:left="1080"/>
      </w:pPr>
    </w:p>
    <w:p w14:paraId="5E2F8359" w14:textId="77777777" w:rsidR="004F69F9" w:rsidRDefault="004F69F9" w:rsidP="00A55EEB">
      <w:pPr>
        <w:ind w:left="1080"/>
      </w:pPr>
    </w:p>
    <w:p w14:paraId="68C04F43" w14:textId="77777777" w:rsidR="004F69F9" w:rsidRDefault="004F69F9" w:rsidP="00A55EEB">
      <w:pPr>
        <w:ind w:left="1080"/>
      </w:pPr>
    </w:p>
    <w:p w14:paraId="3861BAF9" w14:textId="7B28D6AB" w:rsidR="00A55EEB" w:rsidRPr="00E63499" w:rsidRDefault="00A55EEB" w:rsidP="00A55EEB">
      <w:pPr>
        <w:ind w:left="1080"/>
      </w:pPr>
      <w:r w:rsidRPr="00E63499">
        <w:t xml:space="preserve">Monthly and Seasonal outlooks (maps and narratives) for the entire US </w:t>
      </w:r>
      <w:r w:rsidR="00EC1510">
        <w:t>are</w:t>
      </w:r>
      <w:r w:rsidRPr="00E63499">
        <w:t xml:space="preserve"> at:</w:t>
      </w:r>
    </w:p>
    <w:p w14:paraId="184EB508" w14:textId="77777777" w:rsidR="00A55EEB" w:rsidRPr="00E63499" w:rsidRDefault="00A55EEB" w:rsidP="00A55EEB">
      <w:pPr>
        <w:ind w:left="1080"/>
      </w:pPr>
    </w:p>
    <w:p w14:paraId="1E83ADD4" w14:textId="22BE56DB" w:rsidR="00A55EEB" w:rsidRDefault="00763037" w:rsidP="00A55EEB">
      <w:pPr>
        <w:ind w:left="1080"/>
        <w:rPr>
          <w:color w:val="0000FF"/>
          <w:u w:val="single"/>
        </w:rPr>
      </w:pPr>
      <w:hyperlink r:id="rId54" w:history="1">
        <w:r w:rsidR="00A55EEB" w:rsidRPr="00E63499">
          <w:rPr>
            <w:color w:val="0000FF"/>
            <w:u w:val="single"/>
          </w:rPr>
          <w:t>http://www.predictiveservices.nifc.gov/outlooks/outlooks.htm</w:t>
        </w:r>
      </w:hyperlink>
    </w:p>
    <w:p w14:paraId="7B16D2EA" w14:textId="35A66686" w:rsidR="007B7D56" w:rsidRDefault="007B7D56" w:rsidP="00A55EEB">
      <w:pPr>
        <w:ind w:left="1080"/>
        <w:rPr>
          <w:color w:val="0000FF"/>
          <w:u w:val="single"/>
        </w:rPr>
      </w:pPr>
    </w:p>
    <w:p w14:paraId="3CB06127" w14:textId="77777777" w:rsidR="00A55EEB" w:rsidRDefault="00A55EEB" w:rsidP="00A55EEB">
      <w:pPr>
        <w:ind w:left="1080"/>
      </w:pPr>
    </w:p>
    <w:p w14:paraId="558BE56A" w14:textId="77777777" w:rsidR="00A55EEB" w:rsidRPr="00E63499" w:rsidRDefault="00A55EEB" w:rsidP="00663589">
      <w:pPr>
        <w:numPr>
          <w:ilvl w:val="4"/>
          <w:numId w:val="9"/>
        </w:numPr>
        <w:rPr>
          <w:b/>
          <w:sz w:val="28"/>
          <w:szCs w:val="28"/>
        </w:rPr>
      </w:pPr>
      <w:r w:rsidRPr="00E63499">
        <w:rPr>
          <w:b/>
          <w:sz w:val="28"/>
          <w:szCs w:val="28"/>
        </w:rPr>
        <w:t>Fire Behavior and Fuels Advisories</w:t>
      </w:r>
    </w:p>
    <w:p w14:paraId="72ED01F3" w14:textId="77777777" w:rsidR="00A55EEB" w:rsidRPr="00E63499" w:rsidRDefault="00A55EEB" w:rsidP="00A55EEB">
      <w:pPr>
        <w:ind w:left="720"/>
      </w:pPr>
    </w:p>
    <w:p w14:paraId="0970BD71" w14:textId="77777777" w:rsidR="00A55EEB" w:rsidRPr="00E63499" w:rsidRDefault="00A55EEB" w:rsidP="00A55EEB">
      <w:pPr>
        <w:ind w:left="1080"/>
      </w:pPr>
      <w:r w:rsidRPr="00E63499">
        <w:t>When fire behavior is known or anticipated to be severe over a large section of the Geographic Area Predictive Services assists in the issuance of any fuels/fire behavior advisories. Fire Behavior and Fuels advisories can be seen at:</w:t>
      </w:r>
    </w:p>
    <w:p w14:paraId="45205CC3" w14:textId="77777777" w:rsidR="00A55EEB" w:rsidRDefault="00A55EEB" w:rsidP="00A55EEB">
      <w:pPr>
        <w:ind w:left="1080"/>
      </w:pPr>
    </w:p>
    <w:p w14:paraId="05936DF9" w14:textId="77777777" w:rsidR="007D66A1" w:rsidRDefault="00763037" w:rsidP="00A55EEB">
      <w:pPr>
        <w:ind w:left="1080"/>
      </w:pPr>
      <w:hyperlink r:id="rId55" w:history="1">
        <w:r w:rsidR="007D66A1" w:rsidRPr="00AD5A0B">
          <w:rPr>
            <w:rStyle w:val="Hyperlink"/>
          </w:rPr>
          <w:t>https://www.predictiveservices.nifc.gov/fuels_fire-danger/Fuels_FireBehavior_Advisories.png</w:t>
        </w:r>
      </w:hyperlink>
    </w:p>
    <w:p w14:paraId="03EEA7BA" w14:textId="77777777" w:rsidR="007D66A1" w:rsidRDefault="007D66A1" w:rsidP="00A55EEB">
      <w:pPr>
        <w:ind w:left="1080"/>
      </w:pPr>
    </w:p>
    <w:p w14:paraId="75A53BDF" w14:textId="77777777" w:rsidR="00A55EEB" w:rsidRPr="00E63499" w:rsidRDefault="00A55EEB" w:rsidP="00663589">
      <w:pPr>
        <w:numPr>
          <w:ilvl w:val="4"/>
          <w:numId w:val="9"/>
        </w:numPr>
        <w:rPr>
          <w:b/>
          <w:sz w:val="28"/>
          <w:szCs w:val="28"/>
        </w:rPr>
      </w:pPr>
      <w:r w:rsidRPr="00E63499">
        <w:rPr>
          <w:b/>
          <w:sz w:val="28"/>
          <w:szCs w:val="28"/>
        </w:rPr>
        <w:t>Fuels and Fire Danger Information</w:t>
      </w:r>
    </w:p>
    <w:p w14:paraId="5EF6C7C8" w14:textId="77777777" w:rsidR="00A55EEB" w:rsidRPr="00E63499" w:rsidRDefault="00A55EEB" w:rsidP="00A55EEB">
      <w:pPr>
        <w:ind w:left="720"/>
      </w:pPr>
    </w:p>
    <w:p w14:paraId="3C5B218B" w14:textId="3CA47FF4" w:rsidR="00A55EEB" w:rsidRPr="00E63499" w:rsidRDefault="00A55EEB" w:rsidP="00A55EEB">
      <w:pPr>
        <w:ind w:left="1080"/>
      </w:pPr>
      <w:r w:rsidRPr="00E63499">
        <w:t xml:space="preserve">Links to fuels and fire danger </w:t>
      </w:r>
      <w:r w:rsidR="00B56CA1">
        <w:t xml:space="preserve">(NFDRS 1978) </w:t>
      </w:r>
      <w:r w:rsidRPr="00E63499">
        <w:t xml:space="preserve">information used to evaluate fire potential are located here. </w:t>
      </w:r>
    </w:p>
    <w:p w14:paraId="0F229BD4" w14:textId="77777777" w:rsidR="007D66A1" w:rsidRDefault="007D66A1" w:rsidP="00A55EEB">
      <w:pPr>
        <w:ind w:left="360" w:firstLine="720"/>
      </w:pPr>
    </w:p>
    <w:p w14:paraId="3DC0CEAF" w14:textId="77777777" w:rsidR="00A55EEB" w:rsidRPr="00E63499" w:rsidRDefault="00763037" w:rsidP="00A55EEB">
      <w:pPr>
        <w:ind w:left="360" w:firstLine="720"/>
      </w:pPr>
      <w:hyperlink r:id="rId56" w:history="1">
        <w:r w:rsidR="00BC756E" w:rsidRPr="005C612C">
          <w:rPr>
            <w:rStyle w:val="Hyperlink"/>
          </w:rPr>
          <w:t>https://gacc.nifc.gov/nwcc/predict/fire_fuel.aspx</w:t>
        </w:r>
      </w:hyperlink>
    </w:p>
    <w:p w14:paraId="28C5F208" w14:textId="77777777" w:rsidR="00A55EEB" w:rsidRDefault="00A55EEB" w:rsidP="00A55EEB"/>
    <w:p w14:paraId="575243AC" w14:textId="77777777" w:rsidR="00A55EEB" w:rsidRPr="00E63499" w:rsidRDefault="00A55EEB" w:rsidP="00663589">
      <w:pPr>
        <w:numPr>
          <w:ilvl w:val="4"/>
          <w:numId w:val="9"/>
        </w:numPr>
        <w:rPr>
          <w:b/>
          <w:sz w:val="28"/>
          <w:szCs w:val="28"/>
        </w:rPr>
      </w:pPr>
      <w:r w:rsidRPr="00E63499">
        <w:rPr>
          <w:b/>
          <w:sz w:val="28"/>
          <w:szCs w:val="28"/>
        </w:rPr>
        <w:t>Intelligence reports</w:t>
      </w:r>
    </w:p>
    <w:p w14:paraId="09FAF262" w14:textId="77777777" w:rsidR="00A55EEB" w:rsidRPr="00E63499" w:rsidRDefault="00A55EEB" w:rsidP="00A55EEB">
      <w:pPr>
        <w:ind w:left="720"/>
      </w:pPr>
    </w:p>
    <w:p w14:paraId="7B31455B" w14:textId="77777777" w:rsidR="00A55EEB" w:rsidRPr="00E63499" w:rsidRDefault="00A55EEB" w:rsidP="00A55EEB">
      <w:pPr>
        <w:ind w:left="1080"/>
      </w:pPr>
      <w:r w:rsidRPr="00E63499">
        <w:t>During fire season NWCC’s Predictive Services intel</w:t>
      </w:r>
      <w:r w:rsidR="00C02FB6">
        <w:t>ligence</w:t>
      </w:r>
      <w:r w:rsidRPr="00E63499">
        <w:t xml:space="preserve"> unit publishes </w:t>
      </w:r>
      <w:r w:rsidR="00C02FB6">
        <w:t>daily</w:t>
      </w:r>
      <w:r w:rsidRPr="00E63499">
        <w:t xml:space="preserve"> updates of fire activity, resource status, situation reports, and large fire maps at:  </w:t>
      </w:r>
    </w:p>
    <w:p w14:paraId="2C3EB742" w14:textId="77777777" w:rsidR="00A55EEB" w:rsidRDefault="00A55EEB" w:rsidP="00A55EEB">
      <w:pPr>
        <w:ind w:firstLine="720"/>
      </w:pPr>
    </w:p>
    <w:p w14:paraId="7D093AE9" w14:textId="77777777" w:rsidR="00A55EEB" w:rsidRDefault="00763037" w:rsidP="00A55EEB">
      <w:pPr>
        <w:ind w:left="360" w:firstLine="720"/>
        <w:rPr>
          <w:rStyle w:val="Hyperlink"/>
        </w:rPr>
      </w:pPr>
      <w:hyperlink r:id="rId57" w:history="1">
        <w:r w:rsidR="00C02FB6" w:rsidRPr="005C612C">
          <w:rPr>
            <w:rStyle w:val="Hyperlink"/>
          </w:rPr>
          <w:t>https://gacc.nifc.gov/nwcc/predict/intelligence.aspx</w:t>
        </w:r>
      </w:hyperlink>
    </w:p>
    <w:p w14:paraId="6625F7F9" w14:textId="77777777" w:rsidR="000C3D10" w:rsidRDefault="000C3D10" w:rsidP="00A55EEB">
      <w:pPr>
        <w:ind w:left="360" w:firstLine="720"/>
      </w:pPr>
    </w:p>
    <w:p w14:paraId="59A70B0F" w14:textId="77777777" w:rsidR="00A55EEB" w:rsidRPr="00E63499" w:rsidRDefault="00A55EEB" w:rsidP="00663589">
      <w:pPr>
        <w:numPr>
          <w:ilvl w:val="4"/>
          <w:numId w:val="9"/>
        </w:numPr>
        <w:rPr>
          <w:b/>
          <w:sz w:val="28"/>
          <w:szCs w:val="28"/>
        </w:rPr>
      </w:pPr>
      <w:r w:rsidRPr="00E63499">
        <w:rPr>
          <w:b/>
          <w:sz w:val="28"/>
          <w:szCs w:val="28"/>
        </w:rPr>
        <w:t>GIS</w:t>
      </w:r>
    </w:p>
    <w:p w14:paraId="78602519" w14:textId="77777777" w:rsidR="00A55EEB" w:rsidRPr="00E63499" w:rsidRDefault="00A55EEB" w:rsidP="00A55EEB">
      <w:pPr>
        <w:ind w:left="720"/>
      </w:pPr>
    </w:p>
    <w:p w14:paraId="1B7C2A71" w14:textId="354D8A41" w:rsidR="00A55EEB" w:rsidRPr="00E63499" w:rsidRDefault="00A55EEB" w:rsidP="00A55EEB">
      <w:pPr>
        <w:ind w:left="1080"/>
      </w:pPr>
      <w:r w:rsidRPr="00E63499">
        <w:t xml:space="preserve">NWCC’s Predictive Services Geographic Information Systems unit gathers, decodes archives, and plots a </w:t>
      </w:r>
      <w:r w:rsidR="00494D4C">
        <w:t>variety</w:t>
      </w:r>
      <w:r w:rsidRPr="00E63499">
        <w:t xml:space="preserve"> of fire and weather information daily during fire season. This includes:</w:t>
      </w:r>
    </w:p>
    <w:p w14:paraId="0574FC5C" w14:textId="77777777" w:rsidR="00A55EEB" w:rsidRPr="00E63499" w:rsidRDefault="00A55EEB" w:rsidP="00A55EEB">
      <w:pPr>
        <w:ind w:left="1080"/>
      </w:pPr>
    </w:p>
    <w:p w14:paraId="7401F796" w14:textId="77777777" w:rsidR="00A55EEB" w:rsidRPr="00E63499" w:rsidRDefault="00A55EEB" w:rsidP="00663589">
      <w:pPr>
        <w:numPr>
          <w:ilvl w:val="0"/>
          <w:numId w:val="10"/>
        </w:numPr>
      </w:pPr>
      <w:r w:rsidRPr="00E63499">
        <w:t>Active fire mapping and fire perimeters in Google Earth</w:t>
      </w:r>
    </w:p>
    <w:p w14:paraId="0A842F1B" w14:textId="77777777" w:rsidR="00A55EEB" w:rsidRPr="00E63499" w:rsidRDefault="00A55EEB" w:rsidP="00663589">
      <w:pPr>
        <w:numPr>
          <w:ilvl w:val="0"/>
          <w:numId w:val="10"/>
        </w:numPr>
      </w:pPr>
      <w:r w:rsidRPr="00E63499">
        <w:t xml:space="preserve">NFDRS </w:t>
      </w:r>
      <w:r w:rsidR="00D059BE">
        <w:t>summary maps</w:t>
      </w:r>
    </w:p>
    <w:p w14:paraId="0C0FCACC" w14:textId="77777777" w:rsidR="00A55EEB" w:rsidRPr="00E63499" w:rsidRDefault="00D059BE" w:rsidP="00663589">
      <w:pPr>
        <w:numPr>
          <w:ilvl w:val="0"/>
          <w:numId w:val="10"/>
        </w:numPr>
      </w:pPr>
      <w:r>
        <w:t>Daily l</w:t>
      </w:r>
      <w:r w:rsidR="00A55EEB" w:rsidRPr="00E63499">
        <w:t>ightning strikes</w:t>
      </w:r>
    </w:p>
    <w:p w14:paraId="54E3991F" w14:textId="77777777" w:rsidR="00A55EEB" w:rsidRPr="00E63499" w:rsidRDefault="00D059BE" w:rsidP="00663589">
      <w:pPr>
        <w:numPr>
          <w:ilvl w:val="0"/>
          <w:numId w:val="10"/>
        </w:numPr>
      </w:pPr>
      <w:r>
        <w:t>Daily rainfall total maps</w:t>
      </w:r>
    </w:p>
    <w:p w14:paraId="3A763020" w14:textId="77777777" w:rsidR="00A55EEB" w:rsidRDefault="00A55EEB" w:rsidP="00A55EEB">
      <w:pPr>
        <w:ind w:left="1080"/>
      </w:pPr>
    </w:p>
    <w:p w14:paraId="63210ABF" w14:textId="77777777" w:rsidR="008618CC" w:rsidRPr="00E63499" w:rsidRDefault="008618CC" w:rsidP="00A55EEB">
      <w:pPr>
        <w:ind w:left="1080"/>
      </w:pPr>
    </w:p>
    <w:p w14:paraId="05A63A66" w14:textId="77777777" w:rsidR="00A55EEB" w:rsidRPr="00E63499" w:rsidRDefault="00A55EEB" w:rsidP="00A55EEB">
      <w:pPr>
        <w:ind w:left="1080"/>
      </w:pPr>
      <w:r w:rsidRPr="00E63499">
        <w:t xml:space="preserve">Further documentation of NWCC’s  GIS unit can be accessed at:  </w:t>
      </w:r>
    </w:p>
    <w:p w14:paraId="551B1BF1" w14:textId="77777777" w:rsidR="00BE0CEF" w:rsidRDefault="00BE0CEF" w:rsidP="00BE0CEF">
      <w:pPr>
        <w:ind w:firstLine="720"/>
      </w:pPr>
    </w:p>
    <w:p w14:paraId="0C0BD1EF" w14:textId="77777777" w:rsidR="00A55EEB" w:rsidRDefault="00763037" w:rsidP="00BE0CEF">
      <w:pPr>
        <w:ind w:left="360" w:firstLine="720"/>
      </w:pPr>
      <w:hyperlink r:id="rId58" w:history="1">
        <w:r w:rsidR="00C02FB6" w:rsidRPr="005C612C">
          <w:rPr>
            <w:rStyle w:val="Hyperlink"/>
          </w:rPr>
          <w:t>https://gacc.nifc.gov/nwcc/predict/gis.aspx</w:t>
        </w:r>
      </w:hyperlink>
    </w:p>
    <w:p w14:paraId="3C816816" w14:textId="77777777" w:rsidR="00BE0CEF" w:rsidRPr="00E63499" w:rsidRDefault="00BE0CEF" w:rsidP="00BE0CEF">
      <w:pPr>
        <w:ind w:firstLine="720"/>
      </w:pPr>
    </w:p>
    <w:p w14:paraId="4B82D88D" w14:textId="77777777" w:rsidR="00A55EEB" w:rsidRPr="00E63499" w:rsidRDefault="00A55EEB" w:rsidP="00663589">
      <w:pPr>
        <w:numPr>
          <w:ilvl w:val="4"/>
          <w:numId w:val="9"/>
        </w:numPr>
        <w:rPr>
          <w:b/>
          <w:sz w:val="28"/>
          <w:szCs w:val="28"/>
        </w:rPr>
      </w:pPr>
      <w:r w:rsidRPr="00E63499">
        <w:rPr>
          <w:b/>
          <w:sz w:val="28"/>
          <w:szCs w:val="28"/>
        </w:rPr>
        <w:t>NWCC Predictive Services Fire Danger Rating Operating Plan and Supporting Documentation.</w:t>
      </w:r>
    </w:p>
    <w:p w14:paraId="75BA7AC7" w14:textId="77777777" w:rsidR="00A55EEB" w:rsidRPr="00E63499" w:rsidRDefault="00A55EEB" w:rsidP="00A55EEB">
      <w:pPr>
        <w:ind w:left="720"/>
      </w:pPr>
    </w:p>
    <w:p w14:paraId="0E05112B" w14:textId="77777777" w:rsidR="00A55EEB" w:rsidRPr="00E63499" w:rsidRDefault="00A55EEB" w:rsidP="00A55EEB">
      <w:pPr>
        <w:ind w:left="1080"/>
      </w:pPr>
      <w:r w:rsidRPr="00E63499">
        <w:t xml:space="preserve">A detailed explanation of NWCC Predictive Services’ fire potential system is </w:t>
      </w:r>
      <w:r w:rsidR="007D66A1">
        <w:t>at</w:t>
      </w:r>
      <w:r w:rsidRPr="00E63499">
        <w:t xml:space="preserve">: </w:t>
      </w:r>
    </w:p>
    <w:p w14:paraId="73704F3F" w14:textId="77777777" w:rsidR="00A55EEB" w:rsidRPr="00E63499" w:rsidRDefault="00A55EEB" w:rsidP="00A55EEB">
      <w:pPr>
        <w:ind w:firstLine="720"/>
      </w:pPr>
    </w:p>
    <w:p w14:paraId="369D1FAB" w14:textId="77777777" w:rsidR="008618CC" w:rsidRDefault="00763037" w:rsidP="005B0D49">
      <w:pPr>
        <w:ind w:left="360" w:firstLine="720"/>
        <w:rPr>
          <w:rFonts w:ascii="Arial" w:hAnsi="Arial" w:cs="Arial"/>
          <w:b/>
          <w:sz w:val="32"/>
          <w:szCs w:val="32"/>
          <w:u w:val="single"/>
        </w:rPr>
      </w:pPr>
      <w:hyperlink r:id="rId59" w:history="1">
        <w:r w:rsidR="00BE0CEF" w:rsidRPr="00AD5A0B">
          <w:rPr>
            <w:rStyle w:val="Hyperlink"/>
          </w:rPr>
          <w:t>https://gacc.nifc.gov/nwcc/content/products/fwx/fdrop/FDROP.pdf</w:t>
        </w:r>
      </w:hyperlink>
    </w:p>
    <w:p w14:paraId="435CD077" w14:textId="77777777" w:rsidR="004F69F9" w:rsidRDefault="004F69F9" w:rsidP="00BE0CEF">
      <w:pPr>
        <w:jc w:val="center"/>
        <w:rPr>
          <w:rFonts w:ascii="Arial" w:hAnsi="Arial" w:cs="Arial"/>
          <w:b/>
          <w:sz w:val="32"/>
          <w:szCs w:val="32"/>
          <w:u w:val="single"/>
        </w:rPr>
      </w:pPr>
    </w:p>
    <w:p w14:paraId="470ED158" w14:textId="3123BED5" w:rsidR="001B1266" w:rsidRDefault="00E63499" w:rsidP="00BE0CEF">
      <w:pPr>
        <w:jc w:val="center"/>
        <w:rPr>
          <w:rFonts w:ascii="Arial" w:hAnsi="Arial" w:cs="Arial"/>
          <w:b/>
          <w:sz w:val="32"/>
          <w:szCs w:val="32"/>
          <w:u w:val="single"/>
        </w:rPr>
      </w:pPr>
      <w:r w:rsidRPr="00E63499">
        <w:rPr>
          <w:rFonts w:ascii="Arial" w:hAnsi="Arial" w:cs="Arial"/>
          <w:b/>
          <w:sz w:val="32"/>
          <w:szCs w:val="32"/>
          <w:u w:val="single"/>
        </w:rPr>
        <w:t>PREDICTIVE SERVICE AREAS  (PSAs)</w:t>
      </w:r>
      <w:r w:rsidR="00436B23">
        <w:rPr>
          <w:rFonts w:ascii="Arial" w:hAnsi="Arial" w:cs="Arial"/>
          <w:b/>
          <w:sz w:val="32"/>
          <w:szCs w:val="32"/>
          <w:u w:val="single"/>
        </w:rPr>
        <w:t xml:space="preserve"> and Key RAWS</w:t>
      </w:r>
    </w:p>
    <w:p w14:paraId="1E81F6E3" w14:textId="77777777" w:rsidR="00907758" w:rsidRDefault="00907758" w:rsidP="00907758">
      <w:pPr>
        <w:jc w:val="center"/>
      </w:pPr>
      <w:r w:rsidRPr="00907758">
        <w:rPr>
          <w:noProof/>
        </w:rPr>
        <w:drawing>
          <wp:inline distT="0" distB="0" distL="0" distR="0" wp14:anchorId="4E440997" wp14:editId="2330D4D4">
            <wp:extent cx="4574136" cy="5919470"/>
            <wp:effectExtent l="0" t="0" r="0" b="5080"/>
            <wp:docPr id="2" name="Picture 2" descr="O:\fwx\john\data\Map Type Project\PSA_Key_RAWS_2014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fwx\john\data\Map Type Project\PSA_Key_RAWS_2014 (2).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574996" cy="5920583"/>
                    </a:xfrm>
                    <a:prstGeom prst="rect">
                      <a:avLst/>
                    </a:prstGeom>
                    <a:noFill/>
                    <a:ln>
                      <a:noFill/>
                    </a:ln>
                  </pic:spPr>
                </pic:pic>
              </a:graphicData>
            </a:graphic>
          </wp:inline>
        </w:drawing>
      </w:r>
    </w:p>
    <w:p w14:paraId="7AE914BD" w14:textId="77777777" w:rsidR="008618CC" w:rsidRDefault="008618CC" w:rsidP="00907758"/>
    <w:p w14:paraId="5ACD924A" w14:textId="75500454" w:rsidR="00436B23" w:rsidRDefault="00907758" w:rsidP="00907758">
      <w:r w:rsidRPr="00E63499">
        <w:lastRenderedPageBreak/>
        <w:t xml:space="preserve">Twelve Predictive Service Areas (PSAs) were designated from a climatological study of daily relative humidity </w:t>
      </w:r>
      <w:r>
        <w:t xml:space="preserve">fluctuations over a period of </w:t>
      </w:r>
      <w:r w:rsidR="00436B23">
        <w:t>over</w:t>
      </w:r>
      <w:r>
        <w:t xml:space="preserve"> a decade. </w:t>
      </w:r>
      <w:r w:rsidR="006024D2">
        <w:t xml:space="preserve">To a high degree of repeatability, relative humidity at </w:t>
      </w:r>
      <w:r w:rsidR="00D81D33">
        <w:t xml:space="preserve">key </w:t>
      </w:r>
      <w:r w:rsidR="006024D2">
        <w:t xml:space="preserve">RAWS in one </w:t>
      </w:r>
      <w:r w:rsidR="00035725">
        <w:t xml:space="preserve">PSA changes at a slightly different rate than </w:t>
      </w:r>
      <w:r w:rsidR="00D81D33">
        <w:t xml:space="preserve">key RAWS </w:t>
      </w:r>
      <w:r w:rsidR="00035725">
        <w:t>in neighboring PSAs during fluctuations in large scale weather across the region.</w:t>
      </w:r>
      <w:r w:rsidR="006024D2">
        <w:t xml:space="preserve"> </w:t>
      </w:r>
    </w:p>
    <w:p w14:paraId="1B721600" w14:textId="77777777" w:rsidR="00436B23" w:rsidRDefault="00436B23" w:rsidP="00907758"/>
    <w:p w14:paraId="02C2ADCF" w14:textId="360E9E04" w:rsidR="00044D24" w:rsidRDefault="00907758" w:rsidP="00907758">
      <w:r>
        <w:t>Within each PSA</w:t>
      </w:r>
      <w:r w:rsidR="00436B23">
        <w:t>,</w:t>
      </w:r>
      <w:r>
        <w:t xml:space="preserve"> </w:t>
      </w:r>
      <w:r w:rsidRPr="00E63499">
        <w:t>“</w:t>
      </w:r>
      <w:r>
        <w:t>k</w:t>
      </w:r>
      <w:r w:rsidRPr="00E63499">
        <w:t xml:space="preserve">ey” NFDRS sites </w:t>
      </w:r>
      <w:r>
        <w:t>h</w:t>
      </w:r>
      <w:r w:rsidRPr="00E63499">
        <w:t>ave been selected to contribute to daily evaluations of fire danger averaged across each PSA. All key stations are given equal weighting</w:t>
      </w:r>
      <w:r>
        <w:t xml:space="preserve"> as a</w:t>
      </w:r>
      <w:r w:rsidR="00055052">
        <w:t xml:space="preserve"> Fire Family Plus N</w:t>
      </w:r>
      <w:r>
        <w:t>FDRS “</w:t>
      </w:r>
      <w:r w:rsidR="00055052">
        <w:t>SIG</w:t>
      </w:r>
      <w:r>
        <w:t>” group</w:t>
      </w:r>
      <w:r w:rsidR="007848E5">
        <w:t xml:space="preserve"> for 1978 fuel model G</w:t>
      </w:r>
      <w:r>
        <w:t xml:space="preserve">. </w:t>
      </w:r>
      <w:r w:rsidRPr="00E63499">
        <w:t xml:space="preserve"> </w:t>
      </w:r>
      <w:r w:rsidR="00031FD7">
        <w:t xml:space="preserve">The same sites will be used after the transition to NFDRS2016. </w:t>
      </w:r>
      <w:r w:rsidR="007848E5">
        <w:t xml:space="preserve">The </w:t>
      </w:r>
      <w:r w:rsidRPr="00E63499">
        <w:t>‘</w:t>
      </w:r>
      <w:r w:rsidR="007848E5">
        <w:t>k</w:t>
      </w:r>
      <w:r w:rsidRPr="00E63499">
        <w:t xml:space="preserve">ey’ NFDRS sites were determined by an objective study that compared stations and identified </w:t>
      </w:r>
      <w:r w:rsidR="00436B23">
        <w:t xml:space="preserve">the best </w:t>
      </w:r>
      <w:r w:rsidR="0036445D">
        <w:t>ones</w:t>
      </w:r>
      <w:r w:rsidR="00436B23">
        <w:t xml:space="preserve"> for large scale fire danger rating. </w:t>
      </w:r>
      <w:r w:rsidRPr="00E63499">
        <w:t xml:space="preserve"> </w:t>
      </w:r>
    </w:p>
    <w:p w14:paraId="6E44B305" w14:textId="77777777" w:rsidR="00907758" w:rsidRPr="00E63499" w:rsidRDefault="00044D24" w:rsidP="00907758">
      <w:r>
        <w:t xml:space="preserve">Note: The selection of </w:t>
      </w:r>
      <w:r w:rsidR="00055052">
        <w:t xml:space="preserve">these </w:t>
      </w:r>
      <w:r>
        <w:t xml:space="preserve">72 stations </w:t>
      </w:r>
      <w:r w:rsidR="00055052">
        <w:t xml:space="preserve">as “key” </w:t>
      </w:r>
      <w:r>
        <w:t>does not imply other stations are of lesser value.</w:t>
      </w:r>
    </w:p>
    <w:p w14:paraId="5C94C00B" w14:textId="77777777" w:rsidR="00907758" w:rsidRDefault="00907758" w:rsidP="00907758">
      <w:r w:rsidRPr="00E63499">
        <w:t xml:space="preserve">NWCC’s Predictive Service </w:t>
      </w:r>
      <w:r>
        <w:t xml:space="preserve">fire potential </w:t>
      </w:r>
      <w:r w:rsidRPr="00E63499">
        <w:t xml:space="preserve">products are based on </w:t>
      </w:r>
      <w:r w:rsidR="00436B23">
        <w:t xml:space="preserve">weather, fire danger, and ignition factors within each </w:t>
      </w:r>
      <w:r w:rsidRPr="00E63499">
        <w:t xml:space="preserve">PSA.  </w:t>
      </w:r>
      <w:r w:rsidR="00BE0CEF">
        <w:t xml:space="preserve">Note that PSAs do not correspond to fire dispatch area perimeters, agency ownership, or political boundaries. They simply reflect </w:t>
      </w:r>
      <w:r w:rsidR="005E3E60">
        <w:t xml:space="preserve">consistent </w:t>
      </w:r>
      <w:r w:rsidR="00BE0CEF">
        <w:t xml:space="preserve">large scale daily weather </w:t>
      </w:r>
      <w:r w:rsidR="00C221B3">
        <w:t xml:space="preserve">and fire danger </w:t>
      </w:r>
      <w:r w:rsidR="00BE0CEF">
        <w:t xml:space="preserve">fluctuations. </w:t>
      </w:r>
    </w:p>
    <w:p w14:paraId="51984F1F" w14:textId="77777777" w:rsidR="00D51B51" w:rsidRDefault="00D51B51" w:rsidP="00D51B51"/>
    <w:p w14:paraId="5B202C08" w14:textId="77777777" w:rsidR="00D51B51" w:rsidRDefault="00D51B51" w:rsidP="00D51B51">
      <w:r>
        <w:t>The sizes of fires that represent 95</w:t>
      </w:r>
      <w:r w:rsidRPr="00D102AE">
        <w:rPr>
          <w:vertAlign w:val="superscript"/>
        </w:rPr>
        <w:t>th</w:t>
      </w:r>
      <w:r>
        <w:t xml:space="preserve"> percentile for each PSA are as follows:</w:t>
      </w:r>
    </w:p>
    <w:p w14:paraId="7C460B97" w14:textId="77777777" w:rsidR="00D51B51" w:rsidRDefault="00D51B51" w:rsidP="00D51B51">
      <w:pPr>
        <w:ind w:left="1080"/>
      </w:pPr>
    </w:p>
    <w:p w14:paraId="26379425" w14:textId="77777777" w:rsidR="00D51B51" w:rsidRDefault="00D51B51" w:rsidP="00D51B51">
      <w:pPr>
        <w:ind w:left="2520" w:firstLine="360"/>
      </w:pPr>
      <w:r>
        <w:t>PSA NW01: 100 acres</w:t>
      </w:r>
    </w:p>
    <w:p w14:paraId="3D3B25AF" w14:textId="77777777" w:rsidR="00D51B51" w:rsidRDefault="00D51B51" w:rsidP="00D51B51">
      <w:pPr>
        <w:ind w:left="2520" w:firstLine="360"/>
      </w:pPr>
      <w:r>
        <w:t>PSA NW02: 100 acres</w:t>
      </w:r>
    </w:p>
    <w:p w14:paraId="2121870A" w14:textId="77777777" w:rsidR="00D51B51" w:rsidRDefault="00D51B51" w:rsidP="00D51B51">
      <w:pPr>
        <w:ind w:left="2520" w:firstLine="360"/>
      </w:pPr>
      <w:r>
        <w:t>PSA NW03: 100 acres</w:t>
      </w:r>
    </w:p>
    <w:p w14:paraId="1E4643A8" w14:textId="77777777" w:rsidR="00D51B51" w:rsidRDefault="00D51B51" w:rsidP="00D51B51">
      <w:pPr>
        <w:ind w:left="2520" w:firstLine="360"/>
      </w:pPr>
      <w:r>
        <w:t>PSA NW04: 100 acres</w:t>
      </w:r>
    </w:p>
    <w:p w14:paraId="089E4047" w14:textId="77777777" w:rsidR="00D51B51" w:rsidRDefault="00D51B51" w:rsidP="00D51B51">
      <w:pPr>
        <w:ind w:left="2520" w:firstLine="360"/>
      </w:pPr>
      <w:r>
        <w:t>PSA NW05: 700 acres</w:t>
      </w:r>
    </w:p>
    <w:p w14:paraId="3A1498C5" w14:textId="77777777" w:rsidR="00D51B51" w:rsidRDefault="00D51B51" w:rsidP="00D51B51">
      <w:pPr>
        <w:ind w:left="2520" w:firstLine="360"/>
      </w:pPr>
      <w:r>
        <w:t>PSA NW06: 1,200 acres</w:t>
      </w:r>
    </w:p>
    <w:p w14:paraId="43358127" w14:textId="77777777" w:rsidR="00D51B51" w:rsidRDefault="00D51B51" w:rsidP="00D51B51">
      <w:pPr>
        <w:ind w:left="2520" w:firstLine="360"/>
      </w:pPr>
      <w:r>
        <w:t>PSA NW07: 100 acres</w:t>
      </w:r>
    </w:p>
    <w:p w14:paraId="76A888DC" w14:textId="77777777" w:rsidR="00D51B51" w:rsidRDefault="00D51B51" w:rsidP="00D51B51">
      <w:pPr>
        <w:ind w:left="2520" w:firstLine="360"/>
      </w:pPr>
      <w:r>
        <w:t>PSA NW08: 4,200 acres</w:t>
      </w:r>
    </w:p>
    <w:p w14:paraId="3A975C01" w14:textId="77777777" w:rsidR="00D51B51" w:rsidRDefault="00D51B51" w:rsidP="00D51B51">
      <w:pPr>
        <w:ind w:left="2520" w:firstLine="360"/>
      </w:pPr>
      <w:r>
        <w:t>PSA NW09: 100 acres</w:t>
      </w:r>
    </w:p>
    <w:p w14:paraId="5BB16469" w14:textId="77777777" w:rsidR="00D51B51" w:rsidRDefault="00D51B51" w:rsidP="00D51B51">
      <w:pPr>
        <w:ind w:left="2520" w:firstLine="360"/>
      </w:pPr>
      <w:r>
        <w:t>PSA NW10: 1,000 acres</w:t>
      </w:r>
    </w:p>
    <w:p w14:paraId="3F65E603" w14:textId="77777777" w:rsidR="00D51B51" w:rsidRDefault="00D51B51" w:rsidP="00D51B51">
      <w:pPr>
        <w:ind w:left="2520" w:firstLine="360"/>
      </w:pPr>
      <w:r>
        <w:t>PSA NW11: 2,100 acres</w:t>
      </w:r>
    </w:p>
    <w:p w14:paraId="4335E113" w14:textId="77777777" w:rsidR="00D51B51" w:rsidRDefault="00D51B51" w:rsidP="00D51B51">
      <w:pPr>
        <w:ind w:left="2520" w:firstLine="360"/>
      </w:pPr>
      <w:r>
        <w:t>PSA NW12: 10,000 acres</w:t>
      </w:r>
    </w:p>
    <w:p w14:paraId="05086388" w14:textId="272EA753" w:rsidR="00D51B51" w:rsidRDefault="00D51B51" w:rsidP="00907758"/>
    <w:p w14:paraId="43D5E75B" w14:textId="00195D7D" w:rsidR="00970CA9" w:rsidRDefault="00970CA9" w:rsidP="00907758"/>
    <w:p w14:paraId="68242633" w14:textId="4DDA6FA9" w:rsidR="00970CA9" w:rsidRDefault="00970CA9" w:rsidP="00907758"/>
    <w:p w14:paraId="4FFA748B" w14:textId="5655E3A4" w:rsidR="00970CA9" w:rsidRDefault="00970CA9" w:rsidP="00907758"/>
    <w:p w14:paraId="380B010A" w14:textId="1933BD25" w:rsidR="00970CA9" w:rsidRDefault="00970CA9" w:rsidP="00907758"/>
    <w:p w14:paraId="70EBE61E" w14:textId="24E7F726" w:rsidR="00970CA9" w:rsidRDefault="00970CA9" w:rsidP="00907758"/>
    <w:p w14:paraId="72013628" w14:textId="33879611" w:rsidR="00970CA9" w:rsidRDefault="00970CA9" w:rsidP="00907758"/>
    <w:p w14:paraId="7394D5A0" w14:textId="2FD457F5" w:rsidR="00970CA9" w:rsidRDefault="00970CA9" w:rsidP="00907758"/>
    <w:p w14:paraId="003F1D29" w14:textId="104E687E" w:rsidR="00970CA9" w:rsidRDefault="00970CA9" w:rsidP="00907758"/>
    <w:p w14:paraId="2B0B5EE7" w14:textId="6E447D71" w:rsidR="00970CA9" w:rsidRDefault="00970CA9" w:rsidP="00907758"/>
    <w:p w14:paraId="548D4CF0" w14:textId="4BCD7AD0" w:rsidR="00970CA9" w:rsidRDefault="00970CA9" w:rsidP="00907758"/>
    <w:p w14:paraId="24ED5F6C" w14:textId="41726E41" w:rsidR="00970CA9" w:rsidRDefault="00970CA9" w:rsidP="00907758"/>
    <w:p w14:paraId="5DFC7A0B" w14:textId="39E2EE4F" w:rsidR="00970CA9" w:rsidRDefault="00970CA9" w:rsidP="00907758"/>
    <w:p w14:paraId="4926D17F" w14:textId="7DB91EB0" w:rsidR="00970CA9" w:rsidRDefault="00970CA9" w:rsidP="00970CA9">
      <w:pPr>
        <w:jc w:val="center"/>
        <w:rPr>
          <w:rFonts w:ascii="Century Gothic" w:eastAsia="Century Gothic" w:hAnsi="Century Gothic" w:cs="Century Gothic"/>
          <w:b/>
          <w:sz w:val="96"/>
          <w:szCs w:val="96"/>
        </w:rPr>
      </w:pPr>
      <w:r>
        <w:rPr>
          <w:rFonts w:ascii="Century Gothic" w:eastAsia="Century Gothic" w:hAnsi="Century Gothic" w:cs="Century Gothic"/>
          <w:b/>
          <w:sz w:val="96"/>
          <w:szCs w:val="96"/>
        </w:rPr>
        <w:lastRenderedPageBreak/>
        <w:t>2021</w:t>
      </w:r>
    </w:p>
    <w:p w14:paraId="713FE3BA" w14:textId="77777777" w:rsidR="00970CA9" w:rsidRDefault="00970CA9" w:rsidP="00970CA9">
      <w:pPr>
        <w:jc w:val="center"/>
        <w:rPr>
          <w:rFonts w:ascii="Century Gothic" w:eastAsia="Century Gothic" w:hAnsi="Century Gothic" w:cs="Century Gothic"/>
          <w:b/>
          <w:sz w:val="56"/>
          <w:szCs w:val="56"/>
        </w:rPr>
      </w:pPr>
      <w:r>
        <w:rPr>
          <w:rFonts w:ascii="Century Gothic" w:eastAsia="Century Gothic" w:hAnsi="Century Gothic" w:cs="Century Gothic"/>
          <w:b/>
          <w:sz w:val="56"/>
          <w:szCs w:val="56"/>
        </w:rPr>
        <w:t>Boise Fire Weather</w:t>
      </w:r>
    </w:p>
    <w:p w14:paraId="3B105AAB" w14:textId="77777777" w:rsidR="00970CA9" w:rsidRDefault="00970CA9" w:rsidP="00970CA9">
      <w:pPr>
        <w:jc w:val="center"/>
        <w:rPr>
          <w:rFonts w:ascii="Century Gothic" w:eastAsia="Century Gothic" w:hAnsi="Century Gothic" w:cs="Century Gothic"/>
          <w:b/>
          <w:sz w:val="56"/>
          <w:szCs w:val="56"/>
        </w:rPr>
      </w:pPr>
      <w:bookmarkStart w:id="5" w:name="_heading=h.gjdgxs" w:colFirst="0" w:colLast="0"/>
      <w:bookmarkEnd w:id="5"/>
      <w:r>
        <w:rPr>
          <w:rFonts w:ascii="Century Gothic" w:eastAsia="Century Gothic" w:hAnsi="Century Gothic" w:cs="Century Gothic"/>
          <w:b/>
          <w:sz w:val="56"/>
          <w:szCs w:val="56"/>
        </w:rPr>
        <w:t>Operating Plan</w:t>
      </w:r>
    </w:p>
    <w:p w14:paraId="7D7334F3" w14:textId="77777777" w:rsidR="00970CA9" w:rsidRDefault="00970CA9" w:rsidP="00970CA9">
      <w:pPr>
        <w:jc w:val="center"/>
        <w:rPr>
          <w:rFonts w:ascii="Century Gothic" w:eastAsia="Century Gothic" w:hAnsi="Century Gothic" w:cs="Century Gothic"/>
          <w:b/>
          <w:sz w:val="18"/>
          <w:szCs w:val="18"/>
        </w:rPr>
      </w:pPr>
    </w:p>
    <w:p w14:paraId="47C33E85" w14:textId="77777777" w:rsidR="00970CA9" w:rsidRDefault="00970CA9" w:rsidP="00970CA9">
      <w:pPr>
        <w:rPr>
          <w:rFonts w:ascii="Century Gothic" w:eastAsia="Century Gothic" w:hAnsi="Century Gothic" w:cs="Century Gothic"/>
          <w:sz w:val="22"/>
          <w:szCs w:val="22"/>
        </w:rPr>
      </w:pPr>
    </w:p>
    <w:p w14:paraId="2842520E" w14:textId="77777777" w:rsidR="00970CA9" w:rsidRDefault="00970CA9" w:rsidP="00970CA9">
      <w:pPr>
        <w:jc w:val="center"/>
        <w:rPr>
          <w:rFonts w:ascii="Century Gothic" w:eastAsia="Century Gothic" w:hAnsi="Century Gothic" w:cs="Century Gothic"/>
          <w:b/>
          <w:sz w:val="48"/>
          <w:szCs w:val="48"/>
        </w:rPr>
      </w:pPr>
      <w:r>
        <w:rPr>
          <w:rFonts w:ascii="Century Gothic" w:eastAsia="Century Gothic" w:hAnsi="Century Gothic" w:cs="Century Gothic"/>
          <w:b/>
          <w:noProof/>
          <w:sz w:val="48"/>
          <w:szCs w:val="48"/>
        </w:rPr>
        <w:drawing>
          <wp:inline distT="0" distB="0" distL="0" distR="0" wp14:anchorId="5F939DF3" wp14:editId="3D1F57FB">
            <wp:extent cx="5780218" cy="4568778"/>
            <wp:effectExtent l="0" t="0" r="0" b="0"/>
            <wp:docPr id="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61"/>
                    <a:srcRect/>
                    <a:stretch>
                      <a:fillRect/>
                    </a:stretch>
                  </pic:blipFill>
                  <pic:spPr>
                    <a:xfrm>
                      <a:off x="0" y="0"/>
                      <a:ext cx="5780218" cy="4568778"/>
                    </a:xfrm>
                    <a:prstGeom prst="rect">
                      <a:avLst/>
                    </a:prstGeom>
                    <a:ln/>
                  </pic:spPr>
                </pic:pic>
              </a:graphicData>
            </a:graphic>
          </wp:inline>
        </w:drawing>
      </w:r>
    </w:p>
    <w:p w14:paraId="13529F7B" w14:textId="77777777" w:rsidR="00970CA9" w:rsidRDefault="00970CA9" w:rsidP="00970CA9">
      <w:pPr>
        <w:jc w:val="center"/>
        <w:rPr>
          <w:rFonts w:ascii="Century Gothic" w:eastAsia="Century Gothic" w:hAnsi="Century Gothic" w:cs="Century Gothic"/>
          <w:b/>
        </w:rPr>
      </w:pPr>
      <w:r>
        <w:rPr>
          <w:rFonts w:ascii="Century Gothic" w:eastAsia="Century Gothic" w:hAnsi="Century Gothic" w:cs="Century Gothic"/>
          <w:b/>
        </w:rPr>
        <w:t xml:space="preserve">1928 Original IMET Forecasting Truck-Radio Operator Claude Cole (w/o hat) </w:t>
      </w:r>
    </w:p>
    <w:p w14:paraId="63BCF498" w14:textId="77777777" w:rsidR="00970CA9" w:rsidRDefault="00970CA9" w:rsidP="00970CA9">
      <w:pPr>
        <w:jc w:val="center"/>
        <w:rPr>
          <w:rFonts w:ascii="Century Gothic" w:eastAsia="Century Gothic" w:hAnsi="Century Gothic" w:cs="Century Gothic"/>
          <w:b/>
        </w:rPr>
      </w:pPr>
    </w:p>
    <w:p w14:paraId="63004CEC" w14:textId="77777777" w:rsidR="00970CA9" w:rsidRDefault="00970CA9" w:rsidP="00970CA9">
      <w:pPr>
        <w:jc w:val="center"/>
        <w:rPr>
          <w:rFonts w:ascii="Century Gothic" w:eastAsia="Century Gothic" w:hAnsi="Century Gothic" w:cs="Century Gothic"/>
          <w:b/>
          <w:sz w:val="48"/>
          <w:szCs w:val="48"/>
        </w:rPr>
      </w:pPr>
      <w:r>
        <w:rPr>
          <w:rFonts w:ascii="Century Gothic" w:eastAsia="Century Gothic" w:hAnsi="Century Gothic" w:cs="Century Gothic"/>
          <w:b/>
          <w:sz w:val="48"/>
          <w:szCs w:val="48"/>
        </w:rPr>
        <w:t xml:space="preserve">Fire Weather Zones </w:t>
      </w:r>
    </w:p>
    <w:p w14:paraId="1D93F48B" w14:textId="77777777" w:rsidR="00970CA9" w:rsidRDefault="00970CA9" w:rsidP="00970CA9">
      <w:pPr>
        <w:jc w:val="center"/>
        <w:rPr>
          <w:rFonts w:ascii="Century Gothic" w:eastAsia="Century Gothic" w:hAnsi="Century Gothic" w:cs="Century Gothic"/>
          <w:b/>
          <w:sz w:val="48"/>
          <w:szCs w:val="48"/>
        </w:rPr>
      </w:pPr>
      <w:r>
        <w:rPr>
          <w:rFonts w:ascii="Century Gothic" w:eastAsia="Century Gothic" w:hAnsi="Century Gothic" w:cs="Century Gothic"/>
          <w:b/>
          <w:sz w:val="48"/>
          <w:szCs w:val="48"/>
        </w:rPr>
        <w:t>OR636, OR637, and OR646</w:t>
      </w:r>
    </w:p>
    <w:p w14:paraId="5019472C" w14:textId="77777777" w:rsidR="00970CA9" w:rsidRDefault="00970CA9" w:rsidP="00970CA9">
      <w:pPr>
        <w:ind w:left="-360" w:firstLine="360"/>
        <w:jc w:val="center"/>
        <w:rPr>
          <w:rFonts w:ascii="Century Gothic" w:eastAsia="Century Gothic" w:hAnsi="Century Gothic" w:cs="Century Gothic"/>
          <w:sz w:val="22"/>
          <w:szCs w:val="22"/>
        </w:rPr>
      </w:pPr>
    </w:p>
    <w:p w14:paraId="74CC322E" w14:textId="77777777" w:rsidR="00970CA9" w:rsidRDefault="00970CA9" w:rsidP="00970CA9">
      <w:pPr>
        <w:widowControl w:val="0"/>
        <w:ind w:left="-360" w:right="-540"/>
        <w:jc w:val="center"/>
        <w:rPr>
          <w:rFonts w:ascii="Century Gothic" w:eastAsia="Century Gothic" w:hAnsi="Century Gothic" w:cs="Century Gothic"/>
          <w:b/>
          <w:u w:val="single"/>
        </w:rPr>
      </w:pPr>
      <w:r>
        <w:br w:type="page"/>
      </w:r>
      <w:r>
        <w:rPr>
          <w:rFonts w:ascii="Century Gothic" w:eastAsia="Century Gothic" w:hAnsi="Century Gothic" w:cs="Century Gothic"/>
          <w:b/>
          <w:sz w:val="28"/>
          <w:szCs w:val="28"/>
          <w:u w:val="single"/>
        </w:rPr>
        <w:lastRenderedPageBreak/>
        <w:t>NATIONAL WEATHER SERVICE BOISE</w:t>
      </w:r>
    </w:p>
    <w:p w14:paraId="58AE0EB0" w14:textId="77777777" w:rsidR="00970CA9" w:rsidRDefault="00970CA9" w:rsidP="00970CA9">
      <w:pPr>
        <w:widowControl w:val="0"/>
        <w:ind w:left="-360" w:right="-540"/>
        <w:rPr>
          <w:rFonts w:ascii="Century Gothic" w:eastAsia="Century Gothic" w:hAnsi="Century Gothic" w:cs="Century Gothic"/>
          <w:b/>
          <w:sz w:val="22"/>
          <w:szCs w:val="22"/>
        </w:rPr>
      </w:pPr>
    </w:p>
    <w:p w14:paraId="28765912" w14:textId="77777777" w:rsidR="00970CA9" w:rsidRDefault="00970CA9" w:rsidP="00970CA9">
      <w:pPr>
        <w:widowControl w:val="0"/>
        <w:ind w:left="-360" w:right="-180" w:firstLine="45"/>
        <w:rPr>
          <w:rFonts w:ascii="Century Gothic" w:eastAsia="Century Gothic" w:hAnsi="Century Gothic" w:cs="Century Gothic"/>
          <w:b/>
          <w:sz w:val="28"/>
          <w:szCs w:val="28"/>
        </w:rPr>
      </w:pPr>
      <w:r>
        <w:rPr>
          <w:rFonts w:ascii="Century Gothic" w:eastAsia="Century Gothic" w:hAnsi="Century Gothic" w:cs="Century Gothic"/>
          <w:b/>
          <w:sz w:val="28"/>
          <w:szCs w:val="28"/>
        </w:rPr>
        <w:t xml:space="preserve">WHAT’S NEW   </w:t>
      </w:r>
    </w:p>
    <w:p w14:paraId="5F43C6ED" w14:textId="77777777" w:rsidR="00970CA9" w:rsidRDefault="00970CA9" w:rsidP="00970CA9">
      <w:pPr>
        <w:widowControl w:val="0"/>
        <w:ind w:left="-360" w:right="-180" w:firstLine="45"/>
        <w:rPr>
          <w:rFonts w:ascii="Century Gothic" w:eastAsia="Century Gothic" w:hAnsi="Century Gothic" w:cs="Century Gothic"/>
          <w:b/>
          <w:sz w:val="22"/>
          <w:szCs w:val="22"/>
        </w:rPr>
      </w:pPr>
      <w:r>
        <w:rPr>
          <w:rFonts w:ascii="Century Gothic" w:eastAsia="Century Gothic" w:hAnsi="Century Gothic" w:cs="Century Gothic"/>
          <w:b/>
          <w:sz w:val="22"/>
          <w:szCs w:val="22"/>
        </w:rPr>
        <w:t xml:space="preserve">7 day NFDRS will be operational. </w:t>
      </w:r>
    </w:p>
    <w:p w14:paraId="46336590" w14:textId="77777777" w:rsidR="00970CA9" w:rsidRDefault="00970CA9" w:rsidP="00970CA9">
      <w:pPr>
        <w:widowControl w:val="0"/>
        <w:ind w:left="-360" w:right="-540"/>
        <w:rPr>
          <w:rFonts w:ascii="Century Gothic" w:eastAsia="Century Gothic" w:hAnsi="Century Gothic" w:cs="Century Gothic"/>
          <w:b/>
          <w:sz w:val="22"/>
          <w:szCs w:val="22"/>
        </w:rPr>
      </w:pPr>
    </w:p>
    <w:p w14:paraId="3CCC1BA1" w14:textId="77777777" w:rsidR="00970CA9" w:rsidRDefault="00970CA9" w:rsidP="00970CA9">
      <w:pPr>
        <w:widowControl w:val="0"/>
        <w:ind w:left="-360" w:right="-540"/>
        <w:rPr>
          <w:rFonts w:ascii="Century Gothic" w:eastAsia="Century Gothic" w:hAnsi="Century Gothic" w:cs="Century Gothic"/>
          <w:b/>
          <w:sz w:val="28"/>
          <w:szCs w:val="28"/>
        </w:rPr>
      </w:pPr>
      <w:r>
        <w:rPr>
          <w:rFonts w:ascii="Century Gothic" w:eastAsia="Century Gothic" w:hAnsi="Century Gothic" w:cs="Century Gothic"/>
          <w:b/>
          <w:sz w:val="28"/>
          <w:szCs w:val="28"/>
        </w:rPr>
        <w:t>HOURS OF OPERATION</w:t>
      </w:r>
    </w:p>
    <w:p w14:paraId="7D4CD2EA" w14:textId="77777777" w:rsidR="00970CA9" w:rsidRDefault="00970CA9" w:rsidP="00970CA9">
      <w:pPr>
        <w:widowControl w:val="0"/>
        <w:ind w:left="-360" w:right="-540"/>
        <w:rPr>
          <w:rFonts w:ascii="Century Gothic" w:eastAsia="Century Gothic" w:hAnsi="Century Gothic" w:cs="Century Gothic"/>
          <w:sz w:val="22"/>
          <w:szCs w:val="22"/>
        </w:rPr>
      </w:pPr>
    </w:p>
    <w:p w14:paraId="07445CA3" w14:textId="77777777" w:rsidR="00970CA9" w:rsidRDefault="00970CA9" w:rsidP="00970CA9">
      <w:pPr>
        <w:widowControl w:val="0"/>
        <w:ind w:left="-360" w:right="-540"/>
        <w:rPr>
          <w:rFonts w:ascii="Century Gothic" w:eastAsia="Century Gothic" w:hAnsi="Century Gothic" w:cs="Century Gothic"/>
          <w:sz w:val="22"/>
          <w:szCs w:val="22"/>
        </w:rPr>
      </w:pPr>
      <w:r>
        <w:rPr>
          <w:rFonts w:ascii="Century Gothic" w:eastAsia="Century Gothic" w:hAnsi="Century Gothic" w:cs="Century Gothic"/>
          <w:sz w:val="22"/>
          <w:szCs w:val="22"/>
        </w:rPr>
        <w:t>Once-a-day issuance of the Planning Forecast (FWF) will begin late May, but will be dependent on ongoing weather and fuel conditions. These forecasts will be issued Monday through Friday by 0730 PDT (0830 MDT).</w:t>
      </w:r>
    </w:p>
    <w:p w14:paraId="64A295FB" w14:textId="77777777" w:rsidR="00970CA9" w:rsidRDefault="00970CA9" w:rsidP="00970CA9">
      <w:pPr>
        <w:widowControl w:val="0"/>
        <w:ind w:left="-360" w:right="-540"/>
        <w:rPr>
          <w:rFonts w:ascii="Century Gothic" w:eastAsia="Century Gothic" w:hAnsi="Century Gothic" w:cs="Century Gothic"/>
          <w:sz w:val="22"/>
          <w:szCs w:val="22"/>
        </w:rPr>
      </w:pPr>
    </w:p>
    <w:p w14:paraId="4C60A3F0" w14:textId="77777777" w:rsidR="00970CA9" w:rsidRDefault="00970CA9" w:rsidP="00970CA9">
      <w:pPr>
        <w:widowControl w:val="0"/>
        <w:ind w:left="-360" w:right="-540"/>
        <w:rPr>
          <w:rFonts w:ascii="Century Gothic" w:eastAsia="Century Gothic" w:hAnsi="Century Gothic" w:cs="Century Gothic"/>
          <w:sz w:val="22"/>
          <w:szCs w:val="22"/>
        </w:rPr>
      </w:pPr>
      <w:r>
        <w:rPr>
          <w:rFonts w:ascii="Century Gothic" w:eastAsia="Century Gothic" w:hAnsi="Century Gothic" w:cs="Century Gothic"/>
          <w:sz w:val="22"/>
          <w:szCs w:val="22"/>
        </w:rPr>
        <w:t>Starting dates for the full complement of fire weather products, including NFDRS Forecasts and twice-daily Planning Forecasts, will depend on variables such as fuel dryness and customer needs. This typically occurs in late May or early June.</w:t>
      </w:r>
    </w:p>
    <w:p w14:paraId="327DFB4A" w14:textId="77777777" w:rsidR="00970CA9" w:rsidRDefault="00970CA9" w:rsidP="00970CA9">
      <w:pPr>
        <w:widowControl w:val="0"/>
        <w:ind w:left="-360" w:right="-540"/>
        <w:rPr>
          <w:rFonts w:ascii="Century Gothic" w:eastAsia="Century Gothic" w:hAnsi="Century Gothic" w:cs="Century Gothic"/>
          <w:sz w:val="22"/>
          <w:szCs w:val="22"/>
        </w:rPr>
      </w:pPr>
      <w:r>
        <w:rPr>
          <w:rFonts w:ascii="Century Gothic" w:eastAsia="Century Gothic" w:hAnsi="Century Gothic" w:cs="Century Gothic"/>
          <w:sz w:val="22"/>
          <w:szCs w:val="22"/>
        </w:rPr>
        <w:tab/>
        <w:t xml:space="preserve"> </w:t>
      </w:r>
    </w:p>
    <w:p w14:paraId="261E1C34" w14:textId="77777777" w:rsidR="00970CA9" w:rsidRDefault="00970CA9" w:rsidP="00970CA9">
      <w:pPr>
        <w:widowControl w:val="0"/>
        <w:ind w:left="-360" w:right="-540"/>
        <w:rPr>
          <w:rFonts w:ascii="Century Gothic" w:eastAsia="Century Gothic" w:hAnsi="Century Gothic" w:cs="Century Gothic"/>
          <w:sz w:val="22"/>
          <w:szCs w:val="22"/>
        </w:rPr>
      </w:pPr>
      <w:r>
        <w:rPr>
          <w:rFonts w:ascii="Century Gothic" w:eastAsia="Century Gothic" w:hAnsi="Century Gothic" w:cs="Century Gothic"/>
          <w:sz w:val="22"/>
          <w:szCs w:val="22"/>
        </w:rPr>
        <w:t>Staff meteorologists are available anytime; 24 hours a day, 7 days a week. The fire weather desk is staffed from 0630 to 1430 PDT (0730 to 1530 MDT).</w:t>
      </w:r>
    </w:p>
    <w:p w14:paraId="6C2CB3F4" w14:textId="77777777" w:rsidR="00970CA9" w:rsidRDefault="00970CA9" w:rsidP="00970CA9">
      <w:pPr>
        <w:widowControl w:val="0"/>
        <w:ind w:left="-360" w:right="-540"/>
        <w:rPr>
          <w:rFonts w:ascii="Century Gothic" w:eastAsia="Century Gothic" w:hAnsi="Century Gothic" w:cs="Century Gothic"/>
          <w:sz w:val="22"/>
          <w:szCs w:val="22"/>
        </w:rPr>
      </w:pPr>
    </w:p>
    <w:p w14:paraId="0A009945" w14:textId="77777777" w:rsidR="00970CA9" w:rsidRDefault="00970CA9" w:rsidP="00970CA9">
      <w:pPr>
        <w:widowControl w:val="0"/>
        <w:ind w:left="-360" w:right="-540"/>
        <w:rPr>
          <w:rFonts w:ascii="Century Gothic" w:eastAsia="Century Gothic" w:hAnsi="Century Gothic" w:cs="Century Gothic"/>
          <w:b/>
          <w:sz w:val="22"/>
          <w:szCs w:val="22"/>
        </w:rPr>
      </w:pPr>
    </w:p>
    <w:p w14:paraId="5404A8D5" w14:textId="77777777" w:rsidR="00970CA9" w:rsidRDefault="00970CA9" w:rsidP="00970CA9">
      <w:pPr>
        <w:widowControl w:val="0"/>
        <w:ind w:left="-360" w:right="-540"/>
        <w:rPr>
          <w:rFonts w:ascii="Century Gothic" w:eastAsia="Century Gothic" w:hAnsi="Century Gothic" w:cs="Century Gothic"/>
          <w:sz w:val="28"/>
          <w:szCs w:val="28"/>
        </w:rPr>
      </w:pPr>
      <w:r>
        <w:rPr>
          <w:rFonts w:ascii="Century Gothic" w:eastAsia="Century Gothic" w:hAnsi="Century Gothic" w:cs="Century Gothic"/>
          <w:b/>
          <w:sz w:val="28"/>
          <w:szCs w:val="28"/>
        </w:rPr>
        <w:t>STAFF AND CONTACT INFORMATION</w:t>
      </w:r>
      <w:r>
        <w:rPr>
          <w:rFonts w:ascii="Century Gothic" w:eastAsia="Century Gothic" w:hAnsi="Century Gothic" w:cs="Century Gothic"/>
          <w:sz w:val="28"/>
          <w:szCs w:val="28"/>
        </w:rPr>
        <w:t xml:space="preserve"> </w:t>
      </w:r>
    </w:p>
    <w:p w14:paraId="51CDD921" w14:textId="77777777" w:rsidR="00970CA9" w:rsidRDefault="00970CA9" w:rsidP="00970CA9">
      <w:pPr>
        <w:widowControl w:val="0"/>
        <w:ind w:left="-360" w:right="-540"/>
        <w:rPr>
          <w:rFonts w:ascii="Century Gothic" w:eastAsia="Century Gothic" w:hAnsi="Century Gothic" w:cs="Century Gothic"/>
          <w:sz w:val="22"/>
          <w:szCs w:val="22"/>
        </w:rPr>
      </w:pPr>
    </w:p>
    <w:p w14:paraId="610FBA73" w14:textId="77777777" w:rsidR="00970CA9" w:rsidRDefault="00970CA9" w:rsidP="00970CA9">
      <w:pPr>
        <w:widowControl w:val="0"/>
        <w:tabs>
          <w:tab w:val="left" w:pos="720"/>
          <w:tab w:val="left" w:pos="1152"/>
          <w:tab w:val="left" w:pos="1728"/>
          <w:tab w:val="left" w:pos="2304"/>
          <w:tab w:val="left" w:pos="2880"/>
          <w:tab w:val="left" w:pos="3456"/>
          <w:tab w:val="left" w:pos="4032"/>
          <w:tab w:val="left" w:pos="4608"/>
          <w:tab w:val="left" w:pos="5184"/>
          <w:tab w:val="left" w:pos="5760"/>
          <w:tab w:val="left" w:pos="6336"/>
          <w:tab w:val="left" w:pos="6912"/>
          <w:tab w:val="left" w:pos="7488"/>
          <w:tab w:val="left" w:pos="8064"/>
          <w:tab w:val="left" w:pos="8640"/>
          <w:tab w:val="left" w:pos="9216"/>
          <w:tab w:val="left" w:pos="9792"/>
          <w:tab w:val="left" w:pos="10368"/>
          <w:tab w:val="left" w:pos="10944"/>
          <w:tab w:val="left" w:pos="11520"/>
          <w:tab w:val="left" w:pos="12096"/>
        </w:tabs>
        <w:rPr>
          <w:rFonts w:ascii="Century Gothic" w:eastAsia="Century Gothic" w:hAnsi="Century Gothic" w:cs="Century Gothic"/>
          <w:b/>
          <w:sz w:val="22"/>
          <w:szCs w:val="22"/>
        </w:rPr>
      </w:pPr>
      <w:bookmarkStart w:id="6" w:name="_heading=h.30j0zll" w:colFirst="0" w:colLast="0"/>
      <w:bookmarkEnd w:id="6"/>
      <w:r>
        <w:rPr>
          <w:rFonts w:ascii="Century Gothic" w:eastAsia="Century Gothic" w:hAnsi="Century Gothic" w:cs="Century Gothic"/>
          <w:b/>
          <w:sz w:val="22"/>
          <w:szCs w:val="22"/>
        </w:rPr>
        <w:t>Boise Weather Forecast Office</w:t>
      </w:r>
    </w:p>
    <w:p w14:paraId="3370CA76" w14:textId="77777777" w:rsidR="00970CA9" w:rsidRDefault="00970CA9" w:rsidP="00970CA9">
      <w:pPr>
        <w:widowControl w:val="0"/>
        <w:tabs>
          <w:tab w:val="left" w:pos="720"/>
          <w:tab w:val="left" w:pos="1152"/>
          <w:tab w:val="left" w:pos="1728"/>
          <w:tab w:val="left" w:pos="2304"/>
          <w:tab w:val="left" w:pos="2880"/>
          <w:tab w:val="left" w:pos="3456"/>
          <w:tab w:val="left" w:pos="4032"/>
          <w:tab w:val="left" w:pos="4608"/>
          <w:tab w:val="left" w:pos="5184"/>
          <w:tab w:val="left" w:pos="5760"/>
          <w:tab w:val="left" w:pos="6336"/>
          <w:tab w:val="left" w:pos="6912"/>
          <w:tab w:val="left" w:pos="7488"/>
          <w:tab w:val="left" w:pos="8064"/>
          <w:tab w:val="left" w:pos="8640"/>
          <w:tab w:val="left" w:pos="9216"/>
          <w:tab w:val="left" w:pos="9792"/>
          <w:tab w:val="left" w:pos="10368"/>
          <w:tab w:val="left" w:pos="10944"/>
          <w:tab w:val="left" w:pos="11520"/>
          <w:tab w:val="left" w:pos="12096"/>
        </w:tabs>
        <w:rPr>
          <w:rFonts w:ascii="Century Gothic" w:eastAsia="Century Gothic" w:hAnsi="Century Gothic" w:cs="Century Gothic"/>
          <w:sz w:val="22"/>
          <w:szCs w:val="22"/>
        </w:rPr>
      </w:pPr>
      <w:bookmarkStart w:id="7" w:name="_heading=h.1fob9te" w:colFirst="0" w:colLast="0"/>
      <w:bookmarkEnd w:id="7"/>
      <w:r>
        <w:rPr>
          <w:rFonts w:ascii="Century Gothic" w:eastAsia="Century Gothic" w:hAnsi="Century Gothic" w:cs="Century Gothic"/>
          <w:sz w:val="22"/>
          <w:szCs w:val="22"/>
        </w:rPr>
        <w:t>NIFC – National Weather Service</w:t>
      </w:r>
    </w:p>
    <w:p w14:paraId="0913CDF0" w14:textId="77777777" w:rsidR="00970CA9" w:rsidRDefault="00970CA9" w:rsidP="00970CA9">
      <w:pPr>
        <w:widowControl w:val="0"/>
        <w:tabs>
          <w:tab w:val="left" w:pos="720"/>
          <w:tab w:val="left" w:pos="1152"/>
          <w:tab w:val="left" w:pos="1728"/>
          <w:tab w:val="left" w:pos="2304"/>
          <w:tab w:val="left" w:pos="2880"/>
          <w:tab w:val="left" w:pos="3456"/>
          <w:tab w:val="left" w:pos="4032"/>
          <w:tab w:val="left" w:pos="4608"/>
          <w:tab w:val="left" w:pos="5184"/>
          <w:tab w:val="left" w:pos="5760"/>
          <w:tab w:val="left" w:pos="6336"/>
          <w:tab w:val="left" w:pos="6912"/>
          <w:tab w:val="left" w:pos="7488"/>
          <w:tab w:val="left" w:pos="8064"/>
          <w:tab w:val="left" w:pos="8640"/>
          <w:tab w:val="left" w:pos="9216"/>
          <w:tab w:val="left" w:pos="9792"/>
          <w:tab w:val="left" w:pos="10368"/>
          <w:tab w:val="left" w:pos="10944"/>
          <w:tab w:val="left" w:pos="11520"/>
          <w:tab w:val="left" w:pos="12096"/>
        </w:tabs>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3833 S. Development Ave., </w:t>
      </w:r>
      <w:proofErr w:type="spellStart"/>
      <w:r>
        <w:rPr>
          <w:rFonts w:ascii="Century Gothic" w:eastAsia="Century Gothic" w:hAnsi="Century Gothic" w:cs="Century Gothic"/>
          <w:sz w:val="22"/>
          <w:szCs w:val="22"/>
        </w:rPr>
        <w:t>Bldg</w:t>
      </w:r>
      <w:proofErr w:type="spellEnd"/>
      <w:r>
        <w:rPr>
          <w:rFonts w:ascii="Century Gothic" w:eastAsia="Century Gothic" w:hAnsi="Century Gothic" w:cs="Century Gothic"/>
          <w:sz w:val="22"/>
          <w:szCs w:val="22"/>
        </w:rPr>
        <w:t xml:space="preserve"> 3807</w:t>
      </w:r>
    </w:p>
    <w:p w14:paraId="57D02516" w14:textId="77777777" w:rsidR="00970CA9" w:rsidRDefault="00970CA9" w:rsidP="00970CA9">
      <w:pPr>
        <w:widowControl w:val="0"/>
        <w:tabs>
          <w:tab w:val="left" w:pos="720"/>
          <w:tab w:val="left" w:pos="1152"/>
          <w:tab w:val="left" w:pos="1728"/>
          <w:tab w:val="left" w:pos="2304"/>
          <w:tab w:val="left" w:pos="2880"/>
          <w:tab w:val="left" w:pos="3456"/>
          <w:tab w:val="left" w:pos="4032"/>
          <w:tab w:val="left" w:pos="4608"/>
          <w:tab w:val="left" w:pos="5184"/>
          <w:tab w:val="left" w:pos="5760"/>
          <w:tab w:val="left" w:pos="6336"/>
          <w:tab w:val="left" w:pos="6912"/>
          <w:tab w:val="left" w:pos="7488"/>
          <w:tab w:val="left" w:pos="8064"/>
          <w:tab w:val="left" w:pos="8640"/>
          <w:tab w:val="left" w:pos="9216"/>
          <w:tab w:val="left" w:pos="9792"/>
          <w:tab w:val="left" w:pos="10368"/>
          <w:tab w:val="left" w:pos="10944"/>
          <w:tab w:val="left" w:pos="11520"/>
          <w:tab w:val="left" w:pos="12096"/>
        </w:tabs>
        <w:rPr>
          <w:rFonts w:ascii="Century Gothic" w:eastAsia="Century Gothic" w:hAnsi="Century Gothic" w:cs="Century Gothic"/>
          <w:sz w:val="22"/>
          <w:szCs w:val="22"/>
        </w:rPr>
      </w:pPr>
      <w:r>
        <w:rPr>
          <w:rFonts w:ascii="Century Gothic" w:eastAsia="Century Gothic" w:hAnsi="Century Gothic" w:cs="Century Gothic"/>
          <w:sz w:val="22"/>
          <w:szCs w:val="22"/>
        </w:rPr>
        <w:t>Boise, ID 83705-5354</w:t>
      </w:r>
    </w:p>
    <w:p w14:paraId="672B9FF8" w14:textId="77777777" w:rsidR="00970CA9" w:rsidRDefault="00970CA9" w:rsidP="00970CA9">
      <w:pPr>
        <w:widowControl w:val="0"/>
        <w:tabs>
          <w:tab w:val="left" w:pos="720"/>
          <w:tab w:val="left" w:pos="1152"/>
          <w:tab w:val="left" w:pos="1728"/>
          <w:tab w:val="left" w:pos="2304"/>
          <w:tab w:val="left" w:pos="2880"/>
          <w:tab w:val="left" w:pos="3456"/>
          <w:tab w:val="left" w:pos="4032"/>
          <w:tab w:val="left" w:pos="4608"/>
          <w:tab w:val="left" w:pos="5184"/>
          <w:tab w:val="left" w:pos="5760"/>
          <w:tab w:val="left" w:pos="6336"/>
          <w:tab w:val="left" w:pos="6912"/>
          <w:tab w:val="left" w:pos="7488"/>
          <w:tab w:val="left" w:pos="8064"/>
          <w:tab w:val="left" w:pos="8640"/>
          <w:tab w:val="left" w:pos="9216"/>
          <w:tab w:val="left" w:pos="9792"/>
          <w:tab w:val="left" w:pos="10368"/>
          <w:tab w:val="left" w:pos="10944"/>
          <w:tab w:val="left" w:pos="11520"/>
          <w:tab w:val="left" w:pos="12096"/>
        </w:tabs>
        <w:rPr>
          <w:rFonts w:ascii="Century Gothic" w:eastAsia="Century Gothic" w:hAnsi="Century Gothic" w:cs="Century Gothic"/>
          <w:sz w:val="22"/>
          <w:szCs w:val="22"/>
        </w:rPr>
      </w:pPr>
    </w:p>
    <w:p w14:paraId="0FA4EB47" w14:textId="77777777" w:rsidR="00970CA9" w:rsidRDefault="00970CA9" w:rsidP="00970CA9">
      <w:pPr>
        <w:widowControl w:val="0"/>
        <w:tabs>
          <w:tab w:val="left" w:pos="720"/>
          <w:tab w:val="left" w:pos="1152"/>
          <w:tab w:val="left" w:pos="1728"/>
          <w:tab w:val="left" w:pos="2304"/>
          <w:tab w:val="left" w:pos="2880"/>
          <w:tab w:val="left" w:pos="3456"/>
          <w:tab w:val="left" w:pos="4032"/>
          <w:tab w:val="left" w:pos="4608"/>
          <w:tab w:val="left" w:pos="5184"/>
          <w:tab w:val="left" w:pos="5760"/>
          <w:tab w:val="left" w:pos="6336"/>
          <w:tab w:val="left" w:pos="6912"/>
          <w:tab w:val="left" w:pos="7488"/>
          <w:tab w:val="left" w:pos="8064"/>
          <w:tab w:val="left" w:pos="8640"/>
          <w:tab w:val="left" w:pos="9216"/>
          <w:tab w:val="left" w:pos="9792"/>
          <w:tab w:val="left" w:pos="10368"/>
          <w:tab w:val="left" w:pos="10944"/>
          <w:tab w:val="left" w:pos="11520"/>
          <w:tab w:val="left" w:pos="12096"/>
        </w:tabs>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Phone: </w:t>
      </w:r>
      <w:r>
        <w:rPr>
          <w:rFonts w:ascii="Century Gothic" w:eastAsia="Century Gothic" w:hAnsi="Century Gothic" w:cs="Century Gothic"/>
          <w:sz w:val="22"/>
          <w:szCs w:val="22"/>
        </w:rPr>
        <w:tab/>
        <w:t>(208) 334-9060 / Fax (208) 334-1660</w:t>
      </w:r>
    </w:p>
    <w:p w14:paraId="44E2B1C6" w14:textId="77777777" w:rsidR="00970CA9" w:rsidRDefault="00970CA9" w:rsidP="00970CA9">
      <w:pPr>
        <w:widowControl w:val="0"/>
        <w:tabs>
          <w:tab w:val="left" w:pos="720"/>
          <w:tab w:val="left" w:pos="1152"/>
          <w:tab w:val="left" w:pos="1728"/>
          <w:tab w:val="left" w:pos="2304"/>
          <w:tab w:val="left" w:pos="2880"/>
          <w:tab w:val="left" w:pos="3456"/>
          <w:tab w:val="left" w:pos="4032"/>
          <w:tab w:val="left" w:pos="4608"/>
          <w:tab w:val="left" w:pos="5184"/>
          <w:tab w:val="left" w:pos="5760"/>
          <w:tab w:val="left" w:pos="6336"/>
          <w:tab w:val="left" w:pos="6912"/>
          <w:tab w:val="left" w:pos="7488"/>
          <w:tab w:val="left" w:pos="8064"/>
          <w:tab w:val="left" w:pos="8640"/>
          <w:tab w:val="left" w:pos="9216"/>
          <w:tab w:val="left" w:pos="9792"/>
          <w:tab w:val="left" w:pos="10368"/>
          <w:tab w:val="left" w:pos="10944"/>
          <w:tab w:val="left" w:pos="11520"/>
          <w:tab w:val="left" w:pos="12096"/>
        </w:tabs>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Fire Weather Webpage: </w:t>
      </w:r>
      <w:hyperlink r:id="rId62">
        <w:r>
          <w:rPr>
            <w:rFonts w:ascii="Century Gothic" w:eastAsia="Century Gothic" w:hAnsi="Century Gothic" w:cs="Century Gothic"/>
            <w:color w:val="0000FF"/>
            <w:sz w:val="22"/>
            <w:szCs w:val="22"/>
            <w:u w:val="single"/>
          </w:rPr>
          <w:t>http://www.wrh.noaa.gov/firewx/?wfo=boi</w:t>
        </w:r>
      </w:hyperlink>
    </w:p>
    <w:p w14:paraId="47CACE7F" w14:textId="77777777" w:rsidR="00970CA9" w:rsidRDefault="00970CA9" w:rsidP="00970CA9">
      <w:pPr>
        <w:widowControl w:val="0"/>
        <w:tabs>
          <w:tab w:val="left" w:pos="720"/>
          <w:tab w:val="left" w:pos="1152"/>
          <w:tab w:val="left" w:pos="1728"/>
          <w:tab w:val="left" w:pos="2304"/>
          <w:tab w:val="left" w:pos="2880"/>
          <w:tab w:val="left" w:pos="3456"/>
          <w:tab w:val="left" w:pos="4032"/>
          <w:tab w:val="left" w:pos="4608"/>
          <w:tab w:val="left" w:pos="5184"/>
          <w:tab w:val="left" w:pos="5760"/>
          <w:tab w:val="left" w:pos="6336"/>
          <w:tab w:val="left" w:pos="6912"/>
          <w:tab w:val="left" w:pos="7488"/>
          <w:tab w:val="left" w:pos="8064"/>
          <w:tab w:val="left" w:pos="8640"/>
          <w:tab w:val="left" w:pos="9216"/>
          <w:tab w:val="left" w:pos="9792"/>
          <w:tab w:val="left" w:pos="10368"/>
          <w:tab w:val="left" w:pos="10944"/>
          <w:tab w:val="left" w:pos="11520"/>
          <w:tab w:val="left" w:pos="12096"/>
        </w:tabs>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Facebook Page:  </w:t>
      </w:r>
      <w:hyperlink r:id="rId63">
        <w:r>
          <w:rPr>
            <w:rFonts w:ascii="Century Gothic" w:eastAsia="Century Gothic" w:hAnsi="Century Gothic" w:cs="Century Gothic"/>
            <w:color w:val="0000FF"/>
            <w:sz w:val="22"/>
            <w:szCs w:val="22"/>
            <w:u w:val="single"/>
          </w:rPr>
          <w:t>https://www.facebook.com/US.NationalWeatherService.Boise.gov</w:t>
        </w:r>
      </w:hyperlink>
    </w:p>
    <w:p w14:paraId="4A60C89C" w14:textId="77777777" w:rsidR="00970CA9" w:rsidRDefault="00970CA9" w:rsidP="00970CA9">
      <w:pPr>
        <w:widowControl w:val="0"/>
        <w:tabs>
          <w:tab w:val="left" w:pos="720"/>
          <w:tab w:val="left" w:pos="1152"/>
          <w:tab w:val="left" w:pos="1728"/>
          <w:tab w:val="left" w:pos="2304"/>
          <w:tab w:val="left" w:pos="2880"/>
          <w:tab w:val="left" w:pos="3456"/>
          <w:tab w:val="left" w:pos="4032"/>
          <w:tab w:val="left" w:pos="4608"/>
          <w:tab w:val="left" w:pos="5184"/>
          <w:tab w:val="left" w:pos="5760"/>
          <w:tab w:val="left" w:pos="6336"/>
          <w:tab w:val="left" w:pos="6912"/>
          <w:tab w:val="left" w:pos="7488"/>
          <w:tab w:val="left" w:pos="8064"/>
          <w:tab w:val="left" w:pos="8640"/>
          <w:tab w:val="left" w:pos="9216"/>
          <w:tab w:val="left" w:pos="9792"/>
          <w:tab w:val="left" w:pos="10368"/>
          <w:tab w:val="left" w:pos="10944"/>
          <w:tab w:val="left" w:pos="11520"/>
          <w:tab w:val="left" w:pos="12096"/>
        </w:tabs>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Twitter Page:  </w:t>
      </w:r>
      <w:hyperlink r:id="rId64">
        <w:r>
          <w:rPr>
            <w:rFonts w:ascii="Century Gothic" w:eastAsia="Century Gothic" w:hAnsi="Century Gothic" w:cs="Century Gothic"/>
            <w:color w:val="0000FF"/>
            <w:sz w:val="22"/>
            <w:szCs w:val="22"/>
            <w:u w:val="single"/>
          </w:rPr>
          <w:t>https://twitter.com/NWSBoise</w:t>
        </w:r>
      </w:hyperlink>
    </w:p>
    <w:p w14:paraId="7DFCE6C7" w14:textId="77777777" w:rsidR="00970CA9" w:rsidRDefault="00970CA9" w:rsidP="00970CA9">
      <w:pPr>
        <w:widowControl w:val="0"/>
        <w:tabs>
          <w:tab w:val="left" w:pos="720"/>
          <w:tab w:val="left" w:pos="1152"/>
          <w:tab w:val="left" w:pos="1728"/>
          <w:tab w:val="left" w:pos="2304"/>
          <w:tab w:val="left" w:pos="2880"/>
          <w:tab w:val="left" w:pos="3456"/>
          <w:tab w:val="left" w:pos="4032"/>
          <w:tab w:val="left" w:pos="4608"/>
          <w:tab w:val="left" w:pos="5184"/>
          <w:tab w:val="left" w:pos="5760"/>
          <w:tab w:val="left" w:pos="6336"/>
          <w:tab w:val="left" w:pos="6912"/>
          <w:tab w:val="left" w:pos="7488"/>
          <w:tab w:val="left" w:pos="8064"/>
          <w:tab w:val="left" w:pos="8640"/>
          <w:tab w:val="left" w:pos="9216"/>
          <w:tab w:val="left" w:pos="9792"/>
          <w:tab w:val="left" w:pos="10368"/>
          <w:tab w:val="left" w:pos="10944"/>
          <w:tab w:val="left" w:pos="11520"/>
          <w:tab w:val="left" w:pos="12096"/>
        </w:tabs>
        <w:rPr>
          <w:rFonts w:ascii="Century Gothic" w:eastAsia="Century Gothic" w:hAnsi="Century Gothic" w:cs="Century Gothic"/>
          <w:sz w:val="22"/>
          <w:szCs w:val="22"/>
        </w:rPr>
      </w:pPr>
      <w:r>
        <w:rPr>
          <w:rFonts w:ascii="Century Gothic" w:eastAsia="Century Gothic" w:hAnsi="Century Gothic" w:cs="Century Gothic"/>
          <w:sz w:val="22"/>
          <w:szCs w:val="22"/>
        </w:rPr>
        <w:t>Twitter Handle:  @NWSBoise</w:t>
      </w:r>
    </w:p>
    <w:p w14:paraId="6A2E65E3" w14:textId="77777777" w:rsidR="00970CA9" w:rsidRDefault="00970CA9" w:rsidP="00970CA9">
      <w:pPr>
        <w:widowControl w:val="0"/>
        <w:tabs>
          <w:tab w:val="left" w:pos="720"/>
          <w:tab w:val="left" w:pos="1152"/>
          <w:tab w:val="left" w:pos="1728"/>
          <w:tab w:val="left" w:pos="2304"/>
          <w:tab w:val="left" w:pos="2880"/>
          <w:tab w:val="left" w:pos="3456"/>
          <w:tab w:val="left" w:pos="4032"/>
          <w:tab w:val="left" w:pos="4608"/>
          <w:tab w:val="left" w:pos="5184"/>
          <w:tab w:val="left" w:pos="5760"/>
          <w:tab w:val="left" w:pos="6336"/>
          <w:tab w:val="left" w:pos="6912"/>
          <w:tab w:val="left" w:pos="7488"/>
          <w:tab w:val="left" w:pos="8064"/>
          <w:tab w:val="left" w:pos="8640"/>
          <w:tab w:val="left" w:pos="9216"/>
          <w:tab w:val="left" w:pos="9792"/>
          <w:tab w:val="left" w:pos="10368"/>
          <w:tab w:val="left" w:pos="10944"/>
          <w:tab w:val="left" w:pos="11520"/>
          <w:tab w:val="left" w:pos="12096"/>
        </w:tabs>
        <w:rPr>
          <w:rFonts w:ascii="Century Gothic" w:eastAsia="Century Gothic" w:hAnsi="Century Gothic" w:cs="Century Gothic"/>
          <w:sz w:val="22"/>
          <w:szCs w:val="22"/>
        </w:rPr>
      </w:pPr>
    </w:p>
    <w:p w14:paraId="1107B093" w14:textId="77777777" w:rsidR="00970CA9" w:rsidRDefault="00970CA9" w:rsidP="00970CA9">
      <w:pPr>
        <w:widowControl w:val="0"/>
        <w:tabs>
          <w:tab w:val="left" w:pos="720"/>
          <w:tab w:val="left" w:pos="1152"/>
          <w:tab w:val="left" w:pos="1728"/>
          <w:tab w:val="left" w:pos="2304"/>
          <w:tab w:val="left" w:pos="2880"/>
          <w:tab w:val="left" w:pos="3456"/>
          <w:tab w:val="left" w:pos="4032"/>
          <w:tab w:val="left" w:pos="4608"/>
          <w:tab w:val="left" w:pos="5184"/>
          <w:tab w:val="left" w:pos="5760"/>
          <w:tab w:val="left" w:pos="6336"/>
          <w:tab w:val="left" w:pos="6912"/>
          <w:tab w:val="left" w:pos="7488"/>
          <w:tab w:val="left" w:pos="8064"/>
          <w:tab w:val="left" w:pos="8640"/>
          <w:tab w:val="left" w:pos="9216"/>
          <w:tab w:val="left" w:pos="9792"/>
          <w:tab w:val="left" w:pos="10368"/>
          <w:tab w:val="left" w:pos="10944"/>
          <w:tab w:val="left" w:pos="11520"/>
          <w:tab w:val="left" w:pos="12096"/>
        </w:tabs>
        <w:rPr>
          <w:rFonts w:ascii="Century Gothic" w:eastAsia="Century Gothic" w:hAnsi="Century Gothic" w:cs="Century Gothic"/>
          <w:sz w:val="20"/>
          <w:szCs w:val="20"/>
        </w:rPr>
      </w:pPr>
      <w:r>
        <w:rPr>
          <w:rFonts w:ascii="Century Gothic" w:eastAsia="Century Gothic" w:hAnsi="Century Gothic" w:cs="Century Gothic"/>
          <w:sz w:val="20"/>
          <w:szCs w:val="20"/>
        </w:rPr>
        <w:tab/>
      </w:r>
      <w:r>
        <w:rPr>
          <w:rFonts w:ascii="Century Gothic" w:eastAsia="Century Gothic" w:hAnsi="Century Gothic" w:cs="Century Gothic"/>
          <w:sz w:val="20"/>
          <w:szCs w:val="20"/>
        </w:rPr>
        <w:tab/>
      </w:r>
    </w:p>
    <w:p w14:paraId="6F0DBB96" w14:textId="5691C15B" w:rsidR="00970CA9" w:rsidRDefault="00970CA9" w:rsidP="00970CA9">
      <w:pPr>
        <w:widowControl w:val="0"/>
        <w:ind w:left="-360" w:right="-540"/>
        <w:rPr>
          <w:rFonts w:ascii="Century Gothic" w:eastAsia="Century Gothic" w:hAnsi="Century Gothic" w:cs="Century Gothic"/>
          <w:sz w:val="22"/>
          <w:szCs w:val="22"/>
          <w:u w:val="single"/>
        </w:rPr>
      </w:pPr>
      <w:r>
        <w:rPr>
          <w:rFonts w:ascii="Century Gothic" w:eastAsia="Century Gothic" w:hAnsi="Century Gothic" w:cs="Century Gothic"/>
          <w:sz w:val="22"/>
          <w:szCs w:val="22"/>
          <w:u w:val="single"/>
        </w:rPr>
        <w:t>Name</w:t>
      </w:r>
      <w:r>
        <w:rPr>
          <w:rFonts w:ascii="Century Gothic" w:eastAsia="Century Gothic" w:hAnsi="Century Gothic" w:cs="Century Gothic"/>
          <w:sz w:val="22"/>
          <w:szCs w:val="22"/>
        </w:rPr>
        <w:t xml:space="preserve"> </w:t>
      </w:r>
      <w:r>
        <w:rPr>
          <w:rFonts w:ascii="Century Gothic" w:eastAsia="Century Gothic" w:hAnsi="Century Gothic" w:cs="Century Gothic"/>
          <w:sz w:val="22"/>
          <w:szCs w:val="22"/>
        </w:rPr>
        <w:tab/>
      </w:r>
      <w:r>
        <w:rPr>
          <w:rFonts w:ascii="Century Gothic" w:eastAsia="Century Gothic" w:hAnsi="Century Gothic" w:cs="Century Gothic"/>
          <w:sz w:val="22"/>
          <w:szCs w:val="22"/>
        </w:rPr>
        <w:tab/>
      </w:r>
      <w:r>
        <w:rPr>
          <w:rFonts w:ascii="Century Gothic" w:eastAsia="Century Gothic" w:hAnsi="Century Gothic" w:cs="Century Gothic"/>
          <w:sz w:val="22"/>
          <w:szCs w:val="22"/>
        </w:rPr>
        <w:tab/>
      </w:r>
      <w:r>
        <w:rPr>
          <w:rFonts w:ascii="Century Gothic" w:eastAsia="Century Gothic" w:hAnsi="Century Gothic" w:cs="Century Gothic"/>
          <w:sz w:val="22"/>
          <w:szCs w:val="22"/>
        </w:rPr>
        <w:tab/>
      </w:r>
      <w:r>
        <w:rPr>
          <w:rFonts w:ascii="Century Gothic" w:eastAsia="Century Gothic" w:hAnsi="Century Gothic" w:cs="Century Gothic"/>
          <w:sz w:val="22"/>
          <w:szCs w:val="22"/>
          <w:u w:val="single"/>
        </w:rPr>
        <w:t>Position</w:t>
      </w:r>
      <w:r>
        <w:rPr>
          <w:rFonts w:ascii="Century Gothic" w:eastAsia="Century Gothic" w:hAnsi="Century Gothic" w:cs="Century Gothic"/>
          <w:sz w:val="22"/>
          <w:szCs w:val="22"/>
        </w:rPr>
        <w:tab/>
      </w:r>
      <w:r>
        <w:rPr>
          <w:rFonts w:ascii="Century Gothic" w:eastAsia="Century Gothic" w:hAnsi="Century Gothic" w:cs="Century Gothic"/>
          <w:sz w:val="22"/>
          <w:szCs w:val="22"/>
        </w:rPr>
        <w:tab/>
      </w:r>
      <w:r>
        <w:rPr>
          <w:rFonts w:ascii="Century Gothic" w:eastAsia="Century Gothic" w:hAnsi="Century Gothic" w:cs="Century Gothic"/>
          <w:sz w:val="22"/>
          <w:szCs w:val="22"/>
        </w:rPr>
        <w:tab/>
      </w:r>
      <w:r>
        <w:rPr>
          <w:rFonts w:ascii="Century Gothic" w:eastAsia="Century Gothic" w:hAnsi="Century Gothic" w:cs="Century Gothic"/>
          <w:sz w:val="22"/>
          <w:szCs w:val="22"/>
        </w:rPr>
        <w:tab/>
        <w:t xml:space="preserve">  </w:t>
      </w:r>
      <w:r>
        <w:rPr>
          <w:rFonts w:ascii="Century Gothic" w:eastAsia="Century Gothic" w:hAnsi="Century Gothic" w:cs="Century Gothic"/>
          <w:sz w:val="22"/>
          <w:szCs w:val="22"/>
          <w:u w:val="single"/>
        </w:rPr>
        <w:t>E-Mail</w:t>
      </w:r>
    </w:p>
    <w:p w14:paraId="7CE24E91" w14:textId="4B377C05" w:rsidR="00970CA9" w:rsidRDefault="00970CA9" w:rsidP="00970CA9">
      <w:pPr>
        <w:widowControl w:val="0"/>
        <w:ind w:left="-360" w:right="-540"/>
        <w:rPr>
          <w:rFonts w:ascii="Century Gothic" w:eastAsia="Century Gothic" w:hAnsi="Century Gothic" w:cs="Century Gothic"/>
          <w:color w:val="0000FF"/>
          <w:sz w:val="22"/>
          <w:szCs w:val="22"/>
          <w:u w:val="single"/>
        </w:rPr>
      </w:pPr>
      <w:r>
        <w:rPr>
          <w:rFonts w:ascii="Century Gothic" w:eastAsia="Century Gothic" w:hAnsi="Century Gothic" w:cs="Century Gothic"/>
          <w:sz w:val="22"/>
          <w:szCs w:val="22"/>
        </w:rPr>
        <w:t>Chuck Redman</w:t>
      </w:r>
      <w:r>
        <w:rPr>
          <w:rFonts w:ascii="Century Gothic" w:eastAsia="Century Gothic" w:hAnsi="Century Gothic" w:cs="Century Gothic"/>
          <w:sz w:val="22"/>
          <w:szCs w:val="22"/>
        </w:rPr>
        <w:tab/>
        <w:t xml:space="preserve">        Fire Weather Program Leader/IMET   </w:t>
      </w:r>
      <w:hyperlink r:id="rId65">
        <w:r>
          <w:rPr>
            <w:rFonts w:ascii="Century Gothic" w:eastAsia="Century Gothic" w:hAnsi="Century Gothic" w:cs="Century Gothic"/>
            <w:color w:val="0000FF"/>
            <w:sz w:val="22"/>
            <w:szCs w:val="22"/>
            <w:u w:val="single"/>
          </w:rPr>
          <w:t>Chuck.Redman@noaa.gov</w:t>
        </w:r>
      </w:hyperlink>
    </w:p>
    <w:p w14:paraId="10ED123B" w14:textId="5A1AB3BA" w:rsidR="00970CA9" w:rsidRDefault="00970CA9" w:rsidP="00970CA9">
      <w:pPr>
        <w:widowControl w:val="0"/>
        <w:ind w:left="-360" w:right="-540"/>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Spencer </w:t>
      </w:r>
      <w:proofErr w:type="spellStart"/>
      <w:r>
        <w:rPr>
          <w:rFonts w:ascii="Century Gothic" w:eastAsia="Century Gothic" w:hAnsi="Century Gothic" w:cs="Century Gothic"/>
          <w:sz w:val="22"/>
          <w:szCs w:val="22"/>
        </w:rPr>
        <w:t>Tagen</w:t>
      </w:r>
      <w:proofErr w:type="spellEnd"/>
      <w:r>
        <w:rPr>
          <w:rFonts w:ascii="Century Gothic" w:eastAsia="Century Gothic" w:hAnsi="Century Gothic" w:cs="Century Gothic"/>
          <w:sz w:val="22"/>
          <w:szCs w:val="22"/>
        </w:rPr>
        <w:t xml:space="preserve">           Fire Weather Forecaster / IMET (T)      </w:t>
      </w:r>
      <w:hyperlink r:id="rId66" w:history="1">
        <w:r w:rsidRPr="0027174A">
          <w:rPr>
            <w:rStyle w:val="Hyperlink"/>
            <w:rFonts w:ascii="Century Gothic" w:eastAsia="Century Gothic" w:hAnsi="Century Gothic" w:cs="Century Gothic"/>
            <w:sz w:val="22"/>
            <w:szCs w:val="22"/>
          </w:rPr>
          <w:t>Spencer.Tagen@noaa.gov</w:t>
        </w:r>
      </w:hyperlink>
    </w:p>
    <w:p w14:paraId="71E11728" w14:textId="74F630D9" w:rsidR="00970CA9" w:rsidRDefault="00970CA9" w:rsidP="00970CA9">
      <w:pPr>
        <w:widowControl w:val="0"/>
        <w:ind w:left="-360" w:right="-540"/>
        <w:rPr>
          <w:rFonts w:ascii="Century Gothic" w:eastAsia="Century Gothic" w:hAnsi="Century Gothic" w:cs="Century Gothic"/>
          <w:b/>
          <w:sz w:val="22"/>
          <w:szCs w:val="22"/>
        </w:rPr>
      </w:pPr>
      <w:r>
        <w:rPr>
          <w:rFonts w:ascii="Century Gothic" w:eastAsia="Century Gothic" w:hAnsi="Century Gothic" w:cs="Century Gothic"/>
          <w:sz w:val="22"/>
          <w:szCs w:val="22"/>
        </w:rPr>
        <w:t xml:space="preserve">Michael </w:t>
      </w:r>
      <w:proofErr w:type="spellStart"/>
      <w:r>
        <w:rPr>
          <w:rFonts w:ascii="Century Gothic" w:eastAsia="Century Gothic" w:hAnsi="Century Gothic" w:cs="Century Gothic"/>
          <w:sz w:val="22"/>
          <w:szCs w:val="22"/>
        </w:rPr>
        <w:t>Cantin</w:t>
      </w:r>
      <w:proofErr w:type="spellEnd"/>
      <w:r>
        <w:rPr>
          <w:rFonts w:ascii="Century Gothic" w:eastAsia="Century Gothic" w:hAnsi="Century Gothic" w:cs="Century Gothic"/>
          <w:sz w:val="22"/>
          <w:szCs w:val="22"/>
        </w:rPr>
        <w:t xml:space="preserve">           Meteorologist-in-Charge                  </w:t>
      </w:r>
      <w:r w:rsidR="004F69F9">
        <w:rPr>
          <w:rFonts w:ascii="Century Gothic" w:eastAsia="Century Gothic" w:hAnsi="Century Gothic" w:cs="Century Gothic"/>
          <w:sz w:val="22"/>
          <w:szCs w:val="22"/>
        </w:rPr>
        <w:t xml:space="preserve"> </w:t>
      </w:r>
      <w:r>
        <w:rPr>
          <w:rFonts w:ascii="Century Gothic" w:eastAsia="Century Gothic" w:hAnsi="Century Gothic" w:cs="Century Gothic"/>
          <w:sz w:val="22"/>
          <w:szCs w:val="22"/>
        </w:rPr>
        <w:tab/>
      </w:r>
      <w:r w:rsidR="004F69F9">
        <w:rPr>
          <w:rFonts w:ascii="Century Gothic" w:eastAsia="Century Gothic" w:hAnsi="Century Gothic" w:cs="Century Gothic"/>
          <w:sz w:val="22"/>
          <w:szCs w:val="22"/>
        </w:rPr>
        <w:t xml:space="preserve"> </w:t>
      </w:r>
      <w:hyperlink r:id="rId67">
        <w:r>
          <w:rPr>
            <w:rFonts w:ascii="Century Gothic" w:eastAsia="Century Gothic" w:hAnsi="Century Gothic" w:cs="Century Gothic"/>
            <w:color w:val="0000FF"/>
            <w:sz w:val="22"/>
            <w:szCs w:val="22"/>
            <w:u w:val="single"/>
          </w:rPr>
          <w:t>Michael.Cantin@noaa.gov</w:t>
        </w:r>
      </w:hyperlink>
    </w:p>
    <w:p w14:paraId="63423C6F" w14:textId="77777777" w:rsidR="00970CA9" w:rsidRDefault="00970CA9" w:rsidP="00970CA9">
      <w:pPr>
        <w:widowControl w:val="0"/>
        <w:ind w:left="-360" w:right="-540"/>
        <w:rPr>
          <w:rFonts w:ascii="Century Gothic" w:eastAsia="Century Gothic" w:hAnsi="Century Gothic" w:cs="Century Gothic"/>
          <w:b/>
          <w:sz w:val="22"/>
          <w:szCs w:val="22"/>
        </w:rPr>
      </w:pPr>
      <w:r>
        <w:rPr>
          <w:rFonts w:ascii="Century Gothic" w:eastAsia="Century Gothic" w:hAnsi="Century Gothic" w:cs="Century Gothic"/>
          <w:b/>
          <w:sz w:val="22"/>
          <w:szCs w:val="22"/>
        </w:rPr>
        <w:t xml:space="preserve"> </w:t>
      </w:r>
    </w:p>
    <w:p w14:paraId="7F156588" w14:textId="77777777" w:rsidR="00970CA9" w:rsidRDefault="00970CA9" w:rsidP="00970CA9">
      <w:pPr>
        <w:widowControl w:val="0"/>
        <w:ind w:left="-360" w:right="-540"/>
        <w:rPr>
          <w:rFonts w:ascii="Century Gothic" w:eastAsia="Century Gothic" w:hAnsi="Century Gothic" w:cs="Century Gothic"/>
          <w:b/>
          <w:sz w:val="22"/>
          <w:szCs w:val="22"/>
        </w:rPr>
      </w:pPr>
    </w:p>
    <w:p w14:paraId="72E5123B" w14:textId="77777777" w:rsidR="00970CA9" w:rsidRDefault="00970CA9" w:rsidP="00970CA9">
      <w:pPr>
        <w:widowControl w:val="0"/>
        <w:ind w:left="-360" w:right="-540"/>
        <w:rPr>
          <w:rFonts w:ascii="Century Gothic" w:eastAsia="Century Gothic" w:hAnsi="Century Gothic" w:cs="Century Gothic"/>
          <w:b/>
          <w:sz w:val="22"/>
          <w:szCs w:val="22"/>
        </w:rPr>
      </w:pPr>
    </w:p>
    <w:p w14:paraId="58F95D24" w14:textId="77777777" w:rsidR="00970CA9" w:rsidRDefault="00970CA9" w:rsidP="00970CA9">
      <w:pPr>
        <w:widowControl w:val="0"/>
        <w:ind w:left="-360" w:right="-540"/>
        <w:rPr>
          <w:rFonts w:ascii="Century Gothic" w:eastAsia="Century Gothic" w:hAnsi="Century Gothic" w:cs="Century Gothic"/>
          <w:b/>
          <w:sz w:val="22"/>
          <w:szCs w:val="22"/>
        </w:rPr>
      </w:pPr>
    </w:p>
    <w:p w14:paraId="717703B8" w14:textId="77777777" w:rsidR="00970CA9" w:rsidRDefault="00970CA9" w:rsidP="00970CA9">
      <w:pPr>
        <w:widowControl w:val="0"/>
        <w:ind w:left="-360" w:right="-540"/>
        <w:rPr>
          <w:rFonts w:ascii="Century Gothic" w:eastAsia="Century Gothic" w:hAnsi="Century Gothic" w:cs="Century Gothic"/>
          <w:b/>
          <w:sz w:val="22"/>
          <w:szCs w:val="22"/>
        </w:rPr>
      </w:pPr>
    </w:p>
    <w:p w14:paraId="7DD69B48" w14:textId="77777777" w:rsidR="00970CA9" w:rsidRDefault="00970CA9" w:rsidP="00970CA9">
      <w:pPr>
        <w:widowControl w:val="0"/>
        <w:ind w:left="-360" w:right="-540"/>
        <w:rPr>
          <w:rFonts w:ascii="Century Gothic" w:eastAsia="Century Gothic" w:hAnsi="Century Gothic" w:cs="Century Gothic"/>
          <w:b/>
          <w:sz w:val="22"/>
          <w:szCs w:val="22"/>
        </w:rPr>
      </w:pPr>
    </w:p>
    <w:p w14:paraId="2D1019A9" w14:textId="77777777" w:rsidR="00970CA9" w:rsidRDefault="00970CA9" w:rsidP="00970CA9">
      <w:pPr>
        <w:widowControl w:val="0"/>
        <w:ind w:left="-360" w:right="-540"/>
        <w:rPr>
          <w:rFonts w:ascii="Century Gothic" w:eastAsia="Century Gothic" w:hAnsi="Century Gothic" w:cs="Century Gothic"/>
          <w:b/>
          <w:sz w:val="22"/>
          <w:szCs w:val="22"/>
        </w:rPr>
      </w:pPr>
    </w:p>
    <w:p w14:paraId="5DB52FA6" w14:textId="77777777" w:rsidR="00970CA9" w:rsidRDefault="00970CA9" w:rsidP="00970CA9">
      <w:pPr>
        <w:widowControl w:val="0"/>
        <w:ind w:left="-360" w:right="-540"/>
        <w:rPr>
          <w:rFonts w:ascii="Century Gothic" w:eastAsia="Century Gothic" w:hAnsi="Century Gothic" w:cs="Century Gothic"/>
          <w:b/>
          <w:sz w:val="22"/>
          <w:szCs w:val="22"/>
        </w:rPr>
      </w:pPr>
    </w:p>
    <w:p w14:paraId="0AF1E98C" w14:textId="77777777" w:rsidR="00970CA9" w:rsidRDefault="00970CA9" w:rsidP="00970CA9">
      <w:pPr>
        <w:widowControl w:val="0"/>
        <w:ind w:left="-360" w:right="-540"/>
        <w:rPr>
          <w:rFonts w:ascii="Century Gothic" w:eastAsia="Century Gothic" w:hAnsi="Century Gothic" w:cs="Century Gothic"/>
          <w:b/>
          <w:sz w:val="22"/>
          <w:szCs w:val="22"/>
        </w:rPr>
      </w:pPr>
    </w:p>
    <w:p w14:paraId="7D994518" w14:textId="77777777" w:rsidR="00970CA9" w:rsidRDefault="00970CA9" w:rsidP="00970CA9">
      <w:pPr>
        <w:widowControl w:val="0"/>
        <w:ind w:left="-360" w:right="-540"/>
        <w:rPr>
          <w:rFonts w:ascii="Century Gothic" w:eastAsia="Century Gothic" w:hAnsi="Century Gothic" w:cs="Century Gothic"/>
          <w:b/>
          <w:sz w:val="22"/>
          <w:szCs w:val="22"/>
        </w:rPr>
      </w:pPr>
    </w:p>
    <w:p w14:paraId="7BFCB47C" w14:textId="77777777" w:rsidR="00970CA9" w:rsidRDefault="00970CA9" w:rsidP="00970CA9">
      <w:pPr>
        <w:widowControl w:val="0"/>
        <w:ind w:left="-360" w:right="-540"/>
        <w:rPr>
          <w:rFonts w:ascii="Century Gothic" w:eastAsia="Century Gothic" w:hAnsi="Century Gothic" w:cs="Century Gothic"/>
          <w:b/>
          <w:sz w:val="28"/>
          <w:szCs w:val="28"/>
        </w:rPr>
      </w:pPr>
      <w:r>
        <w:rPr>
          <w:rFonts w:ascii="Century Gothic" w:eastAsia="Century Gothic" w:hAnsi="Century Gothic" w:cs="Century Gothic"/>
          <w:b/>
          <w:sz w:val="28"/>
          <w:szCs w:val="28"/>
        </w:rPr>
        <w:t>FIRE WEATHER SERVICES</w:t>
      </w:r>
    </w:p>
    <w:p w14:paraId="28A4E22C" w14:textId="77777777" w:rsidR="00970CA9" w:rsidRDefault="00970CA9" w:rsidP="00970CA9">
      <w:pPr>
        <w:rPr>
          <w:rFonts w:ascii="Century Gothic" w:eastAsia="Century Gothic" w:hAnsi="Century Gothic" w:cs="Century Gothic"/>
          <w:b/>
          <w:sz w:val="22"/>
          <w:szCs w:val="22"/>
        </w:rPr>
      </w:pPr>
    </w:p>
    <w:p w14:paraId="588585D4" w14:textId="77777777" w:rsidR="00970CA9" w:rsidRDefault="00970CA9" w:rsidP="00970CA9">
      <w:pPr>
        <w:jc w:val="center"/>
        <w:rPr>
          <w:rFonts w:ascii="Century Gothic" w:eastAsia="Century Gothic" w:hAnsi="Century Gothic" w:cs="Century Gothic"/>
          <w:b/>
          <w:sz w:val="22"/>
          <w:szCs w:val="22"/>
        </w:rPr>
      </w:pPr>
      <w:r>
        <w:rPr>
          <w:rFonts w:ascii="Century Gothic" w:eastAsia="Century Gothic" w:hAnsi="Century Gothic" w:cs="Century Gothic"/>
          <w:b/>
          <w:sz w:val="22"/>
          <w:szCs w:val="22"/>
        </w:rPr>
        <w:t>Map of the Boise Fire Weather District within the NWCC, OR636, OR637, &amp; OR646.</w:t>
      </w:r>
    </w:p>
    <w:p w14:paraId="156BF9AC" w14:textId="77777777" w:rsidR="00970CA9" w:rsidRDefault="00970CA9" w:rsidP="00970CA9">
      <w:pPr>
        <w:ind w:left="360"/>
        <w:rPr>
          <w:rFonts w:ascii="Century Gothic" w:eastAsia="Century Gothic" w:hAnsi="Century Gothic" w:cs="Century Gothic"/>
          <w:b/>
          <w:sz w:val="22"/>
          <w:szCs w:val="22"/>
        </w:rPr>
      </w:pPr>
    </w:p>
    <w:p w14:paraId="6A560549" w14:textId="77777777" w:rsidR="00970CA9" w:rsidRDefault="00970CA9" w:rsidP="00970CA9">
      <w:pPr>
        <w:ind w:left="360"/>
        <w:jc w:val="both"/>
        <w:rPr>
          <w:rFonts w:ascii="Century Gothic" w:eastAsia="Century Gothic" w:hAnsi="Century Gothic" w:cs="Century Gothic"/>
          <w:b/>
          <w:sz w:val="22"/>
          <w:szCs w:val="22"/>
        </w:rPr>
      </w:pPr>
      <w:r>
        <w:rPr>
          <w:rFonts w:ascii="Century Gothic" w:eastAsia="Century Gothic" w:hAnsi="Century Gothic" w:cs="Century Gothic"/>
          <w:b/>
          <w:noProof/>
          <w:sz w:val="22"/>
          <w:szCs w:val="22"/>
        </w:rPr>
        <w:drawing>
          <wp:inline distT="0" distB="0" distL="0" distR="0" wp14:anchorId="767F16D1" wp14:editId="049B3994">
            <wp:extent cx="6103772" cy="6454240"/>
            <wp:effectExtent l="0" t="0" r="0" b="0"/>
            <wp:docPr id="16" name="image1.png" descr="2014FwxZonesOregon"/>
            <wp:cNvGraphicFramePr/>
            <a:graphic xmlns:a="http://schemas.openxmlformats.org/drawingml/2006/main">
              <a:graphicData uri="http://schemas.openxmlformats.org/drawingml/2006/picture">
                <pic:pic xmlns:pic="http://schemas.openxmlformats.org/drawingml/2006/picture">
                  <pic:nvPicPr>
                    <pic:cNvPr id="0" name="image1.png" descr="2014FwxZonesOregon"/>
                    <pic:cNvPicPr preferRelativeResize="0"/>
                  </pic:nvPicPr>
                  <pic:blipFill>
                    <a:blip r:embed="rId68"/>
                    <a:srcRect/>
                    <a:stretch>
                      <a:fillRect/>
                    </a:stretch>
                  </pic:blipFill>
                  <pic:spPr>
                    <a:xfrm>
                      <a:off x="0" y="0"/>
                      <a:ext cx="6103772" cy="6454240"/>
                    </a:xfrm>
                    <a:prstGeom prst="rect">
                      <a:avLst/>
                    </a:prstGeom>
                    <a:ln/>
                  </pic:spPr>
                </pic:pic>
              </a:graphicData>
            </a:graphic>
          </wp:inline>
        </w:drawing>
      </w:r>
    </w:p>
    <w:p w14:paraId="0115BE81" w14:textId="77777777" w:rsidR="00970CA9" w:rsidRDefault="00970CA9" w:rsidP="00970CA9">
      <w:pPr>
        <w:rPr>
          <w:rFonts w:ascii="Century Gothic" w:eastAsia="Century Gothic" w:hAnsi="Century Gothic" w:cs="Century Gothic"/>
          <w:b/>
          <w:sz w:val="22"/>
          <w:szCs w:val="22"/>
        </w:rPr>
      </w:pPr>
    </w:p>
    <w:p w14:paraId="3A3A0D71" w14:textId="77777777" w:rsidR="00970CA9" w:rsidRDefault="00970CA9" w:rsidP="00970CA9">
      <w:pPr>
        <w:rPr>
          <w:rFonts w:ascii="Century Gothic" w:eastAsia="Century Gothic" w:hAnsi="Century Gothic" w:cs="Century Gothic"/>
          <w:sz w:val="22"/>
          <w:szCs w:val="22"/>
        </w:rPr>
      </w:pPr>
    </w:p>
    <w:p w14:paraId="602272D4" w14:textId="77777777" w:rsidR="00970CA9" w:rsidRDefault="00970CA9" w:rsidP="00970CA9">
      <w:pPr>
        <w:rPr>
          <w:rFonts w:ascii="Century Gothic" w:eastAsia="Century Gothic" w:hAnsi="Century Gothic" w:cs="Century Gothic"/>
          <w:sz w:val="22"/>
          <w:szCs w:val="22"/>
        </w:rPr>
      </w:pPr>
    </w:p>
    <w:p w14:paraId="249C1EF6" w14:textId="77777777" w:rsidR="00970CA9" w:rsidRDefault="00970CA9" w:rsidP="00970CA9">
      <w:pPr>
        <w:rPr>
          <w:rFonts w:ascii="Century Gothic" w:eastAsia="Century Gothic" w:hAnsi="Century Gothic" w:cs="Century Gothic"/>
          <w:sz w:val="22"/>
          <w:szCs w:val="22"/>
        </w:rPr>
      </w:pPr>
    </w:p>
    <w:p w14:paraId="145C8515" w14:textId="77777777" w:rsidR="00970CA9" w:rsidRDefault="00970CA9" w:rsidP="00970CA9">
      <w:pPr>
        <w:rPr>
          <w:rFonts w:ascii="Century Gothic" w:eastAsia="Century Gothic" w:hAnsi="Century Gothic" w:cs="Century Gothic"/>
          <w:b/>
          <w:sz w:val="28"/>
          <w:szCs w:val="28"/>
        </w:rPr>
      </w:pPr>
    </w:p>
    <w:p w14:paraId="3C6A3592" w14:textId="77777777" w:rsidR="00970CA9" w:rsidRDefault="00970CA9" w:rsidP="00970CA9">
      <w:pPr>
        <w:rPr>
          <w:rFonts w:ascii="Century Gothic" w:eastAsia="Century Gothic" w:hAnsi="Century Gothic" w:cs="Century Gothic"/>
          <w:b/>
          <w:sz w:val="28"/>
          <w:szCs w:val="28"/>
        </w:rPr>
      </w:pPr>
      <w:r>
        <w:rPr>
          <w:rFonts w:ascii="Century Gothic" w:eastAsia="Century Gothic" w:hAnsi="Century Gothic" w:cs="Century Gothic"/>
          <w:b/>
          <w:sz w:val="28"/>
          <w:szCs w:val="28"/>
        </w:rPr>
        <w:t>BASIC METEOROLOGICAL SERVICES</w:t>
      </w:r>
    </w:p>
    <w:p w14:paraId="5195EBB1" w14:textId="77777777" w:rsidR="00970CA9" w:rsidRDefault="00970CA9" w:rsidP="00970CA9">
      <w:pPr>
        <w:rPr>
          <w:rFonts w:ascii="Century Gothic" w:eastAsia="Century Gothic" w:hAnsi="Century Gothic" w:cs="Century Gothic"/>
          <w:b/>
          <w:sz w:val="22"/>
          <w:szCs w:val="22"/>
        </w:rPr>
      </w:pPr>
    </w:p>
    <w:p w14:paraId="7F7FD457" w14:textId="77777777" w:rsidR="00970CA9" w:rsidRDefault="00970CA9" w:rsidP="00970CA9">
      <w:pPr>
        <w:rPr>
          <w:rFonts w:ascii="Century Gothic" w:eastAsia="Century Gothic" w:hAnsi="Century Gothic" w:cs="Century Gothic"/>
          <w:b/>
        </w:rPr>
      </w:pPr>
      <w:r>
        <w:rPr>
          <w:rFonts w:ascii="Century Gothic" w:eastAsia="Century Gothic" w:hAnsi="Century Gothic" w:cs="Century Gothic"/>
          <w:b/>
        </w:rPr>
        <w:t>PRODUCT SCHEDULE:</w:t>
      </w:r>
    </w:p>
    <w:p w14:paraId="66021526" w14:textId="77777777" w:rsidR="00970CA9" w:rsidRDefault="00970CA9" w:rsidP="00970CA9">
      <w:pPr>
        <w:rPr>
          <w:rFonts w:ascii="Century Gothic" w:eastAsia="Century Gothic" w:hAnsi="Century Gothic" w:cs="Century Gothic"/>
          <w:b/>
          <w:sz w:val="22"/>
          <w:szCs w:val="22"/>
        </w:rPr>
      </w:pPr>
    </w:p>
    <w:p w14:paraId="78F24345" w14:textId="77777777" w:rsidR="00970CA9" w:rsidRDefault="00970CA9" w:rsidP="00970CA9">
      <w:pPr>
        <w:rPr>
          <w:rFonts w:ascii="Century Gothic" w:eastAsia="Century Gothic" w:hAnsi="Century Gothic" w:cs="Century Gothic"/>
          <w:b/>
          <w:sz w:val="22"/>
          <w:szCs w:val="22"/>
          <w:u w:val="single"/>
        </w:rPr>
      </w:pPr>
      <w:r>
        <w:rPr>
          <w:rFonts w:ascii="Century Gothic" w:eastAsia="Century Gothic" w:hAnsi="Century Gothic" w:cs="Century Gothic"/>
          <w:sz w:val="22"/>
          <w:szCs w:val="22"/>
        </w:rPr>
        <w:tab/>
      </w:r>
      <w:r>
        <w:rPr>
          <w:rFonts w:ascii="Century Gothic" w:eastAsia="Century Gothic" w:hAnsi="Century Gothic" w:cs="Century Gothic"/>
          <w:b/>
          <w:sz w:val="22"/>
          <w:szCs w:val="22"/>
          <w:u w:val="single"/>
        </w:rPr>
        <w:t>Product:</w:t>
      </w:r>
      <w:r>
        <w:rPr>
          <w:rFonts w:ascii="Century Gothic" w:eastAsia="Century Gothic" w:hAnsi="Century Gothic" w:cs="Century Gothic"/>
          <w:b/>
          <w:sz w:val="22"/>
          <w:szCs w:val="22"/>
        </w:rPr>
        <w:tab/>
      </w:r>
      <w:r>
        <w:rPr>
          <w:rFonts w:ascii="Century Gothic" w:eastAsia="Century Gothic" w:hAnsi="Century Gothic" w:cs="Century Gothic"/>
          <w:b/>
          <w:sz w:val="22"/>
          <w:szCs w:val="22"/>
        </w:rPr>
        <w:tab/>
      </w:r>
      <w:r>
        <w:rPr>
          <w:rFonts w:ascii="Century Gothic" w:eastAsia="Century Gothic" w:hAnsi="Century Gothic" w:cs="Century Gothic"/>
          <w:b/>
          <w:sz w:val="22"/>
          <w:szCs w:val="22"/>
        </w:rPr>
        <w:tab/>
      </w:r>
      <w:r>
        <w:rPr>
          <w:rFonts w:ascii="Century Gothic" w:eastAsia="Century Gothic" w:hAnsi="Century Gothic" w:cs="Century Gothic"/>
          <w:b/>
          <w:sz w:val="22"/>
          <w:szCs w:val="22"/>
        </w:rPr>
        <w:tab/>
      </w:r>
      <w:r>
        <w:rPr>
          <w:rFonts w:ascii="Century Gothic" w:eastAsia="Century Gothic" w:hAnsi="Century Gothic" w:cs="Century Gothic"/>
          <w:b/>
          <w:sz w:val="22"/>
          <w:szCs w:val="22"/>
          <w:u w:val="single"/>
        </w:rPr>
        <w:t>Issuance time: (MDT) / (PDT)</w:t>
      </w:r>
    </w:p>
    <w:p w14:paraId="010BA090" w14:textId="77777777" w:rsidR="00970CA9" w:rsidRDefault="00970CA9" w:rsidP="00970CA9">
      <w:pPr>
        <w:rPr>
          <w:rFonts w:ascii="Century Gothic" w:eastAsia="Century Gothic" w:hAnsi="Century Gothic" w:cs="Century Gothic"/>
          <w:sz w:val="22"/>
          <w:szCs w:val="22"/>
        </w:rPr>
      </w:pPr>
      <w:r>
        <w:rPr>
          <w:rFonts w:ascii="Century Gothic" w:eastAsia="Century Gothic" w:hAnsi="Century Gothic" w:cs="Century Gothic"/>
          <w:sz w:val="22"/>
          <w:szCs w:val="22"/>
        </w:rPr>
        <w:tab/>
        <w:t>Morning planning forecast</w:t>
      </w:r>
      <w:r>
        <w:rPr>
          <w:rFonts w:ascii="Century Gothic" w:eastAsia="Century Gothic" w:hAnsi="Century Gothic" w:cs="Century Gothic"/>
          <w:sz w:val="22"/>
          <w:szCs w:val="22"/>
        </w:rPr>
        <w:tab/>
      </w:r>
      <w:r>
        <w:rPr>
          <w:rFonts w:ascii="Century Gothic" w:eastAsia="Century Gothic" w:hAnsi="Century Gothic" w:cs="Century Gothic"/>
          <w:sz w:val="22"/>
          <w:szCs w:val="22"/>
        </w:rPr>
        <w:tab/>
        <w:t xml:space="preserve">   </w:t>
      </w:r>
      <w:r>
        <w:rPr>
          <w:rFonts w:ascii="Century Gothic" w:eastAsia="Century Gothic" w:hAnsi="Century Gothic" w:cs="Century Gothic"/>
          <w:sz w:val="22"/>
          <w:szCs w:val="22"/>
        </w:rPr>
        <w:tab/>
      </w:r>
      <w:r>
        <w:rPr>
          <w:rFonts w:ascii="Century Gothic" w:eastAsia="Century Gothic" w:hAnsi="Century Gothic" w:cs="Century Gothic"/>
          <w:sz w:val="22"/>
          <w:szCs w:val="22"/>
        </w:rPr>
        <w:tab/>
        <w:t xml:space="preserve"> 0830 / 0730</w:t>
      </w:r>
    </w:p>
    <w:p w14:paraId="361B5668" w14:textId="77777777" w:rsidR="00970CA9" w:rsidRDefault="00970CA9" w:rsidP="00970CA9">
      <w:pPr>
        <w:rPr>
          <w:rFonts w:ascii="Century Gothic" w:eastAsia="Century Gothic" w:hAnsi="Century Gothic" w:cs="Century Gothic"/>
          <w:sz w:val="22"/>
          <w:szCs w:val="22"/>
        </w:rPr>
      </w:pPr>
      <w:r>
        <w:rPr>
          <w:rFonts w:ascii="Century Gothic" w:eastAsia="Century Gothic" w:hAnsi="Century Gothic" w:cs="Century Gothic"/>
          <w:sz w:val="22"/>
          <w:szCs w:val="22"/>
        </w:rPr>
        <w:tab/>
        <w:t xml:space="preserve">Internet briefing </w:t>
      </w:r>
      <w:r>
        <w:rPr>
          <w:rFonts w:ascii="Century Gothic" w:eastAsia="Century Gothic" w:hAnsi="Century Gothic" w:cs="Century Gothic"/>
          <w:sz w:val="22"/>
          <w:szCs w:val="22"/>
        </w:rPr>
        <w:tab/>
      </w:r>
      <w:r>
        <w:rPr>
          <w:rFonts w:ascii="Century Gothic" w:eastAsia="Century Gothic" w:hAnsi="Century Gothic" w:cs="Century Gothic"/>
          <w:sz w:val="22"/>
          <w:szCs w:val="22"/>
        </w:rPr>
        <w:tab/>
      </w:r>
      <w:r>
        <w:rPr>
          <w:rFonts w:ascii="Century Gothic" w:eastAsia="Century Gothic" w:hAnsi="Century Gothic" w:cs="Century Gothic"/>
          <w:sz w:val="22"/>
          <w:szCs w:val="22"/>
        </w:rPr>
        <w:tab/>
      </w:r>
      <w:r>
        <w:rPr>
          <w:rFonts w:ascii="Century Gothic" w:eastAsia="Century Gothic" w:hAnsi="Century Gothic" w:cs="Century Gothic"/>
          <w:sz w:val="22"/>
          <w:szCs w:val="22"/>
        </w:rPr>
        <w:tab/>
      </w:r>
      <w:r>
        <w:rPr>
          <w:rFonts w:ascii="Century Gothic" w:eastAsia="Century Gothic" w:hAnsi="Century Gothic" w:cs="Century Gothic"/>
          <w:sz w:val="22"/>
          <w:szCs w:val="22"/>
        </w:rPr>
        <w:tab/>
        <w:t xml:space="preserve"> 0930 / 0830</w:t>
      </w:r>
    </w:p>
    <w:p w14:paraId="51CEA00F" w14:textId="77777777" w:rsidR="00970CA9" w:rsidRDefault="00970CA9" w:rsidP="00970CA9">
      <w:pPr>
        <w:rPr>
          <w:rFonts w:ascii="Century Gothic" w:eastAsia="Century Gothic" w:hAnsi="Century Gothic" w:cs="Century Gothic"/>
          <w:sz w:val="22"/>
          <w:szCs w:val="22"/>
        </w:rPr>
      </w:pPr>
      <w:r>
        <w:rPr>
          <w:rFonts w:ascii="Century Gothic" w:eastAsia="Century Gothic" w:hAnsi="Century Gothic" w:cs="Century Gothic"/>
          <w:sz w:val="22"/>
          <w:szCs w:val="22"/>
        </w:rPr>
        <w:tab/>
        <w:t>Afternoon planning forecast</w:t>
      </w:r>
      <w:r>
        <w:rPr>
          <w:rFonts w:ascii="Century Gothic" w:eastAsia="Century Gothic" w:hAnsi="Century Gothic" w:cs="Century Gothic"/>
          <w:sz w:val="22"/>
          <w:szCs w:val="22"/>
        </w:rPr>
        <w:tab/>
      </w:r>
      <w:r>
        <w:rPr>
          <w:rFonts w:ascii="Century Gothic" w:eastAsia="Century Gothic" w:hAnsi="Century Gothic" w:cs="Century Gothic"/>
          <w:sz w:val="22"/>
          <w:szCs w:val="22"/>
        </w:rPr>
        <w:tab/>
        <w:t xml:space="preserve">    </w:t>
      </w:r>
      <w:r>
        <w:rPr>
          <w:rFonts w:ascii="Century Gothic" w:eastAsia="Century Gothic" w:hAnsi="Century Gothic" w:cs="Century Gothic"/>
          <w:sz w:val="22"/>
          <w:szCs w:val="22"/>
        </w:rPr>
        <w:tab/>
        <w:t xml:space="preserve"> 1530 / 1430 </w:t>
      </w:r>
    </w:p>
    <w:p w14:paraId="7EDF414D" w14:textId="77777777" w:rsidR="00970CA9" w:rsidRDefault="00970CA9" w:rsidP="00970CA9">
      <w:pPr>
        <w:rPr>
          <w:rFonts w:ascii="Century Gothic" w:eastAsia="Century Gothic" w:hAnsi="Century Gothic" w:cs="Century Gothic"/>
          <w:sz w:val="22"/>
          <w:szCs w:val="22"/>
        </w:rPr>
      </w:pPr>
      <w:r>
        <w:rPr>
          <w:rFonts w:ascii="Century Gothic" w:eastAsia="Century Gothic" w:hAnsi="Century Gothic" w:cs="Century Gothic"/>
          <w:sz w:val="22"/>
          <w:szCs w:val="22"/>
        </w:rPr>
        <w:tab/>
        <w:t xml:space="preserve">NFDRS point forecast  </w:t>
      </w:r>
      <w:r>
        <w:rPr>
          <w:rFonts w:ascii="Century Gothic" w:eastAsia="Century Gothic" w:hAnsi="Century Gothic" w:cs="Century Gothic"/>
          <w:sz w:val="22"/>
          <w:szCs w:val="22"/>
        </w:rPr>
        <w:tab/>
      </w:r>
      <w:r>
        <w:rPr>
          <w:rFonts w:ascii="Century Gothic" w:eastAsia="Century Gothic" w:hAnsi="Century Gothic" w:cs="Century Gothic"/>
          <w:sz w:val="22"/>
          <w:szCs w:val="22"/>
        </w:rPr>
        <w:tab/>
      </w:r>
      <w:r>
        <w:rPr>
          <w:rFonts w:ascii="Century Gothic" w:eastAsia="Century Gothic" w:hAnsi="Century Gothic" w:cs="Century Gothic"/>
          <w:sz w:val="22"/>
          <w:szCs w:val="22"/>
        </w:rPr>
        <w:tab/>
      </w:r>
      <w:r>
        <w:rPr>
          <w:rFonts w:ascii="Century Gothic" w:eastAsia="Century Gothic" w:hAnsi="Century Gothic" w:cs="Century Gothic"/>
          <w:sz w:val="22"/>
          <w:szCs w:val="22"/>
        </w:rPr>
        <w:tab/>
        <w:t xml:space="preserve"> 1530 / 1430</w:t>
      </w:r>
    </w:p>
    <w:p w14:paraId="55D92FB7" w14:textId="77777777" w:rsidR="00970CA9" w:rsidRDefault="00970CA9" w:rsidP="00970CA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r>
        <w:rPr>
          <w:rFonts w:ascii="Century Gothic" w:eastAsia="Century Gothic" w:hAnsi="Century Gothic" w:cs="Century Gothic"/>
          <w:sz w:val="22"/>
          <w:szCs w:val="22"/>
        </w:rPr>
        <w:tab/>
        <w:t>Fire Weather Watch / Red Flag Warnings</w:t>
      </w:r>
      <w:r>
        <w:rPr>
          <w:rFonts w:ascii="Century Gothic" w:eastAsia="Century Gothic" w:hAnsi="Century Gothic" w:cs="Century Gothic"/>
          <w:sz w:val="22"/>
          <w:szCs w:val="22"/>
        </w:rPr>
        <w:tab/>
      </w:r>
      <w:r>
        <w:rPr>
          <w:rFonts w:ascii="Century Gothic" w:eastAsia="Century Gothic" w:hAnsi="Century Gothic" w:cs="Century Gothic"/>
          <w:sz w:val="22"/>
          <w:szCs w:val="22"/>
        </w:rPr>
        <w:tab/>
        <w:t xml:space="preserve"> Event Driven</w:t>
      </w:r>
    </w:p>
    <w:p w14:paraId="08086C5B" w14:textId="77777777" w:rsidR="00970CA9" w:rsidRDefault="00970CA9" w:rsidP="00970CA9">
      <w:pPr>
        <w:rPr>
          <w:rFonts w:ascii="Century Gothic" w:eastAsia="Century Gothic" w:hAnsi="Century Gothic" w:cs="Century Gothic"/>
          <w:sz w:val="22"/>
          <w:szCs w:val="22"/>
        </w:rPr>
      </w:pPr>
      <w:r>
        <w:rPr>
          <w:rFonts w:ascii="Century Gothic" w:eastAsia="Century Gothic" w:hAnsi="Century Gothic" w:cs="Century Gothic"/>
          <w:sz w:val="22"/>
          <w:szCs w:val="22"/>
        </w:rPr>
        <w:tab/>
        <w:t>Spot forecasts</w:t>
      </w:r>
      <w:r>
        <w:rPr>
          <w:rFonts w:ascii="Century Gothic" w:eastAsia="Century Gothic" w:hAnsi="Century Gothic" w:cs="Century Gothic"/>
          <w:sz w:val="22"/>
          <w:szCs w:val="22"/>
        </w:rPr>
        <w:tab/>
      </w:r>
      <w:r>
        <w:rPr>
          <w:rFonts w:ascii="Century Gothic" w:eastAsia="Century Gothic" w:hAnsi="Century Gothic" w:cs="Century Gothic"/>
          <w:sz w:val="22"/>
          <w:szCs w:val="22"/>
        </w:rPr>
        <w:tab/>
      </w:r>
      <w:r>
        <w:rPr>
          <w:rFonts w:ascii="Century Gothic" w:eastAsia="Century Gothic" w:hAnsi="Century Gothic" w:cs="Century Gothic"/>
          <w:sz w:val="22"/>
          <w:szCs w:val="22"/>
        </w:rPr>
        <w:tab/>
      </w:r>
      <w:r>
        <w:rPr>
          <w:rFonts w:ascii="Century Gothic" w:eastAsia="Century Gothic" w:hAnsi="Century Gothic" w:cs="Century Gothic"/>
          <w:sz w:val="22"/>
          <w:szCs w:val="22"/>
        </w:rPr>
        <w:tab/>
      </w:r>
      <w:r>
        <w:rPr>
          <w:rFonts w:ascii="Century Gothic" w:eastAsia="Century Gothic" w:hAnsi="Century Gothic" w:cs="Century Gothic"/>
          <w:sz w:val="22"/>
          <w:szCs w:val="22"/>
        </w:rPr>
        <w:tab/>
        <w:t xml:space="preserve"> Upon Request</w:t>
      </w:r>
    </w:p>
    <w:p w14:paraId="46318F9D" w14:textId="77777777" w:rsidR="00970CA9" w:rsidRDefault="00970CA9" w:rsidP="00970CA9">
      <w:pPr>
        <w:rPr>
          <w:rFonts w:ascii="Century Gothic" w:eastAsia="Century Gothic" w:hAnsi="Century Gothic" w:cs="Century Gothic"/>
          <w:b/>
          <w:sz w:val="22"/>
          <w:szCs w:val="22"/>
        </w:rPr>
      </w:pPr>
      <w:bookmarkStart w:id="8" w:name="bookmark=id.2et92p0" w:colFirst="0" w:colLast="0"/>
      <w:bookmarkStart w:id="9" w:name="bookmark=id.3znysh7" w:colFirst="0" w:colLast="0"/>
      <w:bookmarkEnd w:id="8"/>
      <w:bookmarkEnd w:id="9"/>
    </w:p>
    <w:p w14:paraId="765F487B" w14:textId="77777777" w:rsidR="00970CA9" w:rsidRDefault="00970CA9" w:rsidP="00970CA9">
      <w:pPr>
        <w:jc w:val="both"/>
        <w:rPr>
          <w:rFonts w:ascii="Century Gothic" w:eastAsia="Century Gothic" w:hAnsi="Century Gothic" w:cs="Century Gothic"/>
          <w:sz w:val="22"/>
          <w:szCs w:val="22"/>
          <w:u w:val="single"/>
        </w:rPr>
      </w:pPr>
    </w:p>
    <w:p w14:paraId="406C9DB4" w14:textId="77777777" w:rsidR="00970CA9" w:rsidRDefault="00970CA9" w:rsidP="00970CA9">
      <w:pPr>
        <w:ind w:right="-180"/>
        <w:jc w:val="both"/>
        <w:rPr>
          <w:rFonts w:ascii="Century Gothic" w:eastAsia="Century Gothic" w:hAnsi="Century Gothic" w:cs="Century Gothic"/>
          <w:sz w:val="22"/>
          <w:szCs w:val="22"/>
        </w:rPr>
      </w:pPr>
      <w:r>
        <w:rPr>
          <w:rFonts w:ascii="Century Gothic" w:eastAsia="Century Gothic" w:hAnsi="Century Gothic" w:cs="Century Gothic"/>
          <w:b/>
        </w:rPr>
        <w:t xml:space="preserve">RED FLAG EVENTS: </w:t>
      </w:r>
      <w:r>
        <w:rPr>
          <w:rFonts w:ascii="Century Gothic" w:eastAsia="Century Gothic" w:hAnsi="Century Gothic" w:cs="Century Gothic"/>
          <w:sz w:val="22"/>
          <w:szCs w:val="22"/>
        </w:rPr>
        <w:t>High to extreme fire danger and dry fuels (defined by agency input), in combination with the following weather conditions:</w:t>
      </w:r>
    </w:p>
    <w:p w14:paraId="21EAE885" w14:textId="77777777" w:rsidR="00970CA9" w:rsidRDefault="00970CA9" w:rsidP="00970CA9">
      <w:pPr>
        <w:rPr>
          <w:rFonts w:ascii="Century Gothic" w:eastAsia="Century Gothic" w:hAnsi="Century Gothic" w:cs="Century Gothic"/>
          <w:sz w:val="22"/>
          <w:szCs w:val="22"/>
        </w:rPr>
      </w:pPr>
    </w:p>
    <w:p w14:paraId="4BE6FFE5" w14:textId="77777777" w:rsidR="00970CA9" w:rsidRDefault="00970CA9" w:rsidP="00663589">
      <w:pPr>
        <w:numPr>
          <w:ilvl w:val="0"/>
          <w:numId w:val="12"/>
        </w:numPr>
        <w:jc w:val="both"/>
        <w:rPr>
          <w:rFonts w:ascii="Century Gothic" w:eastAsia="Century Gothic" w:hAnsi="Century Gothic" w:cs="Century Gothic"/>
          <w:sz w:val="22"/>
          <w:szCs w:val="22"/>
        </w:rPr>
      </w:pPr>
      <w:r>
        <w:rPr>
          <w:rFonts w:ascii="Century Gothic" w:eastAsia="Century Gothic" w:hAnsi="Century Gothic" w:cs="Century Gothic"/>
          <w:sz w:val="22"/>
          <w:szCs w:val="22"/>
        </w:rPr>
        <w:t>Areal thunderstorm coverage of scattered or greater (&gt;25%), implying LAL of 4 or greater (see below).</w:t>
      </w:r>
    </w:p>
    <w:p w14:paraId="77F3DC44" w14:textId="77777777" w:rsidR="00970CA9" w:rsidRDefault="00970CA9" w:rsidP="00970CA9">
      <w:pPr>
        <w:ind w:left="720"/>
        <w:jc w:val="both"/>
        <w:rPr>
          <w:rFonts w:ascii="Century Gothic" w:eastAsia="Century Gothic" w:hAnsi="Century Gothic" w:cs="Century Gothic"/>
          <w:sz w:val="22"/>
          <w:szCs w:val="22"/>
        </w:rPr>
      </w:pPr>
    </w:p>
    <w:p w14:paraId="61560201" w14:textId="77777777" w:rsidR="00970CA9" w:rsidRDefault="00970CA9" w:rsidP="00663589">
      <w:pPr>
        <w:numPr>
          <w:ilvl w:val="0"/>
          <w:numId w:val="12"/>
        </w:numPr>
        <w:jc w:val="both"/>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High Haines index of 6 in combination with RH&lt;15%. </w:t>
      </w:r>
      <w:r>
        <w:rPr>
          <w:rFonts w:ascii="Century Gothic" w:eastAsia="Century Gothic" w:hAnsi="Century Gothic" w:cs="Century Gothic"/>
          <w:b/>
          <w:sz w:val="22"/>
          <w:szCs w:val="22"/>
        </w:rPr>
        <w:t>(</w:t>
      </w:r>
      <w:r>
        <w:rPr>
          <w:rFonts w:ascii="Century Gothic" w:eastAsia="Century Gothic" w:hAnsi="Century Gothic" w:cs="Century Gothic"/>
          <w:b/>
          <w:i/>
          <w:sz w:val="22"/>
          <w:szCs w:val="22"/>
        </w:rPr>
        <w:t>Zone 646 only.</w:t>
      </w:r>
      <w:r>
        <w:rPr>
          <w:rFonts w:ascii="Century Gothic" w:eastAsia="Century Gothic" w:hAnsi="Century Gothic" w:cs="Century Gothic"/>
          <w:b/>
          <w:sz w:val="22"/>
          <w:szCs w:val="22"/>
        </w:rPr>
        <w:t>)</w:t>
      </w:r>
    </w:p>
    <w:p w14:paraId="3B97D062" w14:textId="77777777" w:rsidR="00970CA9" w:rsidRDefault="00970CA9" w:rsidP="00970CA9">
      <w:pPr>
        <w:pBdr>
          <w:top w:val="nil"/>
          <w:left w:val="nil"/>
          <w:bottom w:val="nil"/>
          <w:right w:val="nil"/>
          <w:between w:val="nil"/>
        </w:pBdr>
        <w:ind w:left="720" w:hanging="720"/>
        <w:rPr>
          <w:rFonts w:ascii="Century Gothic" w:eastAsia="Century Gothic" w:hAnsi="Century Gothic" w:cs="Century Gothic"/>
          <w:color w:val="000000"/>
          <w:sz w:val="22"/>
          <w:szCs w:val="22"/>
        </w:rPr>
      </w:pPr>
    </w:p>
    <w:p w14:paraId="4A220848" w14:textId="77777777" w:rsidR="00970CA9" w:rsidRDefault="00970CA9" w:rsidP="00663589">
      <w:pPr>
        <w:numPr>
          <w:ilvl w:val="0"/>
          <w:numId w:val="12"/>
        </w:numPr>
        <w:pBdr>
          <w:top w:val="nil"/>
          <w:left w:val="nil"/>
          <w:bottom w:val="nil"/>
          <w:right w:val="nil"/>
          <w:between w:val="nil"/>
        </w:pBdr>
        <w:rPr>
          <w:rFonts w:ascii="Century Gothic" w:eastAsia="Century Gothic" w:hAnsi="Century Gothic" w:cs="Century Gothic"/>
          <w:color w:val="000000"/>
          <w:sz w:val="22"/>
          <w:szCs w:val="22"/>
        </w:rPr>
      </w:pPr>
      <w:r>
        <w:rPr>
          <w:rFonts w:ascii="Century Gothic" w:eastAsia="Century Gothic" w:hAnsi="Century Gothic" w:cs="Century Gothic"/>
          <w:color w:val="000000"/>
          <w:sz w:val="22"/>
          <w:szCs w:val="22"/>
        </w:rPr>
        <w:t>Strong winds and low humidity.  (See matrix below for sustained criteria.) In addition to sustained strong winds from the matrix, wind gusts &gt;35 mph, combined with relative humidity 10% or less, are considered Red Flag Criteria. Red Flag Criteria are considered to be met if conditions are observed at any three RAWS stations within a combined area of Fire Weather Zone 636 and 637 for &gt;3 hours (not necessarily consecutive).  Alternatively, if a RFW is issued separately for Fire Weather Zones 636 and 637, it is considered to verify if conditions are met at three RAWS stations in Zone 636 or two RAWS stations in Zone 637 and 646.</w:t>
      </w:r>
    </w:p>
    <w:p w14:paraId="16A49357" w14:textId="77777777" w:rsidR="00970CA9" w:rsidRDefault="00970CA9" w:rsidP="00970CA9">
      <w:pPr>
        <w:ind w:left="-360"/>
        <w:jc w:val="both"/>
        <w:rPr>
          <w:rFonts w:ascii="Century Gothic" w:eastAsia="Century Gothic" w:hAnsi="Century Gothic" w:cs="Century Gothic"/>
          <w:sz w:val="22"/>
          <w:szCs w:val="22"/>
        </w:rPr>
      </w:pPr>
    </w:p>
    <w:p w14:paraId="42B53AA3" w14:textId="77777777" w:rsidR="00970CA9" w:rsidRDefault="00970CA9" w:rsidP="00970CA9">
      <w:pPr>
        <w:ind w:left="720"/>
        <w:rPr>
          <w:rFonts w:ascii="Century Gothic" w:eastAsia="Century Gothic" w:hAnsi="Century Gothic" w:cs="Century Gothic"/>
          <w:sz w:val="22"/>
          <w:szCs w:val="22"/>
        </w:rPr>
      </w:pPr>
    </w:p>
    <w:p w14:paraId="3D974460" w14:textId="77777777" w:rsidR="00970CA9" w:rsidRDefault="00970CA9" w:rsidP="00970CA9">
      <w:pPr>
        <w:rPr>
          <w:rFonts w:ascii="Century Gothic" w:eastAsia="Century Gothic" w:hAnsi="Century Gothic" w:cs="Century Gothic"/>
          <w:sz w:val="22"/>
          <w:szCs w:val="22"/>
        </w:rPr>
      </w:pPr>
    </w:p>
    <w:p w14:paraId="6F26E373" w14:textId="77777777" w:rsidR="00970CA9" w:rsidRDefault="00970CA9" w:rsidP="00970CA9">
      <w:pPr>
        <w:jc w:val="center"/>
        <w:rPr>
          <w:rFonts w:ascii="Century Gothic" w:eastAsia="Century Gothic" w:hAnsi="Century Gothic" w:cs="Century Gothic"/>
          <w:sz w:val="22"/>
          <w:szCs w:val="22"/>
        </w:rPr>
      </w:pPr>
      <w:r>
        <w:rPr>
          <w:rFonts w:ascii="Century Gothic" w:eastAsia="Century Gothic" w:hAnsi="Century Gothic" w:cs="Century Gothic"/>
          <w:b/>
          <w:sz w:val="22"/>
          <w:szCs w:val="22"/>
        </w:rPr>
        <w:t>SUSTAINED 20 FT WIND (10-MINUTE AVERAGE in MPH</w:t>
      </w:r>
      <w:r>
        <w:rPr>
          <w:rFonts w:ascii="Century Gothic" w:eastAsia="Century Gothic" w:hAnsi="Century Gothic" w:cs="Century Gothic"/>
          <w:sz w:val="22"/>
          <w:szCs w:val="22"/>
        </w:rPr>
        <w:t>)</w:t>
      </w:r>
    </w:p>
    <w:p w14:paraId="41F0A50B" w14:textId="77777777" w:rsidR="00970CA9" w:rsidRDefault="00970CA9" w:rsidP="00970CA9">
      <w:pPr>
        <w:jc w:val="center"/>
        <w:rPr>
          <w:rFonts w:ascii="Century Gothic" w:eastAsia="Century Gothic" w:hAnsi="Century Gothic" w:cs="Century Gothic"/>
          <w:sz w:val="22"/>
          <w:szCs w:val="22"/>
        </w:rPr>
      </w:pPr>
    </w:p>
    <w:p w14:paraId="47F870FC" w14:textId="77777777" w:rsidR="00970CA9" w:rsidRDefault="00970CA9" w:rsidP="00970CA9">
      <w:pPr>
        <w:jc w:val="cente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10 mph</w:t>
      </w:r>
      <w:r>
        <w:rPr>
          <w:rFonts w:ascii="Century Gothic" w:eastAsia="Century Gothic" w:hAnsi="Century Gothic" w:cs="Century Gothic"/>
          <w:sz w:val="22"/>
          <w:szCs w:val="22"/>
        </w:rPr>
        <w:tab/>
        <w:t xml:space="preserve"> 15 mph</w:t>
      </w:r>
      <w:r>
        <w:rPr>
          <w:rFonts w:ascii="Century Gothic" w:eastAsia="Century Gothic" w:hAnsi="Century Gothic" w:cs="Century Gothic"/>
          <w:sz w:val="22"/>
          <w:szCs w:val="22"/>
        </w:rPr>
        <w:tab/>
        <w:t xml:space="preserve">  20 mph   </w:t>
      </w:r>
      <w:r>
        <w:rPr>
          <w:rFonts w:ascii="Century Gothic" w:eastAsia="Century Gothic" w:hAnsi="Century Gothic" w:cs="Century Gothic"/>
          <w:sz w:val="22"/>
          <w:szCs w:val="22"/>
        </w:rPr>
        <w:tab/>
        <w:t xml:space="preserve"> 25 mph</w:t>
      </w:r>
      <w:r>
        <w:rPr>
          <w:rFonts w:ascii="Century Gothic" w:eastAsia="Century Gothic" w:hAnsi="Century Gothic" w:cs="Century Gothic"/>
          <w:sz w:val="22"/>
          <w:szCs w:val="22"/>
        </w:rPr>
        <w:tab/>
        <w:t xml:space="preserve">  30 mph</w:t>
      </w:r>
    </w:p>
    <w:p w14:paraId="21135328" w14:textId="77777777" w:rsidR="00970CA9" w:rsidRDefault="00970CA9" w:rsidP="00970CA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20%</w:t>
      </w:r>
      <w:r>
        <w:rPr>
          <w:rFonts w:ascii="Century Gothic" w:eastAsia="Century Gothic" w:hAnsi="Century Gothic" w:cs="Century Gothic"/>
          <w:sz w:val="22"/>
          <w:szCs w:val="22"/>
        </w:rPr>
        <w:tab/>
      </w:r>
      <w:r>
        <w:rPr>
          <w:rFonts w:ascii="Century Gothic" w:eastAsia="Century Gothic" w:hAnsi="Century Gothic" w:cs="Century Gothic"/>
          <w:sz w:val="22"/>
          <w:szCs w:val="22"/>
        </w:rPr>
        <w:tab/>
      </w:r>
      <w:r>
        <w:rPr>
          <w:rFonts w:ascii="Century Gothic" w:eastAsia="Century Gothic" w:hAnsi="Century Gothic" w:cs="Century Gothic"/>
          <w:sz w:val="22"/>
          <w:szCs w:val="22"/>
        </w:rPr>
        <w:tab/>
      </w:r>
      <w:r>
        <w:rPr>
          <w:rFonts w:ascii="Century Gothic" w:eastAsia="Century Gothic" w:hAnsi="Century Gothic" w:cs="Century Gothic"/>
          <w:sz w:val="22"/>
          <w:szCs w:val="22"/>
        </w:rPr>
        <w:tab/>
      </w:r>
      <w:r>
        <w:rPr>
          <w:rFonts w:ascii="Century Gothic" w:eastAsia="Century Gothic" w:hAnsi="Century Gothic" w:cs="Century Gothic"/>
          <w:sz w:val="22"/>
          <w:szCs w:val="22"/>
        </w:rPr>
        <w:tab/>
      </w:r>
      <w:r>
        <w:rPr>
          <w:rFonts w:ascii="Century Gothic" w:eastAsia="Century Gothic" w:hAnsi="Century Gothic" w:cs="Century Gothic"/>
          <w:sz w:val="22"/>
          <w:szCs w:val="22"/>
        </w:rPr>
        <w:tab/>
      </w:r>
      <w:r>
        <w:rPr>
          <w:rFonts w:ascii="Century Gothic" w:eastAsia="Century Gothic" w:hAnsi="Century Gothic" w:cs="Century Gothic"/>
          <w:sz w:val="22"/>
          <w:szCs w:val="22"/>
        </w:rPr>
        <w:tab/>
      </w:r>
      <w:r>
        <w:rPr>
          <w:rFonts w:ascii="Century Gothic" w:eastAsia="Century Gothic" w:hAnsi="Century Gothic" w:cs="Century Gothic"/>
          <w:sz w:val="22"/>
          <w:szCs w:val="22"/>
        </w:rPr>
        <w:tab/>
        <w:t xml:space="preserve">            </w:t>
      </w:r>
      <w:r>
        <w:rPr>
          <w:rFonts w:ascii="Century Gothic" w:eastAsia="Century Gothic" w:hAnsi="Century Gothic" w:cs="Century Gothic"/>
          <w:sz w:val="22"/>
          <w:szCs w:val="22"/>
        </w:rPr>
        <w:tab/>
        <w:t xml:space="preserve">    W</w:t>
      </w:r>
    </w:p>
    <w:p w14:paraId="7D69F6AD" w14:textId="77777777" w:rsidR="00970CA9" w:rsidRDefault="00970CA9" w:rsidP="00970CA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15%</w:t>
      </w:r>
      <w:r>
        <w:rPr>
          <w:rFonts w:ascii="Century Gothic" w:eastAsia="Century Gothic" w:hAnsi="Century Gothic" w:cs="Century Gothic"/>
          <w:sz w:val="22"/>
          <w:szCs w:val="22"/>
        </w:rPr>
        <w:tab/>
      </w:r>
      <w:r>
        <w:rPr>
          <w:rFonts w:ascii="Century Gothic" w:eastAsia="Century Gothic" w:hAnsi="Century Gothic" w:cs="Century Gothic"/>
          <w:sz w:val="22"/>
          <w:szCs w:val="22"/>
        </w:rPr>
        <w:tab/>
      </w:r>
      <w:r>
        <w:rPr>
          <w:rFonts w:ascii="Century Gothic" w:eastAsia="Century Gothic" w:hAnsi="Century Gothic" w:cs="Century Gothic"/>
          <w:sz w:val="22"/>
          <w:szCs w:val="22"/>
        </w:rPr>
        <w:tab/>
      </w:r>
      <w:r>
        <w:rPr>
          <w:rFonts w:ascii="Century Gothic" w:eastAsia="Century Gothic" w:hAnsi="Century Gothic" w:cs="Century Gothic"/>
          <w:sz w:val="22"/>
          <w:szCs w:val="22"/>
        </w:rPr>
        <w:tab/>
      </w:r>
      <w:r>
        <w:rPr>
          <w:rFonts w:ascii="Century Gothic" w:eastAsia="Century Gothic" w:hAnsi="Century Gothic" w:cs="Century Gothic"/>
          <w:sz w:val="22"/>
          <w:szCs w:val="22"/>
        </w:rPr>
        <w:tab/>
      </w:r>
      <w:r>
        <w:rPr>
          <w:rFonts w:ascii="Century Gothic" w:eastAsia="Century Gothic" w:hAnsi="Century Gothic" w:cs="Century Gothic"/>
          <w:sz w:val="22"/>
          <w:szCs w:val="22"/>
        </w:rPr>
        <w:tab/>
      </w:r>
      <w:r>
        <w:rPr>
          <w:rFonts w:ascii="Century Gothic" w:eastAsia="Century Gothic" w:hAnsi="Century Gothic" w:cs="Century Gothic"/>
          <w:sz w:val="22"/>
          <w:szCs w:val="22"/>
        </w:rPr>
        <w:tab/>
      </w:r>
      <w:r>
        <w:rPr>
          <w:rFonts w:ascii="Century Gothic" w:eastAsia="Century Gothic" w:hAnsi="Century Gothic" w:cs="Century Gothic"/>
          <w:sz w:val="22"/>
          <w:szCs w:val="22"/>
        </w:rPr>
        <w:tab/>
        <w:t xml:space="preserve">   W</w:t>
      </w:r>
      <w:r>
        <w:rPr>
          <w:rFonts w:ascii="Century Gothic" w:eastAsia="Century Gothic" w:hAnsi="Century Gothic" w:cs="Century Gothic"/>
          <w:sz w:val="22"/>
          <w:szCs w:val="22"/>
        </w:rPr>
        <w:tab/>
      </w:r>
      <w:r>
        <w:rPr>
          <w:rFonts w:ascii="Century Gothic" w:eastAsia="Century Gothic" w:hAnsi="Century Gothic" w:cs="Century Gothic"/>
          <w:sz w:val="22"/>
          <w:szCs w:val="22"/>
        </w:rPr>
        <w:tab/>
        <w:t xml:space="preserve">    </w:t>
      </w:r>
      <w:proofErr w:type="spellStart"/>
      <w:r>
        <w:rPr>
          <w:rFonts w:ascii="Century Gothic" w:eastAsia="Century Gothic" w:hAnsi="Century Gothic" w:cs="Century Gothic"/>
          <w:sz w:val="22"/>
          <w:szCs w:val="22"/>
        </w:rPr>
        <w:t>W</w:t>
      </w:r>
      <w:proofErr w:type="spellEnd"/>
    </w:p>
    <w:p w14:paraId="6529402F" w14:textId="77777777" w:rsidR="00970CA9" w:rsidRDefault="00970CA9" w:rsidP="00970CA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10%</w:t>
      </w:r>
      <w:r>
        <w:rPr>
          <w:rFonts w:ascii="Century Gothic" w:eastAsia="Century Gothic" w:hAnsi="Century Gothic" w:cs="Century Gothic"/>
          <w:sz w:val="22"/>
          <w:szCs w:val="22"/>
        </w:rPr>
        <w:tab/>
      </w:r>
      <w:r>
        <w:rPr>
          <w:rFonts w:ascii="Century Gothic" w:eastAsia="Century Gothic" w:hAnsi="Century Gothic" w:cs="Century Gothic"/>
          <w:sz w:val="22"/>
          <w:szCs w:val="22"/>
        </w:rPr>
        <w:tab/>
      </w:r>
      <w:r>
        <w:rPr>
          <w:rFonts w:ascii="Century Gothic" w:eastAsia="Century Gothic" w:hAnsi="Century Gothic" w:cs="Century Gothic"/>
          <w:sz w:val="22"/>
          <w:szCs w:val="22"/>
        </w:rPr>
        <w:tab/>
      </w:r>
      <w:r>
        <w:rPr>
          <w:rFonts w:ascii="Century Gothic" w:eastAsia="Century Gothic" w:hAnsi="Century Gothic" w:cs="Century Gothic"/>
          <w:sz w:val="22"/>
          <w:szCs w:val="22"/>
        </w:rPr>
        <w:tab/>
      </w:r>
      <w:r>
        <w:rPr>
          <w:rFonts w:ascii="Century Gothic" w:eastAsia="Century Gothic" w:hAnsi="Century Gothic" w:cs="Century Gothic"/>
          <w:sz w:val="22"/>
          <w:szCs w:val="22"/>
        </w:rPr>
        <w:tab/>
        <w:t xml:space="preserve">   </w:t>
      </w:r>
      <w:r>
        <w:rPr>
          <w:rFonts w:ascii="Century Gothic" w:eastAsia="Century Gothic" w:hAnsi="Century Gothic" w:cs="Century Gothic"/>
          <w:sz w:val="22"/>
          <w:szCs w:val="22"/>
        </w:rPr>
        <w:tab/>
        <w:t xml:space="preserve"> W</w:t>
      </w:r>
      <w:r>
        <w:rPr>
          <w:rFonts w:ascii="Century Gothic" w:eastAsia="Century Gothic" w:hAnsi="Century Gothic" w:cs="Century Gothic"/>
          <w:sz w:val="22"/>
          <w:szCs w:val="22"/>
        </w:rPr>
        <w:tab/>
      </w:r>
      <w:r>
        <w:rPr>
          <w:rFonts w:ascii="Century Gothic" w:eastAsia="Century Gothic" w:hAnsi="Century Gothic" w:cs="Century Gothic"/>
          <w:sz w:val="22"/>
          <w:szCs w:val="22"/>
        </w:rPr>
        <w:tab/>
        <w:t xml:space="preserve">   </w:t>
      </w:r>
      <w:proofErr w:type="spellStart"/>
      <w:r>
        <w:rPr>
          <w:rFonts w:ascii="Century Gothic" w:eastAsia="Century Gothic" w:hAnsi="Century Gothic" w:cs="Century Gothic"/>
          <w:sz w:val="22"/>
          <w:szCs w:val="22"/>
        </w:rPr>
        <w:t>W</w:t>
      </w:r>
      <w:proofErr w:type="spellEnd"/>
      <w:r>
        <w:rPr>
          <w:rFonts w:ascii="Century Gothic" w:eastAsia="Century Gothic" w:hAnsi="Century Gothic" w:cs="Century Gothic"/>
          <w:sz w:val="22"/>
          <w:szCs w:val="22"/>
        </w:rPr>
        <w:tab/>
        <w:t xml:space="preserve"> </w:t>
      </w:r>
      <w:r>
        <w:rPr>
          <w:rFonts w:ascii="Century Gothic" w:eastAsia="Century Gothic" w:hAnsi="Century Gothic" w:cs="Century Gothic"/>
          <w:sz w:val="22"/>
          <w:szCs w:val="22"/>
        </w:rPr>
        <w:tab/>
        <w:t xml:space="preserve">    </w:t>
      </w:r>
      <w:proofErr w:type="spellStart"/>
      <w:r>
        <w:rPr>
          <w:rFonts w:ascii="Century Gothic" w:eastAsia="Century Gothic" w:hAnsi="Century Gothic" w:cs="Century Gothic"/>
          <w:sz w:val="22"/>
          <w:szCs w:val="22"/>
        </w:rPr>
        <w:t>W</w:t>
      </w:r>
      <w:proofErr w:type="spellEnd"/>
    </w:p>
    <w:p w14:paraId="7A90364B" w14:textId="77777777" w:rsidR="00970CA9" w:rsidRDefault="00970CA9" w:rsidP="00970CA9">
      <w:pPr>
        <w:rPr>
          <w:rFonts w:ascii="Century Gothic" w:eastAsia="Century Gothic" w:hAnsi="Century Gothic" w:cs="Century Gothic"/>
          <w:sz w:val="22"/>
          <w:szCs w:val="22"/>
        </w:rPr>
      </w:pPr>
    </w:p>
    <w:p w14:paraId="097FD8AE" w14:textId="77777777" w:rsidR="00970CA9" w:rsidRDefault="00970CA9" w:rsidP="00970CA9">
      <w:pPr>
        <w:rPr>
          <w:rFonts w:ascii="Century Gothic" w:eastAsia="Century Gothic" w:hAnsi="Century Gothic" w:cs="Century Gothic"/>
          <w:sz w:val="22"/>
          <w:szCs w:val="22"/>
        </w:rPr>
      </w:pPr>
    </w:p>
    <w:p w14:paraId="08A84163" w14:textId="77777777" w:rsidR="00970CA9" w:rsidRDefault="00970CA9" w:rsidP="00970CA9">
      <w:pPr>
        <w:rPr>
          <w:rFonts w:ascii="Century Gothic" w:eastAsia="Century Gothic" w:hAnsi="Century Gothic" w:cs="Century Gothic"/>
          <w:b/>
        </w:rPr>
      </w:pPr>
    </w:p>
    <w:p w14:paraId="39E132F4" w14:textId="77777777" w:rsidR="00970CA9" w:rsidRDefault="00970CA9" w:rsidP="00970CA9">
      <w:pPr>
        <w:rPr>
          <w:rFonts w:ascii="Century Gothic" w:eastAsia="Century Gothic" w:hAnsi="Century Gothic" w:cs="Century Gothic"/>
          <w:b/>
        </w:rPr>
      </w:pPr>
    </w:p>
    <w:p w14:paraId="0F6C9921" w14:textId="77777777" w:rsidR="00970CA9" w:rsidRDefault="00970CA9" w:rsidP="00970CA9">
      <w:pPr>
        <w:rPr>
          <w:rFonts w:ascii="Century Gothic" w:eastAsia="Century Gothic" w:hAnsi="Century Gothic" w:cs="Century Gothic"/>
          <w:b/>
        </w:rPr>
      </w:pPr>
    </w:p>
    <w:p w14:paraId="543B3C56" w14:textId="77777777" w:rsidR="00970CA9" w:rsidRDefault="00970CA9" w:rsidP="00970CA9">
      <w:pPr>
        <w:rPr>
          <w:rFonts w:ascii="Century Gothic" w:eastAsia="Century Gothic" w:hAnsi="Century Gothic" w:cs="Century Gothic"/>
          <w:b/>
        </w:rPr>
      </w:pPr>
    </w:p>
    <w:p w14:paraId="114FB2D2" w14:textId="77777777" w:rsidR="00970CA9" w:rsidRDefault="00970CA9" w:rsidP="00970CA9">
      <w:pPr>
        <w:rPr>
          <w:rFonts w:ascii="Century Gothic" w:eastAsia="Century Gothic" w:hAnsi="Century Gothic" w:cs="Century Gothic"/>
          <w:b/>
        </w:rPr>
      </w:pPr>
      <w:r>
        <w:rPr>
          <w:rFonts w:ascii="Century Gothic" w:eastAsia="Century Gothic" w:hAnsi="Century Gothic" w:cs="Century Gothic"/>
          <w:b/>
        </w:rPr>
        <w:lastRenderedPageBreak/>
        <w:t>LIGHTNING ACTIVITY LEVEL:</w:t>
      </w:r>
    </w:p>
    <w:p w14:paraId="398BD59E" w14:textId="77777777" w:rsidR="00970CA9" w:rsidRDefault="00970CA9" w:rsidP="00970CA9">
      <w:pPr>
        <w:jc w:val="both"/>
        <w:rPr>
          <w:rFonts w:ascii="Century Gothic" w:eastAsia="Century Gothic" w:hAnsi="Century Gothic" w:cs="Century Gothic"/>
          <w:b/>
          <w:sz w:val="22"/>
          <w:szCs w:val="22"/>
        </w:rPr>
      </w:pPr>
    </w:p>
    <w:p w14:paraId="448ED222" w14:textId="77777777" w:rsidR="00970CA9" w:rsidRDefault="00970CA9" w:rsidP="00970CA9">
      <w:pPr>
        <w:jc w:val="center"/>
        <w:rPr>
          <w:rFonts w:ascii="Century Gothic" w:eastAsia="Century Gothic" w:hAnsi="Century Gothic" w:cs="Century Gothic"/>
          <w:b/>
          <w:sz w:val="22"/>
          <w:szCs w:val="22"/>
        </w:rPr>
      </w:pPr>
      <w:r>
        <w:rPr>
          <w:rFonts w:ascii="Century Gothic" w:eastAsia="Century Gothic" w:hAnsi="Century Gothic" w:cs="Century Gothic"/>
          <w:b/>
          <w:sz w:val="22"/>
          <w:szCs w:val="22"/>
        </w:rPr>
        <w:t>The chart listed below will be used to forecast Lightning Activity Level (LAL):</w:t>
      </w:r>
    </w:p>
    <w:p w14:paraId="362043FC" w14:textId="77777777" w:rsidR="00970CA9" w:rsidRDefault="00970CA9" w:rsidP="00970CA9">
      <w:pPr>
        <w:jc w:val="both"/>
        <w:rPr>
          <w:rFonts w:ascii="Century Gothic" w:eastAsia="Century Gothic" w:hAnsi="Century Gothic" w:cs="Century Gothic"/>
          <w:b/>
          <w:sz w:val="22"/>
          <w:szCs w:val="22"/>
        </w:rPr>
      </w:pPr>
    </w:p>
    <w:p w14:paraId="0EDCE807" w14:textId="77777777" w:rsidR="00970CA9" w:rsidRDefault="00970CA9" w:rsidP="00970CA9">
      <w:pPr>
        <w:jc w:val="both"/>
        <w:rPr>
          <w:rFonts w:ascii="Century Gothic" w:eastAsia="Century Gothic" w:hAnsi="Century Gothic" w:cs="Century Gothic"/>
          <w:b/>
          <w:sz w:val="22"/>
          <w:szCs w:val="22"/>
        </w:rPr>
      </w:pPr>
      <w:r>
        <w:rPr>
          <w:rFonts w:ascii="Century Gothic" w:eastAsia="Century Gothic" w:hAnsi="Century Gothic" w:cs="Century Gothic"/>
          <w:b/>
          <w:sz w:val="22"/>
          <w:szCs w:val="22"/>
        </w:rPr>
        <w:tab/>
        <w:t>LAL = 1</w:t>
      </w:r>
      <w:r>
        <w:rPr>
          <w:rFonts w:ascii="Century Gothic" w:eastAsia="Century Gothic" w:hAnsi="Century Gothic" w:cs="Century Gothic"/>
          <w:b/>
          <w:sz w:val="22"/>
          <w:szCs w:val="22"/>
        </w:rPr>
        <w:tab/>
      </w:r>
      <w:r>
        <w:rPr>
          <w:rFonts w:ascii="Century Gothic" w:eastAsia="Century Gothic" w:hAnsi="Century Gothic" w:cs="Century Gothic"/>
          <w:b/>
          <w:sz w:val="22"/>
          <w:szCs w:val="22"/>
        </w:rPr>
        <w:tab/>
        <w:t>No Thunderstorms</w:t>
      </w:r>
    </w:p>
    <w:p w14:paraId="4BBE00FA" w14:textId="77777777" w:rsidR="00970CA9" w:rsidRDefault="00970CA9" w:rsidP="00970CA9">
      <w:pPr>
        <w:jc w:val="both"/>
        <w:rPr>
          <w:rFonts w:ascii="Century Gothic" w:eastAsia="Century Gothic" w:hAnsi="Century Gothic" w:cs="Century Gothic"/>
          <w:b/>
          <w:sz w:val="22"/>
          <w:szCs w:val="22"/>
        </w:rPr>
      </w:pPr>
      <w:r>
        <w:rPr>
          <w:rFonts w:ascii="Century Gothic" w:eastAsia="Century Gothic" w:hAnsi="Century Gothic" w:cs="Century Gothic"/>
          <w:b/>
          <w:sz w:val="22"/>
          <w:szCs w:val="22"/>
        </w:rPr>
        <w:tab/>
        <w:t>LAL = 2</w:t>
      </w:r>
      <w:r>
        <w:rPr>
          <w:rFonts w:ascii="Century Gothic" w:eastAsia="Century Gothic" w:hAnsi="Century Gothic" w:cs="Century Gothic"/>
          <w:b/>
          <w:sz w:val="22"/>
          <w:szCs w:val="22"/>
        </w:rPr>
        <w:tab/>
      </w:r>
      <w:r>
        <w:rPr>
          <w:rFonts w:ascii="Century Gothic" w:eastAsia="Century Gothic" w:hAnsi="Century Gothic" w:cs="Century Gothic"/>
          <w:b/>
          <w:sz w:val="22"/>
          <w:szCs w:val="22"/>
        </w:rPr>
        <w:tab/>
        <w:t>Isolated Thunderstorms</w:t>
      </w:r>
    </w:p>
    <w:p w14:paraId="533845A5" w14:textId="77777777" w:rsidR="00970CA9" w:rsidRDefault="00970CA9" w:rsidP="00970CA9">
      <w:pPr>
        <w:jc w:val="both"/>
        <w:rPr>
          <w:rFonts w:ascii="Century Gothic" w:eastAsia="Century Gothic" w:hAnsi="Century Gothic" w:cs="Century Gothic"/>
          <w:b/>
          <w:sz w:val="22"/>
          <w:szCs w:val="22"/>
        </w:rPr>
      </w:pPr>
      <w:r>
        <w:rPr>
          <w:rFonts w:ascii="Century Gothic" w:eastAsia="Century Gothic" w:hAnsi="Century Gothic" w:cs="Century Gothic"/>
          <w:b/>
          <w:sz w:val="22"/>
          <w:szCs w:val="22"/>
        </w:rPr>
        <w:tab/>
        <w:t xml:space="preserve">LAL = 3 </w:t>
      </w:r>
      <w:r>
        <w:rPr>
          <w:rFonts w:ascii="Century Gothic" w:eastAsia="Century Gothic" w:hAnsi="Century Gothic" w:cs="Century Gothic"/>
          <w:b/>
          <w:sz w:val="22"/>
          <w:szCs w:val="22"/>
        </w:rPr>
        <w:tab/>
      </w:r>
      <w:r>
        <w:rPr>
          <w:rFonts w:ascii="Century Gothic" w:eastAsia="Century Gothic" w:hAnsi="Century Gothic" w:cs="Century Gothic"/>
          <w:b/>
          <w:sz w:val="22"/>
          <w:szCs w:val="22"/>
        </w:rPr>
        <w:tab/>
        <w:t>Isolated Thunderstorms (Increased Confidence/Threat)</w:t>
      </w:r>
    </w:p>
    <w:p w14:paraId="30D4A814" w14:textId="77777777" w:rsidR="00970CA9" w:rsidRDefault="00970CA9" w:rsidP="00970CA9">
      <w:pPr>
        <w:jc w:val="both"/>
        <w:rPr>
          <w:rFonts w:ascii="Century Gothic" w:eastAsia="Century Gothic" w:hAnsi="Century Gothic" w:cs="Century Gothic"/>
          <w:b/>
          <w:sz w:val="22"/>
          <w:szCs w:val="22"/>
        </w:rPr>
      </w:pPr>
      <w:r>
        <w:rPr>
          <w:rFonts w:ascii="Century Gothic" w:eastAsia="Century Gothic" w:hAnsi="Century Gothic" w:cs="Century Gothic"/>
          <w:b/>
          <w:sz w:val="22"/>
          <w:szCs w:val="22"/>
        </w:rPr>
        <w:tab/>
        <w:t>LAL = 4</w:t>
      </w:r>
      <w:r>
        <w:rPr>
          <w:rFonts w:ascii="Century Gothic" w:eastAsia="Century Gothic" w:hAnsi="Century Gothic" w:cs="Century Gothic"/>
          <w:b/>
          <w:sz w:val="22"/>
          <w:szCs w:val="22"/>
        </w:rPr>
        <w:tab/>
      </w:r>
      <w:r>
        <w:rPr>
          <w:rFonts w:ascii="Century Gothic" w:eastAsia="Century Gothic" w:hAnsi="Century Gothic" w:cs="Century Gothic"/>
          <w:b/>
          <w:sz w:val="22"/>
          <w:szCs w:val="22"/>
        </w:rPr>
        <w:tab/>
        <w:t>Scattered Thunderstorms</w:t>
      </w:r>
    </w:p>
    <w:p w14:paraId="6940D8A3" w14:textId="77777777" w:rsidR="00970CA9" w:rsidRDefault="00970CA9" w:rsidP="00970CA9">
      <w:pPr>
        <w:jc w:val="both"/>
        <w:rPr>
          <w:rFonts w:ascii="Century Gothic" w:eastAsia="Century Gothic" w:hAnsi="Century Gothic" w:cs="Century Gothic"/>
          <w:b/>
          <w:sz w:val="22"/>
          <w:szCs w:val="22"/>
        </w:rPr>
      </w:pPr>
      <w:r>
        <w:rPr>
          <w:rFonts w:ascii="Century Gothic" w:eastAsia="Century Gothic" w:hAnsi="Century Gothic" w:cs="Century Gothic"/>
          <w:b/>
          <w:sz w:val="22"/>
          <w:szCs w:val="22"/>
        </w:rPr>
        <w:tab/>
        <w:t>LAL = 5</w:t>
      </w:r>
      <w:r>
        <w:rPr>
          <w:rFonts w:ascii="Century Gothic" w:eastAsia="Century Gothic" w:hAnsi="Century Gothic" w:cs="Century Gothic"/>
          <w:b/>
          <w:sz w:val="22"/>
          <w:szCs w:val="22"/>
        </w:rPr>
        <w:tab/>
      </w:r>
      <w:r>
        <w:rPr>
          <w:rFonts w:ascii="Century Gothic" w:eastAsia="Century Gothic" w:hAnsi="Century Gothic" w:cs="Century Gothic"/>
          <w:b/>
          <w:sz w:val="22"/>
          <w:szCs w:val="22"/>
        </w:rPr>
        <w:tab/>
        <w:t>Numerous Thunderstorms</w:t>
      </w:r>
    </w:p>
    <w:p w14:paraId="77C3C917" w14:textId="77777777" w:rsidR="00970CA9" w:rsidRDefault="00970CA9" w:rsidP="00970CA9">
      <w:pPr>
        <w:jc w:val="both"/>
        <w:rPr>
          <w:rFonts w:ascii="Century Gothic" w:eastAsia="Century Gothic" w:hAnsi="Century Gothic" w:cs="Century Gothic"/>
          <w:b/>
          <w:sz w:val="22"/>
          <w:szCs w:val="22"/>
        </w:rPr>
      </w:pPr>
      <w:r>
        <w:rPr>
          <w:rFonts w:ascii="Century Gothic" w:eastAsia="Century Gothic" w:hAnsi="Century Gothic" w:cs="Century Gothic"/>
          <w:b/>
          <w:sz w:val="22"/>
          <w:szCs w:val="22"/>
        </w:rPr>
        <w:tab/>
        <w:t>LAL = 6</w:t>
      </w:r>
      <w:r>
        <w:rPr>
          <w:rFonts w:ascii="Century Gothic" w:eastAsia="Century Gothic" w:hAnsi="Century Gothic" w:cs="Century Gothic"/>
          <w:b/>
          <w:sz w:val="22"/>
          <w:szCs w:val="22"/>
        </w:rPr>
        <w:tab/>
      </w:r>
      <w:r>
        <w:rPr>
          <w:rFonts w:ascii="Century Gothic" w:eastAsia="Century Gothic" w:hAnsi="Century Gothic" w:cs="Century Gothic"/>
          <w:b/>
          <w:sz w:val="22"/>
          <w:szCs w:val="22"/>
        </w:rPr>
        <w:tab/>
        <w:t>Scattered (But Exclusively Dry) Thunderstorms</w:t>
      </w:r>
    </w:p>
    <w:p w14:paraId="2D067C6E" w14:textId="77777777" w:rsidR="00970CA9" w:rsidRDefault="00970CA9" w:rsidP="00970CA9">
      <w:pPr>
        <w:jc w:val="both"/>
        <w:rPr>
          <w:rFonts w:ascii="Century Gothic" w:eastAsia="Century Gothic" w:hAnsi="Century Gothic" w:cs="Century Gothic"/>
          <w:b/>
          <w:sz w:val="22"/>
          <w:szCs w:val="22"/>
        </w:rPr>
      </w:pPr>
    </w:p>
    <w:p w14:paraId="6CE05236" w14:textId="77777777" w:rsidR="00970CA9" w:rsidRDefault="00970CA9" w:rsidP="00970CA9">
      <w:pPr>
        <w:jc w:val="both"/>
        <w:rPr>
          <w:rFonts w:ascii="Century Gothic" w:eastAsia="Century Gothic" w:hAnsi="Century Gothic" w:cs="Century Gothic"/>
          <w:b/>
          <w:sz w:val="22"/>
          <w:szCs w:val="22"/>
        </w:rPr>
      </w:pPr>
    </w:p>
    <w:p w14:paraId="74BEE20B" w14:textId="77777777" w:rsidR="00970CA9" w:rsidRDefault="00970CA9" w:rsidP="00970CA9">
      <w:pPr>
        <w:jc w:val="both"/>
        <w:rPr>
          <w:rFonts w:ascii="Century Gothic" w:eastAsia="Century Gothic" w:hAnsi="Century Gothic" w:cs="Century Gothic"/>
          <w:sz w:val="22"/>
          <w:szCs w:val="22"/>
        </w:rPr>
      </w:pPr>
      <w:r>
        <w:rPr>
          <w:rFonts w:ascii="Century Gothic" w:eastAsia="Century Gothic" w:hAnsi="Century Gothic" w:cs="Century Gothic"/>
          <w:b/>
          <w:sz w:val="22"/>
          <w:szCs w:val="22"/>
        </w:rPr>
        <w:t>Interagency Coordination</w:t>
      </w:r>
      <w:r>
        <w:rPr>
          <w:rFonts w:ascii="Century Gothic" w:eastAsia="Century Gothic" w:hAnsi="Century Gothic" w:cs="Century Gothic"/>
          <w:sz w:val="22"/>
          <w:szCs w:val="22"/>
        </w:rPr>
        <w:t xml:space="preserve">: Before the issuance of a Fire Weather Watch or Red Flag Warning, there will be coordination with the affected agencies and neighboring NWS Forecast Offices in order to assess fuel conditions and general fire danger. </w:t>
      </w:r>
    </w:p>
    <w:p w14:paraId="59F2A6B9" w14:textId="77777777" w:rsidR="00970CA9" w:rsidRDefault="00970CA9" w:rsidP="00970CA9">
      <w:pPr>
        <w:rPr>
          <w:rFonts w:ascii="Century Gothic" w:eastAsia="Century Gothic" w:hAnsi="Century Gothic" w:cs="Century Gothic"/>
          <w:b/>
          <w:sz w:val="22"/>
          <w:szCs w:val="22"/>
        </w:rPr>
      </w:pPr>
    </w:p>
    <w:p w14:paraId="4CF2E23F" w14:textId="77777777" w:rsidR="00970CA9" w:rsidRDefault="00970CA9" w:rsidP="00970CA9">
      <w:pPr>
        <w:rPr>
          <w:rFonts w:ascii="Century Gothic" w:eastAsia="Century Gothic" w:hAnsi="Century Gothic" w:cs="Century Gothic"/>
          <w:sz w:val="22"/>
          <w:szCs w:val="22"/>
        </w:rPr>
      </w:pPr>
      <w:r>
        <w:rPr>
          <w:rFonts w:ascii="Century Gothic" w:eastAsia="Century Gothic" w:hAnsi="Century Gothic" w:cs="Century Gothic"/>
          <w:b/>
          <w:sz w:val="22"/>
          <w:szCs w:val="22"/>
        </w:rPr>
        <w:t>Dissemination of Fire Weather Watches and Red Flag Warnings</w:t>
      </w:r>
      <w:r>
        <w:rPr>
          <w:rFonts w:ascii="Century Gothic" w:eastAsia="Century Gothic" w:hAnsi="Century Gothic" w:cs="Century Gothic"/>
          <w:sz w:val="22"/>
          <w:szCs w:val="22"/>
          <w:u w:val="single"/>
        </w:rPr>
        <w:t>:</w:t>
      </w:r>
      <w:r>
        <w:rPr>
          <w:rFonts w:ascii="Century Gothic" w:eastAsia="Century Gothic" w:hAnsi="Century Gothic" w:cs="Century Gothic"/>
          <w:sz w:val="22"/>
          <w:szCs w:val="22"/>
        </w:rPr>
        <w:t xml:space="preserve"> Each issuance, update, or cancellation of a Fire Weather Watch or Red Flag Warning will be relayed by telephone to the dispatch office(s) affected by the Watch/Warning.</w:t>
      </w:r>
    </w:p>
    <w:p w14:paraId="1CDE58F7" w14:textId="77777777" w:rsidR="00970CA9" w:rsidRDefault="00970CA9" w:rsidP="00970CA9">
      <w:pPr>
        <w:widowControl w:val="0"/>
        <w:ind w:right="-540"/>
        <w:jc w:val="both"/>
        <w:rPr>
          <w:rFonts w:ascii="Century Gothic" w:eastAsia="Century Gothic" w:hAnsi="Century Gothic" w:cs="Century Gothic"/>
          <w:b/>
          <w:sz w:val="22"/>
          <w:szCs w:val="22"/>
        </w:rPr>
      </w:pPr>
    </w:p>
    <w:p w14:paraId="1907B98D" w14:textId="77777777" w:rsidR="00970CA9" w:rsidRDefault="00970CA9" w:rsidP="00970CA9">
      <w:pPr>
        <w:rPr>
          <w:rFonts w:ascii="Century Gothic" w:eastAsia="Century Gothic" w:hAnsi="Century Gothic" w:cs="Century Gothic"/>
          <w:b/>
          <w:sz w:val="22"/>
          <w:szCs w:val="22"/>
        </w:rPr>
      </w:pPr>
    </w:p>
    <w:p w14:paraId="58660414" w14:textId="77777777" w:rsidR="00970CA9" w:rsidRDefault="00970CA9" w:rsidP="00970CA9">
      <w:pPr>
        <w:rPr>
          <w:rFonts w:ascii="Century Gothic" w:eastAsia="Century Gothic" w:hAnsi="Century Gothic" w:cs="Century Gothic"/>
        </w:rPr>
      </w:pPr>
      <w:r>
        <w:rPr>
          <w:rFonts w:ascii="Century Gothic" w:eastAsia="Century Gothic" w:hAnsi="Century Gothic" w:cs="Century Gothic"/>
          <w:b/>
        </w:rPr>
        <w:t>SPOT FORECASTS</w:t>
      </w:r>
      <w:r>
        <w:rPr>
          <w:rFonts w:ascii="Century Gothic" w:eastAsia="Century Gothic" w:hAnsi="Century Gothic" w:cs="Century Gothic"/>
        </w:rPr>
        <w:t xml:space="preserve">:  </w:t>
      </w:r>
    </w:p>
    <w:p w14:paraId="5CB75366" w14:textId="77777777" w:rsidR="00970CA9" w:rsidRDefault="00970CA9" w:rsidP="00970CA9">
      <w:pPr>
        <w:rPr>
          <w:rFonts w:ascii="Century Gothic" w:eastAsia="Century Gothic" w:hAnsi="Century Gothic" w:cs="Century Gothic"/>
          <w:sz w:val="22"/>
          <w:szCs w:val="22"/>
        </w:rPr>
      </w:pPr>
    </w:p>
    <w:p w14:paraId="00074B9F" w14:textId="77777777" w:rsidR="00970CA9" w:rsidRDefault="00763037" w:rsidP="00970CA9">
      <w:pPr>
        <w:jc w:val="center"/>
        <w:rPr>
          <w:rFonts w:ascii="Century Gothic" w:eastAsia="Century Gothic" w:hAnsi="Century Gothic" w:cs="Century Gothic"/>
          <w:sz w:val="22"/>
          <w:szCs w:val="22"/>
        </w:rPr>
      </w:pPr>
      <w:hyperlink r:id="rId69">
        <w:r w:rsidR="00970CA9">
          <w:rPr>
            <w:rFonts w:ascii="Century Gothic" w:eastAsia="Century Gothic" w:hAnsi="Century Gothic" w:cs="Century Gothic"/>
            <w:color w:val="0000FF"/>
            <w:sz w:val="22"/>
            <w:szCs w:val="22"/>
            <w:u w:val="single"/>
          </w:rPr>
          <w:t>http://www.weather.gov/spot/</w:t>
        </w:r>
      </w:hyperlink>
    </w:p>
    <w:p w14:paraId="32ECC4E4" w14:textId="77777777" w:rsidR="00970CA9" w:rsidRDefault="00970CA9" w:rsidP="00970CA9">
      <w:pPr>
        <w:rPr>
          <w:rFonts w:ascii="Century Gothic" w:eastAsia="Century Gothic" w:hAnsi="Century Gothic" w:cs="Century Gothic"/>
          <w:sz w:val="22"/>
          <w:szCs w:val="22"/>
        </w:rPr>
      </w:pPr>
    </w:p>
    <w:p w14:paraId="404A2629" w14:textId="77777777" w:rsidR="00970CA9" w:rsidRDefault="00970CA9" w:rsidP="00970CA9">
      <w:pPr>
        <w:rPr>
          <w:rFonts w:ascii="Century Gothic" w:eastAsia="Century Gothic" w:hAnsi="Century Gothic" w:cs="Century Gothic"/>
          <w:b/>
          <w:sz w:val="22"/>
          <w:szCs w:val="22"/>
          <w:u w:val="single"/>
        </w:rPr>
      </w:pPr>
      <w:r>
        <w:rPr>
          <w:rFonts w:ascii="Century Gothic" w:eastAsia="Century Gothic" w:hAnsi="Century Gothic" w:cs="Century Gothic"/>
          <w:sz w:val="22"/>
          <w:szCs w:val="22"/>
        </w:rPr>
        <w:t xml:space="preserve">Please reference LAT/LON when requesting spot forecasts. Follow-up phone calls are always encouraged and feedback is extremely useful.  </w:t>
      </w:r>
      <w:r>
        <w:rPr>
          <w:rFonts w:ascii="Century Gothic" w:eastAsia="Century Gothic" w:hAnsi="Century Gothic" w:cs="Century Gothic"/>
          <w:b/>
          <w:sz w:val="22"/>
          <w:szCs w:val="22"/>
          <w:u w:val="single"/>
        </w:rPr>
        <w:t>Please fill out the entire Spot request page (For example, Aspect, Drainage, Size, Sheltering, etc. This tells us how big of a “sandbox” we are forecasting for).</w:t>
      </w:r>
    </w:p>
    <w:p w14:paraId="77A6D75F" w14:textId="77777777" w:rsidR="00970CA9" w:rsidRDefault="00970CA9" w:rsidP="00970CA9">
      <w:pPr>
        <w:rPr>
          <w:rFonts w:ascii="Century Gothic" w:eastAsia="Century Gothic" w:hAnsi="Century Gothic" w:cs="Century Gothic"/>
          <w:sz w:val="20"/>
          <w:szCs w:val="20"/>
        </w:rPr>
      </w:pPr>
    </w:p>
    <w:p w14:paraId="56A1479A" w14:textId="77777777" w:rsidR="00970CA9" w:rsidRDefault="00970CA9" w:rsidP="00970CA9">
      <w:pPr>
        <w:jc w:val="both"/>
        <w:rPr>
          <w:rFonts w:ascii="Century Gothic" w:eastAsia="Century Gothic" w:hAnsi="Century Gothic" w:cs="Century Gothic"/>
          <w:sz w:val="20"/>
          <w:szCs w:val="20"/>
        </w:rPr>
      </w:pPr>
      <w:r>
        <w:rPr>
          <w:rFonts w:ascii="Century Gothic" w:eastAsia="Century Gothic" w:hAnsi="Century Gothic" w:cs="Century Gothic"/>
          <w:b/>
        </w:rPr>
        <w:t xml:space="preserve">WEATHER BRIEFINGS: </w:t>
      </w:r>
      <w:r>
        <w:rPr>
          <w:rFonts w:ascii="Century Gothic" w:eastAsia="Century Gothic" w:hAnsi="Century Gothic" w:cs="Century Gothic"/>
        </w:rPr>
        <w:t xml:space="preserve"> </w:t>
      </w:r>
    </w:p>
    <w:p w14:paraId="0444D4F6" w14:textId="77777777" w:rsidR="00970CA9" w:rsidRDefault="00970CA9" w:rsidP="00970CA9">
      <w:pPr>
        <w:jc w:val="both"/>
        <w:rPr>
          <w:rFonts w:ascii="Century Gothic" w:eastAsia="Century Gothic" w:hAnsi="Century Gothic" w:cs="Century Gothic"/>
          <w:sz w:val="22"/>
          <w:szCs w:val="22"/>
        </w:rPr>
      </w:pPr>
    </w:p>
    <w:p w14:paraId="5FAA9810" w14:textId="77777777" w:rsidR="00970CA9" w:rsidRDefault="00970CA9" w:rsidP="00970CA9">
      <w:pPr>
        <w:jc w:val="both"/>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A daily live briefing (also recorded) will be conducted each day at 0930 MDT (0830 PDT) for all agencies via a GoToMeeting. If there is not sufficient interest in a </w:t>
      </w:r>
      <w:r>
        <w:rPr>
          <w:rFonts w:ascii="Century Gothic" w:eastAsia="Century Gothic" w:hAnsi="Century Gothic" w:cs="Century Gothic"/>
          <w:sz w:val="22"/>
          <w:szCs w:val="22"/>
          <w:u w:val="single"/>
        </w:rPr>
        <w:t>daily</w:t>
      </w:r>
      <w:r>
        <w:rPr>
          <w:rFonts w:ascii="Century Gothic" w:eastAsia="Century Gothic" w:hAnsi="Century Gothic" w:cs="Century Gothic"/>
          <w:sz w:val="22"/>
          <w:szCs w:val="22"/>
        </w:rPr>
        <w:t xml:space="preserve"> briefing during pre-fire season and low fire-activity periods, it will be held only on Mondays and Thursdays.  </w:t>
      </w:r>
    </w:p>
    <w:p w14:paraId="2E988E95" w14:textId="77777777" w:rsidR="00970CA9" w:rsidRDefault="00970CA9" w:rsidP="00970CA9">
      <w:pPr>
        <w:jc w:val="both"/>
        <w:rPr>
          <w:rFonts w:ascii="Century Gothic" w:eastAsia="Century Gothic" w:hAnsi="Century Gothic" w:cs="Century Gothic"/>
          <w:sz w:val="22"/>
          <w:szCs w:val="22"/>
        </w:rPr>
      </w:pPr>
    </w:p>
    <w:p w14:paraId="2DA2ABC4" w14:textId="77777777" w:rsidR="00970CA9" w:rsidRDefault="00970CA9" w:rsidP="00970CA9">
      <w:pPr>
        <w:jc w:val="both"/>
        <w:rPr>
          <w:rFonts w:ascii="Corbel" w:eastAsia="Corbel" w:hAnsi="Corbel" w:cs="Corbel"/>
          <w:sz w:val="32"/>
          <w:szCs w:val="32"/>
        </w:rPr>
      </w:pPr>
      <w:r>
        <w:rPr>
          <w:rFonts w:ascii="Century Gothic" w:eastAsia="Century Gothic" w:hAnsi="Century Gothic" w:cs="Century Gothic"/>
          <w:sz w:val="22"/>
          <w:szCs w:val="22"/>
        </w:rPr>
        <w:t xml:space="preserve">The briefing will include a general discussion of weather conditions and forecasts for the current day, as well a brief discussion of the extended period. Model data, satellite loops, and other items of interest will be addressed for the forecast period. The briefing will usually be about 10-15 minutes, but may be longer during active fire periods.  </w:t>
      </w:r>
    </w:p>
    <w:p w14:paraId="54A45C89" w14:textId="77777777" w:rsidR="00970CA9" w:rsidRDefault="00970CA9" w:rsidP="00970CA9">
      <w:pPr>
        <w:jc w:val="both"/>
        <w:rPr>
          <w:rFonts w:ascii="Corbel" w:eastAsia="Corbel" w:hAnsi="Corbel" w:cs="Corbel"/>
          <w:b/>
        </w:rPr>
      </w:pPr>
    </w:p>
    <w:p w14:paraId="407EE7E9" w14:textId="77777777" w:rsidR="00970CA9" w:rsidRDefault="00970CA9" w:rsidP="00970CA9">
      <w:pPr>
        <w:jc w:val="center"/>
        <w:rPr>
          <w:rFonts w:ascii="Corbel" w:eastAsia="Corbel" w:hAnsi="Corbel" w:cs="Corbel"/>
          <w:b/>
          <w:sz w:val="72"/>
          <w:szCs w:val="72"/>
        </w:rPr>
      </w:pPr>
    </w:p>
    <w:p w14:paraId="318B541E" w14:textId="10288935" w:rsidR="00970CA9" w:rsidRDefault="00970CA9" w:rsidP="00907758"/>
    <w:p w14:paraId="23EDF4A6" w14:textId="1D4C82CD" w:rsidR="00970CA9" w:rsidRDefault="00970CA9" w:rsidP="00970CA9"/>
    <w:p w14:paraId="7ACF4AA9" w14:textId="77777777" w:rsidR="00970CA9" w:rsidRDefault="00970CA9" w:rsidP="00970CA9">
      <w:pPr>
        <w:ind w:left="2340" w:hanging="2340"/>
        <w:jc w:val="center"/>
      </w:pPr>
      <w:r>
        <w:rPr>
          <w:rFonts w:ascii="Century Gothic" w:eastAsia="Century Gothic" w:hAnsi="Century Gothic" w:cs="Century Gothic"/>
          <w:noProof/>
          <w:color w:val="000000"/>
          <w:sz w:val="20"/>
          <w:szCs w:val="20"/>
        </w:rPr>
        <w:drawing>
          <wp:inline distT="0" distB="0" distL="0" distR="0" wp14:anchorId="369D99A0" wp14:editId="571B6CB6">
            <wp:extent cx="4400550" cy="1819275"/>
            <wp:effectExtent l="0" t="0" r="0" b="0"/>
            <wp:docPr id="4" name="image1.jpg" descr="https://lh5.googleusercontent.com/hbI2Wmbi0LYyl9vxbxd-gnCRq6qzRPrIBF9WJMHMVQLjbpN5MtHmRp-udPVy2pOMVqxYhmdejOxdjndyGaB5CYNembSip9b0rEqIu-C09_7ybUWtU9KJLx0wvnVofsdXbYspk-4"/>
            <wp:cNvGraphicFramePr/>
            <a:graphic xmlns:a="http://schemas.openxmlformats.org/drawingml/2006/main">
              <a:graphicData uri="http://schemas.openxmlformats.org/drawingml/2006/picture">
                <pic:pic xmlns:pic="http://schemas.openxmlformats.org/drawingml/2006/picture">
                  <pic:nvPicPr>
                    <pic:cNvPr id="0" name="image1.jpg" descr="https://lh5.googleusercontent.com/hbI2Wmbi0LYyl9vxbxd-gnCRq6qzRPrIBF9WJMHMVQLjbpN5MtHmRp-udPVy2pOMVqxYhmdejOxdjndyGaB5CYNembSip9b0rEqIu-C09_7ybUWtU9KJLx0wvnVofsdXbYspk-4"/>
                    <pic:cNvPicPr preferRelativeResize="0"/>
                  </pic:nvPicPr>
                  <pic:blipFill>
                    <a:blip r:embed="rId70"/>
                    <a:srcRect/>
                    <a:stretch>
                      <a:fillRect/>
                    </a:stretch>
                  </pic:blipFill>
                  <pic:spPr>
                    <a:xfrm>
                      <a:off x="0" y="0"/>
                      <a:ext cx="4400550" cy="1819275"/>
                    </a:xfrm>
                    <a:prstGeom prst="rect">
                      <a:avLst/>
                    </a:prstGeom>
                    <a:ln/>
                  </pic:spPr>
                </pic:pic>
              </a:graphicData>
            </a:graphic>
          </wp:inline>
        </w:drawing>
      </w:r>
    </w:p>
    <w:p w14:paraId="7D7024BC" w14:textId="77777777" w:rsidR="00970CA9" w:rsidRDefault="00970CA9" w:rsidP="00970CA9">
      <w:pPr>
        <w:spacing w:after="240"/>
      </w:pPr>
      <w:r>
        <w:br/>
      </w:r>
    </w:p>
    <w:p w14:paraId="523E3D80" w14:textId="77777777" w:rsidR="00970CA9" w:rsidRDefault="00970CA9" w:rsidP="00970CA9">
      <w:pPr>
        <w:spacing w:before="89"/>
        <w:ind w:left="1280"/>
        <w:rPr>
          <w:b/>
          <w:highlight w:val="white"/>
        </w:rPr>
      </w:pPr>
      <w:r>
        <w:rPr>
          <w:rFonts w:ascii="Arial" w:eastAsia="Arial" w:hAnsi="Arial" w:cs="Arial"/>
          <w:b/>
          <w:color w:val="000000"/>
          <w:sz w:val="32"/>
          <w:szCs w:val="32"/>
          <w:highlight w:val="white"/>
          <w:u w:val="single"/>
        </w:rPr>
        <w:t>WHAT’S NEW:</w:t>
      </w:r>
    </w:p>
    <w:p w14:paraId="38CA456C" w14:textId="77777777" w:rsidR="00970CA9" w:rsidRDefault="00970CA9" w:rsidP="00663589">
      <w:pPr>
        <w:numPr>
          <w:ilvl w:val="0"/>
          <w:numId w:val="23"/>
        </w:numPr>
        <w:spacing w:before="3"/>
        <w:ind w:left="2000"/>
        <w:rPr>
          <w:rFonts w:ascii="Arial" w:eastAsia="Arial" w:hAnsi="Arial" w:cs="Arial"/>
          <w:color w:val="000000"/>
          <w:highlight w:val="white"/>
        </w:rPr>
      </w:pPr>
      <w:r>
        <w:rPr>
          <w:rFonts w:ascii="Arial" w:eastAsia="Arial" w:hAnsi="Arial" w:cs="Arial"/>
          <w:color w:val="000000"/>
          <w:highlight w:val="white"/>
        </w:rPr>
        <w:t>The direct Fire Weather phone # was added to Contact Info</w:t>
      </w:r>
    </w:p>
    <w:p w14:paraId="42D6059E" w14:textId="77777777" w:rsidR="00970CA9" w:rsidRDefault="00970CA9" w:rsidP="00663589">
      <w:pPr>
        <w:numPr>
          <w:ilvl w:val="0"/>
          <w:numId w:val="23"/>
        </w:numPr>
        <w:spacing w:before="3"/>
        <w:ind w:left="2000"/>
        <w:rPr>
          <w:rFonts w:ascii="Arial" w:eastAsia="Arial" w:hAnsi="Arial" w:cs="Arial"/>
          <w:color w:val="000000"/>
          <w:highlight w:val="white"/>
        </w:rPr>
      </w:pPr>
      <w:r>
        <w:rPr>
          <w:rFonts w:ascii="Arial" w:eastAsia="Arial" w:hAnsi="Arial" w:cs="Arial"/>
          <w:color w:val="000000"/>
          <w:highlight w:val="white"/>
        </w:rPr>
        <w:t>Staff and Certified Fire Weather Forecaster Staff has been updated.</w:t>
      </w:r>
    </w:p>
    <w:p w14:paraId="27A25FE2" w14:textId="77777777" w:rsidR="00970CA9" w:rsidRDefault="00970CA9" w:rsidP="00663589">
      <w:pPr>
        <w:numPr>
          <w:ilvl w:val="0"/>
          <w:numId w:val="23"/>
        </w:numPr>
        <w:spacing w:before="3"/>
        <w:ind w:left="2000"/>
        <w:rPr>
          <w:rFonts w:ascii="Arial" w:eastAsia="Arial" w:hAnsi="Arial" w:cs="Arial"/>
          <w:color w:val="000000"/>
          <w:highlight w:val="white"/>
        </w:rPr>
      </w:pPr>
      <w:r>
        <w:rPr>
          <w:rFonts w:ascii="Arial" w:eastAsia="Arial" w:hAnsi="Arial" w:cs="Arial"/>
          <w:color w:val="000000"/>
          <w:highlight w:val="white"/>
        </w:rPr>
        <w:t>A summarized Daily Product Schedule has been added</w:t>
      </w:r>
    </w:p>
    <w:p w14:paraId="1B4520A5" w14:textId="77777777" w:rsidR="00970CA9" w:rsidRDefault="00970CA9" w:rsidP="00663589">
      <w:pPr>
        <w:numPr>
          <w:ilvl w:val="0"/>
          <w:numId w:val="23"/>
        </w:numPr>
        <w:spacing w:before="1"/>
        <w:ind w:left="2000"/>
        <w:rPr>
          <w:rFonts w:ascii="Arial" w:eastAsia="Arial" w:hAnsi="Arial" w:cs="Arial"/>
          <w:color w:val="000000"/>
          <w:highlight w:val="white"/>
        </w:rPr>
      </w:pPr>
      <w:r>
        <w:rPr>
          <w:rFonts w:ascii="Arial" w:eastAsia="Arial" w:hAnsi="Arial" w:cs="Arial"/>
          <w:color w:val="000000"/>
          <w:highlight w:val="white"/>
        </w:rPr>
        <w:t>A section in the Red Flag Warning section was added for Particularly Dangerous Situation (PDS) RFWs, as this will be an option for NWS Medford this season</w:t>
      </w:r>
    </w:p>
    <w:p w14:paraId="46020E9E" w14:textId="77777777" w:rsidR="00970CA9" w:rsidRDefault="00970CA9" w:rsidP="00663589">
      <w:pPr>
        <w:numPr>
          <w:ilvl w:val="0"/>
          <w:numId w:val="23"/>
        </w:numPr>
        <w:spacing w:before="1"/>
        <w:ind w:left="2000"/>
        <w:rPr>
          <w:rFonts w:ascii="Arial" w:eastAsia="Arial" w:hAnsi="Arial" w:cs="Arial"/>
          <w:color w:val="000000"/>
          <w:highlight w:val="white"/>
        </w:rPr>
      </w:pPr>
      <w:r>
        <w:rPr>
          <w:rFonts w:ascii="Arial" w:eastAsia="Arial" w:hAnsi="Arial" w:cs="Arial"/>
          <w:color w:val="000000"/>
          <w:highlight w:val="white"/>
        </w:rPr>
        <w:t>The Wind/RH criteria was cleaned up for formatting and to ensure “and/or” wording.</w:t>
      </w:r>
    </w:p>
    <w:p w14:paraId="57F79179" w14:textId="77777777" w:rsidR="00970CA9" w:rsidRDefault="00970CA9" w:rsidP="00663589">
      <w:pPr>
        <w:numPr>
          <w:ilvl w:val="0"/>
          <w:numId w:val="23"/>
        </w:numPr>
        <w:spacing w:before="1"/>
        <w:ind w:left="2000"/>
        <w:rPr>
          <w:rFonts w:ascii="Arial" w:eastAsia="Arial" w:hAnsi="Arial" w:cs="Arial"/>
          <w:color w:val="000000"/>
          <w:highlight w:val="white"/>
        </w:rPr>
      </w:pPr>
      <w:r>
        <w:rPr>
          <w:rFonts w:ascii="Arial" w:eastAsia="Arial" w:hAnsi="Arial" w:cs="Arial"/>
          <w:color w:val="000000"/>
          <w:highlight w:val="white"/>
        </w:rPr>
        <w:t>Haines 6 RFWs section updated to indicate we’re seeking new, more scientifically</w:t>
      </w:r>
    </w:p>
    <w:p w14:paraId="4F94B323" w14:textId="77777777" w:rsidR="00970CA9" w:rsidRDefault="00970CA9" w:rsidP="00970CA9">
      <w:pPr>
        <w:spacing w:before="1"/>
        <w:ind w:left="2000"/>
        <w:rPr>
          <w:highlight w:val="white"/>
        </w:rPr>
      </w:pPr>
      <w:r>
        <w:rPr>
          <w:rFonts w:ascii="Arial" w:eastAsia="Arial" w:hAnsi="Arial" w:cs="Arial"/>
          <w:color w:val="000000"/>
          <w:highlight w:val="white"/>
        </w:rPr>
        <w:t>sound methodology for determining potential hazardous dryness and instability</w:t>
      </w:r>
    </w:p>
    <w:p w14:paraId="16A919F0" w14:textId="77777777" w:rsidR="00970CA9" w:rsidRDefault="00970CA9" w:rsidP="00970CA9"/>
    <w:p w14:paraId="7054C5F4" w14:textId="77777777" w:rsidR="00970CA9" w:rsidRDefault="00970CA9" w:rsidP="00970CA9">
      <w:pPr>
        <w:ind w:left="1280"/>
        <w:rPr>
          <w:b/>
        </w:rPr>
      </w:pPr>
      <w:r>
        <w:rPr>
          <w:rFonts w:ascii="Arial" w:eastAsia="Arial" w:hAnsi="Arial" w:cs="Arial"/>
          <w:b/>
          <w:color w:val="000000"/>
          <w:sz w:val="32"/>
          <w:szCs w:val="32"/>
          <w:u w:val="single"/>
        </w:rPr>
        <w:t>HOURS OF OPERATION:</w:t>
      </w:r>
    </w:p>
    <w:p w14:paraId="7F3B2390" w14:textId="77777777" w:rsidR="00970CA9" w:rsidRDefault="00970CA9" w:rsidP="00970CA9">
      <w:pPr>
        <w:spacing w:before="5"/>
        <w:ind w:left="1280" w:right="1114"/>
      </w:pPr>
      <w:r>
        <w:rPr>
          <w:rFonts w:ascii="Arial" w:eastAsia="Arial" w:hAnsi="Arial" w:cs="Arial"/>
          <w:color w:val="000000"/>
        </w:rPr>
        <w:t>The Medford NWS Office will have at least one fully certified Fire Weather Meteorologist on duty 24 hours a day year-round to respond to any immediate needs. Under the provisions of the National Fire Weather Agreement, special service provided by the Medford Weather Forecast Office will be done on a reimbursable basis.</w:t>
      </w:r>
    </w:p>
    <w:p w14:paraId="1AD04A52" w14:textId="77777777" w:rsidR="00970CA9" w:rsidRDefault="00970CA9" w:rsidP="00970CA9"/>
    <w:p w14:paraId="43BFDAC5" w14:textId="77777777" w:rsidR="00970CA9" w:rsidRDefault="00970CA9" w:rsidP="00970CA9">
      <w:pPr>
        <w:spacing w:before="1"/>
        <w:ind w:left="1280"/>
        <w:rPr>
          <w:b/>
        </w:rPr>
      </w:pPr>
      <w:r>
        <w:rPr>
          <w:rFonts w:ascii="Arial" w:eastAsia="Arial" w:hAnsi="Arial" w:cs="Arial"/>
          <w:b/>
          <w:color w:val="000000"/>
          <w:sz w:val="32"/>
          <w:szCs w:val="32"/>
          <w:u w:val="single"/>
        </w:rPr>
        <w:t>LOCATION:</w:t>
      </w:r>
    </w:p>
    <w:p w14:paraId="32388D23" w14:textId="77777777" w:rsidR="00970CA9" w:rsidRDefault="00970CA9" w:rsidP="00970CA9">
      <w:pPr>
        <w:spacing w:before="9"/>
        <w:ind w:left="1280"/>
        <w:rPr>
          <w:rFonts w:ascii="Arial" w:eastAsia="Arial" w:hAnsi="Arial" w:cs="Arial"/>
          <w:color w:val="000000"/>
        </w:rPr>
      </w:pPr>
      <w:r>
        <w:rPr>
          <w:rFonts w:ascii="Arial" w:eastAsia="Arial" w:hAnsi="Arial" w:cs="Arial"/>
        </w:rPr>
        <w:t>National Weather</w:t>
      </w:r>
      <w:r>
        <w:rPr>
          <w:rFonts w:ascii="Arial" w:eastAsia="Arial" w:hAnsi="Arial" w:cs="Arial"/>
          <w:color w:val="000000"/>
        </w:rPr>
        <w:t xml:space="preserve"> Service Medford </w:t>
      </w:r>
    </w:p>
    <w:p w14:paraId="3E8B3BD3" w14:textId="77777777" w:rsidR="00970CA9" w:rsidRDefault="00970CA9" w:rsidP="00970CA9">
      <w:pPr>
        <w:spacing w:before="9"/>
        <w:ind w:left="1280"/>
      </w:pPr>
      <w:r>
        <w:rPr>
          <w:rFonts w:ascii="Arial" w:eastAsia="Arial" w:hAnsi="Arial" w:cs="Arial"/>
          <w:color w:val="000000"/>
        </w:rPr>
        <w:t>4003 Cirrus Drive</w:t>
      </w:r>
    </w:p>
    <w:p w14:paraId="7E82EBC2" w14:textId="77777777" w:rsidR="00970CA9" w:rsidRDefault="00970CA9" w:rsidP="00970CA9">
      <w:pPr>
        <w:spacing w:before="1"/>
        <w:ind w:left="1280"/>
        <w:rPr>
          <w:rFonts w:ascii="Arial" w:eastAsia="Arial" w:hAnsi="Arial" w:cs="Arial"/>
          <w:color w:val="000000"/>
        </w:rPr>
      </w:pPr>
      <w:r>
        <w:rPr>
          <w:rFonts w:ascii="Arial" w:eastAsia="Arial" w:hAnsi="Arial" w:cs="Arial"/>
          <w:color w:val="000000"/>
        </w:rPr>
        <w:t>Medford, Oregon 97504</w:t>
      </w:r>
    </w:p>
    <w:p w14:paraId="7F9B7712" w14:textId="77777777" w:rsidR="00970CA9" w:rsidRDefault="00970CA9" w:rsidP="00970CA9">
      <w:pPr>
        <w:spacing w:before="1"/>
        <w:ind w:left="1280"/>
        <w:rPr>
          <w:rFonts w:ascii="Arial" w:eastAsia="Arial" w:hAnsi="Arial" w:cs="Arial"/>
        </w:rPr>
      </w:pPr>
    </w:p>
    <w:p w14:paraId="0A33E8A6" w14:textId="77777777" w:rsidR="00970CA9" w:rsidRDefault="00970CA9" w:rsidP="00970CA9"/>
    <w:p w14:paraId="66CD0E44" w14:textId="77777777" w:rsidR="004F69F9" w:rsidRDefault="004F69F9" w:rsidP="00970CA9">
      <w:pPr>
        <w:ind w:left="1280"/>
        <w:rPr>
          <w:rFonts w:ascii="Arial" w:eastAsia="Arial" w:hAnsi="Arial" w:cs="Arial"/>
          <w:b/>
          <w:color w:val="000000"/>
          <w:sz w:val="32"/>
          <w:szCs w:val="32"/>
          <w:u w:val="single"/>
        </w:rPr>
      </w:pPr>
    </w:p>
    <w:p w14:paraId="0470EC91" w14:textId="697273B0" w:rsidR="00970CA9" w:rsidRDefault="00970CA9" w:rsidP="00970CA9">
      <w:pPr>
        <w:ind w:left="1280"/>
        <w:rPr>
          <w:b/>
        </w:rPr>
      </w:pPr>
      <w:r>
        <w:rPr>
          <w:rFonts w:ascii="Arial" w:eastAsia="Arial" w:hAnsi="Arial" w:cs="Arial"/>
          <w:b/>
          <w:color w:val="000000"/>
          <w:sz w:val="32"/>
          <w:szCs w:val="32"/>
          <w:u w:val="single"/>
        </w:rPr>
        <w:lastRenderedPageBreak/>
        <w:t>CONTACT INFORMATION &amp; STAFF:</w:t>
      </w:r>
    </w:p>
    <w:p w14:paraId="7B303C5B" w14:textId="77777777" w:rsidR="00970CA9" w:rsidRDefault="00970CA9" w:rsidP="00970CA9">
      <w:pPr>
        <w:spacing w:before="7"/>
        <w:ind w:left="1280"/>
      </w:pPr>
      <w:r>
        <w:rPr>
          <w:rFonts w:ascii="Arial" w:eastAsia="Arial" w:hAnsi="Arial" w:cs="Arial"/>
          <w:color w:val="000000"/>
        </w:rPr>
        <w:t>The public line to NWS Medford is 541-773-1067.</w:t>
      </w:r>
    </w:p>
    <w:p w14:paraId="04886C6B" w14:textId="77777777" w:rsidR="00970CA9" w:rsidRDefault="00970CA9" w:rsidP="00970CA9"/>
    <w:p w14:paraId="00B3F401" w14:textId="77777777" w:rsidR="00970CA9" w:rsidRDefault="00970CA9" w:rsidP="00970CA9">
      <w:pPr>
        <w:spacing w:before="1"/>
        <w:ind w:left="1280"/>
      </w:pPr>
      <w:r>
        <w:rPr>
          <w:rFonts w:ascii="Arial" w:eastAsia="Arial" w:hAnsi="Arial" w:cs="Arial"/>
          <w:b/>
          <w:color w:val="000000"/>
        </w:rPr>
        <w:t>Management staff:</w:t>
      </w:r>
    </w:p>
    <w:p w14:paraId="12A48782" w14:textId="77777777" w:rsidR="00970CA9" w:rsidRDefault="00970CA9" w:rsidP="00970CA9">
      <w:pPr>
        <w:ind w:left="1280"/>
      </w:pPr>
      <w:r>
        <w:rPr>
          <w:rFonts w:ascii="Arial" w:eastAsia="Arial" w:hAnsi="Arial" w:cs="Arial"/>
          <w:color w:val="000000"/>
        </w:rPr>
        <w:t>Christine Riley</w:t>
      </w:r>
      <w:r>
        <w:rPr>
          <w:rFonts w:ascii="Arial" w:eastAsia="Arial" w:hAnsi="Arial" w:cs="Arial"/>
          <w:color w:val="000000"/>
        </w:rPr>
        <w:tab/>
      </w:r>
      <w:r>
        <w:rPr>
          <w:rFonts w:ascii="Arial" w:eastAsia="Arial" w:hAnsi="Arial" w:cs="Arial"/>
          <w:color w:val="000000"/>
        </w:rPr>
        <w:tab/>
        <w:t>Meteorologist-in-Charge</w:t>
      </w:r>
    </w:p>
    <w:p w14:paraId="4CEF4218" w14:textId="77777777" w:rsidR="00970CA9" w:rsidRDefault="00970CA9" w:rsidP="00970CA9"/>
    <w:p w14:paraId="11C77D15" w14:textId="77777777" w:rsidR="00970CA9" w:rsidRDefault="00970CA9" w:rsidP="00970CA9">
      <w:pPr>
        <w:ind w:left="1280"/>
        <w:rPr>
          <w:highlight w:val="white"/>
        </w:rPr>
      </w:pPr>
      <w:r>
        <w:rPr>
          <w:rFonts w:ascii="Arial" w:eastAsia="Arial" w:hAnsi="Arial" w:cs="Arial"/>
          <w:b/>
          <w:color w:val="000000"/>
          <w:highlight w:val="white"/>
        </w:rPr>
        <w:t>Certified Fire Weather Forecaster Staff:</w:t>
      </w:r>
    </w:p>
    <w:p w14:paraId="2D164F12" w14:textId="77777777" w:rsidR="00970CA9" w:rsidRDefault="00970CA9" w:rsidP="00970CA9">
      <w:pPr>
        <w:ind w:left="1280"/>
        <w:rPr>
          <w:rFonts w:ascii="Arial" w:eastAsia="Arial" w:hAnsi="Arial" w:cs="Arial"/>
          <w:color w:val="000000"/>
          <w:highlight w:val="white"/>
        </w:rPr>
      </w:pPr>
      <w:r>
        <w:rPr>
          <w:rFonts w:ascii="Arial" w:eastAsia="Arial" w:hAnsi="Arial" w:cs="Arial"/>
          <w:color w:val="000000"/>
          <w:highlight w:val="white"/>
        </w:rPr>
        <w:t>Ryan Sandler</w:t>
      </w:r>
      <w:r>
        <w:rPr>
          <w:rFonts w:ascii="Arial" w:eastAsia="Arial" w:hAnsi="Arial" w:cs="Arial"/>
          <w:color w:val="000000"/>
          <w:highlight w:val="white"/>
        </w:rPr>
        <w:tab/>
      </w:r>
      <w:r>
        <w:rPr>
          <w:rFonts w:ascii="Arial" w:eastAsia="Arial" w:hAnsi="Arial" w:cs="Arial"/>
          <w:color w:val="000000"/>
          <w:highlight w:val="white"/>
        </w:rPr>
        <w:tab/>
        <w:t xml:space="preserve">Warning and </w:t>
      </w:r>
      <w:r>
        <w:rPr>
          <w:rFonts w:ascii="Arial" w:eastAsia="Arial" w:hAnsi="Arial" w:cs="Arial"/>
          <w:highlight w:val="white"/>
        </w:rPr>
        <w:t>C</w:t>
      </w:r>
      <w:r>
        <w:rPr>
          <w:rFonts w:ascii="Arial" w:eastAsia="Arial" w:hAnsi="Arial" w:cs="Arial"/>
          <w:color w:val="000000"/>
          <w:highlight w:val="white"/>
        </w:rPr>
        <w:t xml:space="preserve">oordination Meteorologist </w:t>
      </w:r>
    </w:p>
    <w:p w14:paraId="4BE4211B" w14:textId="77777777" w:rsidR="00970CA9" w:rsidRDefault="00970CA9" w:rsidP="00970CA9">
      <w:pPr>
        <w:ind w:left="1280"/>
        <w:rPr>
          <w:highlight w:val="white"/>
        </w:rPr>
      </w:pPr>
      <w:r>
        <w:rPr>
          <w:rFonts w:ascii="Arial" w:eastAsia="Arial" w:hAnsi="Arial" w:cs="Arial"/>
          <w:color w:val="000000"/>
          <w:highlight w:val="white"/>
        </w:rPr>
        <w:t xml:space="preserve">Michael </w:t>
      </w:r>
      <w:proofErr w:type="spellStart"/>
      <w:r>
        <w:rPr>
          <w:rFonts w:ascii="Arial" w:eastAsia="Arial" w:hAnsi="Arial" w:cs="Arial"/>
          <w:color w:val="000000"/>
          <w:highlight w:val="white"/>
        </w:rPr>
        <w:t>Stavish</w:t>
      </w:r>
      <w:proofErr w:type="spellEnd"/>
      <w:r>
        <w:rPr>
          <w:rFonts w:ascii="Arial" w:eastAsia="Arial" w:hAnsi="Arial" w:cs="Arial"/>
          <w:color w:val="000000"/>
          <w:highlight w:val="white"/>
        </w:rPr>
        <w:tab/>
        <w:t>Science and Operations Officer</w:t>
      </w:r>
    </w:p>
    <w:p w14:paraId="09D6F229" w14:textId="77777777" w:rsidR="00970CA9" w:rsidRDefault="00970CA9" w:rsidP="00970CA9">
      <w:pPr>
        <w:ind w:left="1280"/>
        <w:rPr>
          <w:highlight w:val="white"/>
        </w:rPr>
      </w:pPr>
      <w:r>
        <w:rPr>
          <w:rFonts w:ascii="Arial" w:eastAsia="Arial" w:hAnsi="Arial" w:cs="Arial"/>
          <w:color w:val="000000"/>
          <w:highlight w:val="white"/>
        </w:rPr>
        <w:t>Brett Lutz</w:t>
      </w:r>
      <w:r>
        <w:rPr>
          <w:rFonts w:ascii="Arial" w:eastAsia="Arial" w:hAnsi="Arial" w:cs="Arial"/>
          <w:color w:val="000000"/>
          <w:highlight w:val="white"/>
        </w:rPr>
        <w:tab/>
      </w:r>
      <w:r>
        <w:rPr>
          <w:rFonts w:ascii="Arial" w:eastAsia="Arial" w:hAnsi="Arial" w:cs="Arial"/>
          <w:color w:val="000000"/>
          <w:highlight w:val="white"/>
        </w:rPr>
        <w:tab/>
        <w:t xml:space="preserve">Lead Meteorologist / Fire </w:t>
      </w:r>
      <w:proofErr w:type="spellStart"/>
      <w:r>
        <w:rPr>
          <w:rFonts w:ascii="Arial" w:eastAsia="Arial" w:hAnsi="Arial" w:cs="Arial"/>
          <w:color w:val="000000"/>
          <w:highlight w:val="white"/>
        </w:rPr>
        <w:t>Wx</w:t>
      </w:r>
      <w:proofErr w:type="spellEnd"/>
      <w:r>
        <w:rPr>
          <w:rFonts w:ascii="Arial" w:eastAsia="Arial" w:hAnsi="Arial" w:cs="Arial"/>
          <w:color w:val="000000"/>
          <w:highlight w:val="white"/>
        </w:rPr>
        <w:t xml:space="preserve"> Program Lead, IMET</w:t>
      </w:r>
    </w:p>
    <w:p w14:paraId="1614D135" w14:textId="77777777" w:rsidR="00970CA9" w:rsidRDefault="00970CA9" w:rsidP="00970CA9">
      <w:pPr>
        <w:spacing w:before="1"/>
        <w:ind w:left="1280"/>
        <w:rPr>
          <w:highlight w:val="white"/>
        </w:rPr>
      </w:pPr>
      <w:r>
        <w:rPr>
          <w:rFonts w:ascii="Arial" w:eastAsia="Arial" w:hAnsi="Arial" w:cs="Arial"/>
          <w:color w:val="000000"/>
          <w:highlight w:val="white"/>
        </w:rPr>
        <w:t>Tom Wright</w:t>
      </w:r>
      <w:r>
        <w:rPr>
          <w:rFonts w:ascii="Arial" w:eastAsia="Arial" w:hAnsi="Arial" w:cs="Arial"/>
          <w:color w:val="000000"/>
          <w:highlight w:val="white"/>
        </w:rPr>
        <w:tab/>
      </w:r>
      <w:r>
        <w:rPr>
          <w:rFonts w:ascii="Arial" w:eastAsia="Arial" w:hAnsi="Arial" w:cs="Arial"/>
          <w:color w:val="000000"/>
          <w:highlight w:val="white"/>
        </w:rPr>
        <w:tab/>
        <w:t>Observation Program Leader, IMET</w:t>
      </w:r>
    </w:p>
    <w:p w14:paraId="7031F4D3" w14:textId="77777777" w:rsidR="004F69F9" w:rsidRDefault="00970CA9" w:rsidP="00970CA9">
      <w:pPr>
        <w:ind w:left="1280"/>
        <w:rPr>
          <w:rFonts w:ascii="Arial" w:eastAsia="Arial" w:hAnsi="Arial" w:cs="Arial"/>
          <w:color w:val="000000"/>
          <w:highlight w:val="white"/>
        </w:rPr>
      </w:pPr>
      <w:r>
        <w:rPr>
          <w:rFonts w:ascii="Arial" w:eastAsia="Arial" w:hAnsi="Arial" w:cs="Arial"/>
          <w:color w:val="000000"/>
          <w:highlight w:val="white"/>
        </w:rPr>
        <w:t>Noel Keene</w:t>
      </w:r>
      <w:r>
        <w:rPr>
          <w:rFonts w:ascii="Arial" w:eastAsia="Arial" w:hAnsi="Arial" w:cs="Arial"/>
          <w:color w:val="000000"/>
          <w:highlight w:val="white"/>
        </w:rPr>
        <w:tab/>
      </w:r>
      <w:r>
        <w:rPr>
          <w:rFonts w:ascii="Arial" w:eastAsia="Arial" w:hAnsi="Arial" w:cs="Arial"/>
          <w:color w:val="000000"/>
          <w:highlight w:val="white"/>
        </w:rPr>
        <w:tab/>
        <w:t>Le</w:t>
      </w:r>
      <w:r w:rsidR="004F69F9">
        <w:rPr>
          <w:rFonts w:ascii="Arial" w:eastAsia="Arial" w:hAnsi="Arial" w:cs="Arial"/>
          <w:color w:val="000000"/>
          <w:highlight w:val="white"/>
        </w:rPr>
        <w:t xml:space="preserve">ad Met / Google Analytics &amp; DOT </w:t>
      </w:r>
      <w:r>
        <w:rPr>
          <w:rFonts w:ascii="Arial" w:eastAsia="Arial" w:hAnsi="Arial" w:cs="Arial"/>
          <w:color w:val="000000"/>
          <w:highlight w:val="white"/>
        </w:rPr>
        <w:t>Lead,</w:t>
      </w:r>
    </w:p>
    <w:p w14:paraId="29F832D1" w14:textId="40BFC9D2" w:rsidR="00970CA9" w:rsidRDefault="004F69F9" w:rsidP="004F69F9">
      <w:pPr>
        <w:ind w:left="3280" w:firstLine="320"/>
        <w:rPr>
          <w:rFonts w:ascii="Arial" w:eastAsia="Arial" w:hAnsi="Arial" w:cs="Arial"/>
          <w:color w:val="000000"/>
          <w:highlight w:val="white"/>
        </w:rPr>
      </w:pPr>
      <w:r>
        <w:rPr>
          <w:rFonts w:ascii="Arial" w:eastAsia="Arial" w:hAnsi="Arial" w:cs="Arial"/>
          <w:color w:val="000000"/>
          <w:highlight w:val="white"/>
        </w:rPr>
        <w:t>F</w:t>
      </w:r>
      <w:r w:rsidR="00970CA9">
        <w:rPr>
          <w:rFonts w:ascii="Arial" w:eastAsia="Arial" w:hAnsi="Arial" w:cs="Arial"/>
          <w:color w:val="000000"/>
          <w:highlight w:val="white"/>
        </w:rPr>
        <w:t>ormer</w:t>
      </w:r>
      <w:r>
        <w:rPr>
          <w:rFonts w:ascii="Arial" w:eastAsia="Arial" w:hAnsi="Arial" w:cs="Arial"/>
          <w:color w:val="000000"/>
          <w:highlight w:val="white"/>
        </w:rPr>
        <w:t xml:space="preserve"> </w:t>
      </w:r>
      <w:r w:rsidR="00970CA9">
        <w:rPr>
          <w:rFonts w:ascii="Arial" w:eastAsia="Arial" w:hAnsi="Arial" w:cs="Arial"/>
          <w:color w:val="000000"/>
          <w:highlight w:val="white"/>
        </w:rPr>
        <w:t xml:space="preserve">IMET </w:t>
      </w:r>
    </w:p>
    <w:p w14:paraId="31C2479B" w14:textId="77777777" w:rsidR="00970CA9" w:rsidRDefault="00970CA9" w:rsidP="004F69F9">
      <w:pPr>
        <w:ind w:left="3600" w:hanging="2320"/>
        <w:rPr>
          <w:rFonts w:ascii="Arial" w:eastAsia="Arial" w:hAnsi="Arial" w:cs="Arial"/>
          <w:color w:val="000000"/>
          <w:highlight w:val="white"/>
        </w:rPr>
      </w:pPr>
      <w:r>
        <w:rPr>
          <w:rFonts w:ascii="Arial" w:eastAsia="Arial" w:hAnsi="Arial" w:cs="Arial"/>
          <w:color w:val="000000"/>
          <w:highlight w:val="white"/>
        </w:rPr>
        <w:t xml:space="preserve">Sven </w:t>
      </w:r>
      <w:proofErr w:type="spellStart"/>
      <w:r>
        <w:rPr>
          <w:rFonts w:ascii="Arial" w:eastAsia="Arial" w:hAnsi="Arial" w:cs="Arial"/>
          <w:color w:val="000000"/>
          <w:highlight w:val="white"/>
        </w:rPr>
        <w:t>Nelaimischkies</w:t>
      </w:r>
      <w:proofErr w:type="spellEnd"/>
      <w:r>
        <w:rPr>
          <w:rFonts w:ascii="Arial" w:eastAsia="Arial" w:hAnsi="Arial" w:cs="Arial"/>
          <w:color w:val="000000"/>
          <w:highlight w:val="white"/>
        </w:rPr>
        <w:tab/>
        <w:t xml:space="preserve">Lead Met/Marine Program co-Lead &amp; Web / IMET(T) </w:t>
      </w:r>
    </w:p>
    <w:p w14:paraId="0541CA52" w14:textId="77777777" w:rsidR="00970CA9" w:rsidRDefault="00970CA9" w:rsidP="00970CA9">
      <w:pPr>
        <w:ind w:left="1280" w:right="2055"/>
        <w:rPr>
          <w:highlight w:val="white"/>
        </w:rPr>
      </w:pPr>
      <w:r>
        <w:rPr>
          <w:rFonts w:ascii="Arial" w:eastAsia="Arial" w:hAnsi="Arial" w:cs="Arial"/>
          <w:color w:val="000000"/>
          <w:highlight w:val="white"/>
        </w:rPr>
        <w:t xml:space="preserve">Ken </w:t>
      </w:r>
      <w:proofErr w:type="spellStart"/>
      <w:r>
        <w:rPr>
          <w:rFonts w:ascii="Arial" w:eastAsia="Arial" w:hAnsi="Arial" w:cs="Arial"/>
          <w:color w:val="000000"/>
          <w:highlight w:val="white"/>
        </w:rPr>
        <w:t>Sargeant</w:t>
      </w:r>
      <w:proofErr w:type="spellEnd"/>
      <w:r>
        <w:rPr>
          <w:rFonts w:ascii="Arial" w:eastAsia="Arial" w:hAnsi="Arial" w:cs="Arial"/>
          <w:color w:val="000000"/>
          <w:highlight w:val="white"/>
        </w:rPr>
        <w:tab/>
      </w:r>
      <w:r>
        <w:rPr>
          <w:rFonts w:ascii="Arial" w:eastAsia="Arial" w:hAnsi="Arial" w:cs="Arial"/>
          <w:color w:val="000000"/>
          <w:highlight w:val="white"/>
        </w:rPr>
        <w:tab/>
        <w:t>Internet Technical Officer (ITO)</w:t>
      </w:r>
    </w:p>
    <w:p w14:paraId="47FB6A6E" w14:textId="77777777" w:rsidR="00970CA9" w:rsidRDefault="00970CA9" w:rsidP="00970CA9">
      <w:pPr>
        <w:ind w:left="1280" w:right="2055"/>
        <w:rPr>
          <w:highlight w:val="white"/>
        </w:rPr>
      </w:pPr>
      <w:r>
        <w:rPr>
          <w:rFonts w:ascii="Arial" w:eastAsia="Arial" w:hAnsi="Arial" w:cs="Arial"/>
          <w:color w:val="000000"/>
          <w:highlight w:val="white"/>
        </w:rPr>
        <w:t>Jay Stockton</w:t>
      </w:r>
      <w:r>
        <w:rPr>
          <w:rFonts w:ascii="Arial" w:eastAsia="Arial" w:hAnsi="Arial" w:cs="Arial"/>
          <w:color w:val="000000"/>
          <w:highlight w:val="white"/>
        </w:rPr>
        <w:tab/>
      </w:r>
      <w:r>
        <w:rPr>
          <w:rFonts w:ascii="Arial" w:eastAsia="Arial" w:hAnsi="Arial" w:cs="Arial"/>
          <w:color w:val="000000"/>
          <w:highlight w:val="white"/>
        </w:rPr>
        <w:tab/>
        <w:t>Lead Meteorologist</w:t>
      </w:r>
    </w:p>
    <w:p w14:paraId="132ED21C" w14:textId="77777777" w:rsidR="00970CA9" w:rsidRDefault="00970CA9" w:rsidP="00970CA9">
      <w:pPr>
        <w:ind w:left="1280" w:right="2055"/>
        <w:rPr>
          <w:highlight w:val="white"/>
        </w:rPr>
      </w:pPr>
      <w:r>
        <w:rPr>
          <w:rFonts w:ascii="Arial" w:eastAsia="Arial" w:hAnsi="Arial" w:cs="Arial"/>
          <w:color w:val="000000"/>
          <w:highlight w:val="white"/>
        </w:rPr>
        <w:t xml:space="preserve">Connie </w:t>
      </w:r>
      <w:proofErr w:type="spellStart"/>
      <w:r>
        <w:rPr>
          <w:rFonts w:ascii="Arial" w:eastAsia="Arial" w:hAnsi="Arial" w:cs="Arial"/>
          <w:color w:val="000000"/>
          <w:highlight w:val="white"/>
        </w:rPr>
        <w:t>Clarstrom</w:t>
      </w:r>
      <w:proofErr w:type="spellEnd"/>
      <w:r>
        <w:rPr>
          <w:rFonts w:ascii="Arial" w:eastAsia="Arial" w:hAnsi="Arial" w:cs="Arial"/>
          <w:color w:val="000000"/>
          <w:highlight w:val="white"/>
        </w:rPr>
        <w:tab/>
        <w:t>Lead Meteorologist</w:t>
      </w:r>
    </w:p>
    <w:p w14:paraId="063F2EFA" w14:textId="77777777" w:rsidR="00970CA9" w:rsidRDefault="00970CA9" w:rsidP="00970CA9">
      <w:pPr>
        <w:ind w:left="1280"/>
        <w:rPr>
          <w:rFonts w:ascii="Arial" w:eastAsia="Arial" w:hAnsi="Arial" w:cs="Arial"/>
          <w:color w:val="000000"/>
          <w:highlight w:val="white"/>
        </w:rPr>
      </w:pPr>
      <w:r>
        <w:rPr>
          <w:rFonts w:ascii="Arial" w:eastAsia="Arial" w:hAnsi="Arial" w:cs="Arial"/>
          <w:color w:val="000000"/>
          <w:highlight w:val="white"/>
        </w:rPr>
        <w:t xml:space="preserve">Mike </w:t>
      </w:r>
      <w:proofErr w:type="spellStart"/>
      <w:r>
        <w:rPr>
          <w:rFonts w:ascii="Arial" w:eastAsia="Arial" w:hAnsi="Arial" w:cs="Arial"/>
          <w:color w:val="000000"/>
          <w:highlight w:val="white"/>
        </w:rPr>
        <w:t>Petrucelli</w:t>
      </w:r>
      <w:proofErr w:type="spellEnd"/>
      <w:r>
        <w:rPr>
          <w:rFonts w:ascii="Arial" w:eastAsia="Arial" w:hAnsi="Arial" w:cs="Arial"/>
          <w:color w:val="000000"/>
          <w:highlight w:val="white"/>
        </w:rPr>
        <w:tab/>
      </w:r>
      <w:r>
        <w:rPr>
          <w:rFonts w:ascii="Arial" w:eastAsia="Arial" w:hAnsi="Arial" w:cs="Arial"/>
          <w:color w:val="000000"/>
          <w:highlight w:val="white"/>
        </w:rPr>
        <w:tab/>
        <w:t>Meteorologist</w:t>
      </w:r>
      <w:r>
        <w:rPr>
          <w:rFonts w:ascii="Arial" w:eastAsia="Arial" w:hAnsi="Arial" w:cs="Arial"/>
          <w:highlight w:val="white"/>
        </w:rPr>
        <w:t xml:space="preserve"> / </w:t>
      </w:r>
      <w:r>
        <w:rPr>
          <w:rFonts w:ascii="Arial" w:eastAsia="Arial" w:hAnsi="Arial" w:cs="Arial"/>
          <w:color w:val="000000"/>
          <w:highlight w:val="white"/>
        </w:rPr>
        <w:t xml:space="preserve">Aviation Program Lead </w:t>
      </w:r>
    </w:p>
    <w:p w14:paraId="40F9E624" w14:textId="77777777" w:rsidR="00970CA9" w:rsidRDefault="00970CA9" w:rsidP="00970CA9">
      <w:pPr>
        <w:ind w:left="1280"/>
        <w:rPr>
          <w:highlight w:val="white"/>
        </w:rPr>
      </w:pPr>
      <w:r>
        <w:rPr>
          <w:rFonts w:ascii="Arial" w:eastAsia="Arial" w:hAnsi="Arial" w:cs="Arial"/>
          <w:color w:val="000000"/>
          <w:highlight w:val="white"/>
        </w:rPr>
        <w:t xml:space="preserve">Marc </w:t>
      </w:r>
      <w:proofErr w:type="spellStart"/>
      <w:r>
        <w:rPr>
          <w:rFonts w:ascii="Arial" w:eastAsia="Arial" w:hAnsi="Arial" w:cs="Arial"/>
          <w:color w:val="000000"/>
          <w:highlight w:val="white"/>
        </w:rPr>
        <w:t>Spilde</w:t>
      </w:r>
      <w:proofErr w:type="spellEnd"/>
      <w:r>
        <w:rPr>
          <w:rFonts w:ascii="Arial" w:eastAsia="Arial" w:hAnsi="Arial" w:cs="Arial"/>
          <w:color w:val="000000"/>
          <w:highlight w:val="white"/>
        </w:rPr>
        <w:tab/>
      </w:r>
      <w:r>
        <w:rPr>
          <w:rFonts w:ascii="Arial" w:eastAsia="Arial" w:hAnsi="Arial" w:cs="Arial"/>
          <w:color w:val="000000"/>
          <w:highlight w:val="white"/>
        </w:rPr>
        <w:tab/>
        <w:t xml:space="preserve">Meteorologist / Asst. Fire </w:t>
      </w:r>
      <w:proofErr w:type="spellStart"/>
      <w:r>
        <w:rPr>
          <w:rFonts w:ascii="Arial" w:eastAsia="Arial" w:hAnsi="Arial" w:cs="Arial"/>
          <w:color w:val="000000"/>
          <w:highlight w:val="white"/>
        </w:rPr>
        <w:t>Wx</w:t>
      </w:r>
      <w:proofErr w:type="spellEnd"/>
      <w:r>
        <w:rPr>
          <w:rFonts w:ascii="Arial" w:eastAsia="Arial" w:hAnsi="Arial" w:cs="Arial"/>
          <w:color w:val="000000"/>
          <w:highlight w:val="white"/>
        </w:rPr>
        <w:t xml:space="preserve"> Prog Lead</w:t>
      </w:r>
    </w:p>
    <w:p w14:paraId="4DFECB31" w14:textId="77777777" w:rsidR="00970CA9" w:rsidRDefault="00970CA9" w:rsidP="00970CA9">
      <w:pPr>
        <w:spacing w:before="3"/>
        <w:ind w:left="1280"/>
        <w:rPr>
          <w:highlight w:val="white"/>
        </w:rPr>
      </w:pPr>
      <w:r>
        <w:rPr>
          <w:rFonts w:ascii="Arial" w:eastAsia="Arial" w:hAnsi="Arial" w:cs="Arial"/>
          <w:color w:val="000000"/>
          <w:highlight w:val="white"/>
        </w:rPr>
        <w:t>Dan Weygand</w:t>
      </w:r>
      <w:r>
        <w:rPr>
          <w:rFonts w:ascii="Arial" w:eastAsia="Arial" w:hAnsi="Arial" w:cs="Arial"/>
          <w:color w:val="000000"/>
          <w:highlight w:val="white"/>
        </w:rPr>
        <w:tab/>
      </w:r>
      <w:r>
        <w:rPr>
          <w:rFonts w:ascii="Arial" w:eastAsia="Arial" w:hAnsi="Arial" w:cs="Arial"/>
          <w:color w:val="000000"/>
          <w:highlight w:val="white"/>
        </w:rPr>
        <w:tab/>
        <w:t>Meteorologist</w:t>
      </w:r>
    </w:p>
    <w:p w14:paraId="42C60805" w14:textId="77777777" w:rsidR="00970CA9" w:rsidRDefault="00970CA9" w:rsidP="00970CA9">
      <w:pPr>
        <w:ind w:left="1280"/>
        <w:rPr>
          <w:rFonts w:ascii="Arial" w:eastAsia="Arial" w:hAnsi="Arial" w:cs="Arial"/>
          <w:color w:val="000000"/>
          <w:highlight w:val="white"/>
        </w:rPr>
      </w:pPr>
      <w:r>
        <w:rPr>
          <w:rFonts w:ascii="Arial" w:eastAsia="Arial" w:hAnsi="Arial" w:cs="Arial"/>
          <w:color w:val="000000"/>
          <w:highlight w:val="white"/>
        </w:rPr>
        <w:t xml:space="preserve">Brian </w:t>
      </w:r>
      <w:proofErr w:type="spellStart"/>
      <w:r>
        <w:rPr>
          <w:rFonts w:ascii="Arial" w:eastAsia="Arial" w:hAnsi="Arial" w:cs="Arial"/>
          <w:color w:val="000000"/>
          <w:highlight w:val="white"/>
        </w:rPr>
        <w:t>Nieuwenhuis</w:t>
      </w:r>
      <w:proofErr w:type="spellEnd"/>
      <w:r>
        <w:rPr>
          <w:rFonts w:ascii="Arial" w:eastAsia="Arial" w:hAnsi="Arial" w:cs="Arial"/>
          <w:color w:val="000000"/>
          <w:highlight w:val="white"/>
        </w:rPr>
        <w:tab/>
        <w:t xml:space="preserve">Meteorologist /Marine Program co-Lead </w:t>
      </w:r>
    </w:p>
    <w:p w14:paraId="422E6CE7" w14:textId="77777777" w:rsidR="00970CA9" w:rsidRDefault="00970CA9" w:rsidP="00970CA9">
      <w:pPr>
        <w:ind w:left="1280"/>
        <w:rPr>
          <w:highlight w:val="white"/>
        </w:rPr>
      </w:pPr>
      <w:r>
        <w:rPr>
          <w:rFonts w:ascii="Arial" w:eastAsia="Arial" w:hAnsi="Arial" w:cs="Arial"/>
          <w:color w:val="000000"/>
          <w:highlight w:val="white"/>
        </w:rPr>
        <w:t>Bradley Schaff</w:t>
      </w:r>
      <w:r>
        <w:rPr>
          <w:rFonts w:ascii="Arial" w:eastAsia="Arial" w:hAnsi="Arial" w:cs="Arial"/>
          <w:color w:val="000000"/>
          <w:highlight w:val="white"/>
        </w:rPr>
        <w:tab/>
      </w:r>
      <w:r>
        <w:rPr>
          <w:rFonts w:ascii="Arial" w:eastAsia="Arial" w:hAnsi="Arial" w:cs="Arial"/>
          <w:color w:val="000000"/>
          <w:highlight w:val="white"/>
        </w:rPr>
        <w:tab/>
        <w:t>Meteorologist</w:t>
      </w:r>
    </w:p>
    <w:p w14:paraId="0A149F88" w14:textId="77777777" w:rsidR="00970CA9" w:rsidRDefault="00970CA9" w:rsidP="00970CA9">
      <w:pPr>
        <w:ind w:left="1280"/>
        <w:rPr>
          <w:rFonts w:ascii="Arial" w:eastAsia="Arial" w:hAnsi="Arial" w:cs="Arial"/>
          <w:color w:val="000000"/>
          <w:highlight w:val="white"/>
        </w:rPr>
      </w:pPr>
      <w:r>
        <w:rPr>
          <w:rFonts w:ascii="Arial" w:eastAsia="Arial" w:hAnsi="Arial" w:cs="Arial"/>
          <w:color w:val="000000"/>
          <w:highlight w:val="white"/>
        </w:rPr>
        <w:t>Misty Duncan</w:t>
      </w:r>
      <w:r>
        <w:rPr>
          <w:rFonts w:ascii="Arial" w:eastAsia="Arial" w:hAnsi="Arial" w:cs="Arial"/>
          <w:color w:val="000000"/>
          <w:highlight w:val="white"/>
        </w:rPr>
        <w:tab/>
      </w:r>
      <w:r>
        <w:rPr>
          <w:rFonts w:ascii="Arial" w:eastAsia="Arial" w:hAnsi="Arial" w:cs="Arial"/>
          <w:color w:val="000000"/>
          <w:highlight w:val="white"/>
        </w:rPr>
        <w:tab/>
        <w:t xml:space="preserve">Meteorologist / Climate Program Lead </w:t>
      </w:r>
    </w:p>
    <w:p w14:paraId="5438CE11" w14:textId="77777777" w:rsidR="00970CA9" w:rsidRDefault="00970CA9" w:rsidP="00970CA9">
      <w:pPr>
        <w:ind w:left="1280"/>
        <w:rPr>
          <w:highlight w:val="white"/>
        </w:rPr>
      </w:pPr>
      <w:r>
        <w:rPr>
          <w:rFonts w:ascii="Arial" w:eastAsia="Arial" w:hAnsi="Arial" w:cs="Arial"/>
          <w:color w:val="000000"/>
          <w:highlight w:val="white"/>
        </w:rPr>
        <w:t>Charles Smith</w:t>
      </w:r>
      <w:r>
        <w:rPr>
          <w:rFonts w:ascii="Arial" w:eastAsia="Arial" w:hAnsi="Arial" w:cs="Arial"/>
          <w:color w:val="000000"/>
          <w:highlight w:val="white"/>
        </w:rPr>
        <w:tab/>
      </w:r>
      <w:r>
        <w:rPr>
          <w:rFonts w:ascii="Arial" w:eastAsia="Arial" w:hAnsi="Arial" w:cs="Arial"/>
          <w:color w:val="000000"/>
          <w:highlight w:val="white"/>
        </w:rPr>
        <w:tab/>
        <w:t>Meteorologist</w:t>
      </w:r>
    </w:p>
    <w:p w14:paraId="22463BB8" w14:textId="77777777" w:rsidR="00970CA9" w:rsidRDefault="00970CA9" w:rsidP="00970CA9">
      <w:pPr>
        <w:ind w:left="1280"/>
        <w:rPr>
          <w:highlight w:val="white"/>
        </w:rPr>
      </w:pPr>
      <w:r>
        <w:rPr>
          <w:rFonts w:ascii="Arial" w:eastAsia="Arial" w:hAnsi="Arial" w:cs="Arial"/>
          <w:color w:val="000000"/>
          <w:highlight w:val="white"/>
        </w:rPr>
        <w:t>Miles Bliss</w:t>
      </w:r>
      <w:r>
        <w:rPr>
          <w:rFonts w:ascii="Arial" w:eastAsia="Arial" w:hAnsi="Arial" w:cs="Arial"/>
          <w:color w:val="000000"/>
          <w:highlight w:val="white"/>
        </w:rPr>
        <w:tab/>
      </w:r>
      <w:r>
        <w:rPr>
          <w:rFonts w:ascii="Arial" w:eastAsia="Arial" w:hAnsi="Arial" w:cs="Arial"/>
          <w:color w:val="000000"/>
          <w:highlight w:val="white"/>
        </w:rPr>
        <w:tab/>
        <w:t>Meteorologist</w:t>
      </w:r>
    </w:p>
    <w:p w14:paraId="7B6DB7A4" w14:textId="77777777" w:rsidR="00970CA9" w:rsidRDefault="00970CA9" w:rsidP="00970CA9"/>
    <w:p w14:paraId="3B2AF874" w14:textId="77777777" w:rsidR="00970CA9" w:rsidRDefault="00970CA9" w:rsidP="00970CA9">
      <w:pPr>
        <w:spacing w:before="208"/>
        <w:ind w:left="1260"/>
        <w:rPr>
          <w:rFonts w:ascii="Arial" w:eastAsia="Arial" w:hAnsi="Arial" w:cs="Arial"/>
        </w:rPr>
      </w:pPr>
      <w:r>
        <w:rPr>
          <w:rFonts w:ascii="Arial" w:eastAsia="Arial" w:hAnsi="Arial" w:cs="Arial"/>
          <w:color w:val="000000"/>
        </w:rPr>
        <w:t xml:space="preserve">NWS Medford Homepage: </w:t>
      </w:r>
      <w:hyperlink r:id="rId71">
        <w:r>
          <w:rPr>
            <w:rFonts w:ascii="Arial" w:eastAsia="Arial" w:hAnsi="Arial" w:cs="Arial"/>
            <w:color w:val="0461C1"/>
            <w:u w:val="single"/>
          </w:rPr>
          <w:t xml:space="preserve">http://www.wrh.noaa.gov/mfr </w:t>
        </w:r>
      </w:hyperlink>
    </w:p>
    <w:p w14:paraId="7A8A46F0" w14:textId="77777777" w:rsidR="00970CA9" w:rsidRDefault="00970CA9" w:rsidP="00970CA9">
      <w:pPr>
        <w:ind w:left="3080" w:hanging="1640"/>
        <w:rPr>
          <w:rFonts w:ascii="Arial" w:eastAsia="Arial" w:hAnsi="Arial" w:cs="Arial"/>
        </w:rPr>
      </w:pPr>
      <w:r>
        <w:rPr>
          <w:rFonts w:ascii="Arial" w:eastAsia="Arial" w:hAnsi="Arial" w:cs="Arial"/>
          <w:color w:val="000000"/>
        </w:rPr>
        <w:t xml:space="preserve">Facebook Page: </w:t>
      </w:r>
      <w:hyperlink r:id="rId72">
        <w:r>
          <w:rPr>
            <w:rFonts w:ascii="Arial" w:eastAsia="Arial" w:hAnsi="Arial" w:cs="Arial"/>
            <w:color w:val="0461C1"/>
            <w:u w:val="single"/>
          </w:rPr>
          <w:t xml:space="preserve">https://www.facebook.com/NWSMedford?ref=ts </w:t>
        </w:r>
      </w:hyperlink>
    </w:p>
    <w:p w14:paraId="25D06C5C" w14:textId="77777777" w:rsidR="00970CA9" w:rsidRDefault="00970CA9" w:rsidP="00970CA9">
      <w:pPr>
        <w:ind w:left="3080" w:hanging="1640"/>
      </w:pPr>
      <w:r>
        <w:rPr>
          <w:rFonts w:ascii="Arial" w:eastAsia="Arial" w:hAnsi="Arial" w:cs="Arial"/>
          <w:color w:val="000000"/>
        </w:rPr>
        <w:t xml:space="preserve">Twitter Page: </w:t>
      </w:r>
      <w:hyperlink r:id="rId73">
        <w:r>
          <w:rPr>
            <w:rFonts w:ascii="Arial" w:eastAsia="Arial" w:hAnsi="Arial" w:cs="Arial"/>
            <w:color w:val="0461C1"/>
            <w:u w:val="single"/>
          </w:rPr>
          <w:t>https://twitter.com/NWSMedford</w:t>
        </w:r>
      </w:hyperlink>
    </w:p>
    <w:p w14:paraId="47D9D2F9" w14:textId="77777777" w:rsidR="00970CA9" w:rsidRDefault="00970CA9" w:rsidP="00970CA9">
      <w:pPr>
        <w:ind w:left="1640"/>
      </w:pPr>
      <w:r>
        <w:rPr>
          <w:rFonts w:ascii="Arial" w:eastAsia="Arial" w:hAnsi="Arial" w:cs="Arial"/>
          <w:color w:val="000000"/>
        </w:rPr>
        <w:t>Twitter Handle: @NWSMedford</w:t>
      </w:r>
    </w:p>
    <w:p w14:paraId="0A7F743A" w14:textId="77777777" w:rsidR="00970CA9" w:rsidRDefault="00970CA9" w:rsidP="00970CA9">
      <w:pPr>
        <w:spacing w:after="240"/>
      </w:pPr>
    </w:p>
    <w:p w14:paraId="569A7969" w14:textId="77777777" w:rsidR="00970CA9" w:rsidRDefault="00970CA9" w:rsidP="00970CA9">
      <w:pPr>
        <w:spacing w:before="271"/>
        <w:ind w:left="900"/>
        <w:rPr>
          <w:highlight w:val="white"/>
        </w:rPr>
      </w:pPr>
      <w:r>
        <w:rPr>
          <w:rFonts w:ascii="Century Gothic" w:eastAsia="Century Gothic" w:hAnsi="Century Gothic" w:cs="Century Gothic"/>
          <w:b/>
          <w:color w:val="000000"/>
          <w:highlight w:val="white"/>
        </w:rPr>
        <w:t>Medford’s Daily Fire Weather Product Schedule (when in Fire Season):</w:t>
      </w:r>
    </w:p>
    <w:p w14:paraId="7F308EA7" w14:textId="77777777" w:rsidR="00970CA9" w:rsidRDefault="00970CA9" w:rsidP="00970CA9">
      <w:pPr>
        <w:rPr>
          <w:highlight w:val="white"/>
        </w:rPr>
      </w:pPr>
    </w:p>
    <w:tbl>
      <w:tblPr>
        <w:tblW w:w="9072" w:type="dxa"/>
        <w:jc w:val="center"/>
        <w:tblLayout w:type="fixed"/>
        <w:tblLook w:val="0400" w:firstRow="0" w:lastRow="0" w:firstColumn="0" w:lastColumn="0" w:noHBand="0" w:noVBand="1"/>
      </w:tblPr>
      <w:tblGrid>
        <w:gridCol w:w="5019"/>
        <w:gridCol w:w="4053"/>
      </w:tblGrid>
      <w:tr w:rsidR="00970CA9" w14:paraId="3E070C54" w14:textId="77777777" w:rsidTr="004F69F9">
        <w:trPr>
          <w:trHeight w:val="340"/>
          <w:jc w:val="center"/>
        </w:trPr>
        <w:tc>
          <w:tcPr>
            <w:tcW w:w="4387" w:type="dxa"/>
          </w:tcPr>
          <w:p w14:paraId="04DD90E3" w14:textId="77777777" w:rsidR="00970CA9" w:rsidRDefault="00970CA9" w:rsidP="009E41B1">
            <w:pPr>
              <w:spacing w:before="1"/>
              <w:ind w:left="50"/>
              <w:rPr>
                <w:highlight w:val="white"/>
              </w:rPr>
            </w:pPr>
            <w:r>
              <w:rPr>
                <w:rFonts w:ascii="Century Gothic" w:eastAsia="Century Gothic" w:hAnsi="Century Gothic" w:cs="Century Gothic"/>
                <w:b/>
                <w:color w:val="000000"/>
                <w:highlight w:val="white"/>
                <w:u w:val="single"/>
              </w:rPr>
              <w:t>Product:</w:t>
            </w:r>
          </w:p>
        </w:tc>
        <w:tc>
          <w:tcPr>
            <w:tcW w:w="3543" w:type="dxa"/>
          </w:tcPr>
          <w:p w14:paraId="430BFD73" w14:textId="77777777" w:rsidR="00970CA9" w:rsidRDefault="00970CA9" w:rsidP="009E41B1">
            <w:pPr>
              <w:spacing w:before="1"/>
              <w:ind w:left="296"/>
              <w:rPr>
                <w:highlight w:val="white"/>
              </w:rPr>
            </w:pPr>
            <w:r>
              <w:rPr>
                <w:rFonts w:ascii="Century Gothic" w:eastAsia="Century Gothic" w:hAnsi="Century Gothic" w:cs="Century Gothic"/>
                <w:b/>
                <w:color w:val="000000"/>
                <w:highlight w:val="white"/>
                <w:u w:val="single"/>
              </w:rPr>
              <w:t>Issuance time (PDT):</w:t>
            </w:r>
          </w:p>
        </w:tc>
      </w:tr>
      <w:tr w:rsidR="00970CA9" w14:paraId="2302F9CB" w14:textId="77777777" w:rsidTr="004F69F9">
        <w:trPr>
          <w:trHeight w:val="340"/>
          <w:jc w:val="center"/>
        </w:trPr>
        <w:tc>
          <w:tcPr>
            <w:tcW w:w="4387" w:type="dxa"/>
          </w:tcPr>
          <w:p w14:paraId="2F70CD68" w14:textId="77777777" w:rsidR="00970CA9" w:rsidRDefault="00970CA9" w:rsidP="009E41B1">
            <w:pPr>
              <w:spacing w:before="1"/>
              <w:ind w:left="50"/>
              <w:rPr>
                <w:highlight w:val="white"/>
              </w:rPr>
            </w:pPr>
            <w:r>
              <w:rPr>
                <w:rFonts w:ascii="Century Gothic" w:eastAsia="Century Gothic" w:hAnsi="Century Gothic" w:cs="Century Gothic"/>
                <w:color w:val="000000"/>
                <w:highlight w:val="white"/>
              </w:rPr>
              <w:t>Spot Forecasts</w:t>
            </w:r>
          </w:p>
        </w:tc>
        <w:tc>
          <w:tcPr>
            <w:tcW w:w="3543" w:type="dxa"/>
          </w:tcPr>
          <w:p w14:paraId="1584CEEC" w14:textId="77777777" w:rsidR="00970CA9" w:rsidRDefault="00970CA9" w:rsidP="009E41B1">
            <w:pPr>
              <w:spacing w:before="1"/>
              <w:ind w:left="296"/>
              <w:rPr>
                <w:highlight w:val="white"/>
              </w:rPr>
            </w:pPr>
            <w:r>
              <w:rPr>
                <w:rFonts w:ascii="Century Gothic" w:eastAsia="Century Gothic" w:hAnsi="Century Gothic" w:cs="Century Gothic"/>
                <w:color w:val="000000"/>
                <w:highlight w:val="white"/>
              </w:rPr>
              <w:t>Upon Request, 24/7</w:t>
            </w:r>
          </w:p>
        </w:tc>
      </w:tr>
      <w:tr w:rsidR="00970CA9" w14:paraId="154DA1F2" w14:textId="77777777" w:rsidTr="004F69F9">
        <w:trPr>
          <w:trHeight w:val="340"/>
          <w:jc w:val="center"/>
        </w:trPr>
        <w:tc>
          <w:tcPr>
            <w:tcW w:w="4387" w:type="dxa"/>
          </w:tcPr>
          <w:p w14:paraId="4435B437" w14:textId="77777777" w:rsidR="00970CA9" w:rsidRDefault="00970CA9" w:rsidP="009E41B1">
            <w:pPr>
              <w:spacing w:before="1"/>
              <w:ind w:left="50"/>
              <w:rPr>
                <w:highlight w:val="white"/>
              </w:rPr>
            </w:pPr>
            <w:r>
              <w:rPr>
                <w:rFonts w:ascii="Century Gothic" w:eastAsia="Century Gothic" w:hAnsi="Century Gothic" w:cs="Century Gothic"/>
                <w:color w:val="000000"/>
                <w:highlight w:val="white"/>
              </w:rPr>
              <w:t>AM Fire Weather Planning Forecast </w:t>
            </w:r>
          </w:p>
        </w:tc>
        <w:tc>
          <w:tcPr>
            <w:tcW w:w="3543" w:type="dxa"/>
          </w:tcPr>
          <w:p w14:paraId="5B4F8928" w14:textId="77777777" w:rsidR="00970CA9" w:rsidRDefault="00970CA9" w:rsidP="009E41B1">
            <w:pPr>
              <w:spacing w:before="1"/>
              <w:rPr>
                <w:highlight w:val="white"/>
              </w:rPr>
            </w:pPr>
            <w:r>
              <w:rPr>
                <w:rFonts w:ascii="Century Gothic" w:eastAsia="Century Gothic" w:hAnsi="Century Gothic" w:cs="Century Gothic"/>
                <w:color w:val="000000"/>
                <w:highlight w:val="white"/>
              </w:rPr>
              <w:t xml:space="preserve">     By 0700</w:t>
            </w:r>
          </w:p>
        </w:tc>
      </w:tr>
      <w:tr w:rsidR="00970CA9" w14:paraId="561FA2D3" w14:textId="77777777" w:rsidTr="004F69F9">
        <w:trPr>
          <w:trHeight w:val="340"/>
          <w:jc w:val="center"/>
        </w:trPr>
        <w:tc>
          <w:tcPr>
            <w:tcW w:w="4387" w:type="dxa"/>
          </w:tcPr>
          <w:p w14:paraId="5E4A6F4B" w14:textId="77777777" w:rsidR="00970CA9" w:rsidRDefault="00970CA9" w:rsidP="009E41B1">
            <w:pPr>
              <w:spacing w:before="1"/>
              <w:ind w:left="50"/>
              <w:rPr>
                <w:highlight w:val="white"/>
              </w:rPr>
            </w:pPr>
            <w:r>
              <w:rPr>
                <w:rFonts w:ascii="Century Gothic" w:eastAsia="Century Gothic" w:hAnsi="Century Gothic" w:cs="Century Gothic"/>
                <w:color w:val="000000"/>
                <w:highlight w:val="white"/>
              </w:rPr>
              <w:t>AM ECCDA Forecast</w:t>
            </w:r>
          </w:p>
        </w:tc>
        <w:tc>
          <w:tcPr>
            <w:tcW w:w="3543" w:type="dxa"/>
          </w:tcPr>
          <w:p w14:paraId="689C7ACB" w14:textId="77777777" w:rsidR="00970CA9" w:rsidRDefault="00970CA9" w:rsidP="009E41B1">
            <w:pPr>
              <w:spacing w:before="1"/>
              <w:rPr>
                <w:highlight w:val="white"/>
              </w:rPr>
            </w:pPr>
            <w:r>
              <w:rPr>
                <w:rFonts w:ascii="Century Gothic" w:eastAsia="Century Gothic" w:hAnsi="Century Gothic" w:cs="Century Gothic"/>
                <w:color w:val="000000"/>
                <w:highlight w:val="white"/>
              </w:rPr>
              <w:t xml:space="preserve">     By 0700</w:t>
            </w:r>
          </w:p>
        </w:tc>
      </w:tr>
      <w:tr w:rsidR="00970CA9" w14:paraId="1A915FF3" w14:textId="77777777" w:rsidTr="004F69F9">
        <w:trPr>
          <w:trHeight w:val="340"/>
          <w:jc w:val="center"/>
        </w:trPr>
        <w:tc>
          <w:tcPr>
            <w:tcW w:w="4387" w:type="dxa"/>
          </w:tcPr>
          <w:p w14:paraId="16B653C5" w14:textId="77777777" w:rsidR="00970CA9" w:rsidRDefault="00970CA9" w:rsidP="009E41B1">
            <w:pPr>
              <w:ind w:left="50"/>
              <w:rPr>
                <w:highlight w:val="white"/>
              </w:rPr>
            </w:pPr>
            <w:r>
              <w:rPr>
                <w:rFonts w:ascii="Century Gothic" w:eastAsia="Century Gothic" w:hAnsi="Century Gothic" w:cs="Century Gothic"/>
                <w:color w:val="000000"/>
                <w:highlight w:val="white"/>
              </w:rPr>
              <w:t>Daily Fire Weather Internet briefing</w:t>
            </w:r>
          </w:p>
        </w:tc>
        <w:tc>
          <w:tcPr>
            <w:tcW w:w="3543" w:type="dxa"/>
          </w:tcPr>
          <w:p w14:paraId="6BB85B3F" w14:textId="77777777" w:rsidR="00970CA9" w:rsidRDefault="00970CA9" w:rsidP="009E41B1">
            <w:pPr>
              <w:rPr>
                <w:highlight w:val="white"/>
              </w:rPr>
            </w:pPr>
            <w:r>
              <w:rPr>
                <w:rFonts w:ascii="Century Gothic" w:eastAsia="Century Gothic" w:hAnsi="Century Gothic" w:cs="Century Gothic"/>
                <w:color w:val="000000"/>
                <w:highlight w:val="white"/>
              </w:rPr>
              <w:t>     @  0930</w:t>
            </w:r>
          </w:p>
        </w:tc>
      </w:tr>
      <w:tr w:rsidR="00970CA9" w14:paraId="03B620D9" w14:textId="77777777" w:rsidTr="004F69F9">
        <w:trPr>
          <w:trHeight w:val="340"/>
          <w:jc w:val="center"/>
        </w:trPr>
        <w:tc>
          <w:tcPr>
            <w:tcW w:w="4387" w:type="dxa"/>
          </w:tcPr>
          <w:p w14:paraId="561A9BA8" w14:textId="77777777" w:rsidR="00970CA9" w:rsidRDefault="00970CA9" w:rsidP="009E41B1">
            <w:pPr>
              <w:spacing w:before="1"/>
              <w:ind w:left="50"/>
              <w:rPr>
                <w:highlight w:val="white"/>
              </w:rPr>
            </w:pPr>
            <w:r>
              <w:rPr>
                <w:rFonts w:ascii="Century Gothic" w:eastAsia="Century Gothic" w:hAnsi="Century Gothic" w:cs="Century Gothic"/>
                <w:color w:val="000000"/>
                <w:highlight w:val="white"/>
              </w:rPr>
              <w:t>PM Fire Weather Planning Forecast</w:t>
            </w:r>
          </w:p>
        </w:tc>
        <w:tc>
          <w:tcPr>
            <w:tcW w:w="3543" w:type="dxa"/>
          </w:tcPr>
          <w:p w14:paraId="55D26694" w14:textId="77777777" w:rsidR="00970CA9" w:rsidRDefault="00970CA9" w:rsidP="009E41B1">
            <w:pPr>
              <w:spacing w:before="1"/>
              <w:rPr>
                <w:highlight w:val="white"/>
              </w:rPr>
            </w:pPr>
            <w:r>
              <w:rPr>
                <w:rFonts w:ascii="Century Gothic" w:eastAsia="Century Gothic" w:hAnsi="Century Gothic" w:cs="Century Gothic"/>
                <w:color w:val="000000"/>
                <w:highlight w:val="white"/>
              </w:rPr>
              <w:t xml:space="preserve">     By 1500</w:t>
            </w:r>
          </w:p>
        </w:tc>
      </w:tr>
      <w:tr w:rsidR="00970CA9" w14:paraId="2B14BE1E" w14:textId="77777777" w:rsidTr="004F69F9">
        <w:trPr>
          <w:trHeight w:val="340"/>
          <w:jc w:val="center"/>
        </w:trPr>
        <w:tc>
          <w:tcPr>
            <w:tcW w:w="4387" w:type="dxa"/>
          </w:tcPr>
          <w:p w14:paraId="7D16D994" w14:textId="77777777" w:rsidR="00970CA9" w:rsidRDefault="00970CA9" w:rsidP="009E41B1">
            <w:pPr>
              <w:spacing w:before="1"/>
              <w:ind w:left="50"/>
              <w:rPr>
                <w:highlight w:val="white"/>
              </w:rPr>
            </w:pPr>
            <w:r>
              <w:rPr>
                <w:rFonts w:ascii="Century Gothic" w:eastAsia="Century Gothic" w:hAnsi="Century Gothic" w:cs="Century Gothic"/>
                <w:color w:val="000000"/>
                <w:highlight w:val="white"/>
              </w:rPr>
              <w:lastRenderedPageBreak/>
              <w:t>PM ECCDA Forecast</w:t>
            </w:r>
          </w:p>
        </w:tc>
        <w:tc>
          <w:tcPr>
            <w:tcW w:w="3543" w:type="dxa"/>
          </w:tcPr>
          <w:p w14:paraId="70A5FE2B" w14:textId="77777777" w:rsidR="00970CA9" w:rsidRDefault="00970CA9" w:rsidP="009E41B1">
            <w:pPr>
              <w:spacing w:before="1"/>
              <w:rPr>
                <w:highlight w:val="white"/>
              </w:rPr>
            </w:pPr>
            <w:r>
              <w:rPr>
                <w:rFonts w:ascii="Century Gothic" w:eastAsia="Century Gothic" w:hAnsi="Century Gothic" w:cs="Century Gothic"/>
                <w:color w:val="000000"/>
                <w:highlight w:val="white"/>
              </w:rPr>
              <w:t xml:space="preserve">     By 1530</w:t>
            </w:r>
          </w:p>
        </w:tc>
      </w:tr>
      <w:tr w:rsidR="00970CA9" w14:paraId="476B65A5" w14:textId="77777777" w:rsidTr="004F69F9">
        <w:trPr>
          <w:trHeight w:val="339"/>
          <w:jc w:val="center"/>
        </w:trPr>
        <w:tc>
          <w:tcPr>
            <w:tcW w:w="4387" w:type="dxa"/>
          </w:tcPr>
          <w:p w14:paraId="55CE6089" w14:textId="77777777" w:rsidR="00970CA9" w:rsidRDefault="00970CA9" w:rsidP="009E41B1">
            <w:pPr>
              <w:ind w:left="50"/>
              <w:rPr>
                <w:highlight w:val="white"/>
              </w:rPr>
            </w:pPr>
            <w:r>
              <w:rPr>
                <w:rFonts w:ascii="Century Gothic" w:eastAsia="Century Gothic" w:hAnsi="Century Gothic" w:cs="Century Gothic"/>
                <w:color w:val="000000"/>
                <w:highlight w:val="white"/>
              </w:rPr>
              <w:t>NFDRS Point Forecasts (Days 1-7)</w:t>
            </w:r>
          </w:p>
        </w:tc>
        <w:tc>
          <w:tcPr>
            <w:tcW w:w="3543" w:type="dxa"/>
          </w:tcPr>
          <w:p w14:paraId="695A473A" w14:textId="77777777" w:rsidR="00970CA9" w:rsidRDefault="00970CA9" w:rsidP="009E41B1">
            <w:pPr>
              <w:rPr>
                <w:highlight w:val="white"/>
              </w:rPr>
            </w:pPr>
            <w:r>
              <w:rPr>
                <w:rFonts w:ascii="Century Gothic" w:eastAsia="Century Gothic" w:hAnsi="Century Gothic" w:cs="Century Gothic"/>
                <w:color w:val="000000"/>
                <w:highlight w:val="white"/>
              </w:rPr>
              <w:t xml:space="preserve">     By 1545 (WIMS updates 1605)</w:t>
            </w:r>
          </w:p>
        </w:tc>
      </w:tr>
      <w:tr w:rsidR="00970CA9" w14:paraId="0608BBD0" w14:textId="77777777" w:rsidTr="004F69F9">
        <w:trPr>
          <w:trHeight w:val="675"/>
          <w:jc w:val="center"/>
        </w:trPr>
        <w:tc>
          <w:tcPr>
            <w:tcW w:w="4387" w:type="dxa"/>
            <w:tcBorders>
              <w:bottom w:val="single" w:sz="4" w:space="0" w:color="000000"/>
            </w:tcBorders>
          </w:tcPr>
          <w:p w14:paraId="7E274228" w14:textId="77777777" w:rsidR="00970CA9" w:rsidRDefault="00970CA9" w:rsidP="009E41B1">
            <w:pPr>
              <w:ind w:left="50"/>
              <w:rPr>
                <w:highlight w:val="white"/>
              </w:rPr>
            </w:pPr>
            <w:r>
              <w:rPr>
                <w:rFonts w:ascii="Century Gothic" w:eastAsia="Century Gothic" w:hAnsi="Century Gothic" w:cs="Century Gothic"/>
                <w:color w:val="000000"/>
                <w:highlight w:val="white"/>
              </w:rPr>
              <w:t>Fire Weather Watch / Red Flag Warnings</w:t>
            </w:r>
          </w:p>
        </w:tc>
        <w:tc>
          <w:tcPr>
            <w:tcW w:w="3543" w:type="dxa"/>
            <w:tcBorders>
              <w:bottom w:val="single" w:sz="4" w:space="0" w:color="000000"/>
            </w:tcBorders>
          </w:tcPr>
          <w:p w14:paraId="4321E2DB" w14:textId="77777777" w:rsidR="00970CA9" w:rsidRDefault="00970CA9" w:rsidP="009E41B1">
            <w:pPr>
              <w:ind w:right="-810"/>
              <w:rPr>
                <w:highlight w:val="white"/>
              </w:rPr>
            </w:pPr>
            <w:r>
              <w:rPr>
                <w:rFonts w:ascii="Century Gothic" w:eastAsia="Century Gothic" w:hAnsi="Century Gothic" w:cs="Century Gothic"/>
                <w:color w:val="000000"/>
                <w:highlight w:val="white"/>
              </w:rPr>
              <w:t xml:space="preserve">     As Needed/Event Driven, 24/7</w:t>
            </w:r>
          </w:p>
        </w:tc>
      </w:tr>
    </w:tbl>
    <w:p w14:paraId="7DE553B3" w14:textId="77777777" w:rsidR="0069156D" w:rsidRDefault="0069156D" w:rsidP="00970CA9">
      <w:pPr>
        <w:spacing w:before="70"/>
        <w:ind w:left="1640" w:hanging="920"/>
        <w:rPr>
          <w:rFonts w:ascii="Arial" w:eastAsia="Arial" w:hAnsi="Arial" w:cs="Arial"/>
          <w:b/>
          <w:color w:val="000000"/>
          <w:sz w:val="32"/>
          <w:szCs w:val="32"/>
          <w:u w:val="single"/>
        </w:rPr>
      </w:pPr>
    </w:p>
    <w:p w14:paraId="1819BC48" w14:textId="39E76A49" w:rsidR="00970CA9" w:rsidRDefault="00970CA9" w:rsidP="00970CA9">
      <w:pPr>
        <w:spacing w:before="70"/>
        <w:ind w:left="1640" w:hanging="920"/>
        <w:rPr>
          <w:b/>
        </w:rPr>
      </w:pPr>
      <w:r>
        <w:rPr>
          <w:rFonts w:ascii="Arial" w:eastAsia="Arial" w:hAnsi="Arial" w:cs="Arial"/>
          <w:b/>
          <w:color w:val="000000"/>
          <w:sz w:val="32"/>
          <w:szCs w:val="32"/>
          <w:u w:val="single"/>
        </w:rPr>
        <w:t>FORECAST AREA</w:t>
      </w:r>
    </w:p>
    <w:p w14:paraId="2E58E5F5" w14:textId="77777777" w:rsidR="00970CA9" w:rsidRDefault="00970CA9" w:rsidP="00970CA9">
      <w:pPr>
        <w:spacing w:before="5"/>
        <w:ind w:left="900" w:hanging="180"/>
      </w:pPr>
      <w:r>
        <w:rPr>
          <w:rFonts w:ascii="Arial" w:eastAsia="Arial" w:hAnsi="Arial" w:cs="Arial"/>
          <w:color w:val="000000"/>
        </w:rPr>
        <w:t>Southern Oregon, fire weather zones 615, 616, 617, 618, 619, 620, 621, 622, 623, 624, and 625.</w:t>
      </w:r>
    </w:p>
    <w:p w14:paraId="237AACA4" w14:textId="77777777" w:rsidR="00970CA9" w:rsidRDefault="00970CA9" w:rsidP="00970CA9">
      <w:r>
        <w:br/>
      </w:r>
      <w:r>
        <w:br/>
      </w:r>
      <w:r>
        <w:rPr>
          <w:noProof/>
        </w:rPr>
        <w:drawing>
          <wp:inline distT="0" distB="0" distL="0" distR="0" wp14:anchorId="522656EF" wp14:editId="23E20058">
            <wp:extent cx="5076825" cy="2466975"/>
            <wp:effectExtent l="0" t="0" r="0" b="0"/>
            <wp:docPr id="8" name="image4.jpg" descr="https://lh5.googleusercontent.com/IbmebVux2v4ypph38p3KkqwYvGL0bw-LTUegLOhX3ydo6fI0AhWpIQNC_OTBZz4F4W4OwsP-SC7yNhQ7KXWJviT_MQ5WBQ8gFf9uU5y3TUjC0EBttoAKtnSEO2wOFbS8-du_ysk"/>
            <wp:cNvGraphicFramePr/>
            <a:graphic xmlns:a="http://schemas.openxmlformats.org/drawingml/2006/main">
              <a:graphicData uri="http://schemas.openxmlformats.org/drawingml/2006/picture">
                <pic:pic xmlns:pic="http://schemas.openxmlformats.org/drawingml/2006/picture">
                  <pic:nvPicPr>
                    <pic:cNvPr id="0" name="image4.jpg" descr="https://lh5.googleusercontent.com/IbmebVux2v4ypph38p3KkqwYvGL0bw-LTUegLOhX3ydo6fI0AhWpIQNC_OTBZz4F4W4OwsP-SC7yNhQ7KXWJviT_MQ5WBQ8gFf9uU5y3TUjC0EBttoAKtnSEO2wOFbS8-du_ysk"/>
                    <pic:cNvPicPr preferRelativeResize="0"/>
                  </pic:nvPicPr>
                  <pic:blipFill>
                    <a:blip r:embed="rId74"/>
                    <a:srcRect/>
                    <a:stretch>
                      <a:fillRect/>
                    </a:stretch>
                  </pic:blipFill>
                  <pic:spPr>
                    <a:xfrm>
                      <a:off x="0" y="0"/>
                      <a:ext cx="5076825" cy="2466975"/>
                    </a:xfrm>
                    <a:prstGeom prst="rect">
                      <a:avLst/>
                    </a:prstGeom>
                    <a:ln/>
                  </pic:spPr>
                </pic:pic>
              </a:graphicData>
            </a:graphic>
          </wp:inline>
        </w:drawing>
      </w:r>
    </w:p>
    <w:p w14:paraId="343DD1BE" w14:textId="77777777" w:rsidR="00970CA9" w:rsidRDefault="00970CA9" w:rsidP="00970CA9"/>
    <w:p w14:paraId="42A42869" w14:textId="77777777" w:rsidR="00970CA9" w:rsidRDefault="00970CA9" w:rsidP="00777B2F">
      <w:pPr>
        <w:ind w:left="1640" w:hanging="920"/>
        <w:rPr>
          <w:b/>
        </w:rPr>
      </w:pPr>
      <w:r>
        <w:rPr>
          <w:rFonts w:ascii="Arial" w:eastAsia="Arial" w:hAnsi="Arial" w:cs="Arial"/>
          <w:b/>
          <w:color w:val="000000"/>
          <w:sz w:val="32"/>
          <w:szCs w:val="32"/>
          <w:u w:val="single"/>
        </w:rPr>
        <w:t>FIRE WEATHER SERVICES</w:t>
      </w:r>
    </w:p>
    <w:p w14:paraId="2EAF1B70" w14:textId="77777777" w:rsidR="00970CA9" w:rsidRDefault="00970CA9" w:rsidP="00777B2F">
      <w:pPr>
        <w:ind w:firstLine="720"/>
      </w:pPr>
    </w:p>
    <w:p w14:paraId="0EBC629E" w14:textId="77777777" w:rsidR="00970CA9" w:rsidRDefault="00970CA9" w:rsidP="00777B2F">
      <w:pPr>
        <w:spacing w:before="92"/>
        <w:ind w:left="1640" w:hanging="920"/>
      </w:pPr>
      <w:r>
        <w:rPr>
          <w:rFonts w:ascii="Arial" w:eastAsia="Arial" w:hAnsi="Arial" w:cs="Arial"/>
          <w:b/>
          <w:color w:val="000000"/>
        </w:rPr>
        <w:t xml:space="preserve">Fire Weather Planning and Land Management Forecast: </w:t>
      </w:r>
      <w:r>
        <w:rPr>
          <w:rFonts w:ascii="Arial" w:eastAsia="Arial" w:hAnsi="Arial" w:cs="Arial"/>
          <w:color w:val="000000"/>
        </w:rPr>
        <w:t>This forecast is available on the webpage once daily by 0700 local time in the off-season and twice per day in fire season (0700 and 1500 local time). The frequency of the forecast will be increased on an as needed basis. The Fire Weather Program Leader will inquire with the user agencies as weather and fuel conditions warrant during the off season to determine when additional forecast elements and/or forecasts are needed. While fire season in this forecast area is typically June through October, it can vary greatly.</w:t>
      </w:r>
    </w:p>
    <w:p w14:paraId="6C201373" w14:textId="77777777" w:rsidR="00970CA9" w:rsidRDefault="00970CA9" w:rsidP="00777B2F">
      <w:pPr>
        <w:ind w:firstLine="720"/>
      </w:pPr>
    </w:p>
    <w:p w14:paraId="25970AA1" w14:textId="77777777" w:rsidR="00970CA9" w:rsidRDefault="00970CA9" w:rsidP="00777B2F">
      <w:pPr>
        <w:ind w:left="1640" w:hanging="920"/>
      </w:pPr>
      <w:r>
        <w:rPr>
          <w:rFonts w:ascii="Arial" w:eastAsia="Arial" w:hAnsi="Arial" w:cs="Arial"/>
          <w:b/>
          <w:color w:val="000000"/>
        </w:rPr>
        <w:t xml:space="preserve">ECCDA Forecasts: </w:t>
      </w:r>
      <w:r>
        <w:rPr>
          <w:rFonts w:ascii="Arial" w:eastAsia="Arial" w:hAnsi="Arial" w:cs="Arial"/>
          <w:color w:val="000000"/>
        </w:rPr>
        <w:t xml:space="preserve">The Medford Weather Forecast Office also issues the grid- based Dispatch Area Forecast (ECCDA) twice a day by 0700 and 1530 local time, year-round. These forecasts are tailored to the operational area of each dispatch center and may also be accessed via the following link:  </w:t>
      </w:r>
      <w:hyperlink r:id="rId75">
        <w:r>
          <w:rPr>
            <w:rFonts w:ascii="Arial" w:eastAsia="Arial" w:hAnsi="Arial" w:cs="Arial"/>
            <w:color w:val="0461C1"/>
            <w:u w:val="single"/>
          </w:rPr>
          <w:t>http://www.wrh.noaa.gov/mfr/fire/eccda.php</w:t>
        </w:r>
      </w:hyperlink>
    </w:p>
    <w:p w14:paraId="2E7F930A" w14:textId="77777777" w:rsidR="00970CA9" w:rsidRDefault="00970CA9" w:rsidP="00777B2F">
      <w:pPr>
        <w:ind w:firstLine="720"/>
      </w:pPr>
    </w:p>
    <w:p w14:paraId="6F38A439" w14:textId="77777777" w:rsidR="00970CA9" w:rsidRDefault="00970CA9" w:rsidP="00777B2F">
      <w:pPr>
        <w:spacing w:before="93"/>
        <w:ind w:left="1640" w:hanging="920"/>
      </w:pPr>
      <w:r>
        <w:rPr>
          <w:rFonts w:ascii="Arial" w:eastAsia="Arial" w:hAnsi="Arial" w:cs="Arial"/>
          <w:b/>
          <w:color w:val="000000"/>
        </w:rPr>
        <w:lastRenderedPageBreak/>
        <w:t xml:space="preserve">NFDRS Trend Forecasts: </w:t>
      </w:r>
      <w:r>
        <w:rPr>
          <w:rFonts w:ascii="Arial" w:eastAsia="Arial" w:hAnsi="Arial" w:cs="Arial"/>
          <w:color w:val="000000"/>
        </w:rPr>
        <w:t>NFDRS Trend Forecasts are accomplished when needed by the fire agencies. This is usually from sometime in May through October, but can vary greatly from year to year. These trend forecasts are sent to WIMS by 1545 PDT with forecast parameters typically available from WIMS by 1600 PDT.</w:t>
      </w:r>
      <w:r>
        <w:rPr>
          <w:rFonts w:ascii="Arial" w:eastAsia="Arial" w:hAnsi="Arial" w:cs="Arial"/>
          <w:color w:val="000000"/>
        </w:rPr>
        <w:br/>
      </w:r>
    </w:p>
    <w:p w14:paraId="6B010462" w14:textId="77777777" w:rsidR="00970CA9" w:rsidRDefault="00970CA9" w:rsidP="00777B2F">
      <w:pPr>
        <w:spacing w:before="73"/>
        <w:ind w:left="1640" w:hanging="920"/>
      </w:pPr>
      <w:r>
        <w:rPr>
          <w:rFonts w:ascii="Arial" w:eastAsia="Arial" w:hAnsi="Arial" w:cs="Arial"/>
          <w:b/>
          <w:color w:val="000000"/>
        </w:rPr>
        <w:t xml:space="preserve">Medford WFO Daily Fire Weather Briefing Webinar: </w:t>
      </w:r>
      <w:r>
        <w:rPr>
          <w:rFonts w:ascii="Arial" w:eastAsia="Arial" w:hAnsi="Arial" w:cs="Arial"/>
          <w:color w:val="000000"/>
        </w:rPr>
        <w:t xml:space="preserve">The Medford NWS Office will continue to produce once per day recorded Daily Fire Weather Briefings via a </w:t>
      </w:r>
      <w:proofErr w:type="spellStart"/>
      <w:r>
        <w:rPr>
          <w:rFonts w:ascii="Arial" w:eastAsia="Arial" w:hAnsi="Arial" w:cs="Arial"/>
          <w:color w:val="000000"/>
        </w:rPr>
        <w:t>GoToWebinar</w:t>
      </w:r>
      <w:proofErr w:type="spellEnd"/>
      <w:r>
        <w:rPr>
          <w:rFonts w:ascii="Arial" w:eastAsia="Arial" w:hAnsi="Arial" w:cs="Arial"/>
          <w:color w:val="000000"/>
        </w:rPr>
        <w:t xml:space="preserve"> format during declared fire season. These briefings will focus on important elements in the forecast as they relate to fire weather, both in the short term forecast and up to one month out, when pertinent. Smoke concentrations and movement will be discussed as it relates to fire containment operations, to include aviation. Additionally, these briefings may be done on an as needed basis prior to and after fire season has been declared if weather significant to fire operations is anticipated. The briefing is held at 930am. Registration information can be obtained by calling the Medford NWS. Registration information varies annually.</w:t>
      </w:r>
    </w:p>
    <w:p w14:paraId="2112102D" w14:textId="77777777" w:rsidR="00970CA9" w:rsidRDefault="00970CA9" w:rsidP="00777B2F">
      <w:pPr>
        <w:ind w:firstLine="720"/>
      </w:pPr>
    </w:p>
    <w:p w14:paraId="28B6C657" w14:textId="77777777" w:rsidR="004F69F9" w:rsidRDefault="00970CA9" w:rsidP="00777B2F">
      <w:pPr>
        <w:ind w:left="2360" w:hanging="920"/>
        <w:rPr>
          <w:rFonts w:ascii="Arial" w:eastAsia="Arial" w:hAnsi="Arial" w:cs="Arial"/>
          <w:color w:val="000000"/>
        </w:rPr>
      </w:pPr>
      <w:r>
        <w:rPr>
          <w:rFonts w:ascii="Arial" w:eastAsia="Arial" w:hAnsi="Arial" w:cs="Arial"/>
        </w:rPr>
        <w:t xml:space="preserve">   </w:t>
      </w:r>
      <w:r>
        <w:rPr>
          <w:rFonts w:ascii="Arial" w:eastAsia="Arial" w:hAnsi="Arial" w:cs="Arial"/>
          <w:color w:val="000000"/>
        </w:rPr>
        <w:t>A recorded versio</w:t>
      </w:r>
      <w:r w:rsidR="004F69F9">
        <w:rPr>
          <w:rFonts w:ascii="Arial" w:eastAsia="Arial" w:hAnsi="Arial" w:cs="Arial"/>
          <w:color w:val="000000"/>
        </w:rPr>
        <w:t>n of this daily webinar will be</w:t>
      </w:r>
    </w:p>
    <w:p w14:paraId="42F664C3" w14:textId="77777777" w:rsidR="004F69F9" w:rsidRDefault="004F69F9" w:rsidP="00777B2F">
      <w:pPr>
        <w:ind w:left="2360" w:hanging="920"/>
        <w:rPr>
          <w:rFonts w:ascii="Arial" w:eastAsia="Arial" w:hAnsi="Arial" w:cs="Arial"/>
          <w:color w:val="000000"/>
        </w:rPr>
      </w:pPr>
      <w:r>
        <w:rPr>
          <w:rFonts w:ascii="Arial" w:eastAsia="Arial" w:hAnsi="Arial" w:cs="Arial"/>
          <w:color w:val="000000"/>
        </w:rPr>
        <w:t xml:space="preserve">   </w:t>
      </w:r>
      <w:r w:rsidR="00970CA9">
        <w:rPr>
          <w:rFonts w:ascii="Arial" w:eastAsia="Arial" w:hAnsi="Arial" w:cs="Arial"/>
          <w:color w:val="000000"/>
        </w:rPr>
        <w:t>posted</w:t>
      </w:r>
      <w:r>
        <w:rPr>
          <w:rFonts w:ascii="Arial" w:eastAsia="Arial" w:hAnsi="Arial" w:cs="Arial"/>
          <w:color w:val="000000"/>
        </w:rPr>
        <w:t xml:space="preserve"> </w:t>
      </w:r>
      <w:r w:rsidR="00970CA9">
        <w:rPr>
          <w:rFonts w:ascii="Arial" w:eastAsia="Arial" w:hAnsi="Arial" w:cs="Arial"/>
          <w:color w:val="000000"/>
        </w:rPr>
        <w:t xml:space="preserve">each day, usually by 1030am, at the </w:t>
      </w:r>
    </w:p>
    <w:p w14:paraId="12264023" w14:textId="7714B037" w:rsidR="00970CA9" w:rsidRDefault="004F69F9" w:rsidP="00777B2F">
      <w:pPr>
        <w:ind w:left="2360" w:hanging="920"/>
        <w:rPr>
          <w:rFonts w:ascii="Arial" w:eastAsia="Arial" w:hAnsi="Arial" w:cs="Arial"/>
          <w:color w:val="000000"/>
        </w:rPr>
      </w:pPr>
      <w:r>
        <w:rPr>
          <w:rFonts w:ascii="Arial" w:eastAsia="Arial" w:hAnsi="Arial" w:cs="Arial"/>
          <w:color w:val="000000"/>
        </w:rPr>
        <w:t xml:space="preserve">   </w:t>
      </w:r>
      <w:r w:rsidR="00970CA9">
        <w:rPr>
          <w:rFonts w:ascii="Arial" w:eastAsia="Arial" w:hAnsi="Arial" w:cs="Arial"/>
          <w:color w:val="000000"/>
        </w:rPr>
        <w:t>following link:</w:t>
      </w:r>
    </w:p>
    <w:p w14:paraId="6FB930F4" w14:textId="77777777" w:rsidR="004F69F9" w:rsidRDefault="004F69F9" w:rsidP="00777B2F">
      <w:pPr>
        <w:ind w:left="2360" w:hanging="920"/>
        <w:rPr>
          <w:rFonts w:ascii="Arial" w:eastAsia="Arial" w:hAnsi="Arial" w:cs="Arial"/>
        </w:rPr>
      </w:pPr>
    </w:p>
    <w:p w14:paraId="60773363" w14:textId="77777777" w:rsidR="00970CA9" w:rsidRDefault="00970CA9" w:rsidP="00777B2F">
      <w:pPr>
        <w:ind w:left="1640" w:hanging="920"/>
      </w:pPr>
      <w:r>
        <w:rPr>
          <w:rFonts w:ascii="Arial" w:eastAsia="Arial" w:hAnsi="Arial" w:cs="Arial"/>
        </w:rPr>
        <w:t xml:space="preserve">              </w:t>
      </w:r>
      <w:hyperlink r:id="rId76">
        <w:r>
          <w:rPr>
            <w:rFonts w:ascii="Arial" w:eastAsia="Arial" w:hAnsi="Arial" w:cs="Arial"/>
            <w:color w:val="0461C1"/>
            <w:u w:val="single"/>
          </w:rPr>
          <w:t>http://www.wrh.noaa.gov/mfr/fire/Briefing.wmv</w:t>
        </w:r>
      </w:hyperlink>
    </w:p>
    <w:p w14:paraId="57FB5167" w14:textId="77777777" w:rsidR="00970CA9" w:rsidRDefault="00970CA9" w:rsidP="00777B2F">
      <w:pPr>
        <w:ind w:firstLine="720"/>
      </w:pPr>
    </w:p>
    <w:p w14:paraId="26672881" w14:textId="77777777" w:rsidR="004F69F9" w:rsidRDefault="00970CA9" w:rsidP="00777B2F">
      <w:pPr>
        <w:spacing w:before="92"/>
        <w:ind w:left="2360" w:hanging="920"/>
        <w:rPr>
          <w:rFonts w:ascii="Arial" w:eastAsia="Arial" w:hAnsi="Arial" w:cs="Arial"/>
          <w:color w:val="000000"/>
        </w:rPr>
      </w:pPr>
      <w:r>
        <w:rPr>
          <w:rFonts w:ascii="Arial" w:eastAsia="Arial" w:hAnsi="Arial" w:cs="Arial"/>
        </w:rPr>
        <w:t xml:space="preserve">   </w:t>
      </w:r>
      <w:r>
        <w:rPr>
          <w:rFonts w:ascii="Arial" w:eastAsia="Arial" w:hAnsi="Arial" w:cs="Arial"/>
          <w:color w:val="000000"/>
        </w:rPr>
        <w:t xml:space="preserve">If you experience any difficulties registering or </w:t>
      </w:r>
    </w:p>
    <w:p w14:paraId="36DF81CD" w14:textId="378026E4" w:rsidR="00970CA9" w:rsidRDefault="004F69F9" w:rsidP="00777B2F">
      <w:pPr>
        <w:ind w:left="2360" w:hanging="920"/>
      </w:pPr>
      <w:r>
        <w:rPr>
          <w:rFonts w:ascii="Arial" w:eastAsia="Arial" w:hAnsi="Arial" w:cs="Arial"/>
          <w:color w:val="000000"/>
        </w:rPr>
        <w:t xml:space="preserve">   </w:t>
      </w:r>
      <w:r w:rsidR="00970CA9">
        <w:rPr>
          <w:rFonts w:ascii="Arial" w:eastAsia="Arial" w:hAnsi="Arial" w:cs="Arial"/>
          <w:color w:val="000000"/>
        </w:rPr>
        <w:t>viewing,</w:t>
      </w:r>
      <w:r>
        <w:rPr>
          <w:rFonts w:ascii="Arial" w:eastAsia="Arial" w:hAnsi="Arial" w:cs="Arial"/>
          <w:color w:val="000000"/>
        </w:rPr>
        <w:t xml:space="preserve"> </w:t>
      </w:r>
      <w:r w:rsidR="00970CA9">
        <w:rPr>
          <w:rFonts w:ascii="Arial" w:eastAsia="Arial" w:hAnsi="Arial" w:cs="Arial"/>
          <w:color w:val="000000"/>
        </w:rPr>
        <w:t>please contact the Medford NWS Office.</w:t>
      </w:r>
    </w:p>
    <w:p w14:paraId="3783759B" w14:textId="77777777" w:rsidR="00970CA9" w:rsidRDefault="00970CA9" w:rsidP="00777B2F">
      <w:pPr>
        <w:ind w:firstLine="720"/>
      </w:pPr>
    </w:p>
    <w:p w14:paraId="669082F7" w14:textId="77777777" w:rsidR="004F69F9" w:rsidRDefault="00970CA9" w:rsidP="00777B2F">
      <w:pPr>
        <w:ind w:left="1640" w:hanging="920"/>
        <w:rPr>
          <w:rFonts w:ascii="Arial" w:eastAsia="Arial" w:hAnsi="Arial" w:cs="Arial"/>
          <w:color w:val="000000"/>
        </w:rPr>
      </w:pPr>
      <w:r>
        <w:rPr>
          <w:rFonts w:ascii="Arial" w:eastAsia="Arial" w:hAnsi="Arial" w:cs="Arial"/>
          <w:b/>
          <w:color w:val="000000"/>
        </w:rPr>
        <w:t xml:space="preserve">Spot Weather Forecasts: </w:t>
      </w:r>
      <w:r>
        <w:rPr>
          <w:rFonts w:ascii="Arial" w:eastAsia="Arial" w:hAnsi="Arial" w:cs="Arial"/>
          <w:color w:val="000000"/>
        </w:rPr>
        <w:t>Spot Weather Forecasts can be</w:t>
      </w:r>
    </w:p>
    <w:p w14:paraId="494396DF" w14:textId="6B851E9E" w:rsidR="00970CA9" w:rsidRDefault="00970CA9" w:rsidP="00777B2F">
      <w:pPr>
        <w:ind w:left="1640" w:hanging="920"/>
      </w:pPr>
      <w:r>
        <w:rPr>
          <w:rFonts w:ascii="Arial" w:eastAsia="Arial" w:hAnsi="Arial" w:cs="Arial"/>
          <w:color w:val="000000"/>
        </w:rPr>
        <w:t xml:space="preserve">requested at </w:t>
      </w:r>
      <w:hyperlink r:id="rId77">
        <w:r>
          <w:rPr>
            <w:rFonts w:ascii="Arial" w:eastAsia="Arial" w:hAnsi="Arial" w:cs="Arial"/>
            <w:color w:val="0461C1"/>
            <w:u w:val="single"/>
          </w:rPr>
          <w:t>http://www.weather.gov/spot/request/</w:t>
        </w:r>
      </w:hyperlink>
    </w:p>
    <w:p w14:paraId="40FFC181" w14:textId="77777777" w:rsidR="00970CA9" w:rsidRDefault="00970CA9" w:rsidP="00777B2F">
      <w:pPr>
        <w:ind w:firstLine="720"/>
      </w:pPr>
      <w:r>
        <w:br/>
      </w:r>
    </w:p>
    <w:p w14:paraId="2EAF3932" w14:textId="77777777" w:rsidR="00970CA9" w:rsidRDefault="00970CA9" w:rsidP="00777B2F">
      <w:pPr>
        <w:numPr>
          <w:ilvl w:val="0"/>
          <w:numId w:val="24"/>
        </w:numPr>
        <w:ind w:left="2000" w:hanging="1280"/>
        <w:rPr>
          <w:rFonts w:ascii="Arial" w:eastAsia="Arial" w:hAnsi="Arial" w:cs="Arial"/>
          <w:i/>
          <w:color w:val="000000"/>
        </w:rPr>
      </w:pPr>
      <w:r>
        <w:rPr>
          <w:rFonts w:ascii="Arial" w:eastAsia="Arial" w:hAnsi="Arial" w:cs="Arial"/>
          <w:i/>
          <w:color w:val="000000"/>
        </w:rPr>
        <w:t xml:space="preserve">Spot forecasts for wildfire suppression and/or public safety take precedence over all office activities, except tornado warnings. </w:t>
      </w:r>
      <w:r>
        <w:rPr>
          <w:rFonts w:ascii="Arial" w:eastAsia="Arial" w:hAnsi="Arial" w:cs="Arial"/>
          <w:i/>
          <w:color w:val="000000"/>
          <w:u w:val="single"/>
        </w:rPr>
        <w:t>All that is required for initial emergency spot requests is a Lat/Lon and the office can be called at 541- 776-4332 to make such a request.</w:t>
      </w:r>
    </w:p>
    <w:p w14:paraId="13320A02" w14:textId="4D94125E" w:rsidR="00970CA9" w:rsidRDefault="00970CA9" w:rsidP="00777B2F">
      <w:pPr>
        <w:ind w:firstLine="720"/>
      </w:pPr>
    </w:p>
    <w:p w14:paraId="01B6B636" w14:textId="77777777" w:rsidR="00970CA9" w:rsidRDefault="00970CA9" w:rsidP="00777B2F">
      <w:pPr>
        <w:numPr>
          <w:ilvl w:val="0"/>
          <w:numId w:val="25"/>
        </w:numPr>
        <w:ind w:left="2000" w:hanging="1280"/>
        <w:rPr>
          <w:rFonts w:ascii="Arial" w:eastAsia="Arial" w:hAnsi="Arial" w:cs="Arial"/>
          <w:color w:val="000000"/>
        </w:rPr>
      </w:pPr>
      <w:r>
        <w:rPr>
          <w:rFonts w:ascii="Arial" w:eastAsia="Arial" w:hAnsi="Arial" w:cs="Arial"/>
          <w:color w:val="000000"/>
        </w:rPr>
        <w:t xml:space="preserve">Please request prescribed burn spot requests at least 2 hours in advance or, preferably, the day prior to the burn, whenever possible. Please provide on- site observations whenever possible and/or note the nearest representative RAWS in the “REMARKS” section. Please call the after submitting a request if there are peculiarities with or sensitivities that cannot be detailed in the request. Detailed instructions for </w:t>
      </w:r>
      <w:r>
        <w:rPr>
          <w:rFonts w:ascii="Arial" w:eastAsia="Arial" w:hAnsi="Arial" w:cs="Arial"/>
          <w:color w:val="000000"/>
        </w:rPr>
        <w:lastRenderedPageBreak/>
        <w:t>completing the Request Form and access links are available at:</w:t>
      </w:r>
    </w:p>
    <w:p w14:paraId="5978F408" w14:textId="77777777" w:rsidR="00970CA9" w:rsidRDefault="00970CA9" w:rsidP="00777B2F">
      <w:pPr>
        <w:spacing w:after="240"/>
      </w:pPr>
    </w:p>
    <w:p w14:paraId="1036BC84" w14:textId="77777777" w:rsidR="00970CA9" w:rsidRDefault="00970CA9" w:rsidP="00777B2F">
      <w:pPr>
        <w:ind w:firstLine="720"/>
        <w:jc w:val="both"/>
      </w:pPr>
      <w:r>
        <w:rPr>
          <w:rFonts w:ascii="Arial" w:eastAsia="Arial" w:hAnsi="Arial" w:cs="Arial"/>
          <w:b/>
          <w:color w:val="000000"/>
        </w:rPr>
        <w:t>Fire Weather Watches and Red Flag Warnings: </w:t>
      </w:r>
    </w:p>
    <w:p w14:paraId="1EEAC3C2" w14:textId="77777777" w:rsidR="00970CA9" w:rsidRDefault="00970CA9" w:rsidP="00777B2F">
      <w:pPr>
        <w:ind w:left="720"/>
        <w:jc w:val="both"/>
      </w:pPr>
      <w:r>
        <w:rPr>
          <w:rFonts w:ascii="Arial" w:eastAsia="Arial" w:hAnsi="Arial" w:cs="Arial"/>
          <w:color w:val="000000"/>
        </w:rPr>
        <w:t>Fire Weather Watches and Red Flag Warnings will be issued when the following weather criteria are expected, in conjunction with certain fuel situations.</w:t>
      </w:r>
    </w:p>
    <w:p w14:paraId="2F64BEF9" w14:textId="77777777" w:rsidR="00970CA9" w:rsidRDefault="00970CA9" w:rsidP="00777B2F">
      <w:r>
        <w:br/>
      </w:r>
    </w:p>
    <w:p w14:paraId="46FF1399" w14:textId="77777777" w:rsidR="00970CA9" w:rsidRDefault="00970CA9" w:rsidP="00777B2F">
      <w:pPr>
        <w:numPr>
          <w:ilvl w:val="0"/>
          <w:numId w:val="13"/>
        </w:numPr>
        <w:ind w:left="1260"/>
        <w:jc w:val="both"/>
        <w:rPr>
          <w:rFonts w:ascii="Arial" w:eastAsia="Arial" w:hAnsi="Arial" w:cs="Arial"/>
          <w:b/>
          <w:i/>
          <w:color w:val="000000"/>
          <w:highlight w:val="white"/>
        </w:rPr>
      </w:pPr>
      <w:r>
        <w:rPr>
          <w:rFonts w:ascii="Arial" w:eastAsia="Arial" w:hAnsi="Arial" w:cs="Arial"/>
          <w:b/>
          <w:i/>
          <w:color w:val="000000"/>
          <w:highlight w:val="white"/>
        </w:rPr>
        <w:t>NEW for 2021- Particularly Dangerous Situation (PDS):</w:t>
      </w:r>
    </w:p>
    <w:p w14:paraId="429FB6D0" w14:textId="77777777" w:rsidR="00970CA9" w:rsidRDefault="00970CA9" w:rsidP="00777B2F">
      <w:pPr>
        <w:numPr>
          <w:ilvl w:val="0"/>
          <w:numId w:val="14"/>
        </w:numPr>
        <w:ind w:left="1621"/>
        <w:jc w:val="both"/>
        <w:rPr>
          <w:rFonts w:ascii="Arial" w:eastAsia="Arial" w:hAnsi="Arial" w:cs="Arial"/>
          <w:color w:val="000000"/>
          <w:highlight w:val="white"/>
        </w:rPr>
      </w:pPr>
      <w:r>
        <w:rPr>
          <w:rFonts w:ascii="Arial" w:eastAsia="Arial" w:hAnsi="Arial" w:cs="Arial"/>
          <w:color w:val="000000"/>
          <w:highlight w:val="white"/>
        </w:rPr>
        <w:t xml:space="preserve">In light of the severe September 2020 Wildfire Outbreak/East Wind Red Flag Warning Event, NWS Medford will be working during the 2021 season to establish critical thresholds for high end RFW events with low return intervals (reached every 3-5 years to once every 10 years based on </w:t>
      </w:r>
      <w:proofErr w:type="spellStart"/>
      <w:r>
        <w:rPr>
          <w:rFonts w:ascii="Arial" w:eastAsia="Arial" w:hAnsi="Arial" w:cs="Arial"/>
          <w:color w:val="000000"/>
          <w:highlight w:val="white"/>
        </w:rPr>
        <w:t>climo</w:t>
      </w:r>
      <w:proofErr w:type="spellEnd"/>
      <w:r>
        <w:rPr>
          <w:rFonts w:ascii="Arial" w:eastAsia="Arial" w:hAnsi="Arial" w:cs="Arial"/>
          <w:color w:val="000000"/>
          <w:highlight w:val="white"/>
        </w:rPr>
        <w:t>). For this season, if an event of magnitude and possible impact similar or stronger than the Sep 2020 event is expected, forecasters will have the option of using PDS wording in the RFW product. A decision to do so will be coordinated within the office and with NWCC based on climatology, specifically, event return interval, based on several tools deemed appropriate by WR STID (Science and Technology Infusion Division). Such a designation will also require extremely dry fuel conditions that, when combined with expected weather conditions, will result in the potential for rapid fire spread via spotting. A more robust methodology for determining PDS will be established for the 2022 Fire Season.</w:t>
      </w:r>
    </w:p>
    <w:p w14:paraId="0435286D" w14:textId="77777777" w:rsidR="00970CA9" w:rsidRDefault="00970CA9" w:rsidP="00777B2F"/>
    <w:p w14:paraId="065C8F6E" w14:textId="77777777" w:rsidR="00970CA9" w:rsidRDefault="00970CA9" w:rsidP="00777B2F">
      <w:pPr>
        <w:ind w:left="1640"/>
      </w:pPr>
      <w:r>
        <w:rPr>
          <w:rFonts w:ascii="Arial" w:eastAsia="Arial" w:hAnsi="Arial" w:cs="Arial"/>
          <w:color w:val="000000"/>
          <w:u w:val="single"/>
        </w:rPr>
        <w:t>Fuel Conditions:</w:t>
      </w:r>
      <w:r>
        <w:rPr>
          <w:rFonts w:ascii="Arial" w:eastAsia="Arial" w:hAnsi="Arial" w:cs="Arial"/>
          <w:color w:val="000000"/>
        </w:rPr>
        <w:t xml:space="preserve"> Fuel conditions must be determined to be receptive/dry enough for lightning fire starts during the occurrence period of the lightning event such that there will be an initial attack problem for the fire agencies in the Fire Weather Zone(s) in question. Fuel dryness/receptiveness can be determined by the following methods, in ranking level of importance:</w:t>
      </w:r>
    </w:p>
    <w:p w14:paraId="27F71A6C" w14:textId="77777777" w:rsidR="00970CA9" w:rsidRDefault="00970CA9" w:rsidP="00777B2F">
      <w:r>
        <w:br/>
      </w:r>
    </w:p>
    <w:p w14:paraId="4DBD6232" w14:textId="77777777" w:rsidR="00970CA9" w:rsidRDefault="00970CA9" w:rsidP="00777B2F">
      <w:pPr>
        <w:numPr>
          <w:ilvl w:val="0"/>
          <w:numId w:val="15"/>
        </w:numPr>
        <w:spacing w:before="1"/>
        <w:ind w:left="2360"/>
        <w:rPr>
          <w:rFonts w:ascii="Arial" w:eastAsia="Arial" w:hAnsi="Arial" w:cs="Arial"/>
          <w:color w:val="000000"/>
        </w:rPr>
      </w:pPr>
      <w:r>
        <w:rPr>
          <w:rFonts w:ascii="Arial" w:eastAsia="Arial" w:hAnsi="Arial" w:cs="Arial"/>
          <w:color w:val="000000"/>
        </w:rPr>
        <w:t>From the local Fuels Management Officer (FMO) for the Fire Weather Zone or Zones in question, or portion of the Fire Weather Zone or Zones in</w:t>
      </w:r>
      <w:r>
        <w:rPr>
          <w:rFonts w:ascii="Arial" w:eastAsia="Arial" w:hAnsi="Arial" w:cs="Arial"/>
          <w:color w:val="000000"/>
        </w:rPr>
        <w:br/>
        <w:t>question. If the local FMO(s) determine(s) fuels are dry enough to constitute an initial attack problem in all or part of a zone, then it is dry enough to issue a Fire Weather Watch/Red Flag Warning.</w:t>
      </w:r>
    </w:p>
    <w:p w14:paraId="756D0482" w14:textId="3C09587A" w:rsidR="00970CA9" w:rsidRDefault="00970CA9" w:rsidP="00777B2F"/>
    <w:p w14:paraId="70B877BA" w14:textId="1B96CFFE" w:rsidR="00970CA9" w:rsidRPr="00B916AD" w:rsidRDefault="00970CA9" w:rsidP="00777B2F">
      <w:pPr>
        <w:numPr>
          <w:ilvl w:val="0"/>
          <w:numId w:val="16"/>
        </w:numPr>
        <w:ind w:left="2360"/>
        <w:rPr>
          <w:rFonts w:ascii="Arial" w:eastAsia="Arial" w:hAnsi="Arial" w:cs="Arial"/>
          <w:color w:val="000000"/>
        </w:rPr>
      </w:pPr>
      <w:r>
        <w:rPr>
          <w:rFonts w:ascii="Arial" w:eastAsia="Arial" w:hAnsi="Arial" w:cs="Arial"/>
          <w:color w:val="000000"/>
        </w:rPr>
        <w:t xml:space="preserve">High to Extreme Fire </w:t>
      </w:r>
      <w:r w:rsidR="00777B2F">
        <w:rPr>
          <w:rFonts w:ascii="Arial" w:eastAsia="Arial" w:hAnsi="Arial" w:cs="Arial"/>
          <w:color w:val="000000"/>
        </w:rPr>
        <w:t>D</w:t>
      </w:r>
      <w:r>
        <w:rPr>
          <w:rFonts w:ascii="Arial" w:eastAsia="Arial" w:hAnsi="Arial" w:cs="Arial"/>
          <w:color w:val="000000"/>
        </w:rPr>
        <w:t>anger as determined by the local fire management agency.</w:t>
      </w:r>
      <w:r>
        <w:br/>
      </w:r>
    </w:p>
    <w:p w14:paraId="6FD5FFA5" w14:textId="77777777" w:rsidR="00970CA9" w:rsidRDefault="00970CA9" w:rsidP="00777B2F">
      <w:pPr>
        <w:numPr>
          <w:ilvl w:val="0"/>
          <w:numId w:val="18"/>
        </w:numPr>
        <w:ind w:left="2360"/>
        <w:rPr>
          <w:rFonts w:ascii="Arial" w:eastAsia="Arial" w:hAnsi="Arial" w:cs="Arial"/>
          <w:color w:val="000000"/>
        </w:rPr>
      </w:pPr>
      <w:r>
        <w:rPr>
          <w:rFonts w:ascii="Arial" w:eastAsia="Arial" w:hAnsi="Arial" w:cs="Arial"/>
          <w:color w:val="000000"/>
        </w:rPr>
        <w:lastRenderedPageBreak/>
        <w:t>The Fire Environment (FEN) level of the Northwest Interagency Coordination Center’s 7-Day Significant Fire Potential Outlook. These Outlooks should only be used as part of the decision making process. Fire Environment level on the chart in the yellow, brown, or red categories support issuance of a Watch or Warning. If the Fuel Dryness and/or Fire Environment level in the chart is green, the forecaster must determine if there will be an initial attack concern due to the combination of weather and fuel dryness over all or part of the Fire Weather Zone or Zones. In rare cases, fuels may be or, may become, too wet for an imminent large fire concern for the GACC, but are still dry enough to be an initial attack concern.</w:t>
      </w:r>
    </w:p>
    <w:p w14:paraId="7FBD5E7D" w14:textId="77777777" w:rsidR="00970CA9" w:rsidRDefault="00970CA9" w:rsidP="00777B2F"/>
    <w:p w14:paraId="1EDEE3DD" w14:textId="77777777" w:rsidR="00970CA9" w:rsidRDefault="00970CA9" w:rsidP="00777B2F">
      <w:pPr>
        <w:ind w:left="1440"/>
      </w:pPr>
      <w:r>
        <w:rPr>
          <w:rFonts w:ascii="Arial" w:eastAsia="Arial" w:hAnsi="Arial" w:cs="Arial"/>
          <w:color w:val="000000"/>
          <w:u w:val="single"/>
        </w:rPr>
        <w:t>Weather Conditions:</w:t>
      </w:r>
    </w:p>
    <w:p w14:paraId="67D851E6" w14:textId="77777777" w:rsidR="00970CA9" w:rsidRDefault="00970CA9" w:rsidP="00777B2F">
      <w:r>
        <w:br/>
      </w:r>
    </w:p>
    <w:p w14:paraId="70CAE2BB" w14:textId="77777777" w:rsidR="00970CA9" w:rsidRDefault="00970CA9" w:rsidP="00777B2F">
      <w:pPr>
        <w:numPr>
          <w:ilvl w:val="0"/>
          <w:numId w:val="20"/>
        </w:numPr>
        <w:spacing w:before="93"/>
        <w:ind w:left="2160" w:hanging="720"/>
        <w:rPr>
          <w:rFonts w:ascii="Arial" w:eastAsia="Arial" w:hAnsi="Arial" w:cs="Arial"/>
          <w:color w:val="000000"/>
        </w:rPr>
      </w:pPr>
      <w:r>
        <w:rPr>
          <w:rFonts w:ascii="Arial" w:eastAsia="Arial" w:hAnsi="Arial" w:cs="Arial"/>
          <w:b/>
          <w:color w:val="000000"/>
        </w:rPr>
        <w:t xml:space="preserve">Abundant Lightning: </w:t>
      </w:r>
      <w:r>
        <w:rPr>
          <w:rFonts w:ascii="Arial" w:eastAsia="Arial" w:hAnsi="Arial" w:cs="Arial"/>
          <w:color w:val="000000"/>
        </w:rPr>
        <w:t>Abundant lightning (scattered thunderstorm coverage or greater) in conjunction with sufficiently dry fuels (fuels remain dry or critical during and immediately after a lightning event). Thunderstorms usually must have forecast areal coverage of at least 25%, but exceptions can be made for issuing based on isolated thunderstorm coverage (&lt;25%) if fuels are exceptionally dry and lightning is expected to be dry lightning (little or no precipitation reaching the ground) and, therefore, very efficient.</w:t>
      </w:r>
    </w:p>
    <w:p w14:paraId="32691BA4" w14:textId="77777777" w:rsidR="00970CA9" w:rsidRDefault="00970CA9" w:rsidP="00777B2F"/>
    <w:p w14:paraId="0556383A" w14:textId="77777777" w:rsidR="00970CA9" w:rsidRDefault="00970CA9" w:rsidP="00777B2F">
      <w:pPr>
        <w:ind w:left="2360"/>
      </w:pPr>
      <w:r>
        <w:rPr>
          <w:rFonts w:ascii="Arial" w:eastAsia="Arial" w:hAnsi="Arial" w:cs="Arial"/>
          <w:color w:val="000000"/>
        </w:rPr>
        <w:t>The LAL for all lightning based Fire Weather Watches and Red Flag Warnings must be three (3) or greater, except two (2) is acceptable for isolated dry thunderstorm events when fuels are deemed to be exceptionally dry. Forecasters should have a high degree of confidence (~50% for watch, 70% for warning) that the Red Flag event will occur.</w:t>
      </w:r>
    </w:p>
    <w:p w14:paraId="57B7ADC9" w14:textId="77777777" w:rsidR="00970CA9" w:rsidRDefault="00970CA9" w:rsidP="00777B2F">
      <w:r>
        <w:br/>
      </w:r>
    </w:p>
    <w:p w14:paraId="3C92D202" w14:textId="77777777" w:rsidR="00970CA9" w:rsidRDefault="00970CA9" w:rsidP="00777B2F">
      <w:pPr>
        <w:numPr>
          <w:ilvl w:val="0"/>
          <w:numId w:val="17"/>
        </w:numPr>
        <w:spacing w:before="172"/>
        <w:ind w:left="2160" w:hanging="720"/>
        <w:rPr>
          <w:rFonts w:ascii="Arial" w:eastAsia="Arial" w:hAnsi="Arial" w:cs="Arial"/>
          <w:b/>
          <w:color w:val="000000"/>
        </w:rPr>
      </w:pPr>
      <w:r>
        <w:rPr>
          <w:rFonts w:ascii="Arial" w:eastAsia="Arial" w:hAnsi="Arial" w:cs="Arial"/>
          <w:b/>
          <w:color w:val="000000"/>
        </w:rPr>
        <w:t>Strong wind and low relative humidity associated with a marine push, dry cold front, or passage of an upper level trough:</w:t>
      </w:r>
    </w:p>
    <w:p w14:paraId="678F7655" w14:textId="77777777" w:rsidR="00970CA9" w:rsidRDefault="00970CA9" w:rsidP="00777B2F">
      <w:r>
        <w:br/>
      </w:r>
    </w:p>
    <w:p w14:paraId="05BB9265" w14:textId="77777777" w:rsidR="00970CA9" w:rsidRDefault="00970CA9" w:rsidP="00777B2F">
      <w:pPr>
        <w:numPr>
          <w:ilvl w:val="0"/>
          <w:numId w:val="19"/>
        </w:numPr>
        <w:rPr>
          <w:rFonts w:ascii="Arial" w:eastAsia="Arial" w:hAnsi="Arial" w:cs="Arial"/>
          <w:color w:val="000000"/>
        </w:rPr>
      </w:pPr>
      <w:r>
        <w:rPr>
          <w:rFonts w:ascii="Arial" w:eastAsia="Arial" w:hAnsi="Arial" w:cs="Arial"/>
          <w:color w:val="000000"/>
        </w:rPr>
        <w:t>Zones 615, 618: Min RH &lt; 30% AND 10-minute sustained wind 15+ mph and/or gusts 30+ mph lasting for 2 or more hours.</w:t>
      </w:r>
    </w:p>
    <w:p w14:paraId="07EBD54E" w14:textId="77777777" w:rsidR="00970CA9" w:rsidRDefault="00970CA9" w:rsidP="00777B2F"/>
    <w:p w14:paraId="7D62D60B" w14:textId="77777777" w:rsidR="00970CA9" w:rsidRDefault="00970CA9" w:rsidP="00777B2F">
      <w:pPr>
        <w:ind w:left="2880" w:hanging="720"/>
      </w:pPr>
      <w:r>
        <w:rPr>
          <w:rFonts w:ascii="Arial" w:eastAsia="Arial" w:hAnsi="Arial" w:cs="Arial"/>
          <w:color w:val="000000"/>
        </w:rPr>
        <w:lastRenderedPageBreak/>
        <w:t xml:space="preserve">b. </w:t>
      </w:r>
      <w:r>
        <w:rPr>
          <w:rFonts w:ascii="Arial" w:eastAsia="Arial" w:hAnsi="Arial" w:cs="Arial"/>
          <w:color w:val="000000"/>
        </w:rPr>
        <w:tab/>
        <w:t>Zones 616, 617, 619, 620, 621, 622, 623: Min RH &lt; 15% AND 10 minute sustained wind 10+ mph and/or peak winds to 20+ mph lasting for 2 or more hours.</w:t>
      </w:r>
    </w:p>
    <w:p w14:paraId="53BA537D" w14:textId="35B69684" w:rsidR="00970CA9" w:rsidRDefault="00970CA9" w:rsidP="00777B2F"/>
    <w:p w14:paraId="2E21C70A" w14:textId="3EF770FE" w:rsidR="00970CA9" w:rsidRDefault="00970CA9" w:rsidP="00777B2F">
      <w:pPr>
        <w:numPr>
          <w:ilvl w:val="0"/>
          <w:numId w:val="21"/>
        </w:numPr>
        <w:ind w:left="2880" w:hanging="720"/>
        <w:rPr>
          <w:rFonts w:ascii="Arial" w:eastAsia="Arial" w:hAnsi="Arial" w:cs="Arial"/>
          <w:color w:val="000000"/>
        </w:rPr>
      </w:pPr>
      <w:r>
        <w:rPr>
          <w:rFonts w:ascii="Arial" w:eastAsia="Arial" w:hAnsi="Arial" w:cs="Arial"/>
          <w:color w:val="000000"/>
        </w:rPr>
        <w:t>Zone 624: Min RH &lt; 15% AND sustained wind 15+ mph and/or gusts 25+ mph lasting for 2 or more hours.</w:t>
      </w:r>
    </w:p>
    <w:p w14:paraId="60DDA24C" w14:textId="77777777" w:rsidR="00970CA9" w:rsidRDefault="00970CA9" w:rsidP="00777B2F">
      <w:pPr>
        <w:numPr>
          <w:ilvl w:val="0"/>
          <w:numId w:val="21"/>
        </w:numPr>
        <w:spacing w:before="192"/>
        <w:ind w:left="2880" w:hanging="720"/>
        <w:rPr>
          <w:rFonts w:ascii="Arial" w:eastAsia="Arial" w:hAnsi="Arial" w:cs="Arial"/>
          <w:color w:val="000000"/>
        </w:rPr>
      </w:pPr>
      <w:r>
        <w:rPr>
          <w:rFonts w:ascii="Arial" w:eastAsia="Arial" w:hAnsi="Arial" w:cs="Arial"/>
          <w:color w:val="000000"/>
        </w:rPr>
        <w:t>Zone 625: Min RH &lt; 10% AND sustained wind 20+ mph for 2 hours or more. Min RH &lt; 10-14% AND sustained wind 25+ mph for 2 hours or more. Min RH &lt; 15-19% AND sustained wind 30+ mph for 2 hours or more.</w:t>
      </w:r>
    </w:p>
    <w:p w14:paraId="31A82B61" w14:textId="77777777" w:rsidR="00970CA9" w:rsidRDefault="00970CA9" w:rsidP="00777B2F">
      <w:r>
        <w:br/>
      </w:r>
      <w:r>
        <w:br/>
      </w:r>
    </w:p>
    <w:p w14:paraId="1B95060D" w14:textId="77777777" w:rsidR="00970CA9" w:rsidRDefault="00970CA9" w:rsidP="00777B2F">
      <w:pPr>
        <w:numPr>
          <w:ilvl w:val="0"/>
          <w:numId w:val="22"/>
        </w:numPr>
        <w:ind w:left="2160" w:hanging="720"/>
        <w:rPr>
          <w:rFonts w:ascii="Arial" w:eastAsia="Arial" w:hAnsi="Arial" w:cs="Arial"/>
          <w:b/>
          <w:color w:val="000000"/>
        </w:rPr>
      </w:pPr>
      <w:r>
        <w:rPr>
          <w:rFonts w:ascii="Arial" w:eastAsia="Arial" w:hAnsi="Arial" w:cs="Arial"/>
          <w:b/>
          <w:color w:val="000000"/>
        </w:rPr>
        <w:t>Poor relative humidity recovery with easterly winds</w:t>
      </w:r>
    </w:p>
    <w:p w14:paraId="3F15E415" w14:textId="77777777" w:rsidR="00970CA9" w:rsidRDefault="00970CA9" w:rsidP="00777B2F">
      <w:r>
        <w:br/>
      </w:r>
    </w:p>
    <w:p w14:paraId="45DBDEC8" w14:textId="77777777" w:rsidR="00970CA9" w:rsidRDefault="00970CA9" w:rsidP="00777B2F">
      <w:pPr>
        <w:numPr>
          <w:ilvl w:val="0"/>
          <w:numId w:val="35"/>
        </w:numPr>
        <w:spacing w:before="1"/>
        <w:ind w:left="2880" w:hanging="720"/>
        <w:rPr>
          <w:rFonts w:ascii="Arial" w:eastAsia="Arial" w:hAnsi="Arial" w:cs="Arial"/>
          <w:color w:val="000000"/>
        </w:rPr>
      </w:pPr>
      <w:r>
        <w:rPr>
          <w:rFonts w:ascii="Arial" w:eastAsia="Arial" w:hAnsi="Arial" w:cs="Arial"/>
          <w:color w:val="000000"/>
        </w:rPr>
        <w:t>Zones 616, 617: Min RH &lt; 30% AND sustained wind 10+ mph lasting 2+ hours.</w:t>
      </w:r>
    </w:p>
    <w:p w14:paraId="1EFE80BD" w14:textId="4344BC45" w:rsidR="00970CA9" w:rsidRDefault="00970CA9" w:rsidP="00777B2F"/>
    <w:p w14:paraId="249DA396" w14:textId="77777777" w:rsidR="00970CA9" w:rsidRDefault="00970CA9" w:rsidP="00777B2F">
      <w:pPr>
        <w:numPr>
          <w:ilvl w:val="0"/>
          <w:numId w:val="36"/>
        </w:numPr>
        <w:ind w:left="2880" w:hanging="720"/>
        <w:rPr>
          <w:rFonts w:ascii="Arial" w:eastAsia="Arial" w:hAnsi="Arial" w:cs="Arial"/>
          <w:color w:val="000000"/>
        </w:rPr>
      </w:pPr>
      <w:r>
        <w:rPr>
          <w:rFonts w:ascii="Arial" w:eastAsia="Arial" w:hAnsi="Arial" w:cs="Arial"/>
          <w:color w:val="000000"/>
        </w:rPr>
        <w:t>Zones 618: RH recovery &lt; 25% AND sustained wind 15+ mph and/or gusts 25+ mph lasting 2+ hours.</w:t>
      </w:r>
    </w:p>
    <w:p w14:paraId="4E996B90" w14:textId="77777777" w:rsidR="00970CA9" w:rsidRDefault="00970CA9" w:rsidP="00777B2F">
      <w:r>
        <w:br/>
      </w:r>
    </w:p>
    <w:p w14:paraId="6EC04462" w14:textId="77777777" w:rsidR="00970CA9" w:rsidRDefault="00970CA9" w:rsidP="00777B2F">
      <w:pPr>
        <w:numPr>
          <w:ilvl w:val="0"/>
          <w:numId w:val="37"/>
        </w:numPr>
        <w:ind w:left="2880" w:hanging="720"/>
        <w:rPr>
          <w:rFonts w:ascii="Arial" w:eastAsia="Arial" w:hAnsi="Arial" w:cs="Arial"/>
          <w:color w:val="000000"/>
        </w:rPr>
      </w:pPr>
      <w:r>
        <w:rPr>
          <w:rFonts w:ascii="Arial" w:eastAsia="Arial" w:hAnsi="Arial" w:cs="Arial"/>
          <w:color w:val="000000"/>
        </w:rPr>
        <w:t>Zones 619 and 620: RH recovery &lt; 30% AND sustained wind 15+ mph and/or gusts 25+ mph lasting 2+ hours.</w:t>
      </w:r>
    </w:p>
    <w:p w14:paraId="610C51F8" w14:textId="0A719A9A" w:rsidR="00970CA9" w:rsidRDefault="00970CA9" w:rsidP="00777B2F"/>
    <w:p w14:paraId="30B1865D" w14:textId="77777777" w:rsidR="00970CA9" w:rsidRDefault="00970CA9" w:rsidP="00777B2F">
      <w:pPr>
        <w:numPr>
          <w:ilvl w:val="0"/>
          <w:numId w:val="38"/>
        </w:numPr>
        <w:ind w:left="2880" w:hanging="720"/>
        <w:rPr>
          <w:rFonts w:ascii="Arial" w:eastAsia="Arial" w:hAnsi="Arial" w:cs="Arial"/>
          <w:color w:val="000000"/>
        </w:rPr>
      </w:pPr>
      <w:r>
        <w:rPr>
          <w:rFonts w:ascii="Arial" w:eastAsia="Arial" w:hAnsi="Arial" w:cs="Arial"/>
          <w:color w:val="000000"/>
        </w:rPr>
        <w:t>Zones 621, 622, 623: RH recovery &lt; 25% AND sustained wind 10+ mph lasting 2+ hours.</w:t>
      </w:r>
    </w:p>
    <w:p w14:paraId="257C6D83" w14:textId="77777777" w:rsidR="00970CA9" w:rsidRDefault="00970CA9" w:rsidP="00777B2F">
      <w:r>
        <w:br/>
      </w:r>
    </w:p>
    <w:p w14:paraId="3181F842" w14:textId="77777777" w:rsidR="00970CA9" w:rsidRDefault="00970CA9" w:rsidP="00777B2F">
      <w:pPr>
        <w:numPr>
          <w:ilvl w:val="0"/>
          <w:numId w:val="39"/>
        </w:numPr>
        <w:ind w:left="2160" w:hanging="720"/>
        <w:rPr>
          <w:rFonts w:ascii="Arial" w:eastAsia="Arial" w:hAnsi="Arial" w:cs="Arial"/>
          <w:b/>
          <w:color w:val="000000"/>
        </w:rPr>
      </w:pPr>
      <w:r>
        <w:rPr>
          <w:rFonts w:ascii="Arial" w:eastAsia="Arial" w:hAnsi="Arial" w:cs="Arial"/>
          <w:b/>
          <w:color w:val="000000"/>
        </w:rPr>
        <w:t>Haines 6 Conditions = Very Dry and Unstable Airmass</w:t>
      </w:r>
    </w:p>
    <w:p w14:paraId="621DC242" w14:textId="77777777" w:rsidR="00970CA9" w:rsidRDefault="00970CA9" w:rsidP="00777B2F"/>
    <w:p w14:paraId="3A42EBC3" w14:textId="2368B253" w:rsidR="00970CA9" w:rsidRDefault="00970CA9" w:rsidP="00777B2F">
      <w:pPr>
        <w:ind w:left="2160"/>
      </w:pPr>
      <w:r>
        <w:rPr>
          <w:rFonts w:ascii="Arial" w:eastAsia="Arial" w:hAnsi="Arial" w:cs="Arial"/>
          <w:color w:val="000000"/>
        </w:rPr>
        <w:t>Haines Index forecast of 6 in conjunction with an ongoing fire. The Medford NWS Office is currently exploring new criteria to replace the Haines Index that will capture the dryness</w:t>
      </w:r>
      <w:r w:rsidR="0069156D">
        <w:rPr>
          <w:rFonts w:ascii="Arial" w:eastAsia="Arial" w:hAnsi="Arial" w:cs="Arial"/>
          <w:color w:val="000000"/>
        </w:rPr>
        <w:t xml:space="preserve"> </w:t>
      </w:r>
      <w:r>
        <w:rPr>
          <w:rFonts w:ascii="Arial" w:eastAsia="Arial" w:hAnsi="Arial" w:cs="Arial"/>
          <w:color w:val="000000"/>
        </w:rPr>
        <w:t>and instability aspects of Haines 6 that is both scientifically sound and applicable to both </w:t>
      </w:r>
    </w:p>
    <w:p w14:paraId="345B6205" w14:textId="77777777" w:rsidR="00970CA9" w:rsidRDefault="00970CA9" w:rsidP="00777B2F">
      <w:pPr>
        <w:ind w:left="2160"/>
      </w:pPr>
      <w:r>
        <w:rPr>
          <w:rFonts w:ascii="Arial" w:eastAsia="Arial" w:hAnsi="Arial" w:cs="Arial"/>
          <w:color w:val="000000"/>
        </w:rPr>
        <w:t>Maritime and Continental climates. </w:t>
      </w:r>
    </w:p>
    <w:p w14:paraId="30CC2CEA" w14:textId="77777777" w:rsidR="00970CA9" w:rsidRDefault="00970CA9" w:rsidP="00777B2F"/>
    <w:p w14:paraId="23E3D158" w14:textId="77777777" w:rsidR="00970CA9" w:rsidRDefault="00970CA9" w:rsidP="00777B2F">
      <w:pPr>
        <w:ind w:left="900"/>
      </w:pPr>
      <w:r>
        <w:rPr>
          <w:rFonts w:ascii="Arial" w:eastAsia="Arial" w:hAnsi="Arial" w:cs="Arial"/>
          <w:b/>
          <w:i/>
          <w:color w:val="000000"/>
          <w:u w:val="single"/>
        </w:rPr>
        <w:t>FOOTNOTE:</w:t>
      </w:r>
      <w:r>
        <w:rPr>
          <w:rFonts w:ascii="Arial" w:eastAsia="Arial" w:hAnsi="Arial" w:cs="Arial"/>
          <w:b/>
          <w:i/>
          <w:color w:val="000000"/>
        </w:rPr>
        <w:t xml:space="preserve"> </w:t>
      </w:r>
      <w:r>
        <w:rPr>
          <w:rFonts w:ascii="Arial" w:eastAsia="Arial" w:hAnsi="Arial" w:cs="Arial"/>
          <w:color w:val="000000"/>
        </w:rPr>
        <w:t xml:space="preserve">The Medford Office will issue watches and warnings for the areas expected to experience watch or warning conditions rather than by entire fire weather zone. Thus, if only a portion a fire weather zone will be affected, the watch or warning will only be valid for that </w:t>
      </w:r>
      <w:r>
        <w:rPr>
          <w:rFonts w:ascii="Arial" w:eastAsia="Arial" w:hAnsi="Arial" w:cs="Arial"/>
          <w:color w:val="000000"/>
        </w:rPr>
        <w:lastRenderedPageBreak/>
        <w:t>portion of the fire weather zone. All attempts will be made to coordinate a Fire Weather Watch or Red Flag Warning with the affected agencies and neighboring fire weather offices prior to issuance. In the event a Red Flag Warning must be issued before the coordination process can be completed, we will contact the affected agencies and neighboring forecast offices shortly afterward. Updates or cancellations of a Fire Weather Watch or Red Flag Warning will also be relayed by telephone to the dispatch office(s) affected by the watch/warning.</w:t>
      </w:r>
      <w:r>
        <w:rPr>
          <w:rFonts w:ascii="Arial" w:eastAsia="Arial" w:hAnsi="Arial" w:cs="Arial"/>
          <w:color w:val="000000"/>
        </w:rPr>
        <w:br/>
      </w:r>
    </w:p>
    <w:p w14:paraId="75E2E99E" w14:textId="77777777" w:rsidR="00970CA9" w:rsidRDefault="00970CA9" w:rsidP="00777B2F"/>
    <w:p w14:paraId="1D294BA3" w14:textId="77777777" w:rsidR="00970CA9" w:rsidRDefault="00970CA9" w:rsidP="00777B2F">
      <w:pPr>
        <w:spacing w:before="89"/>
        <w:ind w:left="1280" w:hanging="560"/>
        <w:rPr>
          <w:b/>
        </w:rPr>
      </w:pPr>
      <w:r>
        <w:rPr>
          <w:rFonts w:ascii="Arial" w:eastAsia="Arial" w:hAnsi="Arial" w:cs="Arial"/>
          <w:b/>
          <w:color w:val="000000"/>
          <w:sz w:val="32"/>
          <w:szCs w:val="32"/>
          <w:u w:val="single"/>
        </w:rPr>
        <w:t>FIRE WEATHER ZONES:</w:t>
      </w:r>
    </w:p>
    <w:p w14:paraId="54475BCB" w14:textId="77777777" w:rsidR="00970CA9" w:rsidRDefault="00970CA9" w:rsidP="00777B2F"/>
    <w:p w14:paraId="509961B2" w14:textId="77777777" w:rsidR="00970CA9" w:rsidRDefault="00970CA9" w:rsidP="00777B2F">
      <w:pPr>
        <w:spacing w:before="92"/>
        <w:ind w:left="1280"/>
      </w:pPr>
      <w:r>
        <w:rPr>
          <w:rFonts w:ascii="Arial" w:eastAsia="Arial" w:hAnsi="Arial" w:cs="Arial"/>
          <w:b/>
          <w:color w:val="000000"/>
        </w:rPr>
        <w:t>AREA 1...COAST (Zones 615 and 618):</w:t>
      </w:r>
    </w:p>
    <w:p w14:paraId="2745D989" w14:textId="77777777" w:rsidR="00970CA9" w:rsidRDefault="00970CA9" w:rsidP="00777B2F">
      <w:pPr>
        <w:ind w:left="1280"/>
      </w:pPr>
      <w:r>
        <w:rPr>
          <w:rFonts w:ascii="Arial" w:eastAsia="Arial" w:hAnsi="Arial" w:cs="Arial"/>
          <w:color w:val="000000"/>
        </w:rPr>
        <w:t>This area extends from the Pacific Ocean to the foothills of the Coast Range, which rises to a crest of 2500 feet, about 10 to 20 miles inland.</w:t>
      </w:r>
    </w:p>
    <w:p w14:paraId="3DB71784" w14:textId="176B4CE5" w:rsidR="00970CA9" w:rsidRDefault="00970CA9" w:rsidP="00777B2F"/>
    <w:p w14:paraId="340DE604" w14:textId="77777777" w:rsidR="00970CA9" w:rsidRDefault="00970CA9" w:rsidP="00777B2F">
      <w:pPr>
        <w:numPr>
          <w:ilvl w:val="0"/>
          <w:numId w:val="29"/>
        </w:numPr>
        <w:ind w:left="2000"/>
        <w:rPr>
          <w:rFonts w:ascii="Arial" w:eastAsia="Arial" w:hAnsi="Arial" w:cs="Arial"/>
          <w:color w:val="000000"/>
        </w:rPr>
      </w:pPr>
      <w:r>
        <w:rPr>
          <w:rFonts w:ascii="Arial" w:eastAsia="Arial" w:hAnsi="Arial" w:cs="Arial"/>
          <w:color w:val="000000"/>
        </w:rPr>
        <w:t>Zone 615: South-Central Oregon coast. This zone extends from southern border of the Siuslaw National Forest in southern Lane county through Coos County to Humbug Mtn State Park in northern Curry County…and inland from the coast to about 10 to 20 miles inland. Elevations range from near sea level to 2500 feet.</w:t>
      </w:r>
    </w:p>
    <w:p w14:paraId="143DF0BC" w14:textId="3DB9AE95" w:rsidR="00970CA9" w:rsidRDefault="00970CA9" w:rsidP="00777B2F"/>
    <w:p w14:paraId="27492880" w14:textId="77777777" w:rsidR="00970CA9" w:rsidRDefault="00970CA9" w:rsidP="00777B2F">
      <w:pPr>
        <w:numPr>
          <w:ilvl w:val="0"/>
          <w:numId w:val="30"/>
        </w:numPr>
        <w:ind w:left="2000"/>
        <w:rPr>
          <w:rFonts w:ascii="Arial" w:eastAsia="Arial" w:hAnsi="Arial" w:cs="Arial"/>
          <w:color w:val="000000"/>
        </w:rPr>
      </w:pPr>
      <w:r>
        <w:rPr>
          <w:rFonts w:ascii="Arial" w:eastAsia="Arial" w:hAnsi="Arial" w:cs="Arial"/>
          <w:color w:val="000000"/>
        </w:rPr>
        <w:t>Zone 618: Southern Oregon coast. This zone extends from Humbug Mtn State Park along the coast to the California state line, and inland for 10 miles. Elevations range from near sea level to 2800 feet.</w:t>
      </w:r>
    </w:p>
    <w:p w14:paraId="3CA385ED" w14:textId="77777777" w:rsidR="00970CA9" w:rsidRDefault="00970CA9" w:rsidP="00777B2F"/>
    <w:p w14:paraId="68559D40" w14:textId="77777777" w:rsidR="00970CA9" w:rsidRDefault="00970CA9" w:rsidP="00777B2F">
      <w:pPr>
        <w:ind w:left="1280"/>
      </w:pPr>
      <w:r>
        <w:rPr>
          <w:rFonts w:ascii="Arial" w:eastAsia="Arial" w:hAnsi="Arial" w:cs="Arial"/>
          <w:b/>
          <w:color w:val="000000"/>
        </w:rPr>
        <w:t>AREA 2...UMPQUA BASIN AND UMPQUA NF (Zones 616 and 617):</w:t>
      </w:r>
    </w:p>
    <w:p w14:paraId="377E9D62" w14:textId="77777777" w:rsidR="00970CA9" w:rsidRDefault="00970CA9" w:rsidP="00777B2F">
      <w:pPr>
        <w:ind w:left="1280"/>
      </w:pPr>
      <w:r>
        <w:rPr>
          <w:rFonts w:ascii="Arial" w:eastAsia="Arial" w:hAnsi="Arial" w:cs="Arial"/>
          <w:color w:val="000000"/>
        </w:rPr>
        <w:t>This is the area between the Coast Range of south-central Oregon in Coos and Douglas counties and the crest of the Cascade Mountain. The western portion of the area, mainly Zone 616 Umpqua Basin, extends from the Coast Range through the Umpqua valley to the foothills of the Cascade Mountain just east of Interstate 5, and varies in elevation with zone 616 ranging between 150 near Roseburg to almost 4000 feet in the Cascade foothills. The eastern portion, zone 617 which encompasses all of the Umpqua NF, rises from 1500 feet to 6000 feet with peaks reaching as high as 7400 feet in the Cascade Range.</w:t>
      </w:r>
    </w:p>
    <w:p w14:paraId="0F68791E" w14:textId="77777777" w:rsidR="00970CA9" w:rsidRDefault="00970CA9" w:rsidP="00777B2F"/>
    <w:p w14:paraId="35FB3670" w14:textId="77777777" w:rsidR="00970CA9" w:rsidRDefault="00970CA9" w:rsidP="00777B2F">
      <w:pPr>
        <w:ind w:left="1280"/>
      </w:pPr>
      <w:r>
        <w:rPr>
          <w:rFonts w:ascii="Arial" w:eastAsia="Arial" w:hAnsi="Arial" w:cs="Arial"/>
          <w:b/>
          <w:color w:val="000000"/>
        </w:rPr>
        <w:t>AREA 3...SOUTHWEST INTERIOR INCLUDING THE CASCADE AND THE SISKIYOU MOUNTAINS (Zones 619-623):</w:t>
      </w:r>
    </w:p>
    <w:p w14:paraId="0164258E" w14:textId="77777777" w:rsidR="00970CA9" w:rsidRDefault="00970CA9" w:rsidP="00777B2F">
      <w:pPr>
        <w:spacing w:before="1"/>
        <w:ind w:left="1280"/>
      </w:pPr>
      <w:r>
        <w:rPr>
          <w:rFonts w:ascii="Arial" w:eastAsia="Arial" w:hAnsi="Arial" w:cs="Arial"/>
          <w:color w:val="000000"/>
        </w:rPr>
        <w:lastRenderedPageBreak/>
        <w:t xml:space="preserve">This area has complex terrain. The western boundary begins with the Coast Range, and includes the </w:t>
      </w:r>
      <w:proofErr w:type="spellStart"/>
      <w:r>
        <w:rPr>
          <w:rFonts w:ascii="Arial" w:eastAsia="Arial" w:hAnsi="Arial" w:cs="Arial"/>
          <w:color w:val="000000"/>
        </w:rPr>
        <w:t>Kalmiopsis</w:t>
      </w:r>
      <w:proofErr w:type="spellEnd"/>
      <w:r>
        <w:rPr>
          <w:rFonts w:ascii="Arial" w:eastAsia="Arial" w:hAnsi="Arial" w:cs="Arial"/>
          <w:color w:val="000000"/>
        </w:rPr>
        <w:t xml:space="preserve"> Wilderness Area where elevations range from 3000 to 5000 feet. The northern boundary is the Umpqua Divide which separates the Rogue Valley from the Umpqua Valley. The area's eastern boundary includes the Cascade Mountains, where elevations can reach 6500 feet with a few peaks over 8000 feet high. Crater Lake is in the very northeast corner of this area. The southern part of the area is bounded by the Siskiyou Mountains, where elevations can reach 7000 feet. Mount Ashland is in the southern portion of this area.</w:t>
      </w:r>
    </w:p>
    <w:p w14:paraId="7A017B45" w14:textId="77777777" w:rsidR="00970CA9" w:rsidRDefault="00970CA9" w:rsidP="00777B2F">
      <w:r>
        <w:br/>
      </w:r>
    </w:p>
    <w:p w14:paraId="25E2F93C" w14:textId="77777777" w:rsidR="00970CA9" w:rsidRDefault="00970CA9" w:rsidP="00777B2F">
      <w:pPr>
        <w:numPr>
          <w:ilvl w:val="0"/>
          <w:numId w:val="31"/>
        </w:numPr>
        <w:ind w:left="2000"/>
        <w:rPr>
          <w:rFonts w:ascii="Arial" w:eastAsia="Arial" w:hAnsi="Arial" w:cs="Arial"/>
          <w:color w:val="000000"/>
        </w:rPr>
      </w:pPr>
      <w:r>
        <w:rPr>
          <w:rFonts w:ascii="Arial" w:eastAsia="Arial" w:hAnsi="Arial" w:cs="Arial"/>
          <w:color w:val="000000"/>
        </w:rPr>
        <w:t>Zone 619: Southern Oregon coastal mountains. Elevations range from 200 feet in coastal valleys to 4600 feet.</w:t>
      </w:r>
    </w:p>
    <w:p w14:paraId="0F8038DC" w14:textId="22735612" w:rsidR="00970CA9" w:rsidRDefault="00970CA9" w:rsidP="00777B2F"/>
    <w:p w14:paraId="5E24DCB8" w14:textId="41A25AEE" w:rsidR="00970CA9" w:rsidRPr="00B916AD" w:rsidRDefault="00970CA9" w:rsidP="00777B2F">
      <w:pPr>
        <w:numPr>
          <w:ilvl w:val="0"/>
          <w:numId w:val="32"/>
        </w:numPr>
        <w:spacing w:before="1"/>
        <w:ind w:left="2000"/>
        <w:jc w:val="both"/>
        <w:rPr>
          <w:rFonts w:ascii="Arial" w:eastAsia="Arial" w:hAnsi="Arial" w:cs="Arial"/>
          <w:color w:val="000000"/>
        </w:rPr>
      </w:pPr>
      <w:r>
        <w:rPr>
          <w:rFonts w:ascii="Arial" w:eastAsia="Arial" w:hAnsi="Arial" w:cs="Arial"/>
          <w:color w:val="000000"/>
        </w:rPr>
        <w:t>Zone 620: Western Rogue Basin including the Illinois Valley. Elevations range from 650 feet in western Rogue Valley to 5700 feet in the Siskiyou Mountain in southern Josephine County.</w:t>
      </w:r>
      <w:r>
        <w:br/>
      </w:r>
    </w:p>
    <w:p w14:paraId="3EEA5B5C" w14:textId="2B755C7D" w:rsidR="00970CA9" w:rsidRPr="00B916AD" w:rsidRDefault="00970CA9" w:rsidP="00777B2F">
      <w:pPr>
        <w:numPr>
          <w:ilvl w:val="0"/>
          <w:numId w:val="33"/>
        </w:numPr>
        <w:ind w:left="2000"/>
        <w:rPr>
          <w:rFonts w:ascii="Arial" w:eastAsia="Arial" w:hAnsi="Arial" w:cs="Arial"/>
          <w:color w:val="000000"/>
        </w:rPr>
      </w:pPr>
      <w:r>
        <w:rPr>
          <w:rFonts w:ascii="Arial" w:eastAsia="Arial" w:hAnsi="Arial" w:cs="Arial"/>
          <w:color w:val="000000"/>
        </w:rPr>
        <w:t xml:space="preserve">Zone 621: Siskiyou Mountains, including the Siskiyou Fire Zone of the Rogue </w:t>
      </w:r>
      <w:r w:rsidRPr="009333B2">
        <w:rPr>
          <w:rFonts w:ascii="Arial" w:eastAsia="Arial" w:hAnsi="Arial" w:cs="Arial"/>
          <w:color w:val="000000"/>
        </w:rPr>
        <w:t>River Siskiyou</w:t>
      </w:r>
      <w:r>
        <w:rPr>
          <w:rFonts w:ascii="Arial" w:eastAsia="Arial" w:hAnsi="Arial" w:cs="Arial"/>
          <w:color w:val="000000"/>
        </w:rPr>
        <w:t xml:space="preserve"> NF. Elevation ranges from 1800 feet to 7000 feet.</w:t>
      </w:r>
      <w:r>
        <w:br/>
      </w:r>
    </w:p>
    <w:p w14:paraId="3FBF9C9B" w14:textId="77777777" w:rsidR="00970CA9" w:rsidRDefault="00970CA9" w:rsidP="00777B2F">
      <w:pPr>
        <w:numPr>
          <w:ilvl w:val="0"/>
          <w:numId w:val="34"/>
        </w:numPr>
        <w:spacing w:before="105"/>
        <w:ind w:left="2000"/>
        <w:rPr>
          <w:rFonts w:ascii="Arial" w:eastAsia="Arial" w:hAnsi="Arial" w:cs="Arial"/>
          <w:color w:val="000000"/>
        </w:rPr>
      </w:pPr>
      <w:r>
        <w:rPr>
          <w:rFonts w:ascii="Arial" w:eastAsia="Arial" w:hAnsi="Arial" w:cs="Arial"/>
          <w:color w:val="000000"/>
        </w:rPr>
        <w:t xml:space="preserve">Zone 622: Eastern Rogue Basin. Elevations range from 1200 feet in </w:t>
      </w:r>
      <w:r w:rsidRPr="009333B2">
        <w:rPr>
          <w:rFonts w:ascii="Arial" w:eastAsia="Arial" w:hAnsi="Arial" w:cs="Arial"/>
          <w:color w:val="000000"/>
        </w:rPr>
        <w:t>the valley to</w:t>
      </w:r>
      <w:r>
        <w:rPr>
          <w:rFonts w:ascii="Arial" w:eastAsia="Arial" w:hAnsi="Arial" w:cs="Arial"/>
          <w:color w:val="000000"/>
        </w:rPr>
        <w:t xml:space="preserve"> 5200 feet in the Cascade and Siskiyou Mountains.</w:t>
      </w:r>
    </w:p>
    <w:p w14:paraId="34E7CB63" w14:textId="0C874570" w:rsidR="00970CA9" w:rsidRDefault="00970CA9" w:rsidP="00777B2F"/>
    <w:p w14:paraId="3B727014" w14:textId="77777777" w:rsidR="00970CA9" w:rsidRDefault="00970CA9" w:rsidP="00777B2F">
      <w:pPr>
        <w:numPr>
          <w:ilvl w:val="0"/>
          <w:numId w:val="26"/>
        </w:numPr>
        <w:spacing w:before="1"/>
        <w:ind w:left="2000"/>
        <w:rPr>
          <w:rFonts w:ascii="Arial" w:eastAsia="Arial" w:hAnsi="Arial" w:cs="Arial"/>
          <w:color w:val="000000"/>
        </w:rPr>
      </w:pPr>
      <w:r>
        <w:rPr>
          <w:rFonts w:ascii="Arial" w:eastAsia="Arial" w:hAnsi="Arial" w:cs="Arial"/>
          <w:color w:val="000000"/>
        </w:rPr>
        <w:t>Zone 623: Southern Oregon Cascades including Crater Lake NP, the High Cascades Fire Zone of the Rogue River-Siskiyou NF and the Klamath District of the Fremont-</w:t>
      </w:r>
      <w:proofErr w:type="spellStart"/>
      <w:r>
        <w:rPr>
          <w:rFonts w:ascii="Arial" w:eastAsia="Arial" w:hAnsi="Arial" w:cs="Arial"/>
          <w:color w:val="000000"/>
        </w:rPr>
        <w:t>Winema</w:t>
      </w:r>
      <w:proofErr w:type="spellEnd"/>
      <w:r>
        <w:rPr>
          <w:rFonts w:ascii="Arial" w:eastAsia="Arial" w:hAnsi="Arial" w:cs="Arial"/>
          <w:color w:val="000000"/>
        </w:rPr>
        <w:t xml:space="preserve"> NF. Elevation ranges from 2400 feet to 8500 feet.</w:t>
      </w:r>
    </w:p>
    <w:p w14:paraId="3042844F" w14:textId="77777777" w:rsidR="00970CA9" w:rsidRDefault="00970CA9" w:rsidP="00777B2F"/>
    <w:p w14:paraId="02DAAAC3" w14:textId="77777777" w:rsidR="00970CA9" w:rsidRDefault="00970CA9" w:rsidP="00777B2F">
      <w:pPr>
        <w:ind w:left="1280"/>
      </w:pPr>
      <w:r>
        <w:rPr>
          <w:rFonts w:ascii="Arial" w:eastAsia="Arial" w:hAnsi="Arial" w:cs="Arial"/>
          <w:b/>
          <w:color w:val="000000"/>
        </w:rPr>
        <w:t>AREA 4...EAST OF THE CASCADE MOUNTAIN (Zones 624 and 625):</w:t>
      </w:r>
    </w:p>
    <w:p w14:paraId="34C3F427" w14:textId="011FC233" w:rsidR="00970CA9" w:rsidRDefault="00970CA9" w:rsidP="00777B2F">
      <w:pPr>
        <w:spacing w:before="2"/>
        <w:ind w:left="1280"/>
      </w:pPr>
      <w:r>
        <w:rPr>
          <w:rFonts w:ascii="Arial" w:eastAsia="Arial" w:hAnsi="Arial" w:cs="Arial"/>
          <w:color w:val="000000"/>
        </w:rPr>
        <w:t>This area extends from the eastern foothills of the Cascade Mountains, eastward through the Klamath Basin and the Fremont-</w:t>
      </w:r>
      <w:proofErr w:type="spellStart"/>
      <w:r>
        <w:rPr>
          <w:rFonts w:ascii="Arial" w:eastAsia="Arial" w:hAnsi="Arial" w:cs="Arial"/>
          <w:color w:val="000000"/>
        </w:rPr>
        <w:t>Winema</w:t>
      </w:r>
      <w:proofErr w:type="spellEnd"/>
      <w:r>
        <w:rPr>
          <w:rFonts w:ascii="Arial" w:eastAsia="Arial" w:hAnsi="Arial" w:cs="Arial"/>
          <w:color w:val="000000"/>
        </w:rPr>
        <w:t xml:space="preserve"> NF, to the south-central Oregon desert. The eastern part of the area closely follows the border between Lake County and Harney County, is representative of high plateaus with desert-like climate and includes the Warner Valley which is the northwestern rim of the Great Basin.</w:t>
      </w:r>
      <w:r>
        <w:br/>
      </w:r>
    </w:p>
    <w:p w14:paraId="5C7A5A20" w14:textId="77777777" w:rsidR="00970CA9" w:rsidRDefault="00970CA9" w:rsidP="00777B2F">
      <w:pPr>
        <w:numPr>
          <w:ilvl w:val="0"/>
          <w:numId w:val="27"/>
        </w:numPr>
        <w:ind w:left="2000"/>
        <w:jc w:val="both"/>
        <w:rPr>
          <w:rFonts w:ascii="Arial" w:eastAsia="Arial" w:hAnsi="Arial" w:cs="Arial"/>
          <w:color w:val="000000"/>
        </w:rPr>
      </w:pPr>
      <w:r>
        <w:rPr>
          <w:rFonts w:ascii="Arial" w:eastAsia="Arial" w:hAnsi="Arial" w:cs="Arial"/>
          <w:color w:val="000000"/>
        </w:rPr>
        <w:t>Zone 624: Klamath Basin and the Fremont-</w:t>
      </w:r>
      <w:proofErr w:type="spellStart"/>
      <w:r>
        <w:rPr>
          <w:rFonts w:ascii="Arial" w:eastAsia="Arial" w:hAnsi="Arial" w:cs="Arial"/>
          <w:color w:val="000000"/>
        </w:rPr>
        <w:t>Winema</w:t>
      </w:r>
      <w:proofErr w:type="spellEnd"/>
      <w:r>
        <w:rPr>
          <w:rFonts w:ascii="Arial" w:eastAsia="Arial" w:hAnsi="Arial" w:cs="Arial"/>
          <w:color w:val="000000"/>
        </w:rPr>
        <w:t xml:space="preserve"> National Forest. Elevation ranges from around 4000 feet in the Klamath Basin to the higher peaks of 8200 feet.</w:t>
      </w:r>
    </w:p>
    <w:p w14:paraId="5CE07549" w14:textId="7039D643" w:rsidR="00970CA9" w:rsidRDefault="00970CA9" w:rsidP="00777B2F"/>
    <w:p w14:paraId="176BB040" w14:textId="75DDB1C3" w:rsidR="00970CA9" w:rsidRDefault="00970CA9" w:rsidP="00777B2F">
      <w:pPr>
        <w:numPr>
          <w:ilvl w:val="0"/>
          <w:numId w:val="28"/>
        </w:numPr>
        <w:rPr>
          <w:rFonts w:ascii="Arial" w:eastAsia="Arial" w:hAnsi="Arial" w:cs="Arial"/>
          <w:color w:val="000000"/>
        </w:rPr>
      </w:pPr>
      <w:r>
        <w:rPr>
          <w:rFonts w:ascii="Arial" w:eastAsia="Arial" w:hAnsi="Arial" w:cs="Arial"/>
          <w:color w:val="000000"/>
        </w:rPr>
        <w:lastRenderedPageBreak/>
        <w:t>Zone 625: South Central Oregon Desert including the Klamath-Lake District of the BLM and the Lakeview Unit of the State Forestry. Elevation ranges from 4200 feet to 7600 feet.</w:t>
      </w:r>
    </w:p>
    <w:p w14:paraId="54F9758F" w14:textId="77777777" w:rsidR="00870675" w:rsidRDefault="00870675" w:rsidP="00870675">
      <w:pPr>
        <w:ind w:left="2000" w:right="1511"/>
        <w:rPr>
          <w:rFonts w:ascii="Arial" w:eastAsia="Arial" w:hAnsi="Arial" w:cs="Arial"/>
          <w:color w:val="000000"/>
        </w:rPr>
      </w:pPr>
    </w:p>
    <w:p w14:paraId="2A004E6F" w14:textId="09337DBF" w:rsidR="00970CA9" w:rsidRDefault="00970CA9" w:rsidP="00B916AD">
      <w:pPr>
        <w:ind w:right="1511"/>
        <w:rPr>
          <w:rFonts w:ascii="Arial" w:eastAsia="Arial" w:hAnsi="Arial" w:cs="Arial"/>
          <w:color w:val="000000"/>
        </w:rPr>
      </w:pPr>
      <w:r>
        <w:rPr>
          <w:noProof/>
        </w:rPr>
        <w:drawing>
          <wp:inline distT="0" distB="0" distL="0" distR="0" wp14:anchorId="3033EA90" wp14:editId="52BA71CD">
            <wp:extent cx="5676900" cy="2781300"/>
            <wp:effectExtent l="0" t="0" r="0" b="0"/>
            <wp:docPr id="13" name="image3.jpg" descr="https://lh5.googleusercontent.com/_EfGrb0w5z8GQbBeIJbH4ySiKynshnWhYAqThs4Gl6eMJFkeDMZNIB1PGlXH6xszMu9zrfmBDSDY4c_xc6hmJiYBol1WUb8LulSajN4xPMDN0m41sCfmOUP1y5bDUPw7hS8l34c"/>
            <wp:cNvGraphicFramePr/>
            <a:graphic xmlns:a="http://schemas.openxmlformats.org/drawingml/2006/main">
              <a:graphicData uri="http://schemas.openxmlformats.org/drawingml/2006/picture">
                <pic:pic xmlns:pic="http://schemas.openxmlformats.org/drawingml/2006/picture">
                  <pic:nvPicPr>
                    <pic:cNvPr id="0" name="image3.jpg" descr="https://lh5.googleusercontent.com/_EfGrb0w5z8GQbBeIJbH4ySiKynshnWhYAqThs4Gl6eMJFkeDMZNIB1PGlXH6xszMu9zrfmBDSDY4c_xc6hmJiYBol1WUb8LulSajN4xPMDN0m41sCfmOUP1y5bDUPw7hS8l34c"/>
                    <pic:cNvPicPr preferRelativeResize="0"/>
                  </pic:nvPicPr>
                  <pic:blipFill>
                    <a:blip r:embed="rId78"/>
                    <a:srcRect/>
                    <a:stretch>
                      <a:fillRect/>
                    </a:stretch>
                  </pic:blipFill>
                  <pic:spPr>
                    <a:xfrm>
                      <a:off x="0" y="0"/>
                      <a:ext cx="5676900" cy="2781300"/>
                    </a:xfrm>
                    <a:prstGeom prst="rect">
                      <a:avLst/>
                    </a:prstGeom>
                    <a:ln/>
                  </pic:spPr>
                </pic:pic>
              </a:graphicData>
            </a:graphic>
          </wp:inline>
        </w:drawing>
      </w:r>
    </w:p>
    <w:p w14:paraId="7E2464A2" w14:textId="68CDB4CA" w:rsidR="00970CA9" w:rsidRDefault="00970CA9" w:rsidP="00970CA9">
      <w:r>
        <w:rPr>
          <w:noProof/>
          <w:sz w:val="20"/>
          <w:szCs w:val="20"/>
        </w:rPr>
        <w:lastRenderedPageBreak/>
        <w:drawing>
          <wp:inline distT="0" distB="0" distL="0" distR="0" wp14:anchorId="55AC96FE" wp14:editId="59298017">
            <wp:extent cx="5314950" cy="6048375"/>
            <wp:effectExtent l="0" t="0" r="0" b="0"/>
            <wp:docPr id="14" name="image2.jpg" descr="https://lh3.googleusercontent.com/pOMjP5LLzjKMRaSguRGlMIky0bunZHq0FDBNgxOYK83HSbNUL6oFo-GMSec3Y_hOt0zj-sGXXU0IKC8sfZrQ4XHRRMGsfMTAX-jmn-9YOb6tv9SRrY7z66nzJBzMLFFqKY06Eg4"/>
            <wp:cNvGraphicFramePr/>
            <a:graphic xmlns:a="http://schemas.openxmlformats.org/drawingml/2006/main">
              <a:graphicData uri="http://schemas.openxmlformats.org/drawingml/2006/picture">
                <pic:pic xmlns:pic="http://schemas.openxmlformats.org/drawingml/2006/picture">
                  <pic:nvPicPr>
                    <pic:cNvPr id="0" name="image2.jpg" descr="https://lh3.googleusercontent.com/pOMjP5LLzjKMRaSguRGlMIky0bunZHq0FDBNgxOYK83HSbNUL6oFo-GMSec3Y_hOt0zj-sGXXU0IKC8sfZrQ4XHRRMGsfMTAX-jmn-9YOb6tv9SRrY7z66nzJBzMLFFqKY06Eg4"/>
                    <pic:cNvPicPr preferRelativeResize="0"/>
                  </pic:nvPicPr>
                  <pic:blipFill>
                    <a:blip r:embed="rId79"/>
                    <a:srcRect/>
                    <a:stretch>
                      <a:fillRect/>
                    </a:stretch>
                  </pic:blipFill>
                  <pic:spPr>
                    <a:xfrm>
                      <a:off x="0" y="0"/>
                      <a:ext cx="5314950" cy="6048375"/>
                    </a:xfrm>
                    <a:prstGeom prst="rect">
                      <a:avLst/>
                    </a:prstGeom>
                    <a:ln/>
                  </pic:spPr>
                </pic:pic>
              </a:graphicData>
            </a:graphic>
          </wp:inline>
        </w:drawing>
      </w:r>
      <w:r>
        <w:br/>
      </w:r>
    </w:p>
    <w:p w14:paraId="21C25704" w14:textId="5CC9E392" w:rsidR="00970CA9" w:rsidRDefault="00970CA9" w:rsidP="00907758"/>
    <w:p w14:paraId="482C3C98" w14:textId="641D63EA" w:rsidR="00182691" w:rsidRDefault="00182691" w:rsidP="00907758"/>
    <w:p w14:paraId="568EF9E6" w14:textId="4615C9FD" w:rsidR="00182691" w:rsidRDefault="00182691" w:rsidP="00907758"/>
    <w:p w14:paraId="4CF2DC28" w14:textId="1BF4BDEE" w:rsidR="00182691" w:rsidRDefault="00182691" w:rsidP="00907758"/>
    <w:p w14:paraId="17270D4F" w14:textId="50364BDE" w:rsidR="00182691" w:rsidRDefault="00182691" w:rsidP="00907758"/>
    <w:p w14:paraId="4E095804" w14:textId="57827F86" w:rsidR="00182691" w:rsidRDefault="00182691" w:rsidP="00907758"/>
    <w:p w14:paraId="44630B00" w14:textId="26A9D83E" w:rsidR="00182691" w:rsidRDefault="00182691" w:rsidP="00907758"/>
    <w:p w14:paraId="5CD982CF" w14:textId="1F7C398F" w:rsidR="00182691" w:rsidRDefault="00182691" w:rsidP="00907758"/>
    <w:p w14:paraId="7BB8EE2D" w14:textId="00961C47" w:rsidR="00182691" w:rsidRDefault="00182691" w:rsidP="00907758"/>
    <w:p w14:paraId="19C780E0" w14:textId="15A7C3E1" w:rsidR="00182691" w:rsidRDefault="00182691" w:rsidP="00907758"/>
    <w:p w14:paraId="60125E0C" w14:textId="3BAEE99C" w:rsidR="00182691" w:rsidRDefault="00182691" w:rsidP="00907758"/>
    <w:p w14:paraId="04ADB3CE" w14:textId="77777777" w:rsidR="00CA0353" w:rsidRDefault="00CA0353" w:rsidP="00CA0353">
      <w:pPr>
        <w:tabs>
          <w:tab w:val="left" w:pos="2179"/>
          <w:tab w:val="left" w:pos="2180"/>
        </w:tabs>
        <w:ind w:right="1037"/>
        <w:rPr>
          <w:rFonts w:asciiTheme="majorHAnsi" w:hAnsiTheme="majorHAnsi"/>
          <w:b/>
          <w:bCs/>
          <w:sz w:val="72"/>
          <w:szCs w:val="72"/>
        </w:rPr>
      </w:pPr>
      <w:r w:rsidRPr="00576A85">
        <w:rPr>
          <w:rFonts w:asciiTheme="majorHAnsi" w:hAnsiTheme="majorHAnsi"/>
          <w:b/>
          <w:bCs/>
          <w:noProof/>
          <w:sz w:val="72"/>
          <w:szCs w:val="72"/>
        </w:rPr>
        <w:lastRenderedPageBreak/>
        <mc:AlternateContent>
          <mc:Choice Requires="wps">
            <w:drawing>
              <wp:anchor distT="45720" distB="45720" distL="114300" distR="114300" simplePos="0" relativeHeight="251671040" behindDoc="0" locked="0" layoutInCell="1" allowOverlap="1" wp14:anchorId="2E147823" wp14:editId="62519FD8">
                <wp:simplePos x="0" y="0"/>
                <wp:positionH relativeFrom="margin">
                  <wp:posOffset>1885950</wp:posOffset>
                </wp:positionH>
                <wp:positionV relativeFrom="paragraph">
                  <wp:posOffset>45720</wp:posOffset>
                </wp:positionV>
                <wp:extent cx="3686175" cy="1404620"/>
                <wp:effectExtent l="0" t="0" r="28575" b="25400"/>
                <wp:wrapSquare wrapText="bothSides"/>
                <wp:docPr id="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6175" cy="1404620"/>
                        </a:xfrm>
                        <a:prstGeom prst="rect">
                          <a:avLst/>
                        </a:prstGeom>
                        <a:solidFill>
                          <a:srgbClr val="FFFFFF"/>
                        </a:solidFill>
                        <a:ln w="9525">
                          <a:solidFill>
                            <a:srgbClr val="000000"/>
                          </a:solidFill>
                          <a:miter lim="800000"/>
                          <a:headEnd/>
                          <a:tailEnd/>
                        </a:ln>
                      </wps:spPr>
                      <wps:txbx>
                        <w:txbxContent>
                          <w:p w14:paraId="3B77859B" w14:textId="77777777" w:rsidR="0069156D" w:rsidRDefault="0069156D" w:rsidP="00CA0353">
                            <w:pPr>
                              <w:rPr>
                                <w:rFonts w:asciiTheme="majorHAnsi" w:hAnsiTheme="majorHAnsi"/>
                                <w:b/>
                                <w:sz w:val="44"/>
                                <w:szCs w:val="44"/>
                              </w:rPr>
                            </w:pPr>
                            <w:r>
                              <w:rPr>
                                <w:rFonts w:asciiTheme="majorHAnsi" w:hAnsiTheme="majorHAnsi"/>
                                <w:b/>
                                <w:sz w:val="44"/>
                                <w:szCs w:val="44"/>
                              </w:rPr>
                              <w:t>National Weather Service</w:t>
                            </w:r>
                          </w:p>
                          <w:p w14:paraId="734D6C1D" w14:textId="77777777" w:rsidR="0069156D" w:rsidRDefault="0069156D" w:rsidP="00CA0353">
                            <w:pPr>
                              <w:rPr>
                                <w:rFonts w:asciiTheme="majorHAnsi" w:hAnsiTheme="majorHAnsi"/>
                                <w:b/>
                                <w:sz w:val="44"/>
                                <w:szCs w:val="44"/>
                              </w:rPr>
                            </w:pPr>
                            <w:bookmarkStart w:id="10" w:name="PendletonAOP"/>
                            <w:r>
                              <w:rPr>
                                <w:rFonts w:asciiTheme="majorHAnsi" w:hAnsiTheme="majorHAnsi"/>
                                <w:b/>
                                <w:sz w:val="44"/>
                                <w:szCs w:val="44"/>
                              </w:rPr>
                              <w:t>Pendleton</w:t>
                            </w:r>
                            <w:bookmarkEnd w:id="10"/>
                          </w:p>
                          <w:p w14:paraId="7C398872" w14:textId="77777777" w:rsidR="0069156D" w:rsidRDefault="0069156D" w:rsidP="00CA0353">
                            <w:pPr>
                              <w:rPr>
                                <w:rFonts w:asciiTheme="majorHAnsi" w:hAnsiTheme="majorHAnsi"/>
                                <w:b/>
                                <w:sz w:val="44"/>
                                <w:szCs w:val="44"/>
                              </w:rPr>
                            </w:pPr>
                          </w:p>
                          <w:p w14:paraId="46347D9E" w14:textId="77777777" w:rsidR="0069156D" w:rsidRPr="00576A85" w:rsidRDefault="0069156D" w:rsidP="00CA0353">
                            <w:pPr>
                              <w:rPr>
                                <w:rFonts w:asciiTheme="majorHAnsi" w:hAnsiTheme="majorHAnsi"/>
                                <w:b/>
                                <w:sz w:val="44"/>
                                <w:szCs w:val="44"/>
                              </w:rPr>
                            </w:pPr>
                            <w:r>
                              <w:rPr>
                                <w:rFonts w:asciiTheme="majorHAnsi" w:hAnsiTheme="majorHAnsi"/>
                                <w:b/>
                                <w:sz w:val="44"/>
                                <w:szCs w:val="44"/>
                              </w:rPr>
                              <w:t>2021 Operating Plan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E147823" id="_x0000_s1035" type="#_x0000_t202" style="position:absolute;margin-left:148.5pt;margin-top:3.6pt;width:290.25pt;height:110.6pt;z-index:25167104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">
                <v:textbox style="mso-fit-shape-to-text:t">
                  <w:txbxContent>
                    <w:p w14:paraId="3B77859B" w14:textId="77777777" w:rsidR="0069156D" w:rsidRDefault="0069156D" w:rsidP="00CA0353">
                      <w:pPr>
                        <w:rPr>
                          <w:rFonts w:asciiTheme="majorHAnsi" w:hAnsiTheme="majorHAnsi"/>
                          <w:b/>
                          <w:sz w:val="44"/>
                          <w:szCs w:val="44"/>
                        </w:rPr>
                      </w:pPr>
                      <w:r>
                        <w:rPr>
                          <w:rFonts w:asciiTheme="majorHAnsi" w:hAnsiTheme="majorHAnsi"/>
                          <w:b/>
                          <w:sz w:val="44"/>
                          <w:szCs w:val="44"/>
                        </w:rPr>
                        <w:t>National Weather Service</w:t>
                      </w:r>
                    </w:p>
                    <w:p w14:paraId="734D6C1D" w14:textId="77777777" w:rsidR="0069156D" w:rsidRDefault="0069156D" w:rsidP="00CA0353">
                      <w:pPr>
                        <w:rPr>
                          <w:rFonts w:asciiTheme="majorHAnsi" w:hAnsiTheme="majorHAnsi"/>
                          <w:b/>
                          <w:sz w:val="44"/>
                          <w:szCs w:val="44"/>
                        </w:rPr>
                      </w:pPr>
                      <w:bookmarkStart w:id="12" w:name="PendletonAOP"/>
                      <w:r>
                        <w:rPr>
                          <w:rFonts w:asciiTheme="majorHAnsi" w:hAnsiTheme="majorHAnsi"/>
                          <w:b/>
                          <w:sz w:val="44"/>
                          <w:szCs w:val="44"/>
                        </w:rPr>
                        <w:t>Pendleton</w:t>
                      </w:r>
                      <w:bookmarkEnd w:id="12"/>
                    </w:p>
                    <w:p w14:paraId="7C398872" w14:textId="77777777" w:rsidR="0069156D" w:rsidRDefault="0069156D" w:rsidP="00CA0353">
                      <w:pPr>
                        <w:rPr>
                          <w:rFonts w:asciiTheme="majorHAnsi" w:hAnsiTheme="majorHAnsi"/>
                          <w:b/>
                          <w:sz w:val="44"/>
                          <w:szCs w:val="44"/>
                        </w:rPr>
                      </w:pPr>
                    </w:p>
                    <w:p w14:paraId="46347D9E" w14:textId="77777777" w:rsidR="0069156D" w:rsidRPr="00576A85" w:rsidRDefault="0069156D" w:rsidP="00CA0353">
                      <w:pPr>
                        <w:rPr>
                          <w:rFonts w:asciiTheme="majorHAnsi" w:hAnsiTheme="majorHAnsi"/>
                          <w:b/>
                          <w:sz w:val="44"/>
                          <w:szCs w:val="44"/>
                        </w:rPr>
                      </w:pPr>
                      <w:r>
                        <w:rPr>
                          <w:rFonts w:asciiTheme="majorHAnsi" w:hAnsiTheme="majorHAnsi"/>
                          <w:b/>
                          <w:sz w:val="44"/>
                          <w:szCs w:val="44"/>
                        </w:rPr>
                        <w:t>2021 Operating Plan</w:t>
                      </w:r>
                    </w:p>
                  </w:txbxContent>
                </v:textbox>
                <w10:wrap type="square" anchorx="margin"/>
              </v:shape>
            </w:pict>
          </mc:Fallback>
        </mc:AlternateContent>
      </w:r>
      <w:r>
        <w:rPr>
          <w:noProof/>
        </w:rPr>
        <w:drawing>
          <wp:inline distT="0" distB="0" distL="0" distR="0" wp14:anchorId="706E0618" wp14:editId="47ECC4BF">
            <wp:extent cx="1333500" cy="1333500"/>
            <wp:effectExtent l="0" t="0" r="0" b="0"/>
            <wp:docPr id="38" name="Picture 38"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lated image"/>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333500" cy="1333500"/>
                    </a:xfrm>
                    <a:prstGeom prst="rect">
                      <a:avLst/>
                    </a:prstGeom>
                    <a:noFill/>
                    <a:ln>
                      <a:noFill/>
                    </a:ln>
                  </pic:spPr>
                </pic:pic>
              </a:graphicData>
            </a:graphic>
          </wp:inline>
        </w:drawing>
      </w:r>
    </w:p>
    <w:p w14:paraId="16D78994" w14:textId="77777777" w:rsidR="00CA0353" w:rsidRDefault="00CA0353" w:rsidP="00CA0353">
      <w:pPr>
        <w:jc w:val="center"/>
        <w:rPr>
          <w:rFonts w:asciiTheme="majorHAnsi" w:hAnsiTheme="majorHAnsi"/>
          <w:b/>
          <w:bCs/>
          <w:sz w:val="72"/>
          <w:szCs w:val="72"/>
        </w:rPr>
      </w:pPr>
    </w:p>
    <w:p w14:paraId="65C5BEE4" w14:textId="77777777" w:rsidR="00CA0353" w:rsidRPr="001C0665" w:rsidRDefault="00CA0353" w:rsidP="00CA0353">
      <w:pPr>
        <w:pStyle w:val="Title"/>
        <w:rPr>
          <w:rFonts w:asciiTheme="majorHAnsi" w:hAnsiTheme="majorHAnsi"/>
          <w:b/>
          <w:bCs/>
          <w:sz w:val="40"/>
          <w:szCs w:val="40"/>
        </w:rPr>
      </w:pPr>
      <w:r w:rsidRPr="001C0665">
        <w:rPr>
          <w:rFonts w:asciiTheme="majorHAnsi" w:hAnsiTheme="majorHAnsi"/>
          <w:b/>
          <w:bCs/>
          <w:sz w:val="40"/>
          <w:szCs w:val="40"/>
        </w:rPr>
        <w:t>National Weather Service Pendleton</w:t>
      </w:r>
    </w:p>
    <w:p w14:paraId="6E391FA5" w14:textId="77777777" w:rsidR="00CA0353" w:rsidRPr="001C0665" w:rsidRDefault="00CA0353" w:rsidP="00CA0353">
      <w:pPr>
        <w:jc w:val="center"/>
        <w:rPr>
          <w:rFonts w:asciiTheme="majorHAnsi" w:hAnsiTheme="majorHAnsi"/>
        </w:rPr>
      </w:pPr>
    </w:p>
    <w:p w14:paraId="207FEF95" w14:textId="77777777" w:rsidR="00CA0353" w:rsidRPr="001C0665" w:rsidRDefault="00CA0353" w:rsidP="00CA0353">
      <w:pPr>
        <w:rPr>
          <w:rFonts w:asciiTheme="majorHAnsi" w:hAnsiTheme="majorHAnsi"/>
        </w:rPr>
      </w:pPr>
      <w:r w:rsidRPr="001C0665">
        <w:rPr>
          <w:rFonts w:asciiTheme="majorHAnsi" w:hAnsiTheme="majorHAnsi" w:cs="Arial"/>
          <w:b/>
          <w:sz w:val="28"/>
          <w:szCs w:val="28"/>
          <w:u w:val="single"/>
        </w:rPr>
        <w:t>LOCATION</w:t>
      </w:r>
      <w:r w:rsidRPr="001C0665">
        <w:rPr>
          <w:rFonts w:asciiTheme="majorHAnsi" w:hAnsiTheme="majorHAnsi"/>
          <w:b/>
        </w:rPr>
        <w:t>:</w:t>
      </w:r>
    </w:p>
    <w:p w14:paraId="6716FDAB" w14:textId="77777777" w:rsidR="00CA0353" w:rsidRPr="001C0665" w:rsidRDefault="00CA0353" w:rsidP="00CA0353">
      <w:pPr>
        <w:rPr>
          <w:rFonts w:asciiTheme="majorHAnsi" w:hAnsiTheme="majorHAnsi"/>
        </w:rPr>
      </w:pPr>
      <w:r w:rsidRPr="001C0665">
        <w:rPr>
          <w:rFonts w:asciiTheme="majorHAnsi" w:hAnsiTheme="majorHAnsi"/>
        </w:rPr>
        <w:t xml:space="preserve">National Weather Service Office  </w:t>
      </w:r>
    </w:p>
    <w:p w14:paraId="780E8174" w14:textId="77777777" w:rsidR="00CA0353" w:rsidRPr="001C0665" w:rsidRDefault="00CA0353" w:rsidP="00CA0353">
      <w:pPr>
        <w:rPr>
          <w:rFonts w:asciiTheme="majorHAnsi" w:hAnsiTheme="majorHAnsi"/>
        </w:rPr>
      </w:pPr>
      <w:r w:rsidRPr="001C0665">
        <w:rPr>
          <w:rFonts w:asciiTheme="majorHAnsi" w:hAnsiTheme="majorHAnsi"/>
        </w:rPr>
        <w:t xml:space="preserve">2001 NW 56th Dr. </w:t>
      </w:r>
    </w:p>
    <w:p w14:paraId="5F893467" w14:textId="77777777" w:rsidR="00CA0353" w:rsidRPr="001C0665" w:rsidRDefault="00CA0353" w:rsidP="00CA0353">
      <w:pPr>
        <w:rPr>
          <w:rFonts w:asciiTheme="majorHAnsi" w:hAnsiTheme="majorHAnsi"/>
        </w:rPr>
      </w:pPr>
      <w:r w:rsidRPr="001C0665">
        <w:rPr>
          <w:rFonts w:asciiTheme="majorHAnsi" w:hAnsiTheme="majorHAnsi"/>
        </w:rPr>
        <w:t>Pendleton, OR 97801</w:t>
      </w:r>
    </w:p>
    <w:p w14:paraId="2DAC3799" w14:textId="77777777" w:rsidR="00CA0353" w:rsidRPr="001C0665" w:rsidRDefault="00CA0353" w:rsidP="00CA0353">
      <w:pPr>
        <w:rPr>
          <w:rFonts w:asciiTheme="majorHAnsi" w:hAnsiTheme="majorHAnsi"/>
        </w:rPr>
      </w:pPr>
    </w:p>
    <w:p w14:paraId="42DDBCCD" w14:textId="77777777" w:rsidR="00CA0353" w:rsidRPr="001C0665" w:rsidRDefault="00CA0353" w:rsidP="00CA0353">
      <w:pPr>
        <w:rPr>
          <w:rFonts w:asciiTheme="majorHAnsi" w:hAnsiTheme="majorHAnsi"/>
          <w:color w:val="0000FF"/>
          <w:u w:val="single"/>
        </w:rPr>
      </w:pPr>
      <w:r w:rsidRPr="001C0665">
        <w:rPr>
          <w:rFonts w:asciiTheme="majorHAnsi" w:hAnsiTheme="majorHAnsi"/>
        </w:rPr>
        <w:t xml:space="preserve">Office Homepage:   </w:t>
      </w:r>
      <w:r>
        <w:rPr>
          <w:rFonts w:asciiTheme="majorHAnsi" w:hAnsiTheme="majorHAnsi"/>
        </w:rPr>
        <w:tab/>
        <w:t xml:space="preserve">       </w:t>
      </w:r>
      <w:hyperlink r:id="rId81" w:history="1">
        <w:r>
          <w:rPr>
            <w:rStyle w:val="Hyperlink"/>
            <w:rFonts w:asciiTheme="majorHAnsi" w:hAnsiTheme="majorHAnsi"/>
          </w:rPr>
          <w:t>https://www.weather.gov/pdt/</w:t>
        </w:r>
      </w:hyperlink>
    </w:p>
    <w:p w14:paraId="4FA0E49B" w14:textId="77777777" w:rsidR="00CA0353" w:rsidRPr="001C0665" w:rsidRDefault="00CA0353" w:rsidP="00CA0353">
      <w:pPr>
        <w:rPr>
          <w:rFonts w:asciiTheme="majorHAnsi" w:hAnsiTheme="majorHAnsi"/>
        </w:rPr>
      </w:pPr>
      <w:r w:rsidRPr="001C0665">
        <w:rPr>
          <w:rFonts w:asciiTheme="majorHAnsi" w:hAnsiTheme="majorHAnsi"/>
        </w:rPr>
        <w:t xml:space="preserve">Fire Weather Webpage:  </w:t>
      </w:r>
      <w:hyperlink r:id="rId82" w:history="1">
        <w:r>
          <w:rPr>
            <w:rStyle w:val="Hyperlink"/>
            <w:rFonts w:asciiTheme="majorHAnsi" w:hAnsiTheme="majorHAnsi"/>
          </w:rPr>
          <w:t>https://www.weather.gov/wrh/fire?wfo=pdt</w:t>
        </w:r>
      </w:hyperlink>
    </w:p>
    <w:p w14:paraId="6A6EE9DE" w14:textId="77777777" w:rsidR="00CA0353" w:rsidRPr="001C0665" w:rsidRDefault="00CA0353" w:rsidP="00CA0353">
      <w:pPr>
        <w:rPr>
          <w:rFonts w:asciiTheme="majorHAnsi" w:hAnsiTheme="majorHAnsi"/>
        </w:rPr>
      </w:pPr>
      <w:r w:rsidRPr="001C0665">
        <w:rPr>
          <w:rFonts w:asciiTheme="majorHAnsi" w:hAnsiTheme="majorHAnsi"/>
        </w:rPr>
        <w:t xml:space="preserve">Facebook Page:  </w:t>
      </w:r>
      <w:hyperlink r:id="rId83" w:history="1">
        <w:r w:rsidRPr="001C0665">
          <w:rPr>
            <w:rFonts w:asciiTheme="majorHAnsi" w:hAnsiTheme="majorHAnsi"/>
            <w:color w:val="0000FF"/>
            <w:u w:val="single"/>
          </w:rPr>
          <w:t>https://www.facebook.com/US.NationalWeatherService.Pendleton.gov</w:t>
        </w:r>
      </w:hyperlink>
    </w:p>
    <w:p w14:paraId="3C0EE881" w14:textId="77777777" w:rsidR="00CA0353" w:rsidRPr="001C0665" w:rsidRDefault="00CA0353" w:rsidP="00CA0353">
      <w:pPr>
        <w:rPr>
          <w:rFonts w:asciiTheme="majorHAnsi" w:hAnsiTheme="majorHAnsi"/>
        </w:rPr>
      </w:pPr>
      <w:r w:rsidRPr="001C0665">
        <w:rPr>
          <w:rFonts w:asciiTheme="majorHAnsi" w:hAnsiTheme="majorHAnsi"/>
        </w:rPr>
        <w:t xml:space="preserve">Twitter Page:  </w:t>
      </w:r>
      <w:hyperlink r:id="rId84" w:history="1">
        <w:r w:rsidRPr="001C0665">
          <w:rPr>
            <w:rFonts w:asciiTheme="majorHAnsi" w:hAnsiTheme="majorHAnsi"/>
            <w:color w:val="0000FF"/>
            <w:u w:val="single"/>
          </w:rPr>
          <w:t>https://twitter.com/NWSPendleton</w:t>
        </w:r>
      </w:hyperlink>
    </w:p>
    <w:p w14:paraId="22FA6432" w14:textId="77777777" w:rsidR="00CA0353" w:rsidRDefault="00CA0353" w:rsidP="00CA0353">
      <w:pPr>
        <w:rPr>
          <w:rFonts w:asciiTheme="majorHAnsi" w:hAnsiTheme="majorHAnsi"/>
        </w:rPr>
      </w:pPr>
      <w:r w:rsidRPr="001C0665">
        <w:rPr>
          <w:rFonts w:asciiTheme="majorHAnsi" w:hAnsiTheme="majorHAnsi"/>
        </w:rPr>
        <w:t>Twitter Handle:  @NWSPendleton</w:t>
      </w:r>
    </w:p>
    <w:p w14:paraId="7AE2A901" w14:textId="77777777" w:rsidR="00CA0353" w:rsidRDefault="00CA0353" w:rsidP="00CA0353">
      <w:pPr>
        <w:rPr>
          <w:rFonts w:asciiTheme="majorHAnsi" w:hAnsiTheme="majorHAnsi"/>
        </w:rPr>
      </w:pPr>
    </w:p>
    <w:p w14:paraId="647A7935" w14:textId="77777777" w:rsidR="00CA0353" w:rsidRDefault="00CA0353" w:rsidP="00CA0353">
      <w:pPr>
        <w:ind w:left="360"/>
        <w:rPr>
          <w:rFonts w:asciiTheme="majorHAnsi" w:hAnsiTheme="majorHAnsi"/>
        </w:rPr>
      </w:pPr>
      <w:r>
        <w:rPr>
          <w:rFonts w:asciiTheme="majorHAnsi" w:hAnsiTheme="majorHAnsi"/>
        </w:rPr>
        <w:t xml:space="preserve">Each NWS office in the Pacific Northwest has a Facebook page, Twitter account, and a YouTube channel. Current information about Fire Weather may be included in social media feeds as time allows, but such information is intended as supplemental information for the general public; NWS use of social media is not intended to meet the specialized needs of the wildland firefighting community. </w:t>
      </w:r>
    </w:p>
    <w:p w14:paraId="4988CB2F" w14:textId="77777777" w:rsidR="00CA0353" w:rsidRPr="001C0665" w:rsidRDefault="00CA0353" w:rsidP="00CA0353">
      <w:pPr>
        <w:rPr>
          <w:rFonts w:asciiTheme="majorHAnsi" w:hAnsiTheme="majorHAnsi"/>
        </w:rPr>
      </w:pPr>
    </w:p>
    <w:p w14:paraId="1FE79741" w14:textId="77777777" w:rsidR="00CA0353" w:rsidRPr="001C0665" w:rsidRDefault="00CA0353" w:rsidP="00CA0353">
      <w:pPr>
        <w:rPr>
          <w:rFonts w:asciiTheme="majorHAnsi" w:hAnsiTheme="majorHAnsi" w:cs="Arial"/>
          <w:b/>
          <w:sz w:val="28"/>
          <w:szCs w:val="28"/>
          <w:u w:val="single"/>
        </w:rPr>
      </w:pPr>
    </w:p>
    <w:p w14:paraId="12A24F8A" w14:textId="77777777" w:rsidR="00CA0353" w:rsidRPr="001C0665" w:rsidRDefault="00CA0353" w:rsidP="00CA0353">
      <w:pPr>
        <w:rPr>
          <w:rFonts w:asciiTheme="majorHAnsi" w:hAnsiTheme="majorHAnsi" w:cs="Arial"/>
          <w:b/>
        </w:rPr>
      </w:pPr>
      <w:r w:rsidRPr="001C0665">
        <w:rPr>
          <w:rFonts w:asciiTheme="majorHAnsi" w:hAnsiTheme="majorHAnsi" w:cs="Arial"/>
          <w:b/>
          <w:sz w:val="28"/>
          <w:szCs w:val="28"/>
          <w:u w:val="single"/>
        </w:rPr>
        <w:t>OFFICE PHONE NUMBERS (all available 24-hours)</w:t>
      </w:r>
      <w:r w:rsidRPr="001C0665">
        <w:rPr>
          <w:rFonts w:asciiTheme="majorHAnsi" w:hAnsiTheme="majorHAnsi" w:cs="Arial"/>
          <w:b/>
        </w:rPr>
        <w:t>:</w:t>
      </w:r>
    </w:p>
    <w:p w14:paraId="77D21A13" w14:textId="77777777" w:rsidR="00CA0353" w:rsidRPr="001C0665" w:rsidRDefault="00CA0353" w:rsidP="00CA0353">
      <w:pPr>
        <w:rPr>
          <w:rFonts w:asciiTheme="majorHAnsi" w:hAnsiTheme="majorHAnsi"/>
        </w:rPr>
      </w:pPr>
      <w:r w:rsidRPr="001C0665">
        <w:rPr>
          <w:rFonts w:asciiTheme="majorHAnsi" w:hAnsiTheme="majorHAnsi"/>
        </w:rPr>
        <w:t>General</w:t>
      </w:r>
      <w:r w:rsidRPr="001C0665">
        <w:rPr>
          <w:rFonts w:asciiTheme="majorHAnsi" w:hAnsiTheme="majorHAnsi"/>
        </w:rPr>
        <w:tab/>
      </w:r>
      <w:r w:rsidRPr="001C0665">
        <w:rPr>
          <w:rFonts w:asciiTheme="majorHAnsi" w:hAnsiTheme="majorHAnsi"/>
        </w:rPr>
        <w:tab/>
      </w:r>
      <w:r w:rsidRPr="001C0665">
        <w:rPr>
          <w:rFonts w:asciiTheme="majorHAnsi" w:hAnsiTheme="majorHAnsi"/>
        </w:rPr>
        <w:tab/>
        <w:t>(541) 276-4493</w:t>
      </w:r>
    </w:p>
    <w:p w14:paraId="523F4CE7" w14:textId="77777777" w:rsidR="00CA0353" w:rsidRPr="001C0665" w:rsidRDefault="00CA0353" w:rsidP="00CA0353">
      <w:pPr>
        <w:rPr>
          <w:rFonts w:asciiTheme="majorHAnsi" w:hAnsiTheme="majorHAnsi"/>
        </w:rPr>
      </w:pPr>
      <w:r w:rsidRPr="001C0665">
        <w:rPr>
          <w:rFonts w:asciiTheme="majorHAnsi" w:hAnsiTheme="majorHAnsi"/>
        </w:rPr>
        <w:t>Fax</w:t>
      </w:r>
      <w:r w:rsidRPr="001C0665">
        <w:rPr>
          <w:rFonts w:asciiTheme="majorHAnsi" w:hAnsiTheme="majorHAnsi"/>
        </w:rPr>
        <w:tab/>
      </w:r>
      <w:r w:rsidRPr="001C0665">
        <w:rPr>
          <w:rFonts w:asciiTheme="majorHAnsi" w:hAnsiTheme="majorHAnsi"/>
        </w:rPr>
        <w:tab/>
      </w:r>
      <w:r w:rsidRPr="001C0665">
        <w:rPr>
          <w:rFonts w:asciiTheme="majorHAnsi" w:hAnsiTheme="majorHAnsi"/>
        </w:rPr>
        <w:tab/>
      </w:r>
      <w:r w:rsidRPr="001C0665">
        <w:rPr>
          <w:rFonts w:asciiTheme="majorHAnsi" w:hAnsiTheme="majorHAnsi"/>
        </w:rPr>
        <w:tab/>
        <w:t>(541) 276-8253</w:t>
      </w:r>
    </w:p>
    <w:p w14:paraId="61761973" w14:textId="77777777" w:rsidR="00CA0353" w:rsidRPr="001C0665" w:rsidRDefault="00CA0353" w:rsidP="00CA0353">
      <w:pPr>
        <w:rPr>
          <w:rFonts w:asciiTheme="majorHAnsi" w:hAnsiTheme="majorHAnsi"/>
        </w:rPr>
      </w:pPr>
    </w:p>
    <w:p w14:paraId="0ABB4153" w14:textId="77777777" w:rsidR="00CA0353" w:rsidRPr="001C0665" w:rsidRDefault="00CA0353" w:rsidP="00CA0353">
      <w:pPr>
        <w:rPr>
          <w:rFonts w:asciiTheme="majorHAnsi" w:hAnsiTheme="majorHAnsi"/>
        </w:rPr>
      </w:pPr>
    </w:p>
    <w:p w14:paraId="4CC5B9E2" w14:textId="77777777" w:rsidR="00CA0353" w:rsidRPr="001C0665" w:rsidRDefault="00CA0353" w:rsidP="00CA0353">
      <w:pPr>
        <w:keepNext/>
        <w:outlineLvl w:val="0"/>
        <w:rPr>
          <w:rFonts w:asciiTheme="majorHAnsi" w:hAnsiTheme="majorHAnsi" w:cs="Arial"/>
          <w:b/>
          <w:bCs/>
        </w:rPr>
      </w:pPr>
      <w:r>
        <w:rPr>
          <w:rFonts w:asciiTheme="majorHAnsi" w:hAnsiTheme="majorHAnsi" w:cs="Arial"/>
          <w:b/>
          <w:bCs/>
          <w:sz w:val="28"/>
          <w:szCs w:val="28"/>
          <w:u w:val="single"/>
        </w:rPr>
        <w:t>CHANGES FOR 2021</w:t>
      </w:r>
      <w:r w:rsidRPr="001C0665">
        <w:rPr>
          <w:rFonts w:asciiTheme="majorHAnsi" w:hAnsiTheme="majorHAnsi" w:cs="Arial"/>
          <w:b/>
          <w:bCs/>
        </w:rPr>
        <w:t>:</w:t>
      </w:r>
    </w:p>
    <w:p w14:paraId="5878FDCC" w14:textId="77777777" w:rsidR="00CA0353" w:rsidRDefault="00CA0353" w:rsidP="00663589">
      <w:pPr>
        <w:numPr>
          <w:ilvl w:val="0"/>
          <w:numId w:val="4"/>
        </w:numPr>
        <w:ind w:left="180" w:hanging="180"/>
        <w:contextualSpacing/>
        <w:rPr>
          <w:rFonts w:asciiTheme="majorHAnsi" w:hAnsiTheme="majorHAnsi"/>
        </w:rPr>
      </w:pPr>
      <w:r>
        <w:rPr>
          <w:rFonts w:asciiTheme="majorHAnsi" w:hAnsiTheme="majorHAnsi"/>
        </w:rPr>
        <w:t>Per request from a neighboring agency to test out the outputs for NFDRS2016, the seven-day NFDRS began in mid-March rather than April.  Official forecast verification will be June 1-September 30.</w:t>
      </w:r>
    </w:p>
    <w:p w14:paraId="34AD6E20" w14:textId="77777777" w:rsidR="00CA0353" w:rsidRDefault="00CA0353" w:rsidP="00663589">
      <w:pPr>
        <w:numPr>
          <w:ilvl w:val="0"/>
          <w:numId w:val="4"/>
        </w:numPr>
        <w:ind w:left="180" w:hanging="180"/>
        <w:contextualSpacing/>
        <w:rPr>
          <w:rFonts w:asciiTheme="majorHAnsi" w:hAnsiTheme="majorHAnsi"/>
        </w:rPr>
      </w:pPr>
      <w:r>
        <w:rPr>
          <w:rFonts w:asciiTheme="majorHAnsi" w:hAnsiTheme="majorHAnsi"/>
        </w:rPr>
        <w:t>The FAA stations at Pendleton (PDT) and Walla Walla (ALW) were removed from the NFDRS forecast, as these stations are no longer used as inputs to NFDRS indices.</w:t>
      </w:r>
    </w:p>
    <w:p w14:paraId="7C66947E" w14:textId="77777777" w:rsidR="00CA0353" w:rsidRDefault="00CA0353" w:rsidP="00663589">
      <w:pPr>
        <w:numPr>
          <w:ilvl w:val="0"/>
          <w:numId w:val="4"/>
        </w:numPr>
        <w:ind w:left="180" w:hanging="180"/>
        <w:contextualSpacing/>
        <w:rPr>
          <w:rFonts w:asciiTheme="majorHAnsi" w:hAnsiTheme="majorHAnsi"/>
        </w:rPr>
      </w:pPr>
      <w:r>
        <w:rPr>
          <w:rFonts w:asciiTheme="majorHAnsi" w:hAnsiTheme="majorHAnsi"/>
        </w:rPr>
        <w:lastRenderedPageBreak/>
        <w:t xml:space="preserve">Changes in staff with four new arrivals—Meteorologists Matthew </w:t>
      </w:r>
      <w:proofErr w:type="spellStart"/>
      <w:r>
        <w:rPr>
          <w:rFonts w:asciiTheme="majorHAnsi" w:hAnsiTheme="majorHAnsi"/>
        </w:rPr>
        <w:t>Callihan</w:t>
      </w:r>
      <w:proofErr w:type="spellEnd"/>
      <w:r>
        <w:rPr>
          <w:rFonts w:asciiTheme="majorHAnsi" w:hAnsiTheme="majorHAnsi"/>
        </w:rPr>
        <w:t xml:space="preserve">, Cole Evans, Colby </w:t>
      </w:r>
      <w:proofErr w:type="spellStart"/>
      <w:r>
        <w:rPr>
          <w:rFonts w:asciiTheme="majorHAnsi" w:hAnsiTheme="majorHAnsi"/>
        </w:rPr>
        <w:t>Goatley</w:t>
      </w:r>
      <w:proofErr w:type="spellEnd"/>
      <w:r>
        <w:rPr>
          <w:rFonts w:asciiTheme="majorHAnsi" w:hAnsiTheme="majorHAnsi"/>
        </w:rPr>
        <w:t>, and Camden Plunkett.  Colby and Camden are scheduled to arrive at the end of May 2021.</w:t>
      </w:r>
    </w:p>
    <w:p w14:paraId="065BA1EF" w14:textId="77777777" w:rsidR="00CA0353" w:rsidRDefault="00CA0353" w:rsidP="00663589">
      <w:pPr>
        <w:numPr>
          <w:ilvl w:val="0"/>
          <w:numId w:val="4"/>
        </w:numPr>
        <w:ind w:left="180" w:hanging="180"/>
        <w:contextualSpacing/>
        <w:rPr>
          <w:rFonts w:asciiTheme="majorHAnsi" w:hAnsiTheme="majorHAnsi"/>
        </w:rPr>
      </w:pPr>
      <w:r>
        <w:rPr>
          <w:rFonts w:asciiTheme="majorHAnsi" w:hAnsiTheme="majorHAnsi"/>
        </w:rPr>
        <w:t>No changes to the fire weather briefings compared to 2020 with the exception that briefings will not be recorded.  After the briefing, a PDF showing slides will be distributed via email to our fire weather partners.  Explanations regarding forecast confidence and any expected changes in the weather will be provided on the slides.  For more details, see the “Fire Weather Briefing” section of the Annual Operating Plan.</w:t>
      </w:r>
    </w:p>
    <w:p w14:paraId="0460008E" w14:textId="77777777" w:rsidR="00CA0353" w:rsidRDefault="00CA0353" w:rsidP="00663589">
      <w:pPr>
        <w:numPr>
          <w:ilvl w:val="0"/>
          <w:numId w:val="4"/>
        </w:numPr>
        <w:ind w:left="180" w:hanging="180"/>
        <w:contextualSpacing/>
        <w:rPr>
          <w:rFonts w:asciiTheme="majorHAnsi" w:hAnsiTheme="majorHAnsi"/>
        </w:rPr>
      </w:pPr>
      <w:r>
        <w:rPr>
          <w:rFonts w:asciiTheme="majorHAnsi" w:hAnsiTheme="majorHAnsi"/>
        </w:rPr>
        <w:t>No changes to the fire weather zones or the criteria for Red Flag Warnings were made for this upcoming fire season.</w:t>
      </w:r>
    </w:p>
    <w:p w14:paraId="7201F9EF" w14:textId="77777777" w:rsidR="00CA0353" w:rsidRDefault="00CA0353" w:rsidP="00CA0353">
      <w:pPr>
        <w:ind w:left="180"/>
        <w:contextualSpacing/>
        <w:rPr>
          <w:rFonts w:asciiTheme="majorHAnsi" w:hAnsiTheme="majorHAnsi"/>
        </w:rPr>
      </w:pPr>
    </w:p>
    <w:p w14:paraId="50DE486C" w14:textId="77777777" w:rsidR="00CA0353" w:rsidRDefault="00CA0353" w:rsidP="00CA0353">
      <w:pPr>
        <w:ind w:left="180"/>
        <w:contextualSpacing/>
        <w:rPr>
          <w:rFonts w:asciiTheme="majorHAnsi" w:hAnsiTheme="majorHAnsi"/>
        </w:rPr>
      </w:pPr>
      <w:r>
        <w:rPr>
          <w:rFonts w:asciiTheme="majorHAnsi" w:hAnsiTheme="majorHAnsi"/>
        </w:rPr>
        <w:t xml:space="preserve"> </w:t>
      </w:r>
    </w:p>
    <w:p w14:paraId="7A8D4826" w14:textId="77777777" w:rsidR="00CA0353" w:rsidRPr="001C0665" w:rsidRDefault="00CA0353" w:rsidP="00CA0353">
      <w:pPr>
        <w:rPr>
          <w:rFonts w:asciiTheme="majorHAnsi" w:hAnsiTheme="majorHAnsi" w:cs="Arial"/>
          <w:b/>
        </w:rPr>
      </w:pPr>
      <w:r w:rsidRPr="001C0665">
        <w:rPr>
          <w:rFonts w:asciiTheme="majorHAnsi" w:hAnsiTheme="majorHAnsi" w:cs="Arial"/>
          <w:b/>
          <w:sz w:val="28"/>
          <w:szCs w:val="28"/>
          <w:u w:val="single"/>
        </w:rPr>
        <w:t>FORECAST DISTRICT</w:t>
      </w:r>
      <w:r w:rsidRPr="001C0665">
        <w:rPr>
          <w:rFonts w:asciiTheme="majorHAnsi" w:hAnsiTheme="majorHAnsi" w:cs="Arial"/>
          <w:b/>
        </w:rPr>
        <w:t>:</w:t>
      </w:r>
    </w:p>
    <w:p w14:paraId="1915CFBF" w14:textId="77777777" w:rsidR="00CA0353" w:rsidRPr="001C0665" w:rsidRDefault="00CA0353" w:rsidP="00CA0353">
      <w:pPr>
        <w:rPr>
          <w:rFonts w:asciiTheme="majorHAnsi" w:hAnsiTheme="majorHAnsi"/>
        </w:rPr>
      </w:pPr>
      <w:r w:rsidRPr="001C0665">
        <w:rPr>
          <w:rFonts w:asciiTheme="majorHAnsi" w:hAnsiTheme="majorHAnsi"/>
        </w:rPr>
        <w:t>The Pendleton Fire Weather District covers the east slopes of the Cascade Mountain range from the Deschutes National Forest north to the alpine reaches of the Yakama Indian Reservation, Central Oregon, the northeast quadrant of Oregon (including Wallowa county, portions of Baker county, and Harney county north of highway 20), and Southeast Washington (Benton, Franklin, Klickitat, Yakima, Walla Walla, Columbia, Garfield, and Asotin counties).</w:t>
      </w:r>
    </w:p>
    <w:p w14:paraId="74CF8243" w14:textId="77777777" w:rsidR="00CA0353" w:rsidRPr="001C0665" w:rsidRDefault="00CA0353" w:rsidP="00CA0353">
      <w:pPr>
        <w:rPr>
          <w:rFonts w:asciiTheme="majorHAnsi" w:hAnsiTheme="majorHAnsi"/>
        </w:rPr>
      </w:pPr>
    </w:p>
    <w:p w14:paraId="57C5472A" w14:textId="77777777" w:rsidR="00CA0353" w:rsidRPr="00D175C4" w:rsidRDefault="00CA0353" w:rsidP="00CA0353">
      <w:pPr>
        <w:rPr>
          <w:rFonts w:asciiTheme="majorHAnsi" w:hAnsiTheme="majorHAnsi" w:cs="Arial"/>
          <w:b/>
          <w:sz w:val="28"/>
          <w:szCs w:val="28"/>
          <w:u w:val="single"/>
        </w:rPr>
      </w:pPr>
      <w:r w:rsidRPr="00D175C4">
        <w:rPr>
          <w:rFonts w:asciiTheme="majorHAnsi" w:hAnsiTheme="majorHAnsi" w:cs="Arial"/>
          <w:b/>
          <w:sz w:val="28"/>
          <w:szCs w:val="28"/>
          <w:u w:val="single"/>
        </w:rPr>
        <w:t>Dates:</w:t>
      </w:r>
    </w:p>
    <w:p w14:paraId="4647F5CB" w14:textId="77777777" w:rsidR="00CA0353" w:rsidRPr="001C0665" w:rsidRDefault="00CA0353" w:rsidP="00CA0353">
      <w:pPr>
        <w:rPr>
          <w:rFonts w:asciiTheme="majorHAnsi" w:hAnsiTheme="majorHAnsi"/>
        </w:rPr>
      </w:pPr>
      <w:r w:rsidRPr="001C0665">
        <w:rPr>
          <w:rFonts w:asciiTheme="majorHAnsi" w:hAnsiTheme="majorHAnsi"/>
        </w:rPr>
        <w:t xml:space="preserve">The Pendleton Fire Weather Program is committed to a program with staff trained to respond to incident needs 24 hours per day, 7 days a week. </w:t>
      </w:r>
      <w:r>
        <w:rPr>
          <w:rFonts w:asciiTheme="majorHAnsi" w:hAnsiTheme="majorHAnsi"/>
        </w:rPr>
        <w:t xml:space="preserve">  The dates are </w:t>
      </w:r>
      <w:r w:rsidRPr="001C0665">
        <w:rPr>
          <w:rFonts w:asciiTheme="majorHAnsi" w:hAnsiTheme="majorHAnsi"/>
        </w:rPr>
        <w:t>flexible to meet conditions and the needs of the community:</w:t>
      </w:r>
    </w:p>
    <w:p w14:paraId="51AD36ED" w14:textId="77777777" w:rsidR="00CA0353" w:rsidRPr="001C0665" w:rsidRDefault="00CA0353" w:rsidP="00CA0353">
      <w:pPr>
        <w:keepNext/>
        <w:tabs>
          <w:tab w:val="center" w:pos="4230"/>
          <w:tab w:val="center" w:pos="6660"/>
        </w:tabs>
        <w:spacing w:before="240" w:after="60"/>
        <w:outlineLvl w:val="1"/>
        <w:rPr>
          <w:rFonts w:asciiTheme="majorHAnsi" w:hAnsiTheme="majorHAnsi" w:cs="Arial"/>
          <w:b/>
          <w:bCs/>
          <w:i/>
          <w:iCs/>
          <w:sz w:val="28"/>
          <w:szCs w:val="28"/>
        </w:rPr>
      </w:pPr>
      <w:r w:rsidRPr="001C0665">
        <w:rPr>
          <w:rFonts w:asciiTheme="majorHAnsi" w:hAnsiTheme="majorHAnsi" w:cs="Arial"/>
          <w:b/>
          <w:bCs/>
          <w:i/>
          <w:iCs/>
          <w:sz w:val="28"/>
          <w:szCs w:val="28"/>
        </w:rPr>
        <w:t>Spr</w:t>
      </w:r>
      <w:r>
        <w:rPr>
          <w:rFonts w:asciiTheme="majorHAnsi" w:hAnsiTheme="majorHAnsi" w:cs="Arial"/>
          <w:b/>
          <w:bCs/>
          <w:i/>
          <w:iCs/>
          <w:sz w:val="28"/>
          <w:szCs w:val="28"/>
        </w:rPr>
        <w:t>ing / Fall Burning Seasons:</w:t>
      </w:r>
      <w:r>
        <w:rPr>
          <w:rFonts w:asciiTheme="majorHAnsi" w:hAnsiTheme="majorHAnsi" w:cs="Arial"/>
          <w:b/>
          <w:bCs/>
          <w:i/>
          <w:iCs/>
          <w:sz w:val="28"/>
          <w:szCs w:val="28"/>
        </w:rPr>
        <w:tab/>
        <w:t xml:space="preserve">   </w:t>
      </w:r>
    </w:p>
    <w:p w14:paraId="7D20F531" w14:textId="77777777" w:rsidR="00CA0353" w:rsidRPr="001C0665" w:rsidRDefault="00CA0353" w:rsidP="00CA0353">
      <w:pPr>
        <w:tabs>
          <w:tab w:val="center" w:pos="3600"/>
          <w:tab w:val="center" w:pos="4230"/>
          <w:tab w:val="center" w:pos="6660"/>
        </w:tabs>
        <w:rPr>
          <w:rFonts w:asciiTheme="majorHAnsi" w:hAnsiTheme="majorHAnsi"/>
        </w:rPr>
      </w:pPr>
      <w:r w:rsidRPr="001C0665">
        <w:rPr>
          <w:rFonts w:asciiTheme="majorHAnsi" w:hAnsiTheme="majorHAnsi"/>
        </w:rPr>
        <w:t xml:space="preserve">April </w:t>
      </w:r>
      <w:r>
        <w:rPr>
          <w:rFonts w:asciiTheme="majorHAnsi" w:hAnsiTheme="majorHAnsi"/>
        </w:rPr>
        <w:t>11th</w:t>
      </w:r>
      <w:r w:rsidRPr="001C0665">
        <w:rPr>
          <w:rFonts w:asciiTheme="majorHAnsi" w:hAnsiTheme="majorHAnsi"/>
        </w:rPr>
        <w:t xml:space="preserve"> – May</w:t>
      </w:r>
      <w:r>
        <w:rPr>
          <w:rFonts w:asciiTheme="majorHAnsi" w:hAnsiTheme="majorHAnsi"/>
        </w:rPr>
        <w:t xml:space="preserve"> 14</w:t>
      </w:r>
      <w:r w:rsidRPr="001C0665">
        <w:rPr>
          <w:rFonts w:asciiTheme="majorHAnsi" w:hAnsiTheme="majorHAnsi"/>
          <w:vertAlign w:val="superscript"/>
        </w:rPr>
        <w:t>th</w:t>
      </w:r>
      <w:r w:rsidRPr="001C0665">
        <w:rPr>
          <w:rFonts w:asciiTheme="majorHAnsi" w:hAnsiTheme="majorHAnsi"/>
        </w:rPr>
        <w:t xml:space="preserve"> and October 1</w:t>
      </w:r>
      <w:r w:rsidRPr="001C0665">
        <w:rPr>
          <w:rFonts w:asciiTheme="majorHAnsi" w:hAnsiTheme="majorHAnsi"/>
          <w:vertAlign w:val="superscript"/>
        </w:rPr>
        <w:t>nd</w:t>
      </w:r>
      <w:r w:rsidRPr="001C0665">
        <w:rPr>
          <w:rFonts w:asciiTheme="majorHAnsi" w:hAnsiTheme="majorHAnsi"/>
        </w:rPr>
        <w:t xml:space="preserve"> – October </w:t>
      </w:r>
      <w:r>
        <w:rPr>
          <w:rFonts w:asciiTheme="majorHAnsi" w:hAnsiTheme="majorHAnsi"/>
        </w:rPr>
        <w:t>31</w:t>
      </w:r>
      <w:r w:rsidRPr="00B7384A">
        <w:rPr>
          <w:rFonts w:asciiTheme="majorHAnsi" w:hAnsiTheme="majorHAnsi"/>
          <w:vertAlign w:val="superscript"/>
        </w:rPr>
        <w:t>st</w:t>
      </w:r>
      <w:r>
        <w:rPr>
          <w:rFonts w:asciiTheme="majorHAnsi" w:hAnsiTheme="majorHAnsi"/>
        </w:rPr>
        <w:t xml:space="preserve"> </w:t>
      </w:r>
      <w:r w:rsidRPr="001C0665">
        <w:rPr>
          <w:rFonts w:asciiTheme="majorHAnsi" w:hAnsiTheme="majorHAnsi"/>
        </w:rPr>
        <w:t xml:space="preserve">   </w:t>
      </w:r>
    </w:p>
    <w:p w14:paraId="746B437F" w14:textId="77777777" w:rsidR="00CA0353" w:rsidRPr="001C0665" w:rsidRDefault="00CA0353" w:rsidP="00CA0353">
      <w:pPr>
        <w:keepNext/>
        <w:tabs>
          <w:tab w:val="center" w:pos="4230"/>
          <w:tab w:val="center" w:pos="6660"/>
        </w:tabs>
        <w:spacing w:before="240" w:after="60"/>
        <w:outlineLvl w:val="1"/>
        <w:rPr>
          <w:rFonts w:asciiTheme="majorHAnsi" w:hAnsiTheme="majorHAnsi" w:cs="Arial"/>
          <w:b/>
          <w:bCs/>
          <w:i/>
          <w:iCs/>
          <w:sz w:val="28"/>
          <w:szCs w:val="28"/>
        </w:rPr>
      </w:pPr>
      <w:r w:rsidRPr="001C0665">
        <w:rPr>
          <w:rFonts w:asciiTheme="majorHAnsi" w:hAnsiTheme="majorHAnsi" w:cs="Arial"/>
          <w:b/>
          <w:bCs/>
          <w:i/>
          <w:iCs/>
          <w:sz w:val="28"/>
          <w:szCs w:val="28"/>
        </w:rPr>
        <w:t>S</w:t>
      </w:r>
      <w:r>
        <w:rPr>
          <w:rFonts w:asciiTheme="majorHAnsi" w:hAnsiTheme="majorHAnsi" w:cs="Arial"/>
          <w:b/>
          <w:bCs/>
          <w:i/>
          <w:iCs/>
          <w:sz w:val="28"/>
          <w:szCs w:val="28"/>
        </w:rPr>
        <w:t>ummer Peak Wildfire Season:</w:t>
      </w:r>
      <w:r>
        <w:rPr>
          <w:rFonts w:asciiTheme="majorHAnsi" w:hAnsiTheme="majorHAnsi" w:cs="Arial"/>
          <w:b/>
          <w:bCs/>
          <w:i/>
          <w:iCs/>
          <w:sz w:val="28"/>
          <w:szCs w:val="28"/>
        </w:rPr>
        <w:tab/>
        <w:t xml:space="preserve"> </w:t>
      </w:r>
    </w:p>
    <w:p w14:paraId="52095227" w14:textId="77777777" w:rsidR="00CA0353" w:rsidRPr="001C0665" w:rsidRDefault="00CA0353" w:rsidP="00CA0353">
      <w:pPr>
        <w:tabs>
          <w:tab w:val="center" w:pos="3600"/>
          <w:tab w:val="center" w:pos="4230"/>
          <w:tab w:val="center" w:pos="6660"/>
        </w:tabs>
        <w:rPr>
          <w:rFonts w:asciiTheme="majorHAnsi" w:hAnsiTheme="majorHAnsi"/>
        </w:rPr>
      </w:pPr>
      <w:r w:rsidRPr="001C0665">
        <w:rPr>
          <w:rFonts w:asciiTheme="majorHAnsi" w:hAnsiTheme="majorHAnsi"/>
        </w:rPr>
        <w:t xml:space="preserve">May </w:t>
      </w:r>
      <w:r>
        <w:rPr>
          <w:rFonts w:asciiTheme="majorHAnsi" w:hAnsiTheme="majorHAnsi"/>
        </w:rPr>
        <w:t>15</w:t>
      </w:r>
      <w:r w:rsidRPr="001C0665">
        <w:rPr>
          <w:rFonts w:asciiTheme="majorHAnsi" w:hAnsiTheme="majorHAnsi"/>
          <w:vertAlign w:val="superscript"/>
        </w:rPr>
        <w:t>th</w:t>
      </w:r>
      <w:r w:rsidRPr="001C0665">
        <w:rPr>
          <w:rFonts w:asciiTheme="majorHAnsi" w:hAnsiTheme="majorHAnsi"/>
        </w:rPr>
        <w:t xml:space="preserve"> – September 30</w:t>
      </w:r>
      <w:r w:rsidRPr="001C0665">
        <w:rPr>
          <w:rFonts w:asciiTheme="majorHAnsi" w:hAnsiTheme="majorHAnsi"/>
          <w:vertAlign w:val="superscript"/>
        </w:rPr>
        <w:t>th</w:t>
      </w:r>
      <w:r w:rsidRPr="001C0665">
        <w:rPr>
          <w:rFonts w:asciiTheme="majorHAnsi" w:hAnsiTheme="majorHAnsi"/>
        </w:rPr>
        <w:t xml:space="preserve"> </w:t>
      </w:r>
    </w:p>
    <w:p w14:paraId="4AA1751D" w14:textId="77777777" w:rsidR="00CA0353" w:rsidRPr="001C0665" w:rsidRDefault="00CA0353" w:rsidP="00CA0353">
      <w:pPr>
        <w:rPr>
          <w:rFonts w:asciiTheme="majorHAnsi" w:hAnsiTheme="majorHAnsi" w:cs="Arial"/>
          <w:b/>
          <w:sz w:val="28"/>
          <w:szCs w:val="28"/>
          <w:u w:val="single"/>
        </w:rPr>
      </w:pPr>
    </w:p>
    <w:p w14:paraId="2F16B64C" w14:textId="77777777" w:rsidR="00CA0353" w:rsidRPr="001C0665" w:rsidRDefault="00CA0353" w:rsidP="00CA0353">
      <w:pPr>
        <w:rPr>
          <w:rFonts w:asciiTheme="majorHAnsi" w:hAnsiTheme="majorHAnsi" w:cs="Arial"/>
          <w:b/>
        </w:rPr>
      </w:pPr>
      <w:r w:rsidRPr="001C0665">
        <w:rPr>
          <w:rFonts w:asciiTheme="majorHAnsi" w:hAnsiTheme="majorHAnsi" w:cs="Arial"/>
          <w:b/>
          <w:sz w:val="28"/>
          <w:szCs w:val="28"/>
          <w:u w:val="single"/>
        </w:rPr>
        <w:t>STAFF</w:t>
      </w:r>
      <w:r w:rsidRPr="001C0665">
        <w:rPr>
          <w:rFonts w:asciiTheme="majorHAnsi" w:hAnsiTheme="majorHAnsi" w:cs="Arial"/>
          <w:b/>
        </w:rPr>
        <w:t>:</w:t>
      </w:r>
    </w:p>
    <w:p w14:paraId="155C5682" w14:textId="77777777" w:rsidR="00CA0353" w:rsidRPr="001C0665" w:rsidRDefault="00CA0353" w:rsidP="00CA0353">
      <w:pPr>
        <w:tabs>
          <w:tab w:val="left" w:pos="1890"/>
          <w:tab w:val="left" w:pos="5760"/>
        </w:tabs>
        <w:rPr>
          <w:rFonts w:asciiTheme="majorHAnsi" w:hAnsiTheme="majorHAnsi"/>
        </w:rPr>
      </w:pPr>
      <w:r w:rsidRPr="001C0665">
        <w:rPr>
          <w:rFonts w:asciiTheme="majorHAnsi" w:hAnsiTheme="majorHAnsi"/>
          <w:u w:val="single"/>
        </w:rPr>
        <w:t>Name</w:t>
      </w:r>
      <w:r w:rsidRPr="001C0665">
        <w:rPr>
          <w:rFonts w:asciiTheme="majorHAnsi" w:hAnsiTheme="majorHAnsi"/>
        </w:rPr>
        <w:tab/>
      </w:r>
      <w:r>
        <w:rPr>
          <w:rFonts w:asciiTheme="majorHAnsi" w:hAnsiTheme="majorHAnsi"/>
        </w:rPr>
        <w:t xml:space="preserve">   </w:t>
      </w:r>
      <w:r w:rsidRPr="001C0665">
        <w:rPr>
          <w:rFonts w:asciiTheme="majorHAnsi" w:hAnsiTheme="majorHAnsi"/>
          <w:u w:val="single"/>
        </w:rPr>
        <w:t>Position</w:t>
      </w:r>
      <w:r w:rsidRPr="001C0665">
        <w:rPr>
          <w:rFonts w:asciiTheme="majorHAnsi" w:hAnsiTheme="majorHAnsi"/>
        </w:rPr>
        <w:tab/>
      </w:r>
      <w:r w:rsidRPr="001C0665">
        <w:rPr>
          <w:rFonts w:asciiTheme="majorHAnsi" w:hAnsiTheme="majorHAnsi"/>
          <w:u w:val="single"/>
        </w:rPr>
        <w:t>email Address</w:t>
      </w:r>
    </w:p>
    <w:p w14:paraId="126F64FD" w14:textId="77777777" w:rsidR="00CA0353" w:rsidRPr="001C0665" w:rsidRDefault="00CA0353" w:rsidP="00CA0353">
      <w:pPr>
        <w:tabs>
          <w:tab w:val="left" w:pos="1890"/>
          <w:tab w:val="left" w:pos="5760"/>
        </w:tabs>
        <w:rPr>
          <w:rStyle w:val="Hyperlink"/>
          <w:rFonts w:asciiTheme="majorHAnsi" w:hAnsiTheme="majorHAnsi"/>
        </w:rPr>
      </w:pPr>
      <w:r w:rsidRPr="001C0665">
        <w:rPr>
          <w:rFonts w:asciiTheme="majorHAnsi" w:hAnsiTheme="majorHAnsi"/>
        </w:rPr>
        <w:t xml:space="preserve">Mike </w:t>
      </w:r>
      <w:proofErr w:type="spellStart"/>
      <w:r w:rsidRPr="001C0665">
        <w:rPr>
          <w:rFonts w:asciiTheme="majorHAnsi" w:hAnsiTheme="majorHAnsi"/>
        </w:rPr>
        <w:t>Vescio</w:t>
      </w:r>
      <w:proofErr w:type="spellEnd"/>
      <w:r w:rsidRPr="001C0665">
        <w:rPr>
          <w:rFonts w:asciiTheme="majorHAnsi" w:hAnsiTheme="majorHAnsi"/>
        </w:rPr>
        <w:tab/>
      </w:r>
      <w:r>
        <w:rPr>
          <w:rFonts w:asciiTheme="majorHAnsi" w:hAnsiTheme="majorHAnsi"/>
        </w:rPr>
        <w:t xml:space="preserve">   </w:t>
      </w:r>
      <w:r w:rsidRPr="001C0665">
        <w:rPr>
          <w:rFonts w:asciiTheme="majorHAnsi" w:hAnsiTheme="majorHAnsi"/>
        </w:rPr>
        <w:t>Meteorologist-in-Charge</w:t>
      </w:r>
      <w:r w:rsidRPr="001C0665">
        <w:rPr>
          <w:rFonts w:asciiTheme="majorHAnsi" w:hAnsiTheme="majorHAnsi"/>
        </w:rPr>
        <w:tab/>
      </w:r>
      <w:hyperlink r:id="rId85" w:history="1">
        <w:r w:rsidRPr="001C0665">
          <w:rPr>
            <w:rStyle w:val="Hyperlink"/>
            <w:rFonts w:asciiTheme="majorHAnsi" w:hAnsiTheme="majorHAnsi"/>
          </w:rPr>
          <w:t>michael.vescio@noaa.gov</w:t>
        </w:r>
      </w:hyperlink>
    </w:p>
    <w:p w14:paraId="5681F462" w14:textId="77777777" w:rsidR="00CA0353" w:rsidRPr="001C0665" w:rsidRDefault="00CA0353" w:rsidP="00CA0353">
      <w:pPr>
        <w:tabs>
          <w:tab w:val="left" w:pos="1890"/>
          <w:tab w:val="left" w:pos="5760"/>
        </w:tabs>
        <w:rPr>
          <w:rStyle w:val="Hyperlink"/>
          <w:rFonts w:asciiTheme="majorHAnsi" w:hAnsiTheme="majorHAnsi"/>
          <w:color w:val="auto"/>
          <w:u w:val="none"/>
        </w:rPr>
      </w:pPr>
      <w:r>
        <w:rPr>
          <w:rStyle w:val="Hyperlink"/>
          <w:rFonts w:asciiTheme="majorHAnsi" w:hAnsiTheme="majorHAnsi"/>
          <w:color w:val="auto"/>
          <w:u w:val="none"/>
        </w:rPr>
        <w:t xml:space="preserve">Edward Townsend  </w:t>
      </w:r>
      <w:r w:rsidRPr="001C0665">
        <w:rPr>
          <w:rStyle w:val="Hyperlink"/>
          <w:rFonts w:asciiTheme="majorHAnsi" w:hAnsiTheme="majorHAnsi"/>
          <w:color w:val="auto"/>
          <w:u w:val="none"/>
        </w:rPr>
        <w:t>Science and Operations Officer</w:t>
      </w:r>
      <w:r w:rsidRPr="001C0665">
        <w:rPr>
          <w:rStyle w:val="Hyperlink"/>
          <w:rFonts w:asciiTheme="majorHAnsi" w:hAnsiTheme="majorHAnsi"/>
          <w:color w:val="auto"/>
          <w:u w:val="none"/>
        </w:rPr>
        <w:tab/>
      </w:r>
      <w:hyperlink r:id="rId86" w:history="1">
        <w:r w:rsidRPr="002257DC">
          <w:rPr>
            <w:rStyle w:val="Hyperlink"/>
            <w:rFonts w:asciiTheme="majorHAnsi" w:hAnsiTheme="majorHAnsi"/>
          </w:rPr>
          <w:t>ed.townsend@noaa.gov</w:t>
        </w:r>
      </w:hyperlink>
    </w:p>
    <w:p w14:paraId="52892F76" w14:textId="77777777" w:rsidR="00CA0353" w:rsidRDefault="00CA0353" w:rsidP="00CA0353">
      <w:pPr>
        <w:tabs>
          <w:tab w:val="left" w:pos="1890"/>
          <w:tab w:val="left" w:pos="5760"/>
        </w:tabs>
        <w:rPr>
          <w:rFonts w:asciiTheme="majorHAnsi" w:hAnsiTheme="majorHAnsi"/>
        </w:rPr>
      </w:pPr>
      <w:r>
        <w:rPr>
          <w:rFonts w:asciiTheme="majorHAnsi" w:hAnsiTheme="majorHAnsi"/>
        </w:rPr>
        <w:t>Marc Austin</w:t>
      </w:r>
      <w:r w:rsidRPr="001C0665">
        <w:rPr>
          <w:rFonts w:asciiTheme="majorHAnsi" w:hAnsiTheme="majorHAnsi"/>
        </w:rPr>
        <w:tab/>
      </w:r>
      <w:r>
        <w:rPr>
          <w:rFonts w:asciiTheme="majorHAnsi" w:hAnsiTheme="majorHAnsi"/>
        </w:rPr>
        <w:t xml:space="preserve"> </w:t>
      </w:r>
      <w:r w:rsidRPr="001C0665">
        <w:rPr>
          <w:rFonts w:asciiTheme="majorHAnsi" w:hAnsiTheme="majorHAnsi"/>
        </w:rPr>
        <w:t>Warning Coordination Meteorologist</w:t>
      </w:r>
      <w:r w:rsidRPr="001C0665">
        <w:rPr>
          <w:rFonts w:asciiTheme="majorHAnsi" w:hAnsiTheme="majorHAnsi"/>
        </w:rPr>
        <w:tab/>
      </w:r>
      <w:hyperlink r:id="rId87" w:history="1">
        <w:r w:rsidRPr="005B7278">
          <w:rPr>
            <w:rStyle w:val="Hyperlink"/>
            <w:rFonts w:asciiTheme="majorHAnsi" w:hAnsiTheme="majorHAnsi"/>
          </w:rPr>
          <w:t>marc.austin@noaa.gov</w:t>
        </w:r>
      </w:hyperlink>
    </w:p>
    <w:p w14:paraId="73EEB63A" w14:textId="77777777" w:rsidR="00CA0353" w:rsidRPr="001C0665" w:rsidRDefault="00CA0353" w:rsidP="00CA0353">
      <w:pPr>
        <w:tabs>
          <w:tab w:val="left" w:pos="1890"/>
          <w:tab w:val="left" w:pos="5760"/>
        </w:tabs>
        <w:rPr>
          <w:rFonts w:asciiTheme="majorHAnsi" w:hAnsiTheme="majorHAnsi"/>
        </w:rPr>
      </w:pPr>
      <w:r w:rsidRPr="001C0665">
        <w:rPr>
          <w:rFonts w:asciiTheme="majorHAnsi" w:hAnsiTheme="majorHAnsi"/>
        </w:rPr>
        <w:t>Mary Wister</w:t>
      </w:r>
      <w:r w:rsidRPr="001C0665">
        <w:rPr>
          <w:rFonts w:asciiTheme="majorHAnsi" w:hAnsiTheme="majorHAnsi"/>
        </w:rPr>
        <w:tab/>
        <w:t>Fire Weather Program Leader/IMET</w:t>
      </w:r>
      <w:r w:rsidRPr="001C0665">
        <w:rPr>
          <w:rFonts w:asciiTheme="majorHAnsi" w:hAnsiTheme="majorHAnsi"/>
        </w:rPr>
        <w:tab/>
      </w:r>
      <w:hyperlink r:id="rId88" w:history="1">
        <w:r w:rsidRPr="001C0665">
          <w:rPr>
            <w:rStyle w:val="Hyperlink"/>
            <w:rFonts w:asciiTheme="majorHAnsi" w:hAnsiTheme="majorHAnsi"/>
          </w:rPr>
          <w:t>mary.wister@noaa.gov</w:t>
        </w:r>
      </w:hyperlink>
    </w:p>
    <w:p w14:paraId="27D1D2A5" w14:textId="77777777" w:rsidR="00CA0353" w:rsidRPr="001C0665" w:rsidRDefault="00CA0353" w:rsidP="00CA0353">
      <w:pPr>
        <w:tabs>
          <w:tab w:val="left" w:pos="1890"/>
          <w:tab w:val="left" w:pos="5760"/>
        </w:tabs>
        <w:rPr>
          <w:rFonts w:asciiTheme="majorHAnsi" w:hAnsiTheme="majorHAnsi"/>
        </w:rPr>
      </w:pPr>
    </w:p>
    <w:p w14:paraId="378ADC48" w14:textId="77777777" w:rsidR="00CA0353" w:rsidRDefault="00CA0353" w:rsidP="00CA0353">
      <w:pPr>
        <w:rPr>
          <w:rFonts w:asciiTheme="majorHAnsi" w:hAnsiTheme="majorHAnsi"/>
        </w:rPr>
      </w:pPr>
      <w:r>
        <w:rPr>
          <w:rFonts w:asciiTheme="majorHAnsi" w:hAnsiTheme="majorHAnsi"/>
        </w:rPr>
        <w:t xml:space="preserve">There will be always be a </w:t>
      </w:r>
      <w:r w:rsidRPr="001C0665">
        <w:rPr>
          <w:rFonts w:asciiTheme="majorHAnsi" w:hAnsiTheme="majorHAnsi"/>
        </w:rPr>
        <w:t>forecaster</w:t>
      </w:r>
      <w:r>
        <w:rPr>
          <w:rFonts w:asciiTheme="majorHAnsi" w:hAnsiTheme="majorHAnsi"/>
        </w:rPr>
        <w:t xml:space="preserve"> on shift </w:t>
      </w:r>
      <w:r w:rsidRPr="001C0665">
        <w:rPr>
          <w:rFonts w:asciiTheme="majorHAnsi" w:hAnsiTheme="majorHAnsi"/>
        </w:rPr>
        <w:t xml:space="preserve">certified to issue spot forecasts and will </w:t>
      </w:r>
    </w:p>
    <w:p w14:paraId="653195EA" w14:textId="77777777" w:rsidR="00CA0353" w:rsidRPr="001C0665" w:rsidRDefault="00CA0353" w:rsidP="00CA0353">
      <w:pPr>
        <w:rPr>
          <w:rFonts w:asciiTheme="majorHAnsi" w:hAnsiTheme="majorHAnsi"/>
        </w:rPr>
      </w:pPr>
      <w:r w:rsidRPr="001C0665">
        <w:rPr>
          <w:rFonts w:asciiTheme="majorHAnsi" w:hAnsiTheme="majorHAnsi"/>
        </w:rPr>
        <w:t xml:space="preserve">remain annually proficient. </w:t>
      </w:r>
    </w:p>
    <w:p w14:paraId="3A511118" w14:textId="77777777" w:rsidR="00CA0353" w:rsidRDefault="00CA0353" w:rsidP="00CA0353">
      <w:pPr>
        <w:rPr>
          <w:rFonts w:asciiTheme="majorHAnsi" w:hAnsiTheme="majorHAnsi"/>
        </w:rPr>
      </w:pPr>
    </w:p>
    <w:p w14:paraId="53098C73" w14:textId="77777777" w:rsidR="00CA0353" w:rsidRDefault="00CA0353" w:rsidP="00CA0353">
      <w:pPr>
        <w:rPr>
          <w:rFonts w:asciiTheme="majorHAnsi" w:hAnsiTheme="majorHAnsi"/>
        </w:rPr>
      </w:pPr>
    </w:p>
    <w:p w14:paraId="305E039A" w14:textId="77777777" w:rsidR="00CA0353" w:rsidRPr="001C0665" w:rsidRDefault="00CA0353" w:rsidP="00CA0353">
      <w:pPr>
        <w:rPr>
          <w:rFonts w:asciiTheme="majorHAnsi" w:hAnsiTheme="majorHAnsi"/>
        </w:rPr>
      </w:pPr>
    </w:p>
    <w:p w14:paraId="21BCED09" w14:textId="77777777" w:rsidR="00CA0353" w:rsidRPr="001C0665" w:rsidRDefault="00CA0353" w:rsidP="00CA0353">
      <w:pPr>
        <w:rPr>
          <w:rFonts w:asciiTheme="majorHAnsi" w:hAnsiTheme="majorHAnsi" w:cs="Arial"/>
          <w:b/>
        </w:rPr>
      </w:pPr>
      <w:r w:rsidRPr="001C0665">
        <w:rPr>
          <w:rFonts w:asciiTheme="majorHAnsi" w:hAnsiTheme="majorHAnsi" w:cs="Arial"/>
          <w:b/>
          <w:sz w:val="28"/>
          <w:szCs w:val="28"/>
          <w:u w:val="single"/>
        </w:rPr>
        <w:lastRenderedPageBreak/>
        <w:t>WEATHER BRIEFINGS</w:t>
      </w:r>
      <w:r w:rsidRPr="001C0665">
        <w:rPr>
          <w:rFonts w:asciiTheme="majorHAnsi" w:hAnsiTheme="majorHAnsi" w:cs="Arial"/>
          <w:b/>
        </w:rPr>
        <w:t>:</w:t>
      </w:r>
    </w:p>
    <w:p w14:paraId="67DE2DB0" w14:textId="77777777" w:rsidR="00CA0353" w:rsidRDefault="00CA0353" w:rsidP="00CA0353">
      <w:pPr>
        <w:rPr>
          <w:rFonts w:asciiTheme="majorHAnsi" w:hAnsiTheme="majorHAnsi"/>
        </w:rPr>
      </w:pPr>
    </w:p>
    <w:p w14:paraId="518B9459" w14:textId="77777777" w:rsidR="00CA0353" w:rsidRDefault="00CA0353" w:rsidP="00CA0353">
      <w:pPr>
        <w:rPr>
          <w:rFonts w:asciiTheme="majorHAnsi" w:hAnsiTheme="majorHAnsi"/>
        </w:rPr>
      </w:pPr>
      <w:r>
        <w:rPr>
          <w:rFonts w:asciiTheme="majorHAnsi" w:hAnsiTheme="majorHAnsi"/>
        </w:rPr>
        <w:t>By popular request, a weekly outlook for fire weather will be provided every Sunday by 1500 PDT beginning May 16 through the end of October (or longer, if necessary) again this season.  A series of slides will demonstrate the impacts through the week.  An example of one of the main slides is shown below.</w:t>
      </w:r>
    </w:p>
    <w:p w14:paraId="72C70B3F" w14:textId="77777777" w:rsidR="00CA0353" w:rsidRDefault="00CA0353" w:rsidP="00CA0353">
      <w:pPr>
        <w:rPr>
          <w:rFonts w:asciiTheme="majorHAnsi" w:hAnsiTheme="majorHAnsi"/>
        </w:rPr>
      </w:pPr>
    </w:p>
    <w:p w14:paraId="590765D3" w14:textId="77777777" w:rsidR="00CA0353" w:rsidRDefault="00CA0353" w:rsidP="00CA0353">
      <w:pPr>
        <w:rPr>
          <w:rFonts w:asciiTheme="majorHAnsi" w:hAnsiTheme="majorHAnsi"/>
        </w:rPr>
      </w:pPr>
      <w:r>
        <w:rPr>
          <w:rFonts w:ascii="Arial" w:hAnsi="Arial" w:cs="Arial"/>
          <w:noProof/>
          <w:color w:val="000000"/>
          <w:bdr w:val="none" w:sz="0" w:space="0" w:color="auto" w:frame="1"/>
        </w:rPr>
        <w:drawing>
          <wp:inline distT="0" distB="0" distL="0" distR="0" wp14:anchorId="6144C14E" wp14:editId="25B8B916">
            <wp:extent cx="4943475" cy="2780705"/>
            <wp:effectExtent l="0" t="0" r="0" b="635"/>
            <wp:docPr id="17" name="Picture 17" descr="https://lh3.googleusercontent.com/3ue5kG2LHFJcJVfllI5t0YqHE9izfiDehZUIj3qQ1YNynlwhmg5AZ-KnM-yJzvIFnt5AxesG9Mva55lcwh-s0eRFSaVLL0bjxReWM63mkf7evJJmBgZj7VrWL7BmOuf3Clcmvv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3.googleusercontent.com/3ue5kG2LHFJcJVfllI5t0YqHE9izfiDehZUIj3qQ1YNynlwhmg5AZ-KnM-yJzvIFnt5AxesG9Mva55lcwh-s0eRFSaVLL0bjxReWM63mkf7evJJmBgZj7VrWL7BmOuf3Clcmvv4a"/>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949354" cy="2784012"/>
                    </a:xfrm>
                    <a:prstGeom prst="rect">
                      <a:avLst/>
                    </a:prstGeom>
                    <a:noFill/>
                    <a:ln>
                      <a:noFill/>
                    </a:ln>
                  </pic:spPr>
                </pic:pic>
              </a:graphicData>
            </a:graphic>
          </wp:inline>
        </w:drawing>
      </w:r>
    </w:p>
    <w:p w14:paraId="0BDA25E6" w14:textId="77777777" w:rsidR="00CA0353" w:rsidRDefault="00CA0353" w:rsidP="00CA0353">
      <w:pPr>
        <w:rPr>
          <w:rFonts w:asciiTheme="majorHAnsi" w:hAnsiTheme="majorHAnsi"/>
        </w:rPr>
      </w:pPr>
    </w:p>
    <w:p w14:paraId="4AEC9EA7" w14:textId="77777777" w:rsidR="00CA0353" w:rsidRDefault="00CA0353" w:rsidP="00CA0353">
      <w:pPr>
        <w:rPr>
          <w:rFonts w:asciiTheme="majorHAnsi" w:hAnsiTheme="majorHAnsi"/>
        </w:rPr>
      </w:pPr>
    </w:p>
    <w:p w14:paraId="728F4C0D" w14:textId="77777777" w:rsidR="00CA0353" w:rsidRDefault="00CA0353" w:rsidP="00CA0353">
      <w:pPr>
        <w:rPr>
          <w:rFonts w:asciiTheme="majorHAnsi" w:hAnsiTheme="majorHAnsi"/>
        </w:rPr>
      </w:pPr>
      <w:r>
        <w:rPr>
          <w:rFonts w:asciiTheme="majorHAnsi" w:hAnsiTheme="majorHAnsi"/>
        </w:rPr>
        <w:t>In addition, forecasters will send emails discussing upcoming fire concerns that meet the criteria seen below.  If conditions meet the “yellow” or higher in 3-5 days, a PDF will be sent.  If conditions meet “orange” or “red” in 3 days, a live webinar will be scheduled for 0930 PDT the next day with details on the link and passcode.</w:t>
      </w:r>
    </w:p>
    <w:p w14:paraId="7E657153" w14:textId="77777777" w:rsidR="00CA0353" w:rsidRDefault="00CA0353" w:rsidP="00CA0353">
      <w:pPr>
        <w:rPr>
          <w:rFonts w:asciiTheme="majorHAnsi" w:hAnsiTheme="majorHAnsi"/>
        </w:rPr>
      </w:pPr>
    </w:p>
    <w:p w14:paraId="14B97EDB" w14:textId="77777777" w:rsidR="00CA0353" w:rsidRDefault="00CA0353" w:rsidP="00CA0353">
      <w:pPr>
        <w:rPr>
          <w:rFonts w:asciiTheme="majorHAnsi" w:hAnsiTheme="majorHAnsi"/>
        </w:rPr>
      </w:pPr>
      <w:r>
        <w:rPr>
          <w:rFonts w:asciiTheme="majorHAnsi" w:hAnsiTheme="majorHAnsi"/>
          <w:noProof/>
        </w:rPr>
        <w:drawing>
          <wp:inline distT="0" distB="0" distL="0" distR="0" wp14:anchorId="3AA13C1C" wp14:editId="568BE413">
            <wp:extent cx="4943475" cy="272463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reThreatMatrix (1).PNG"/>
                    <pic:cNvPicPr/>
                  </pic:nvPicPr>
                  <pic:blipFill>
                    <a:blip r:embed="rId90">
                      <a:extLst>
                        <a:ext uri="{28A0092B-C50C-407E-A947-70E740481C1C}">
                          <a14:useLocalDpi xmlns:a14="http://schemas.microsoft.com/office/drawing/2010/main" val="0"/>
                        </a:ext>
                      </a:extLst>
                    </a:blip>
                    <a:stretch>
                      <a:fillRect/>
                    </a:stretch>
                  </pic:blipFill>
                  <pic:spPr>
                    <a:xfrm>
                      <a:off x="0" y="0"/>
                      <a:ext cx="4948848" cy="2727595"/>
                    </a:xfrm>
                    <a:prstGeom prst="rect">
                      <a:avLst/>
                    </a:prstGeom>
                  </pic:spPr>
                </pic:pic>
              </a:graphicData>
            </a:graphic>
          </wp:inline>
        </w:drawing>
      </w:r>
    </w:p>
    <w:p w14:paraId="2B445B38" w14:textId="77777777" w:rsidR="00CA0353" w:rsidRDefault="00CA0353" w:rsidP="00CA0353">
      <w:pPr>
        <w:rPr>
          <w:rFonts w:asciiTheme="majorHAnsi" w:hAnsiTheme="majorHAnsi"/>
        </w:rPr>
      </w:pPr>
    </w:p>
    <w:p w14:paraId="786C4E01" w14:textId="77777777" w:rsidR="00CA0353" w:rsidRDefault="00CA0353" w:rsidP="00CA0353">
      <w:pPr>
        <w:rPr>
          <w:rFonts w:asciiTheme="majorHAnsi" w:hAnsiTheme="majorHAnsi"/>
        </w:rPr>
      </w:pPr>
      <w:r>
        <w:rPr>
          <w:rFonts w:asciiTheme="majorHAnsi" w:hAnsiTheme="majorHAnsi"/>
        </w:rPr>
        <w:lastRenderedPageBreak/>
        <w:t xml:space="preserve">After the live webinar, the slides that were presented will be sent to our email distribution list.  </w:t>
      </w:r>
    </w:p>
    <w:p w14:paraId="6DF97452" w14:textId="77777777" w:rsidR="00CA0353" w:rsidRPr="001C0665" w:rsidRDefault="00CA0353" w:rsidP="00CA0353">
      <w:pPr>
        <w:rPr>
          <w:rFonts w:asciiTheme="majorHAnsi" w:hAnsiTheme="majorHAnsi"/>
        </w:rPr>
      </w:pPr>
    </w:p>
    <w:p w14:paraId="15F066A7" w14:textId="77777777" w:rsidR="00CA0353" w:rsidRPr="001C0665" w:rsidRDefault="00CA0353" w:rsidP="00CA0353">
      <w:pPr>
        <w:rPr>
          <w:rFonts w:asciiTheme="majorHAnsi" w:hAnsiTheme="majorHAnsi"/>
        </w:rPr>
      </w:pPr>
    </w:p>
    <w:p w14:paraId="429EC7B2" w14:textId="77777777" w:rsidR="00CA0353" w:rsidRPr="001C0665" w:rsidRDefault="00CA0353" w:rsidP="00CA0353">
      <w:pPr>
        <w:rPr>
          <w:rFonts w:asciiTheme="majorHAnsi" w:hAnsiTheme="majorHAnsi"/>
        </w:rPr>
      </w:pPr>
      <w:r w:rsidRPr="001C0665">
        <w:rPr>
          <w:rFonts w:asciiTheme="majorHAnsi" w:hAnsiTheme="majorHAnsi" w:cs="Arial"/>
          <w:b/>
          <w:sz w:val="28"/>
          <w:szCs w:val="28"/>
          <w:u w:val="single"/>
        </w:rPr>
        <w:t>FORECAST SERVICES</w:t>
      </w:r>
      <w:r w:rsidRPr="001C0665">
        <w:rPr>
          <w:rFonts w:asciiTheme="majorHAnsi" w:hAnsiTheme="majorHAnsi" w:cs="Arial"/>
          <w:b/>
        </w:rPr>
        <w:t>:</w:t>
      </w:r>
    </w:p>
    <w:p w14:paraId="605FC5E3" w14:textId="77777777" w:rsidR="00CA0353" w:rsidRPr="001C0665" w:rsidRDefault="00CA0353" w:rsidP="00CA0353">
      <w:pPr>
        <w:rPr>
          <w:rFonts w:asciiTheme="majorHAnsi" w:hAnsiTheme="majorHAnsi"/>
          <w:b/>
        </w:rPr>
      </w:pPr>
      <w:r w:rsidRPr="001C0665">
        <w:rPr>
          <w:rFonts w:asciiTheme="majorHAnsi" w:hAnsiTheme="majorHAnsi"/>
          <w:b/>
        </w:rPr>
        <w:t>Forecast Grids/Graphics:</w:t>
      </w:r>
    </w:p>
    <w:p w14:paraId="55378794" w14:textId="77777777" w:rsidR="00CA0353" w:rsidRDefault="00CA0353" w:rsidP="00CA0353">
      <w:pPr>
        <w:rPr>
          <w:rFonts w:asciiTheme="majorHAnsi" w:hAnsiTheme="majorHAnsi"/>
        </w:rPr>
      </w:pPr>
    </w:p>
    <w:p w14:paraId="4E592B1B" w14:textId="77777777" w:rsidR="00CA0353" w:rsidRDefault="00CA0353" w:rsidP="00CA0353">
      <w:pPr>
        <w:rPr>
          <w:rFonts w:asciiTheme="majorHAnsi" w:hAnsiTheme="majorHAnsi"/>
        </w:rPr>
      </w:pPr>
      <w:r w:rsidRPr="001C0665">
        <w:rPr>
          <w:rFonts w:asciiTheme="majorHAnsi" w:hAnsiTheme="majorHAnsi"/>
        </w:rPr>
        <w:t xml:space="preserve">In addition to the core fire weather elements and forecast grids, this office produces a Ventilation Index grid and graphic. These graphics are found </w:t>
      </w:r>
      <w:hyperlink r:id="rId91" w:history="1">
        <w:r>
          <w:rPr>
            <w:color w:val="0000FF"/>
            <w:u w:val="single"/>
          </w:rPr>
          <w:t>here</w:t>
        </w:r>
      </w:hyperlink>
      <w:r w:rsidRPr="001C0665">
        <w:rPr>
          <w:rFonts w:asciiTheme="majorHAnsi" w:hAnsiTheme="majorHAnsi"/>
        </w:rPr>
        <w:t xml:space="preserve">. </w:t>
      </w:r>
      <w:r>
        <w:rPr>
          <w:rFonts w:asciiTheme="majorHAnsi" w:hAnsiTheme="majorHAnsi"/>
        </w:rPr>
        <w:t xml:space="preserve"> A fire weather matrix highlighting the potential for elevated or critical fire weather for the next six days can be found </w:t>
      </w:r>
      <w:hyperlink r:id="rId92" w:history="1">
        <w:r w:rsidRPr="003A6A0D">
          <w:rPr>
            <w:rStyle w:val="Hyperlink"/>
            <w:rFonts w:asciiTheme="majorHAnsi" w:hAnsiTheme="majorHAnsi"/>
          </w:rPr>
          <w:t>here</w:t>
        </w:r>
      </w:hyperlink>
      <w:r>
        <w:rPr>
          <w:rFonts w:asciiTheme="majorHAnsi" w:hAnsiTheme="majorHAnsi"/>
        </w:rPr>
        <w:t xml:space="preserve">.  </w:t>
      </w:r>
    </w:p>
    <w:p w14:paraId="4DD78BB1" w14:textId="77777777" w:rsidR="00CA0353" w:rsidRPr="001C0665" w:rsidRDefault="00CA0353" w:rsidP="00CA0353">
      <w:pPr>
        <w:rPr>
          <w:rFonts w:asciiTheme="majorHAnsi" w:hAnsiTheme="majorHAnsi"/>
        </w:rPr>
      </w:pPr>
    </w:p>
    <w:p w14:paraId="6116D9D1" w14:textId="77777777" w:rsidR="00CA0353" w:rsidRPr="001C0665" w:rsidRDefault="00CA0353" w:rsidP="00CA0353">
      <w:pPr>
        <w:rPr>
          <w:rFonts w:asciiTheme="majorHAnsi" w:hAnsiTheme="majorHAnsi"/>
          <w:b/>
        </w:rPr>
      </w:pPr>
      <w:r w:rsidRPr="001C0665">
        <w:rPr>
          <w:rFonts w:asciiTheme="majorHAnsi" w:hAnsiTheme="majorHAnsi"/>
          <w:b/>
        </w:rPr>
        <w:t>Fire Weather Planning Forecasts:</w:t>
      </w:r>
    </w:p>
    <w:p w14:paraId="44AF22EF" w14:textId="77777777" w:rsidR="00CA0353" w:rsidRPr="001C0665" w:rsidRDefault="00CA0353" w:rsidP="00CA0353">
      <w:pPr>
        <w:rPr>
          <w:rFonts w:asciiTheme="majorHAnsi" w:hAnsiTheme="majorHAnsi"/>
        </w:rPr>
      </w:pPr>
      <w:r w:rsidRPr="001C0665">
        <w:rPr>
          <w:rFonts w:asciiTheme="majorHAnsi" w:hAnsiTheme="majorHAnsi"/>
        </w:rPr>
        <w:t xml:space="preserve">Fire Weather Planning Forecasts are available twice a day </w:t>
      </w:r>
      <w:r>
        <w:rPr>
          <w:rFonts w:asciiTheme="majorHAnsi" w:hAnsiTheme="majorHAnsi"/>
        </w:rPr>
        <w:t>7 days a week</w:t>
      </w:r>
      <w:r w:rsidRPr="001C0665">
        <w:rPr>
          <w:rFonts w:asciiTheme="majorHAnsi" w:hAnsiTheme="majorHAnsi"/>
        </w:rPr>
        <w:t xml:space="preserve"> no later than 0</w:t>
      </w:r>
      <w:r>
        <w:rPr>
          <w:rFonts w:asciiTheme="majorHAnsi" w:hAnsiTheme="majorHAnsi"/>
        </w:rPr>
        <w:t>700</w:t>
      </w:r>
      <w:r w:rsidRPr="001C0665">
        <w:rPr>
          <w:rFonts w:asciiTheme="majorHAnsi" w:hAnsiTheme="majorHAnsi"/>
        </w:rPr>
        <w:t xml:space="preserve"> PDT and 1500 PDT.</w:t>
      </w:r>
    </w:p>
    <w:p w14:paraId="0DDBF5E8" w14:textId="77777777" w:rsidR="00CA0353" w:rsidRPr="001C0665" w:rsidRDefault="00CA0353" w:rsidP="00CA0353">
      <w:pPr>
        <w:rPr>
          <w:rFonts w:asciiTheme="majorHAnsi" w:hAnsiTheme="majorHAnsi"/>
        </w:rPr>
      </w:pPr>
    </w:p>
    <w:p w14:paraId="4A7578E8" w14:textId="77777777" w:rsidR="00CA0353" w:rsidRPr="001C0665" w:rsidRDefault="00CA0353" w:rsidP="00CA0353">
      <w:pPr>
        <w:rPr>
          <w:rFonts w:asciiTheme="majorHAnsi" w:hAnsiTheme="majorHAnsi"/>
        </w:rPr>
      </w:pPr>
      <w:r w:rsidRPr="001C0665">
        <w:rPr>
          <w:rFonts w:asciiTheme="majorHAnsi" w:hAnsiTheme="majorHAnsi"/>
        </w:rPr>
        <w:t>The Pendleton Fire Weather forecast area of responsibility is sectioned by Fire Weather Zones. OR639/WA639, OR641/WA641, OR643/WA643, and OR645/WA645 will typically be combined into single zone forecasts unless conditions warrant separating them. This usually results in 11 separate zone forecasts. These zones are based on terrain, elevation, weather characteristics, and political boundaries. Please see the district map on the following page for specific outlines of the Fire Weather Zones.</w:t>
      </w:r>
    </w:p>
    <w:p w14:paraId="17AC3BE4" w14:textId="77777777" w:rsidR="00CA0353" w:rsidRPr="001C0665" w:rsidRDefault="00CA0353" w:rsidP="00CA0353">
      <w:pPr>
        <w:rPr>
          <w:rFonts w:asciiTheme="majorHAnsi" w:hAnsiTheme="majorHAnsi"/>
        </w:rPr>
      </w:pPr>
    </w:p>
    <w:p w14:paraId="45826AFA" w14:textId="77777777" w:rsidR="00CA0353" w:rsidRPr="001C0665" w:rsidRDefault="00CA0353" w:rsidP="00CA0353">
      <w:pPr>
        <w:rPr>
          <w:rFonts w:asciiTheme="majorHAnsi" w:hAnsiTheme="majorHAnsi"/>
        </w:rPr>
      </w:pPr>
      <w:r w:rsidRPr="001C0665">
        <w:rPr>
          <w:rFonts w:asciiTheme="majorHAnsi" w:hAnsiTheme="majorHAnsi"/>
        </w:rPr>
        <w:t>The zone names are as follows:</w:t>
      </w:r>
    </w:p>
    <w:p w14:paraId="374EC7CC" w14:textId="77777777" w:rsidR="00CA0353" w:rsidRPr="001C0665" w:rsidRDefault="00CA0353" w:rsidP="00CA0353">
      <w:pPr>
        <w:rPr>
          <w:rFonts w:asciiTheme="majorHAnsi" w:hAnsiTheme="majorHAnsi"/>
        </w:rPr>
      </w:pPr>
    </w:p>
    <w:p w14:paraId="6453A1D1" w14:textId="77777777" w:rsidR="00CA0353" w:rsidRPr="001C0665" w:rsidRDefault="00CA0353" w:rsidP="00CA0353">
      <w:pPr>
        <w:ind w:left="720"/>
        <w:rPr>
          <w:rFonts w:asciiTheme="majorHAnsi" w:hAnsiTheme="majorHAnsi"/>
        </w:rPr>
      </w:pPr>
      <w:r w:rsidRPr="001C0665">
        <w:rPr>
          <w:rFonts w:asciiTheme="majorHAnsi" w:hAnsiTheme="majorHAnsi"/>
        </w:rPr>
        <w:t>OR639</w:t>
      </w:r>
      <w:r w:rsidRPr="001C0665">
        <w:rPr>
          <w:rFonts w:asciiTheme="majorHAnsi" w:hAnsiTheme="majorHAnsi"/>
        </w:rPr>
        <w:tab/>
        <w:t xml:space="preserve"> – East slopes of the northern Oregon Cascades</w:t>
      </w:r>
    </w:p>
    <w:p w14:paraId="7773BE6B" w14:textId="77777777" w:rsidR="00CA0353" w:rsidRPr="001C0665" w:rsidRDefault="00CA0353" w:rsidP="00CA0353">
      <w:pPr>
        <w:ind w:left="720"/>
        <w:rPr>
          <w:rFonts w:asciiTheme="majorHAnsi" w:hAnsiTheme="majorHAnsi"/>
        </w:rPr>
      </w:pPr>
      <w:r w:rsidRPr="001C0665">
        <w:rPr>
          <w:rFonts w:asciiTheme="majorHAnsi" w:hAnsiTheme="majorHAnsi"/>
        </w:rPr>
        <w:t xml:space="preserve">WA639 – East slopes of the southern Washington Cascades   </w:t>
      </w:r>
    </w:p>
    <w:p w14:paraId="2E5CF380" w14:textId="77777777" w:rsidR="00CA0353" w:rsidRPr="001C0665" w:rsidRDefault="00CA0353" w:rsidP="00CA0353">
      <w:pPr>
        <w:ind w:left="720"/>
        <w:rPr>
          <w:rFonts w:asciiTheme="majorHAnsi" w:hAnsiTheme="majorHAnsi"/>
        </w:rPr>
      </w:pPr>
      <w:r w:rsidRPr="001C0665">
        <w:rPr>
          <w:rFonts w:asciiTheme="majorHAnsi" w:hAnsiTheme="majorHAnsi"/>
        </w:rPr>
        <w:t>OR610</w:t>
      </w:r>
      <w:r w:rsidRPr="001C0665">
        <w:rPr>
          <w:rFonts w:asciiTheme="majorHAnsi" w:hAnsiTheme="majorHAnsi"/>
        </w:rPr>
        <w:tab/>
        <w:t xml:space="preserve"> – East slopes of the central Oregon Cascades</w:t>
      </w:r>
    </w:p>
    <w:p w14:paraId="3EF64D3E" w14:textId="77777777" w:rsidR="00CA0353" w:rsidRPr="001C0665" w:rsidRDefault="00CA0353" w:rsidP="00CA0353">
      <w:pPr>
        <w:ind w:left="720"/>
        <w:rPr>
          <w:rFonts w:asciiTheme="majorHAnsi" w:hAnsiTheme="majorHAnsi"/>
        </w:rPr>
      </w:pPr>
      <w:r w:rsidRPr="001C0665">
        <w:rPr>
          <w:rFonts w:asciiTheme="majorHAnsi" w:hAnsiTheme="majorHAnsi"/>
        </w:rPr>
        <w:t>OR611 – Deschutes National Forest</w:t>
      </w:r>
    </w:p>
    <w:p w14:paraId="09FE11E7" w14:textId="77777777" w:rsidR="00CA0353" w:rsidRPr="001C0665" w:rsidRDefault="00CA0353" w:rsidP="00CA0353">
      <w:pPr>
        <w:ind w:left="720"/>
        <w:rPr>
          <w:rFonts w:asciiTheme="majorHAnsi" w:hAnsiTheme="majorHAnsi"/>
        </w:rPr>
      </w:pPr>
      <w:r w:rsidRPr="001C0665">
        <w:rPr>
          <w:rFonts w:asciiTheme="majorHAnsi" w:hAnsiTheme="majorHAnsi"/>
        </w:rPr>
        <w:t>OR640</w:t>
      </w:r>
      <w:r w:rsidRPr="001C0665">
        <w:rPr>
          <w:rFonts w:asciiTheme="majorHAnsi" w:hAnsiTheme="majorHAnsi"/>
        </w:rPr>
        <w:tab/>
        <w:t xml:space="preserve"> – Central Oregon Mountains</w:t>
      </w:r>
    </w:p>
    <w:p w14:paraId="73017E3E" w14:textId="77777777" w:rsidR="00CA0353" w:rsidRPr="001C0665" w:rsidRDefault="00CA0353" w:rsidP="00CA0353">
      <w:pPr>
        <w:ind w:left="720"/>
        <w:rPr>
          <w:rFonts w:asciiTheme="majorHAnsi" w:hAnsiTheme="majorHAnsi"/>
        </w:rPr>
      </w:pPr>
      <w:r w:rsidRPr="001C0665">
        <w:rPr>
          <w:rFonts w:asciiTheme="majorHAnsi" w:hAnsiTheme="majorHAnsi"/>
        </w:rPr>
        <w:t>OR641 – Columbia Basin of Oregon</w:t>
      </w:r>
    </w:p>
    <w:p w14:paraId="1B54FAA0" w14:textId="77777777" w:rsidR="00CA0353" w:rsidRPr="001C0665" w:rsidRDefault="00CA0353" w:rsidP="00CA0353">
      <w:pPr>
        <w:ind w:left="720"/>
        <w:rPr>
          <w:rFonts w:asciiTheme="majorHAnsi" w:hAnsiTheme="majorHAnsi"/>
        </w:rPr>
      </w:pPr>
      <w:r w:rsidRPr="001C0665">
        <w:rPr>
          <w:rFonts w:asciiTheme="majorHAnsi" w:hAnsiTheme="majorHAnsi"/>
        </w:rPr>
        <w:t>WA641 – Lower Columbia Basin of Washington</w:t>
      </w:r>
    </w:p>
    <w:p w14:paraId="261F8765" w14:textId="77777777" w:rsidR="00CA0353" w:rsidRPr="001C0665" w:rsidRDefault="00CA0353" w:rsidP="00CA0353">
      <w:pPr>
        <w:ind w:left="720"/>
        <w:rPr>
          <w:rFonts w:asciiTheme="majorHAnsi" w:hAnsiTheme="majorHAnsi"/>
        </w:rPr>
      </w:pPr>
      <w:r w:rsidRPr="001C0665">
        <w:rPr>
          <w:rFonts w:asciiTheme="majorHAnsi" w:hAnsiTheme="majorHAnsi"/>
        </w:rPr>
        <w:t>OR642</w:t>
      </w:r>
      <w:r w:rsidRPr="001C0665">
        <w:rPr>
          <w:rFonts w:asciiTheme="majorHAnsi" w:hAnsiTheme="majorHAnsi"/>
        </w:rPr>
        <w:tab/>
        <w:t xml:space="preserve"> – Southern Blue and Strawberry Mountains</w:t>
      </w:r>
    </w:p>
    <w:p w14:paraId="2299FB2B" w14:textId="77777777" w:rsidR="00CA0353" w:rsidRPr="001C0665" w:rsidRDefault="00CA0353" w:rsidP="00CA0353">
      <w:pPr>
        <w:ind w:left="720"/>
        <w:rPr>
          <w:rFonts w:asciiTheme="majorHAnsi" w:hAnsiTheme="majorHAnsi"/>
        </w:rPr>
      </w:pPr>
      <w:r w:rsidRPr="001C0665">
        <w:rPr>
          <w:rFonts w:asciiTheme="majorHAnsi" w:hAnsiTheme="majorHAnsi"/>
        </w:rPr>
        <w:t>OR643 – Northern Blue Mountains of Oregon</w:t>
      </w:r>
    </w:p>
    <w:p w14:paraId="0845736C" w14:textId="77777777" w:rsidR="00CA0353" w:rsidRPr="001C0665" w:rsidRDefault="00CA0353" w:rsidP="00CA0353">
      <w:pPr>
        <w:ind w:left="720"/>
        <w:rPr>
          <w:rFonts w:asciiTheme="majorHAnsi" w:hAnsiTheme="majorHAnsi"/>
        </w:rPr>
      </w:pPr>
      <w:r w:rsidRPr="001C0665">
        <w:rPr>
          <w:rFonts w:asciiTheme="majorHAnsi" w:hAnsiTheme="majorHAnsi"/>
        </w:rPr>
        <w:t>WA643 – Blue Mountains of Washington</w:t>
      </w:r>
    </w:p>
    <w:p w14:paraId="6B699EB1" w14:textId="77777777" w:rsidR="00CA0353" w:rsidRPr="001C0665" w:rsidRDefault="00CA0353" w:rsidP="00CA0353">
      <w:pPr>
        <w:ind w:left="720"/>
        <w:rPr>
          <w:rFonts w:asciiTheme="majorHAnsi" w:hAnsiTheme="majorHAnsi"/>
        </w:rPr>
      </w:pPr>
      <w:r w:rsidRPr="001C0665">
        <w:rPr>
          <w:rFonts w:asciiTheme="majorHAnsi" w:hAnsiTheme="majorHAnsi"/>
        </w:rPr>
        <w:t>OR644 – Central Blue Mountains</w:t>
      </w:r>
    </w:p>
    <w:p w14:paraId="4DF9EFCD" w14:textId="77777777" w:rsidR="00CA0353" w:rsidRPr="001C0665" w:rsidRDefault="00CA0353" w:rsidP="00CA0353">
      <w:pPr>
        <w:ind w:left="720"/>
        <w:rPr>
          <w:rFonts w:asciiTheme="majorHAnsi" w:hAnsiTheme="majorHAnsi"/>
        </w:rPr>
      </w:pPr>
      <w:r w:rsidRPr="001C0665">
        <w:rPr>
          <w:rFonts w:asciiTheme="majorHAnsi" w:hAnsiTheme="majorHAnsi"/>
        </w:rPr>
        <w:t>OR645 – Wallowa District</w:t>
      </w:r>
    </w:p>
    <w:p w14:paraId="08715CEC" w14:textId="77777777" w:rsidR="00CA0353" w:rsidRPr="001C0665" w:rsidRDefault="00CA0353" w:rsidP="00CA0353">
      <w:pPr>
        <w:ind w:left="720"/>
        <w:rPr>
          <w:rFonts w:asciiTheme="majorHAnsi" w:hAnsiTheme="majorHAnsi"/>
        </w:rPr>
      </w:pPr>
      <w:r w:rsidRPr="001C0665">
        <w:rPr>
          <w:rFonts w:asciiTheme="majorHAnsi" w:hAnsiTheme="majorHAnsi"/>
        </w:rPr>
        <w:t>WA645 – Asotin County</w:t>
      </w:r>
    </w:p>
    <w:p w14:paraId="00068E39" w14:textId="77777777" w:rsidR="00CA0353" w:rsidRPr="001C0665" w:rsidRDefault="00CA0353" w:rsidP="00CA0353">
      <w:pPr>
        <w:ind w:left="720"/>
        <w:rPr>
          <w:rFonts w:asciiTheme="majorHAnsi" w:hAnsiTheme="majorHAnsi"/>
        </w:rPr>
      </w:pPr>
      <w:r w:rsidRPr="001C0665">
        <w:rPr>
          <w:rFonts w:asciiTheme="majorHAnsi" w:hAnsiTheme="majorHAnsi"/>
        </w:rPr>
        <w:t>WA675 – Eastern Washington southern Columbia Basin</w:t>
      </w:r>
    </w:p>
    <w:p w14:paraId="168AD4EF" w14:textId="77777777" w:rsidR="00CA0353" w:rsidRPr="001C0665" w:rsidRDefault="00CA0353" w:rsidP="00CA0353">
      <w:pPr>
        <w:ind w:left="720"/>
        <w:rPr>
          <w:rFonts w:asciiTheme="majorHAnsi" w:hAnsiTheme="majorHAnsi"/>
        </w:rPr>
      </w:pPr>
      <w:r w:rsidRPr="001C0665">
        <w:rPr>
          <w:rFonts w:asciiTheme="majorHAnsi" w:hAnsiTheme="majorHAnsi"/>
        </w:rPr>
        <w:t>WA681 – Yakama Alpine District</w:t>
      </w:r>
    </w:p>
    <w:p w14:paraId="67179F74" w14:textId="77777777" w:rsidR="00CA0353" w:rsidRDefault="00CA0353" w:rsidP="00CA0353"/>
    <w:p w14:paraId="104D0957" w14:textId="77777777" w:rsidR="00CA0353" w:rsidRDefault="00CA0353" w:rsidP="00CA0353"/>
    <w:p w14:paraId="766C1AF4" w14:textId="77777777" w:rsidR="00CA0353" w:rsidRPr="000F2AFA" w:rsidRDefault="00CA0353" w:rsidP="00CA0353">
      <w:r>
        <w:rPr>
          <w:noProof/>
        </w:rPr>
        <w:lastRenderedPageBreak/>
        <w:drawing>
          <wp:inline distT="0" distB="0" distL="0" distR="0" wp14:anchorId="4FB987F1" wp14:editId="1BA0F6A1">
            <wp:extent cx="5486655" cy="4647956"/>
            <wp:effectExtent l="76200" t="76200" r="133350" b="13398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3" cstate="print">
                      <a:extLst>
                        <a:ext uri="{28A0092B-C50C-407E-A947-70E740481C1C}">
                          <a14:useLocalDpi xmlns:a14="http://schemas.microsoft.com/office/drawing/2010/main" val="0"/>
                        </a:ext>
                      </a:extLst>
                    </a:blip>
                    <a:stretch>
                      <a:fillRect/>
                    </a:stretch>
                  </pic:blipFill>
                  <pic:spPr bwMode="auto">
                    <a:xfrm>
                      <a:off x="0" y="0"/>
                      <a:ext cx="5486655" cy="464795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C53065E" w14:textId="77777777" w:rsidR="00CA0353" w:rsidRDefault="00CA0353" w:rsidP="00CA0353">
      <w:pPr>
        <w:rPr>
          <w:rFonts w:asciiTheme="majorHAnsi" w:hAnsiTheme="majorHAnsi"/>
          <w:b/>
        </w:rPr>
      </w:pPr>
    </w:p>
    <w:p w14:paraId="08280437" w14:textId="77777777" w:rsidR="00CA0353" w:rsidRDefault="00CA0353" w:rsidP="00CA0353">
      <w:pPr>
        <w:rPr>
          <w:rFonts w:asciiTheme="majorHAnsi" w:hAnsiTheme="majorHAnsi"/>
          <w:b/>
        </w:rPr>
      </w:pPr>
    </w:p>
    <w:p w14:paraId="02367113" w14:textId="77777777" w:rsidR="00CA0353" w:rsidRDefault="00CA0353" w:rsidP="00CA0353">
      <w:pPr>
        <w:rPr>
          <w:rFonts w:asciiTheme="majorHAnsi" w:hAnsiTheme="majorHAnsi"/>
          <w:b/>
        </w:rPr>
      </w:pPr>
    </w:p>
    <w:p w14:paraId="7D9C9720" w14:textId="77777777" w:rsidR="00CA0353" w:rsidRPr="00EF7139" w:rsidRDefault="00CA0353" w:rsidP="00CA0353">
      <w:pPr>
        <w:rPr>
          <w:rFonts w:asciiTheme="majorHAnsi" w:hAnsiTheme="majorHAnsi"/>
          <w:b/>
        </w:rPr>
      </w:pPr>
      <w:r w:rsidRPr="00EF7139">
        <w:rPr>
          <w:rFonts w:asciiTheme="majorHAnsi" w:hAnsiTheme="majorHAnsi"/>
          <w:b/>
        </w:rPr>
        <w:t>Fire Weather Watch and Red Flag Warnings:</w:t>
      </w:r>
    </w:p>
    <w:p w14:paraId="7B5EB3CA" w14:textId="77777777" w:rsidR="00CA0353" w:rsidRPr="00EF7139" w:rsidRDefault="00CA0353" w:rsidP="00CA0353">
      <w:pPr>
        <w:rPr>
          <w:rFonts w:asciiTheme="majorHAnsi" w:hAnsiTheme="majorHAnsi"/>
        </w:rPr>
      </w:pPr>
      <w:r w:rsidRPr="00EF7139">
        <w:rPr>
          <w:rFonts w:asciiTheme="majorHAnsi" w:hAnsiTheme="majorHAnsi"/>
        </w:rPr>
        <w:t>Specific Red Flag criteria differ for each situation and district.  The following are criteria that would warrant the issuance of a Fire Weather Watch or Red Flag Warning in the Pendleton Fire Weather area of responsibility:</w:t>
      </w:r>
    </w:p>
    <w:p w14:paraId="7B244564" w14:textId="77777777" w:rsidR="00CA0353" w:rsidRPr="00EF7139" w:rsidRDefault="00CA0353" w:rsidP="00CA0353">
      <w:pPr>
        <w:rPr>
          <w:rFonts w:asciiTheme="majorHAnsi" w:hAnsiTheme="majorHAnsi"/>
        </w:rPr>
      </w:pPr>
    </w:p>
    <w:p w14:paraId="3986F4A8" w14:textId="77777777" w:rsidR="00CA0353" w:rsidRPr="00EF7139" w:rsidRDefault="00CA0353" w:rsidP="00CA0353">
      <w:pPr>
        <w:rPr>
          <w:rFonts w:asciiTheme="majorHAnsi" w:hAnsiTheme="majorHAnsi"/>
          <w:b/>
        </w:rPr>
      </w:pPr>
      <w:r w:rsidRPr="00EF7139">
        <w:rPr>
          <w:rFonts w:asciiTheme="majorHAnsi" w:hAnsiTheme="majorHAnsi"/>
          <w:i/>
        </w:rPr>
        <w:t>Underlying conditions</w:t>
      </w:r>
      <w:r w:rsidRPr="00EF7139">
        <w:rPr>
          <w:rFonts w:asciiTheme="majorHAnsi" w:hAnsiTheme="majorHAnsi"/>
          <w:b/>
        </w:rPr>
        <w:t>:</w:t>
      </w:r>
    </w:p>
    <w:p w14:paraId="09649718" w14:textId="77777777" w:rsidR="00CA0353" w:rsidRPr="00EF7139" w:rsidRDefault="00CA0353" w:rsidP="00CA0353">
      <w:pPr>
        <w:tabs>
          <w:tab w:val="left" w:pos="-1440"/>
        </w:tabs>
        <w:rPr>
          <w:rFonts w:asciiTheme="majorHAnsi" w:hAnsiTheme="majorHAnsi"/>
          <w:color w:val="000000"/>
        </w:rPr>
      </w:pPr>
      <w:r w:rsidRPr="00EF7139">
        <w:rPr>
          <w:rFonts w:asciiTheme="majorHAnsi" w:hAnsiTheme="majorHAnsi"/>
        </w:rPr>
        <w:t xml:space="preserve">Fire Weather Watches or Red Flag Warnings are issued when the fuels will readily burn and weather conditions will promote extreme burning. </w:t>
      </w:r>
      <w:r w:rsidRPr="00EF7139">
        <w:rPr>
          <w:rFonts w:asciiTheme="majorHAnsi" w:hAnsiTheme="majorHAnsi"/>
          <w:color w:val="000000"/>
        </w:rPr>
        <w:t>The three steps below are forecaster guidelines for determining the need for a watch/warning.</w:t>
      </w:r>
    </w:p>
    <w:p w14:paraId="730520D3" w14:textId="77777777" w:rsidR="00CA0353" w:rsidRPr="00EF7139" w:rsidRDefault="00CA0353" w:rsidP="00663589">
      <w:pPr>
        <w:widowControl w:val="0"/>
        <w:numPr>
          <w:ilvl w:val="0"/>
          <w:numId w:val="5"/>
        </w:numPr>
        <w:autoSpaceDE w:val="0"/>
        <w:autoSpaceDN w:val="0"/>
        <w:adjustRightInd w:val="0"/>
        <w:ind w:hanging="270"/>
        <w:rPr>
          <w:rFonts w:asciiTheme="majorHAnsi" w:hAnsiTheme="majorHAnsi"/>
          <w:color w:val="000000"/>
        </w:rPr>
      </w:pPr>
      <w:r w:rsidRPr="00EF7139">
        <w:rPr>
          <w:rFonts w:asciiTheme="majorHAnsi" w:hAnsiTheme="majorHAnsi"/>
          <w:color w:val="000000"/>
        </w:rPr>
        <w:t>Refer to GACC “Overall Fire Environment” for probability of large fires. Levels should not be Green (less than 1% chance).</w:t>
      </w:r>
    </w:p>
    <w:p w14:paraId="26C925D5" w14:textId="77777777" w:rsidR="00CA0353" w:rsidRPr="00EF7139" w:rsidRDefault="00CA0353" w:rsidP="00663589">
      <w:pPr>
        <w:widowControl w:val="0"/>
        <w:numPr>
          <w:ilvl w:val="0"/>
          <w:numId w:val="5"/>
        </w:numPr>
        <w:autoSpaceDE w:val="0"/>
        <w:autoSpaceDN w:val="0"/>
        <w:adjustRightInd w:val="0"/>
        <w:ind w:hanging="270"/>
        <w:rPr>
          <w:rFonts w:asciiTheme="majorHAnsi" w:hAnsiTheme="majorHAnsi"/>
          <w:color w:val="000000"/>
        </w:rPr>
      </w:pPr>
      <w:r w:rsidRPr="00EF7139">
        <w:rPr>
          <w:rFonts w:asciiTheme="majorHAnsi" w:hAnsiTheme="majorHAnsi"/>
          <w:color w:val="000000"/>
        </w:rPr>
        <w:t xml:space="preserve">The forecaster </w:t>
      </w:r>
      <w:r w:rsidRPr="00EF7139">
        <w:rPr>
          <w:rFonts w:asciiTheme="majorHAnsi" w:hAnsiTheme="majorHAnsi"/>
          <w:color w:val="000000"/>
          <w:u w:val="single"/>
        </w:rPr>
        <w:t>is required</w:t>
      </w:r>
      <w:r w:rsidRPr="00EF7139">
        <w:rPr>
          <w:rFonts w:asciiTheme="majorHAnsi" w:hAnsiTheme="majorHAnsi"/>
          <w:color w:val="FF0000"/>
        </w:rPr>
        <w:t xml:space="preserve"> </w:t>
      </w:r>
      <w:r w:rsidRPr="00EF7139">
        <w:rPr>
          <w:rFonts w:asciiTheme="majorHAnsi" w:hAnsiTheme="majorHAnsi"/>
        </w:rPr>
        <w:t>to</w:t>
      </w:r>
      <w:r w:rsidRPr="00EF7139">
        <w:rPr>
          <w:rFonts w:asciiTheme="majorHAnsi" w:hAnsiTheme="majorHAnsi"/>
          <w:color w:val="000000"/>
        </w:rPr>
        <w:t xml:space="preserve"> check with fire/land management agencies to ensure fuels are considered critically dry enough to carry or spread fire. Usually, the fire weather program manager will have already done this and declare when a zone is eligible for RFWs for the remainder of the </w:t>
      </w:r>
      <w:r w:rsidRPr="00EF7139">
        <w:rPr>
          <w:rFonts w:asciiTheme="majorHAnsi" w:hAnsiTheme="majorHAnsi"/>
          <w:color w:val="000000"/>
        </w:rPr>
        <w:lastRenderedPageBreak/>
        <w:t>season. However, if a forecaster strongly feels that a RFW is needed but a zone has not yet been declared eligible, the forecaster can check with the fire/land management agencies themselves via the morning briefing call or with individual phone.</w:t>
      </w:r>
    </w:p>
    <w:p w14:paraId="0DBD1481" w14:textId="77777777" w:rsidR="00CA0353" w:rsidRPr="00EF7139" w:rsidRDefault="00CA0353" w:rsidP="00663589">
      <w:pPr>
        <w:widowControl w:val="0"/>
        <w:numPr>
          <w:ilvl w:val="0"/>
          <w:numId w:val="5"/>
        </w:numPr>
        <w:autoSpaceDE w:val="0"/>
        <w:autoSpaceDN w:val="0"/>
        <w:adjustRightInd w:val="0"/>
        <w:ind w:hanging="270"/>
        <w:rPr>
          <w:rFonts w:asciiTheme="majorHAnsi" w:hAnsiTheme="majorHAnsi"/>
        </w:rPr>
      </w:pPr>
      <w:r w:rsidRPr="00EF7139">
        <w:rPr>
          <w:rFonts w:asciiTheme="majorHAnsi" w:hAnsiTheme="majorHAnsi"/>
          <w:color w:val="000000"/>
        </w:rPr>
        <w:t>Forecasters should have a high degree of confidence (60% for watch, 80% warning) that the Red Flag weather event will occur.</w:t>
      </w:r>
    </w:p>
    <w:p w14:paraId="29C84E37" w14:textId="77777777" w:rsidR="00CA0353" w:rsidRPr="00EF7139" w:rsidRDefault="00CA0353" w:rsidP="00CA0353">
      <w:pPr>
        <w:rPr>
          <w:rFonts w:asciiTheme="majorHAnsi" w:hAnsiTheme="majorHAnsi"/>
          <w:i/>
        </w:rPr>
      </w:pPr>
    </w:p>
    <w:p w14:paraId="046D540C" w14:textId="77777777" w:rsidR="00CA0353" w:rsidRPr="00EF7139" w:rsidRDefault="00CA0353" w:rsidP="00CA0353">
      <w:pPr>
        <w:rPr>
          <w:rFonts w:asciiTheme="majorHAnsi" w:hAnsiTheme="majorHAnsi"/>
        </w:rPr>
      </w:pPr>
      <w:r w:rsidRPr="00EF7139">
        <w:rPr>
          <w:rFonts w:asciiTheme="majorHAnsi" w:hAnsiTheme="majorHAnsi"/>
          <w:i/>
        </w:rPr>
        <w:t>Red Flag Warning Criteria:</w:t>
      </w:r>
    </w:p>
    <w:p w14:paraId="713E0F72" w14:textId="77777777" w:rsidR="00CA0353" w:rsidRPr="00EF7139" w:rsidRDefault="00CA0353" w:rsidP="00CA0353">
      <w:pPr>
        <w:rPr>
          <w:rFonts w:asciiTheme="majorHAnsi" w:hAnsiTheme="majorHAnsi"/>
        </w:rPr>
      </w:pPr>
      <w:r w:rsidRPr="00EF7139">
        <w:rPr>
          <w:rFonts w:asciiTheme="majorHAnsi" w:hAnsiTheme="majorHAnsi"/>
        </w:rPr>
        <w:t xml:space="preserve">Any single event, or a combination, of the following events combined with </w:t>
      </w:r>
      <w:r w:rsidRPr="00EF7139">
        <w:rPr>
          <w:rFonts w:asciiTheme="majorHAnsi" w:hAnsiTheme="majorHAnsi"/>
          <w:u w:val="single"/>
        </w:rPr>
        <w:t>critically dry fuels</w:t>
      </w:r>
      <w:r w:rsidRPr="00EF7139">
        <w:rPr>
          <w:rFonts w:asciiTheme="majorHAnsi" w:hAnsiTheme="majorHAnsi"/>
        </w:rPr>
        <w:t xml:space="preserve"> is criteria for the issuance of a Fire Weather Watch or a Red Flag Warning depending on the lead time:</w:t>
      </w:r>
    </w:p>
    <w:p w14:paraId="74E3865E" w14:textId="77777777" w:rsidR="00CA0353" w:rsidRPr="00EF7139" w:rsidRDefault="00CA0353" w:rsidP="00CA0353">
      <w:pPr>
        <w:rPr>
          <w:rFonts w:asciiTheme="majorHAnsi" w:hAnsiTheme="majorHAnsi"/>
        </w:rPr>
      </w:pPr>
    </w:p>
    <w:p w14:paraId="57A6AB06" w14:textId="77777777" w:rsidR="00CA0353" w:rsidRPr="00EF7139" w:rsidRDefault="00CA0353" w:rsidP="00CA0353">
      <w:pPr>
        <w:ind w:left="720" w:hanging="270"/>
        <w:rPr>
          <w:rFonts w:asciiTheme="majorHAnsi" w:hAnsiTheme="majorHAnsi"/>
        </w:rPr>
      </w:pPr>
      <w:r w:rsidRPr="00EF7139">
        <w:rPr>
          <w:rFonts w:asciiTheme="majorHAnsi" w:hAnsiTheme="majorHAnsi"/>
          <w:sz w:val="28"/>
          <w:szCs w:val="28"/>
        </w:rPr>
        <w:t>●</w:t>
      </w:r>
      <w:r>
        <w:rPr>
          <w:rFonts w:asciiTheme="majorHAnsi" w:hAnsiTheme="majorHAnsi"/>
        </w:rPr>
        <w:t xml:space="preserve"> </w:t>
      </w:r>
      <w:r w:rsidRPr="00EF7139">
        <w:rPr>
          <w:rFonts w:asciiTheme="majorHAnsi" w:hAnsiTheme="majorHAnsi"/>
          <w:b/>
        </w:rPr>
        <w:t>LIGHTNING:</w:t>
      </w:r>
      <w:r w:rsidRPr="00EF7139">
        <w:rPr>
          <w:rFonts w:asciiTheme="majorHAnsi" w:hAnsiTheme="majorHAnsi"/>
        </w:rPr>
        <w:t xml:space="preserve"> Abundant lightning in conjunction with sufficiently dry fuels (fuels remain dry or critical during and after a lightning event). Warnings are not typically issued for isolated coverage events. Warnings not typically issued for events that will be accompanied by significant rain (greater than 0.25 inches). However, if a lightning event will occur with significant rain, but is then followed by very hot and dry conditions, a warning may be issued if holdover/sleeper fires are a concern.</w:t>
      </w:r>
    </w:p>
    <w:p w14:paraId="2FFBEE28" w14:textId="77777777" w:rsidR="00CA0353" w:rsidRPr="00EF7139" w:rsidRDefault="00CA0353" w:rsidP="00CA0353">
      <w:pPr>
        <w:ind w:left="720" w:hanging="270"/>
        <w:rPr>
          <w:rFonts w:asciiTheme="majorHAnsi" w:hAnsiTheme="majorHAnsi"/>
        </w:rPr>
      </w:pPr>
    </w:p>
    <w:p w14:paraId="6EEC3A5D" w14:textId="77777777" w:rsidR="00CA0353" w:rsidRPr="00EF7139" w:rsidRDefault="00CA0353" w:rsidP="00CA0353">
      <w:pPr>
        <w:ind w:left="720" w:hanging="270"/>
        <w:rPr>
          <w:rFonts w:asciiTheme="majorHAnsi" w:hAnsiTheme="majorHAnsi"/>
        </w:rPr>
      </w:pPr>
      <w:r w:rsidRPr="00EF7139">
        <w:rPr>
          <w:rFonts w:asciiTheme="majorHAnsi" w:hAnsiTheme="majorHAnsi"/>
        </w:rPr>
        <w:tab/>
      </w:r>
      <w:r w:rsidRPr="00EF7139">
        <w:rPr>
          <w:rFonts w:asciiTheme="majorHAnsi" w:hAnsiTheme="majorHAnsi"/>
          <w:i/>
        </w:rPr>
        <w:t>Resulting Impact of the Event</w:t>
      </w:r>
      <w:r w:rsidRPr="00EF7139">
        <w:rPr>
          <w:rFonts w:asciiTheme="majorHAnsi" w:hAnsiTheme="majorHAnsi"/>
        </w:rPr>
        <w:t>: Numerous fire starts can spread fire resources too thin resulting in a greater likelihood of a start becoming a large and potentially costly wildfire.</w:t>
      </w:r>
    </w:p>
    <w:p w14:paraId="7787E6B6" w14:textId="77777777" w:rsidR="00CA0353" w:rsidRPr="00EF7139" w:rsidRDefault="00CA0353" w:rsidP="00CA0353">
      <w:pPr>
        <w:ind w:left="720" w:hanging="270"/>
        <w:rPr>
          <w:rFonts w:asciiTheme="majorHAnsi" w:hAnsiTheme="majorHAnsi"/>
        </w:rPr>
      </w:pPr>
    </w:p>
    <w:p w14:paraId="33AAC7BC" w14:textId="77777777" w:rsidR="00CA0353" w:rsidRPr="00EF7139" w:rsidRDefault="00CA0353" w:rsidP="00CA0353">
      <w:pPr>
        <w:ind w:left="720" w:hanging="270"/>
        <w:rPr>
          <w:rFonts w:asciiTheme="majorHAnsi" w:hAnsiTheme="majorHAnsi"/>
        </w:rPr>
      </w:pPr>
      <w:r w:rsidRPr="00EF7139">
        <w:rPr>
          <w:rFonts w:asciiTheme="majorHAnsi" w:hAnsiTheme="majorHAnsi"/>
          <w:sz w:val="28"/>
          <w:szCs w:val="28"/>
        </w:rPr>
        <w:t>●</w:t>
      </w:r>
      <w:r w:rsidRPr="00EF7139">
        <w:rPr>
          <w:rFonts w:asciiTheme="majorHAnsi" w:hAnsiTheme="majorHAnsi"/>
        </w:rPr>
        <w:tab/>
      </w:r>
      <w:r w:rsidRPr="00EF7139">
        <w:rPr>
          <w:rFonts w:asciiTheme="majorHAnsi" w:hAnsiTheme="majorHAnsi"/>
          <w:b/>
        </w:rPr>
        <w:t xml:space="preserve">DRY &amp; UNSTABLE AIRMASS: </w:t>
      </w:r>
      <w:r w:rsidRPr="00EF7139">
        <w:rPr>
          <w:rFonts w:asciiTheme="majorHAnsi" w:hAnsiTheme="majorHAnsi"/>
        </w:rPr>
        <w:t xml:space="preserve"> High elevation Haines Index of 6 in combination with RH of 15% or less over half or more of a zone. Warnings may also be issued for a Haines 5 in situations where large fires may be impacted. Ground truth indicates that there is very little to no difference in fire activity between Haines 5 and Haines 6 days.</w:t>
      </w:r>
    </w:p>
    <w:p w14:paraId="39BD3543" w14:textId="77777777" w:rsidR="00CA0353" w:rsidRPr="00EF7139" w:rsidRDefault="00CA0353" w:rsidP="00CA0353">
      <w:pPr>
        <w:ind w:left="720" w:hanging="270"/>
        <w:rPr>
          <w:rFonts w:asciiTheme="majorHAnsi" w:hAnsiTheme="majorHAnsi"/>
        </w:rPr>
      </w:pPr>
    </w:p>
    <w:p w14:paraId="2AB12D7F" w14:textId="77777777" w:rsidR="00CA0353" w:rsidRPr="00EF7139" w:rsidRDefault="00CA0353" w:rsidP="00CA0353">
      <w:pPr>
        <w:ind w:left="720" w:hanging="270"/>
        <w:rPr>
          <w:rFonts w:asciiTheme="majorHAnsi" w:hAnsiTheme="majorHAnsi"/>
        </w:rPr>
      </w:pPr>
      <w:r w:rsidRPr="00EF7139">
        <w:rPr>
          <w:rFonts w:asciiTheme="majorHAnsi" w:hAnsiTheme="majorHAnsi"/>
        </w:rPr>
        <w:tab/>
      </w:r>
      <w:r w:rsidRPr="00EF7139">
        <w:rPr>
          <w:rFonts w:asciiTheme="majorHAnsi" w:hAnsiTheme="majorHAnsi"/>
          <w:i/>
        </w:rPr>
        <w:t>Resulting Impact of the Event</w:t>
      </w:r>
      <w:r w:rsidRPr="00EF7139">
        <w:rPr>
          <w:rFonts w:asciiTheme="majorHAnsi" w:hAnsiTheme="majorHAnsi"/>
        </w:rPr>
        <w:t>: Very dry and very unstable conditions create a high likelihood that a fire start will exhibit explosive growth and extreme burning conditions. Extreme fire behavior is possible including rotating smoke columns and fire whirls (a.k.a. fire tornados) along with an increased threat to fire fighter safety. Note: this event does not start fires but can have a significant impact to ongoing fires.</w:t>
      </w:r>
    </w:p>
    <w:p w14:paraId="6A2B3906" w14:textId="77777777" w:rsidR="00CA0353" w:rsidRPr="00EF7139" w:rsidRDefault="00CA0353" w:rsidP="00CA0353">
      <w:pPr>
        <w:rPr>
          <w:rFonts w:asciiTheme="majorHAnsi" w:hAnsiTheme="majorHAnsi"/>
        </w:rPr>
      </w:pPr>
    </w:p>
    <w:p w14:paraId="17379DDC" w14:textId="77777777" w:rsidR="00CA0353" w:rsidRPr="00EF7139" w:rsidRDefault="00CA0353" w:rsidP="00663589">
      <w:pPr>
        <w:widowControl w:val="0"/>
        <w:numPr>
          <w:ilvl w:val="0"/>
          <w:numId w:val="6"/>
        </w:numPr>
        <w:tabs>
          <w:tab w:val="left" w:pos="-1440"/>
        </w:tabs>
        <w:autoSpaceDE w:val="0"/>
        <w:autoSpaceDN w:val="0"/>
        <w:adjustRightInd w:val="0"/>
        <w:ind w:hanging="270"/>
        <w:rPr>
          <w:rFonts w:asciiTheme="majorHAnsi" w:hAnsiTheme="majorHAnsi"/>
          <w:bCs/>
        </w:rPr>
      </w:pPr>
      <w:r w:rsidRPr="00EF7139">
        <w:rPr>
          <w:rFonts w:asciiTheme="majorHAnsi" w:hAnsiTheme="majorHAnsi"/>
          <w:b/>
        </w:rPr>
        <w:t>WIND &amp; LOW HUMIDITY:</w:t>
      </w:r>
      <w:r w:rsidRPr="00EF7139">
        <w:rPr>
          <w:rFonts w:asciiTheme="majorHAnsi" w:hAnsiTheme="majorHAnsi"/>
        </w:rPr>
        <w:t xml:space="preserve"> Significant sustained winds combined with low relative humidity (this includes significant dry cold frontal passages) that meets the criteria as defined below at </w:t>
      </w:r>
      <w:r w:rsidRPr="00EF7139">
        <w:rPr>
          <w:rFonts w:asciiTheme="majorHAnsi" w:hAnsiTheme="majorHAnsi"/>
          <w:b/>
          <w:bCs/>
        </w:rPr>
        <w:t>TWO</w:t>
      </w:r>
      <w:r w:rsidRPr="00EF7139">
        <w:rPr>
          <w:rFonts w:asciiTheme="majorHAnsi" w:hAnsiTheme="majorHAnsi"/>
          <w:bCs/>
        </w:rPr>
        <w:t xml:space="preserve"> or more RAWS locations </w:t>
      </w:r>
      <w:r w:rsidRPr="00EF7139">
        <w:rPr>
          <w:rFonts w:asciiTheme="majorHAnsi" w:hAnsiTheme="majorHAnsi"/>
        </w:rPr>
        <w:t>simultaneously</w:t>
      </w:r>
      <w:r w:rsidRPr="00EF7139">
        <w:rPr>
          <w:rFonts w:asciiTheme="majorHAnsi" w:hAnsiTheme="majorHAnsi"/>
          <w:bCs/>
        </w:rPr>
        <w:t xml:space="preserve"> for two </w:t>
      </w:r>
      <w:r w:rsidRPr="00EF7139">
        <w:rPr>
          <w:rFonts w:asciiTheme="majorHAnsi" w:hAnsiTheme="majorHAnsi"/>
        </w:rPr>
        <w:t>consecutive</w:t>
      </w:r>
      <w:r w:rsidRPr="00EF7139">
        <w:rPr>
          <w:rFonts w:asciiTheme="majorHAnsi" w:hAnsiTheme="majorHAnsi"/>
          <w:bCs/>
        </w:rPr>
        <w:t xml:space="preserve"> hours. Other supplementary locations (converted to RAWS 20 foot/10 minute average wind standards) may also be used if they are deemed representative of burning conditions at the time.</w:t>
      </w:r>
    </w:p>
    <w:p w14:paraId="4BAFAC01" w14:textId="77777777" w:rsidR="00CA0353" w:rsidRPr="00EF7139" w:rsidRDefault="00CA0353" w:rsidP="00CA0353">
      <w:pPr>
        <w:ind w:left="720" w:hanging="270"/>
        <w:jc w:val="both"/>
        <w:rPr>
          <w:rFonts w:asciiTheme="majorHAnsi" w:hAnsiTheme="majorHAnsi"/>
          <w:b/>
          <w:bCs/>
        </w:rPr>
      </w:pPr>
    </w:p>
    <w:p w14:paraId="2D668D36" w14:textId="77777777" w:rsidR="00CA0353" w:rsidRPr="00EF7139" w:rsidRDefault="00CA0353" w:rsidP="00CA0353">
      <w:pPr>
        <w:ind w:left="3060" w:hanging="1980"/>
        <w:rPr>
          <w:rFonts w:asciiTheme="majorHAnsi" w:hAnsiTheme="majorHAnsi"/>
        </w:rPr>
      </w:pPr>
      <w:r w:rsidRPr="00EF7139">
        <w:rPr>
          <w:rFonts w:asciiTheme="majorHAnsi" w:hAnsiTheme="majorHAnsi"/>
          <w:b/>
          <w:bCs/>
        </w:rPr>
        <w:lastRenderedPageBreak/>
        <w:t>Zones OR/WA639</w:t>
      </w:r>
      <w:r w:rsidRPr="00EF7139">
        <w:rPr>
          <w:rFonts w:asciiTheme="majorHAnsi" w:hAnsiTheme="majorHAnsi"/>
        </w:rPr>
        <w:t xml:space="preserve">: Relative Humidity at 20% or less </w:t>
      </w:r>
      <w:r w:rsidRPr="00EF7139">
        <w:rPr>
          <w:rFonts w:asciiTheme="majorHAnsi" w:hAnsiTheme="majorHAnsi"/>
          <w:b/>
          <w:bCs/>
        </w:rPr>
        <w:t>AND</w:t>
      </w:r>
      <w:r w:rsidRPr="00EF7139">
        <w:rPr>
          <w:rFonts w:asciiTheme="majorHAnsi" w:hAnsiTheme="majorHAnsi"/>
        </w:rPr>
        <w:t xml:space="preserve"> sustained wind speed 10 mph or greater. Greyback RAWS (located in zone WA681) will be included for verification purposes in this zone as well. </w:t>
      </w:r>
    </w:p>
    <w:p w14:paraId="52442B34" w14:textId="77777777" w:rsidR="00CA0353" w:rsidRPr="00EF7139" w:rsidRDefault="00CA0353" w:rsidP="00CA0353">
      <w:pPr>
        <w:ind w:left="2160" w:hanging="1080"/>
        <w:rPr>
          <w:rFonts w:asciiTheme="majorHAnsi" w:hAnsiTheme="majorHAnsi"/>
          <w:b/>
          <w:bCs/>
        </w:rPr>
      </w:pPr>
    </w:p>
    <w:p w14:paraId="1C3A5AE3" w14:textId="77777777" w:rsidR="00CA0353" w:rsidRPr="00EF7139" w:rsidRDefault="00CA0353" w:rsidP="00CA0353">
      <w:pPr>
        <w:ind w:left="2520" w:hanging="1440"/>
        <w:rPr>
          <w:rFonts w:asciiTheme="majorHAnsi" w:hAnsiTheme="majorHAnsi"/>
        </w:rPr>
      </w:pPr>
      <w:r w:rsidRPr="00EF7139">
        <w:rPr>
          <w:rFonts w:asciiTheme="majorHAnsi" w:hAnsiTheme="majorHAnsi"/>
          <w:b/>
          <w:bCs/>
        </w:rPr>
        <w:t>Zone OR610</w:t>
      </w:r>
      <w:r w:rsidRPr="00EF7139">
        <w:rPr>
          <w:rFonts w:asciiTheme="majorHAnsi" w:hAnsiTheme="majorHAnsi"/>
        </w:rPr>
        <w:t xml:space="preserve">: Relative Humidity at 15% or less </w:t>
      </w:r>
      <w:r w:rsidRPr="00EF7139">
        <w:rPr>
          <w:rFonts w:asciiTheme="majorHAnsi" w:hAnsiTheme="majorHAnsi"/>
          <w:b/>
          <w:bCs/>
        </w:rPr>
        <w:t>AND</w:t>
      </w:r>
      <w:r w:rsidRPr="00EF7139">
        <w:rPr>
          <w:rFonts w:asciiTheme="majorHAnsi" w:hAnsiTheme="majorHAnsi"/>
        </w:rPr>
        <w:t xml:space="preserve"> sustained wind speed 10 mph or greater. Haystack RAWS (located in zone OR630) will be included for verification purposes in this zone as well. </w:t>
      </w:r>
    </w:p>
    <w:p w14:paraId="05BD66A6" w14:textId="77777777" w:rsidR="00CA0353" w:rsidRPr="00EF7139" w:rsidRDefault="00CA0353" w:rsidP="00CA0353">
      <w:pPr>
        <w:ind w:left="2160" w:hanging="1080"/>
        <w:rPr>
          <w:rFonts w:asciiTheme="majorHAnsi" w:hAnsiTheme="majorHAnsi"/>
          <w:b/>
          <w:bCs/>
        </w:rPr>
      </w:pPr>
    </w:p>
    <w:p w14:paraId="4E1799EA" w14:textId="77777777" w:rsidR="00CA0353" w:rsidRPr="00EF7139" w:rsidRDefault="00CA0353" w:rsidP="00CA0353">
      <w:pPr>
        <w:ind w:left="2520" w:hanging="1440"/>
        <w:rPr>
          <w:rFonts w:asciiTheme="majorHAnsi" w:hAnsiTheme="majorHAnsi"/>
        </w:rPr>
      </w:pPr>
      <w:r w:rsidRPr="00EF7139">
        <w:rPr>
          <w:rFonts w:asciiTheme="majorHAnsi" w:hAnsiTheme="majorHAnsi"/>
          <w:b/>
          <w:bCs/>
        </w:rPr>
        <w:t>Zone OR611</w:t>
      </w:r>
      <w:r w:rsidRPr="00EF7139">
        <w:rPr>
          <w:rFonts w:asciiTheme="majorHAnsi" w:hAnsiTheme="majorHAnsi"/>
        </w:rPr>
        <w:t xml:space="preserve">: Relative Humidity at 15% or less </w:t>
      </w:r>
      <w:r w:rsidRPr="00EF7139">
        <w:rPr>
          <w:rFonts w:asciiTheme="majorHAnsi" w:hAnsiTheme="majorHAnsi"/>
          <w:b/>
          <w:bCs/>
        </w:rPr>
        <w:t>AND</w:t>
      </w:r>
      <w:r w:rsidRPr="00EF7139">
        <w:rPr>
          <w:rFonts w:asciiTheme="majorHAnsi" w:hAnsiTheme="majorHAnsi"/>
        </w:rPr>
        <w:t xml:space="preserve"> sustained wind speed 10 mph or greater. Timothy RAWS (located in zone OR624) will be included for verification purposes in this zone as well.</w:t>
      </w:r>
    </w:p>
    <w:p w14:paraId="7A7874E7" w14:textId="77777777" w:rsidR="00CA0353" w:rsidRPr="00EF7139" w:rsidRDefault="00CA0353" w:rsidP="00CA0353">
      <w:pPr>
        <w:ind w:left="2520" w:hanging="1440"/>
        <w:rPr>
          <w:rFonts w:asciiTheme="majorHAnsi" w:hAnsiTheme="majorHAnsi"/>
        </w:rPr>
      </w:pPr>
      <w:r w:rsidRPr="00EF7139">
        <w:rPr>
          <w:rFonts w:asciiTheme="majorHAnsi" w:hAnsiTheme="majorHAnsi"/>
        </w:rPr>
        <w:t xml:space="preserve"> </w:t>
      </w:r>
    </w:p>
    <w:p w14:paraId="7A29CC62" w14:textId="77777777" w:rsidR="00CA0353" w:rsidRPr="00EF7139" w:rsidRDefault="00CA0353" w:rsidP="00CA0353">
      <w:pPr>
        <w:ind w:left="1080"/>
        <w:rPr>
          <w:rFonts w:asciiTheme="majorHAnsi" w:hAnsiTheme="majorHAnsi"/>
          <w:bCs/>
        </w:rPr>
      </w:pPr>
      <w:r w:rsidRPr="00EF7139">
        <w:rPr>
          <w:rFonts w:asciiTheme="majorHAnsi" w:hAnsiTheme="majorHAnsi"/>
          <w:b/>
        </w:rPr>
        <w:t>Zones OR</w:t>
      </w:r>
      <w:r w:rsidRPr="00EF7139">
        <w:rPr>
          <w:rFonts w:asciiTheme="majorHAnsi" w:hAnsiTheme="majorHAnsi"/>
          <w:b/>
          <w:bCs/>
        </w:rPr>
        <w:t xml:space="preserve">640, OR/WA641, OR642, OR/WA643, OR644, OR/WA645, WA675, &amp; WA681: </w:t>
      </w:r>
      <w:r w:rsidRPr="00EF7139">
        <w:rPr>
          <w:rFonts w:asciiTheme="majorHAnsi" w:hAnsiTheme="majorHAnsi"/>
          <w:bCs/>
        </w:rPr>
        <w:t>Refer to the following tables:</w:t>
      </w:r>
    </w:p>
    <w:p w14:paraId="3092BF38" w14:textId="77777777" w:rsidR="00CA0353" w:rsidRPr="00EF7139" w:rsidRDefault="00CA0353" w:rsidP="00CA0353">
      <w:pPr>
        <w:ind w:left="1080"/>
        <w:rPr>
          <w:rFonts w:asciiTheme="majorHAnsi" w:hAnsiTheme="majorHAnsi"/>
          <w:bCs/>
        </w:rPr>
      </w:pPr>
    </w:p>
    <w:tbl>
      <w:tblPr>
        <w:tblW w:w="4498" w:type="pct"/>
        <w:tblInd w:w="11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0"/>
        <w:gridCol w:w="1112"/>
        <w:gridCol w:w="1111"/>
        <w:gridCol w:w="1111"/>
        <w:gridCol w:w="1111"/>
        <w:gridCol w:w="1167"/>
        <w:gridCol w:w="1046"/>
      </w:tblGrid>
      <w:tr w:rsidR="00CA0353" w:rsidRPr="00EF7139" w14:paraId="5F3FEE73" w14:textId="77777777" w:rsidTr="009E41B1">
        <w:trPr>
          <w:cantSplit/>
        </w:trPr>
        <w:tc>
          <w:tcPr>
            <w:tcW w:w="1431" w:type="pct"/>
            <w:gridSpan w:val="2"/>
            <w:vMerge w:val="restart"/>
            <w:tcBorders>
              <w:top w:val="nil"/>
              <w:left w:val="nil"/>
              <w:bottom w:val="single" w:sz="4" w:space="0" w:color="auto"/>
              <w:right w:val="single" w:sz="4" w:space="0" w:color="auto"/>
            </w:tcBorders>
            <w:vAlign w:val="center"/>
          </w:tcPr>
          <w:p w14:paraId="08BE8550" w14:textId="77777777" w:rsidR="00CA0353" w:rsidRPr="00EF7139" w:rsidRDefault="00CA0353" w:rsidP="009E41B1">
            <w:pPr>
              <w:jc w:val="center"/>
              <w:rPr>
                <w:rFonts w:asciiTheme="majorHAnsi" w:hAnsiTheme="majorHAnsi"/>
              </w:rPr>
            </w:pPr>
            <w:r w:rsidRPr="00EF7139">
              <w:rPr>
                <w:rFonts w:asciiTheme="majorHAnsi" w:hAnsiTheme="majorHAnsi" w:cs="Arial"/>
                <w:b/>
                <w:sz w:val="20"/>
                <w:szCs w:val="20"/>
              </w:rPr>
              <w:t>Columbia Basin - Zones OR/WA641 and WA675</w:t>
            </w:r>
          </w:p>
        </w:tc>
        <w:tc>
          <w:tcPr>
            <w:tcW w:w="3569" w:type="pct"/>
            <w:gridSpan w:val="5"/>
            <w:tcBorders>
              <w:top w:val="single" w:sz="4" w:space="0" w:color="auto"/>
              <w:left w:val="single" w:sz="4" w:space="0" w:color="auto"/>
              <w:bottom w:val="single" w:sz="4" w:space="0" w:color="auto"/>
              <w:right w:val="single" w:sz="4" w:space="0" w:color="auto"/>
            </w:tcBorders>
            <w:vAlign w:val="center"/>
            <w:hideMark/>
          </w:tcPr>
          <w:p w14:paraId="100D09DC" w14:textId="77777777" w:rsidR="00CA0353" w:rsidRPr="00EF7139" w:rsidRDefault="00CA0353" w:rsidP="009E41B1">
            <w:pPr>
              <w:jc w:val="center"/>
              <w:rPr>
                <w:rFonts w:asciiTheme="majorHAnsi" w:hAnsiTheme="majorHAnsi"/>
              </w:rPr>
            </w:pPr>
            <w:r w:rsidRPr="00EF7139">
              <w:rPr>
                <w:rFonts w:asciiTheme="majorHAnsi" w:hAnsiTheme="majorHAnsi"/>
              </w:rPr>
              <w:t>Sustained Wind (MPH) Over Widespread Area</w:t>
            </w:r>
          </w:p>
        </w:tc>
      </w:tr>
      <w:tr w:rsidR="00CA0353" w:rsidRPr="00EF7139" w14:paraId="555F7040" w14:textId="77777777" w:rsidTr="009E41B1">
        <w:trPr>
          <w:cantSplit/>
        </w:trPr>
        <w:tc>
          <w:tcPr>
            <w:tcW w:w="0" w:type="auto"/>
            <w:gridSpan w:val="2"/>
            <w:vMerge/>
            <w:tcBorders>
              <w:top w:val="nil"/>
              <w:left w:val="nil"/>
              <w:bottom w:val="single" w:sz="4" w:space="0" w:color="auto"/>
              <w:right w:val="single" w:sz="4" w:space="0" w:color="auto"/>
            </w:tcBorders>
            <w:vAlign w:val="center"/>
            <w:hideMark/>
          </w:tcPr>
          <w:p w14:paraId="32AB8E17" w14:textId="77777777" w:rsidR="00CA0353" w:rsidRPr="00EF7139" w:rsidRDefault="00CA0353" w:rsidP="009E41B1">
            <w:pPr>
              <w:rPr>
                <w:rFonts w:asciiTheme="majorHAnsi" w:hAnsiTheme="majorHAnsi"/>
              </w:rPr>
            </w:pPr>
          </w:p>
        </w:tc>
        <w:tc>
          <w:tcPr>
            <w:tcW w:w="715" w:type="pct"/>
            <w:tcBorders>
              <w:top w:val="single" w:sz="4" w:space="0" w:color="auto"/>
              <w:left w:val="single" w:sz="4" w:space="0" w:color="auto"/>
              <w:bottom w:val="single" w:sz="4" w:space="0" w:color="auto"/>
              <w:right w:val="single" w:sz="4" w:space="0" w:color="auto"/>
            </w:tcBorders>
            <w:vAlign w:val="center"/>
            <w:hideMark/>
          </w:tcPr>
          <w:p w14:paraId="7A76D9CD" w14:textId="77777777" w:rsidR="00CA0353" w:rsidRPr="00EF7139" w:rsidRDefault="00CA0353" w:rsidP="009E41B1">
            <w:pPr>
              <w:jc w:val="center"/>
              <w:rPr>
                <w:rFonts w:asciiTheme="majorHAnsi" w:hAnsiTheme="majorHAnsi"/>
              </w:rPr>
            </w:pPr>
            <w:r w:rsidRPr="00EF7139">
              <w:rPr>
                <w:rFonts w:asciiTheme="majorHAnsi" w:hAnsiTheme="majorHAnsi"/>
              </w:rPr>
              <w:t>10</w:t>
            </w:r>
          </w:p>
        </w:tc>
        <w:tc>
          <w:tcPr>
            <w:tcW w:w="715" w:type="pct"/>
            <w:tcBorders>
              <w:top w:val="single" w:sz="4" w:space="0" w:color="auto"/>
              <w:left w:val="single" w:sz="4" w:space="0" w:color="auto"/>
              <w:bottom w:val="single" w:sz="4" w:space="0" w:color="auto"/>
              <w:right w:val="single" w:sz="4" w:space="0" w:color="auto"/>
            </w:tcBorders>
            <w:vAlign w:val="center"/>
            <w:hideMark/>
          </w:tcPr>
          <w:p w14:paraId="3C8E7852" w14:textId="77777777" w:rsidR="00CA0353" w:rsidRPr="00EF7139" w:rsidRDefault="00CA0353" w:rsidP="009E41B1">
            <w:pPr>
              <w:jc w:val="center"/>
              <w:rPr>
                <w:rFonts w:asciiTheme="majorHAnsi" w:hAnsiTheme="majorHAnsi"/>
              </w:rPr>
            </w:pPr>
            <w:r w:rsidRPr="00EF7139">
              <w:rPr>
                <w:rFonts w:asciiTheme="majorHAnsi" w:hAnsiTheme="majorHAnsi"/>
              </w:rPr>
              <w:t>15</w:t>
            </w:r>
          </w:p>
        </w:tc>
        <w:tc>
          <w:tcPr>
            <w:tcW w:w="715" w:type="pct"/>
            <w:tcBorders>
              <w:top w:val="single" w:sz="4" w:space="0" w:color="auto"/>
              <w:left w:val="single" w:sz="4" w:space="0" w:color="auto"/>
              <w:bottom w:val="single" w:sz="4" w:space="0" w:color="auto"/>
              <w:right w:val="single" w:sz="4" w:space="0" w:color="auto"/>
            </w:tcBorders>
            <w:vAlign w:val="center"/>
            <w:hideMark/>
          </w:tcPr>
          <w:p w14:paraId="40AABC87" w14:textId="77777777" w:rsidR="00CA0353" w:rsidRPr="00EF7139" w:rsidRDefault="00CA0353" w:rsidP="009E41B1">
            <w:pPr>
              <w:jc w:val="center"/>
              <w:rPr>
                <w:rFonts w:asciiTheme="majorHAnsi" w:hAnsiTheme="majorHAnsi"/>
              </w:rPr>
            </w:pPr>
            <w:r w:rsidRPr="00EF7139">
              <w:rPr>
                <w:rFonts w:asciiTheme="majorHAnsi" w:hAnsiTheme="majorHAnsi"/>
              </w:rPr>
              <w:t>20</w:t>
            </w:r>
          </w:p>
        </w:tc>
        <w:tc>
          <w:tcPr>
            <w:tcW w:w="751" w:type="pct"/>
            <w:tcBorders>
              <w:top w:val="single" w:sz="4" w:space="0" w:color="auto"/>
              <w:left w:val="single" w:sz="4" w:space="0" w:color="auto"/>
              <w:bottom w:val="single" w:sz="4" w:space="0" w:color="auto"/>
              <w:right w:val="single" w:sz="4" w:space="0" w:color="auto"/>
            </w:tcBorders>
            <w:vAlign w:val="center"/>
            <w:hideMark/>
          </w:tcPr>
          <w:p w14:paraId="710F5F9B" w14:textId="77777777" w:rsidR="00CA0353" w:rsidRPr="00EF7139" w:rsidRDefault="00CA0353" w:rsidP="009E41B1">
            <w:pPr>
              <w:jc w:val="center"/>
              <w:rPr>
                <w:rFonts w:asciiTheme="majorHAnsi" w:hAnsiTheme="majorHAnsi"/>
              </w:rPr>
            </w:pPr>
            <w:r w:rsidRPr="00EF7139">
              <w:rPr>
                <w:rFonts w:asciiTheme="majorHAnsi" w:hAnsiTheme="majorHAnsi"/>
              </w:rPr>
              <w:t>25</w:t>
            </w:r>
          </w:p>
        </w:tc>
        <w:tc>
          <w:tcPr>
            <w:tcW w:w="674" w:type="pct"/>
            <w:tcBorders>
              <w:top w:val="single" w:sz="4" w:space="0" w:color="auto"/>
              <w:left w:val="single" w:sz="4" w:space="0" w:color="auto"/>
              <w:bottom w:val="single" w:sz="4" w:space="0" w:color="auto"/>
              <w:right w:val="single" w:sz="4" w:space="0" w:color="auto"/>
            </w:tcBorders>
            <w:vAlign w:val="center"/>
            <w:hideMark/>
          </w:tcPr>
          <w:p w14:paraId="75D3B1F8" w14:textId="77777777" w:rsidR="00CA0353" w:rsidRPr="00EF7139" w:rsidRDefault="00CA0353" w:rsidP="009E41B1">
            <w:pPr>
              <w:jc w:val="center"/>
              <w:rPr>
                <w:rFonts w:asciiTheme="majorHAnsi" w:hAnsiTheme="majorHAnsi"/>
              </w:rPr>
            </w:pPr>
            <w:r w:rsidRPr="00EF7139">
              <w:rPr>
                <w:rFonts w:asciiTheme="majorHAnsi" w:hAnsiTheme="majorHAnsi"/>
              </w:rPr>
              <w:t>30+</w:t>
            </w:r>
          </w:p>
        </w:tc>
      </w:tr>
      <w:tr w:rsidR="00CA0353" w:rsidRPr="00EF7139" w14:paraId="342FFF39" w14:textId="77777777" w:rsidTr="009E41B1">
        <w:trPr>
          <w:cantSplit/>
        </w:trPr>
        <w:tc>
          <w:tcPr>
            <w:tcW w:w="715" w:type="pct"/>
            <w:vMerge w:val="restart"/>
            <w:tcBorders>
              <w:top w:val="single" w:sz="4" w:space="0" w:color="auto"/>
              <w:left w:val="single" w:sz="4" w:space="0" w:color="auto"/>
              <w:bottom w:val="single" w:sz="4" w:space="0" w:color="auto"/>
              <w:right w:val="single" w:sz="4" w:space="0" w:color="auto"/>
            </w:tcBorders>
            <w:vAlign w:val="center"/>
            <w:hideMark/>
          </w:tcPr>
          <w:p w14:paraId="49623C83" w14:textId="77777777" w:rsidR="00CA0353" w:rsidRPr="00EF7139" w:rsidRDefault="00CA0353" w:rsidP="009E41B1">
            <w:pPr>
              <w:jc w:val="center"/>
              <w:rPr>
                <w:rFonts w:asciiTheme="majorHAnsi" w:hAnsiTheme="majorHAnsi"/>
              </w:rPr>
            </w:pPr>
            <w:r w:rsidRPr="00EF7139">
              <w:rPr>
                <w:rFonts w:asciiTheme="majorHAnsi" w:hAnsiTheme="majorHAnsi"/>
              </w:rPr>
              <w:t>RH</w:t>
            </w:r>
          </w:p>
        </w:tc>
        <w:tc>
          <w:tcPr>
            <w:tcW w:w="715" w:type="pct"/>
            <w:tcBorders>
              <w:top w:val="single" w:sz="4" w:space="0" w:color="auto"/>
              <w:left w:val="single" w:sz="4" w:space="0" w:color="auto"/>
              <w:bottom w:val="single" w:sz="4" w:space="0" w:color="auto"/>
              <w:right w:val="single" w:sz="4" w:space="0" w:color="auto"/>
            </w:tcBorders>
            <w:vAlign w:val="center"/>
            <w:hideMark/>
          </w:tcPr>
          <w:p w14:paraId="58B851B1" w14:textId="77777777" w:rsidR="00CA0353" w:rsidRPr="00EF7139" w:rsidRDefault="00CA0353" w:rsidP="009E41B1">
            <w:pPr>
              <w:jc w:val="center"/>
              <w:rPr>
                <w:rFonts w:asciiTheme="majorHAnsi" w:hAnsiTheme="majorHAnsi"/>
              </w:rPr>
            </w:pPr>
            <w:r w:rsidRPr="00EF7139">
              <w:rPr>
                <w:rFonts w:asciiTheme="majorHAnsi" w:hAnsiTheme="majorHAnsi"/>
              </w:rPr>
              <w:t>35%</w:t>
            </w:r>
          </w:p>
        </w:tc>
        <w:tc>
          <w:tcPr>
            <w:tcW w:w="715" w:type="pct"/>
            <w:tcBorders>
              <w:top w:val="single" w:sz="4" w:space="0" w:color="auto"/>
              <w:left w:val="single" w:sz="4" w:space="0" w:color="auto"/>
              <w:bottom w:val="single" w:sz="4" w:space="0" w:color="auto"/>
              <w:right w:val="single" w:sz="4" w:space="0" w:color="auto"/>
            </w:tcBorders>
            <w:vAlign w:val="center"/>
          </w:tcPr>
          <w:p w14:paraId="3222E6EB" w14:textId="77777777" w:rsidR="00CA0353" w:rsidRPr="00EF7139" w:rsidRDefault="00CA0353" w:rsidP="009E41B1">
            <w:pPr>
              <w:jc w:val="center"/>
              <w:rPr>
                <w:rFonts w:asciiTheme="majorHAnsi" w:hAnsiTheme="majorHAnsi"/>
              </w:rPr>
            </w:pPr>
          </w:p>
        </w:tc>
        <w:tc>
          <w:tcPr>
            <w:tcW w:w="715" w:type="pct"/>
            <w:tcBorders>
              <w:top w:val="single" w:sz="4" w:space="0" w:color="auto"/>
              <w:left w:val="single" w:sz="4" w:space="0" w:color="auto"/>
              <w:bottom w:val="single" w:sz="4" w:space="0" w:color="auto"/>
              <w:right w:val="single" w:sz="4" w:space="0" w:color="auto"/>
            </w:tcBorders>
            <w:vAlign w:val="center"/>
          </w:tcPr>
          <w:p w14:paraId="00018344" w14:textId="77777777" w:rsidR="00CA0353" w:rsidRPr="00EF7139" w:rsidRDefault="00CA0353" w:rsidP="009E41B1">
            <w:pPr>
              <w:jc w:val="center"/>
              <w:rPr>
                <w:rFonts w:asciiTheme="majorHAnsi" w:hAnsiTheme="majorHAnsi"/>
                <w:b/>
                <w:bCs/>
                <w:color w:val="FF0000"/>
              </w:rPr>
            </w:pPr>
          </w:p>
        </w:tc>
        <w:tc>
          <w:tcPr>
            <w:tcW w:w="715" w:type="pct"/>
            <w:tcBorders>
              <w:top w:val="single" w:sz="4" w:space="0" w:color="auto"/>
              <w:left w:val="single" w:sz="4" w:space="0" w:color="auto"/>
              <w:bottom w:val="single" w:sz="4" w:space="0" w:color="auto"/>
              <w:right w:val="single" w:sz="4" w:space="0" w:color="auto"/>
            </w:tcBorders>
            <w:vAlign w:val="center"/>
          </w:tcPr>
          <w:p w14:paraId="55157C87" w14:textId="77777777" w:rsidR="00CA0353" w:rsidRPr="00EF7139" w:rsidRDefault="00CA0353" w:rsidP="009E41B1">
            <w:pPr>
              <w:jc w:val="center"/>
              <w:rPr>
                <w:rFonts w:asciiTheme="majorHAnsi" w:hAnsiTheme="majorHAnsi"/>
                <w:b/>
                <w:bCs/>
                <w:color w:val="FF0000"/>
              </w:rPr>
            </w:pPr>
          </w:p>
        </w:tc>
        <w:tc>
          <w:tcPr>
            <w:tcW w:w="751" w:type="pct"/>
            <w:tcBorders>
              <w:top w:val="single" w:sz="4" w:space="0" w:color="auto"/>
              <w:left w:val="single" w:sz="4" w:space="0" w:color="auto"/>
              <w:bottom w:val="single" w:sz="4" w:space="0" w:color="auto"/>
              <w:right w:val="single" w:sz="4" w:space="0" w:color="auto"/>
            </w:tcBorders>
            <w:vAlign w:val="center"/>
          </w:tcPr>
          <w:p w14:paraId="3457230F" w14:textId="77777777" w:rsidR="00CA0353" w:rsidRPr="00EF7139" w:rsidRDefault="00CA0353" w:rsidP="009E41B1">
            <w:pPr>
              <w:jc w:val="center"/>
              <w:rPr>
                <w:rFonts w:asciiTheme="majorHAnsi" w:hAnsiTheme="majorHAnsi"/>
                <w:b/>
                <w:bCs/>
                <w:color w:val="FF0000"/>
              </w:rPr>
            </w:pPr>
          </w:p>
        </w:tc>
        <w:tc>
          <w:tcPr>
            <w:tcW w:w="674" w:type="pct"/>
            <w:tcBorders>
              <w:top w:val="single" w:sz="4" w:space="0" w:color="auto"/>
              <w:left w:val="single" w:sz="4" w:space="0" w:color="auto"/>
              <w:bottom w:val="single" w:sz="4" w:space="0" w:color="auto"/>
              <w:right w:val="single" w:sz="4" w:space="0" w:color="auto"/>
            </w:tcBorders>
            <w:vAlign w:val="center"/>
            <w:hideMark/>
          </w:tcPr>
          <w:p w14:paraId="0DE8B9E3" w14:textId="77777777" w:rsidR="00CA0353" w:rsidRPr="00EF7139" w:rsidRDefault="00CA0353" w:rsidP="009E41B1">
            <w:pPr>
              <w:jc w:val="center"/>
              <w:rPr>
                <w:rFonts w:asciiTheme="majorHAnsi" w:hAnsiTheme="majorHAnsi"/>
                <w:b/>
                <w:bCs/>
                <w:color w:val="FF0000"/>
              </w:rPr>
            </w:pPr>
            <w:r w:rsidRPr="00EF7139">
              <w:rPr>
                <w:rFonts w:asciiTheme="majorHAnsi" w:hAnsiTheme="majorHAnsi"/>
                <w:b/>
                <w:bCs/>
                <w:color w:val="FF0000"/>
              </w:rPr>
              <w:t>W</w:t>
            </w:r>
          </w:p>
        </w:tc>
      </w:tr>
      <w:tr w:rsidR="00CA0353" w:rsidRPr="00EF7139" w14:paraId="776E26A8" w14:textId="77777777" w:rsidTr="009E41B1">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05F0BAB" w14:textId="77777777" w:rsidR="00CA0353" w:rsidRPr="00EF7139" w:rsidRDefault="00CA0353" w:rsidP="009E41B1">
            <w:pPr>
              <w:rPr>
                <w:rFonts w:asciiTheme="majorHAnsi" w:hAnsiTheme="majorHAnsi"/>
              </w:rPr>
            </w:pPr>
          </w:p>
        </w:tc>
        <w:tc>
          <w:tcPr>
            <w:tcW w:w="715" w:type="pct"/>
            <w:tcBorders>
              <w:top w:val="single" w:sz="4" w:space="0" w:color="auto"/>
              <w:left w:val="single" w:sz="4" w:space="0" w:color="auto"/>
              <w:bottom w:val="single" w:sz="4" w:space="0" w:color="auto"/>
              <w:right w:val="single" w:sz="4" w:space="0" w:color="auto"/>
            </w:tcBorders>
            <w:vAlign w:val="center"/>
            <w:hideMark/>
          </w:tcPr>
          <w:p w14:paraId="494F706B" w14:textId="77777777" w:rsidR="00CA0353" w:rsidRPr="00EF7139" w:rsidRDefault="00CA0353" w:rsidP="009E41B1">
            <w:pPr>
              <w:jc w:val="center"/>
              <w:rPr>
                <w:rFonts w:asciiTheme="majorHAnsi" w:hAnsiTheme="majorHAnsi"/>
              </w:rPr>
            </w:pPr>
            <w:r w:rsidRPr="00EF7139">
              <w:rPr>
                <w:rFonts w:asciiTheme="majorHAnsi" w:hAnsiTheme="majorHAnsi"/>
              </w:rPr>
              <w:t>30%</w:t>
            </w:r>
          </w:p>
        </w:tc>
        <w:tc>
          <w:tcPr>
            <w:tcW w:w="715" w:type="pct"/>
            <w:tcBorders>
              <w:top w:val="single" w:sz="4" w:space="0" w:color="auto"/>
              <w:left w:val="single" w:sz="4" w:space="0" w:color="auto"/>
              <w:bottom w:val="single" w:sz="4" w:space="0" w:color="auto"/>
              <w:right w:val="single" w:sz="4" w:space="0" w:color="auto"/>
            </w:tcBorders>
            <w:vAlign w:val="center"/>
          </w:tcPr>
          <w:p w14:paraId="079895C9" w14:textId="77777777" w:rsidR="00CA0353" w:rsidRPr="00EF7139" w:rsidRDefault="00CA0353" w:rsidP="009E41B1">
            <w:pPr>
              <w:jc w:val="center"/>
              <w:rPr>
                <w:rFonts w:asciiTheme="majorHAnsi" w:hAnsiTheme="majorHAnsi"/>
              </w:rPr>
            </w:pPr>
          </w:p>
        </w:tc>
        <w:tc>
          <w:tcPr>
            <w:tcW w:w="715" w:type="pct"/>
            <w:tcBorders>
              <w:top w:val="single" w:sz="4" w:space="0" w:color="auto"/>
              <w:left w:val="single" w:sz="4" w:space="0" w:color="auto"/>
              <w:bottom w:val="single" w:sz="4" w:space="0" w:color="auto"/>
              <w:right w:val="single" w:sz="4" w:space="0" w:color="auto"/>
            </w:tcBorders>
            <w:vAlign w:val="center"/>
          </w:tcPr>
          <w:p w14:paraId="03B6FC7E" w14:textId="77777777" w:rsidR="00CA0353" w:rsidRPr="00EF7139" w:rsidRDefault="00CA0353" w:rsidP="009E41B1">
            <w:pPr>
              <w:jc w:val="center"/>
              <w:rPr>
                <w:rFonts w:asciiTheme="majorHAnsi" w:hAnsiTheme="majorHAnsi"/>
                <w:b/>
                <w:bCs/>
                <w:color w:val="FF0000"/>
              </w:rPr>
            </w:pPr>
          </w:p>
        </w:tc>
        <w:tc>
          <w:tcPr>
            <w:tcW w:w="715" w:type="pct"/>
            <w:tcBorders>
              <w:top w:val="single" w:sz="4" w:space="0" w:color="auto"/>
              <w:left w:val="single" w:sz="4" w:space="0" w:color="auto"/>
              <w:bottom w:val="single" w:sz="4" w:space="0" w:color="auto"/>
              <w:right w:val="single" w:sz="4" w:space="0" w:color="auto"/>
            </w:tcBorders>
            <w:vAlign w:val="center"/>
          </w:tcPr>
          <w:p w14:paraId="1E01114B" w14:textId="77777777" w:rsidR="00CA0353" w:rsidRPr="00EF7139" w:rsidRDefault="00CA0353" w:rsidP="009E41B1">
            <w:pPr>
              <w:jc w:val="center"/>
              <w:rPr>
                <w:rFonts w:asciiTheme="majorHAnsi" w:hAnsiTheme="majorHAnsi"/>
                <w:b/>
                <w:bCs/>
                <w:color w:val="FF0000"/>
              </w:rPr>
            </w:pPr>
          </w:p>
        </w:tc>
        <w:tc>
          <w:tcPr>
            <w:tcW w:w="751" w:type="pct"/>
            <w:tcBorders>
              <w:top w:val="single" w:sz="4" w:space="0" w:color="auto"/>
              <w:left w:val="single" w:sz="4" w:space="0" w:color="auto"/>
              <w:bottom w:val="single" w:sz="4" w:space="0" w:color="auto"/>
              <w:right w:val="single" w:sz="4" w:space="0" w:color="auto"/>
            </w:tcBorders>
            <w:vAlign w:val="center"/>
            <w:hideMark/>
          </w:tcPr>
          <w:p w14:paraId="2A012178" w14:textId="77777777" w:rsidR="00CA0353" w:rsidRPr="00EF7139" w:rsidRDefault="00CA0353" w:rsidP="009E41B1">
            <w:pPr>
              <w:jc w:val="center"/>
              <w:rPr>
                <w:rFonts w:asciiTheme="majorHAnsi" w:hAnsiTheme="majorHAnsi"/>
                <w:b/>
                <w:bCs/>
                <w:color w:val="FF0000"/>
              </w:rPr>
            </w:pPr>
            <w:r w:rsidRPr="00EF7139">
              <w:rPr>
                <w:rFonts w:asciiTheme="majorHAnsi" w:hAnsiTheme="majorHAnsi"/>
                <w:b/>
                <w:bCs/>
                <w:color w:val="FF0000"/>
              </w:rPr>
              <w:t>W</w:t>
            </w:r>
          </w:p>
        </w:tc>
        <w:tc>
          <w:tcPr>
            <w:tcW w:w="674" w:type="pct"/>
            <w:tcBorders>
              <w:top w:val="single" w:sz="4" w:space="0" w:color="auto"/>
              <w:left w:val="single" w:sz="4" w:space="0" w:color="auto"/>
              <w:bottom w:val="single" w:sz="4" w:space="0" w:color="auto"/>
              <w:right w:val="single" w:sz="4" w:space="0" w:color="auto"/>
            </w:tcBorders>
            <w:vAlign w:val="center"/>
            <w:hideMark/>
          </w:tcPr>
          <w:p w14:paraId="086DCD6B" w14:textId="77777777" w:rsidR="00CA0353" w:rsidRPr="00EF7139" w:rsidRDefault="00CA0353" w:rsidP="009E41B1">
            <w:pPr>
              <w:jc w:val="center"/>
              <w:rPr>
                <w:rFonts w:asciiTheme="majorHAnsi" w:hAnsiTheme="majorHAnsi"/>
                <w:b/>
                <w:bCs/>
                <w:color w:val="FF0000"/>
              </w:rPr>
            </w:pPr>
            <w:r w:rsidRPr="00EF7139">
              <w:rPr>
                <w:rFonts w:asciiTheme="majorHAnsi" w:hAnsiTheme="majorHAnsi"/>
                <w:b/>
                <w:bCs/>
                <w:color w:val="FF0000"/>
              </w:rPr>
              <w:t>W</w:t>
            </w:r>
          </w:p>
        </w:tc>
      </w:tr>
      <w:tr w:rsidR="00CA0353" w:rsidRPr="00EF7139" w14:paraId="2957F955" w14:textId="77777777" w:rsidTr="009E41B1">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7CE025A" w14:textId="77777777" w:rsidR="00CA0353" w:rsidRPr="00EF7139" w:rsidRDefault="00CA0353" w:rsidP="009E41B1">
            <w:pPr>
              <w:rPr>
                <w:rFonts w:asciiTheme="majorHAnsi" w:hAnsiTheme="majorHAnsi"/>
              </w:rPr>
            </w:pPr>
          </w:p>
        </w:tc>
        <w:tc>
          <w:tcPr>
            <w:tcW w:w="715" w:type="pct"/>
            <w:tcBorders>
              <w:top w:val="single" w:sz="4" w:space="0" w:color="auto"/>
              <w:left w:val="single" w:sz="4" w:space="0" w:color="auto"/>
              <w:bottom w:val="single" w:sz="4" w:space="0" w:color="auto"/>
              <w:right w:val="single" w:sz="4" w:space="0" w:color="auto"/>
            </w:tcBorders>
            <w:vAlign w:val="center"/>
            <w:hideMark/>
          </w:tcPr>
          <w:p w14:paraId="153D1256" w14:textId="77777777" w:rsidR="00CA0353" w:rsidRPr="00EF7139" w:rsidRDefault="00CA0353" w:rsidP="009E41B1">
            <w:pPr>
              <w:jc w:val="center"/>
              <w:rPr>
                <w:rFonts w:asciiTheme="majorHAnsi" w:hAnsiTheme="majorHAnsi"/>
              </w:rPr>
            </w:pPr>
            <w:r w:rsidRPr="00EF7139">
              <w:rPr>
                <w:rFonts w:asciiTheme="majorHAnsi" w:hAnsiTheme="majorHAnsi"/>
              </w:rPr>
              <w:t>25%</w:t>
            </w:r>
          </w:p>
        </w:tc>
        <w:tc>
          <w:tcPr>
            <w:tcW w:w="715" w:type="pct"/>
            <w:tcBorders>
              <w:top w:val="single" w:sz="4" w:space="0" w:color="auto"/>
              <w:left w:val="single" w:sz="4" w:space="0" w:color="auto"/>
              <w:bottom w:val="single" w:sz="4" w:space="0" w:color="auto"/>
              <w:right w:val="single" w:sz="4" w:space="0" w:color="auto"/>
            </w:tcBorders>
            <w:vAlign w:val="center"/>
          </w:tcPr>
          <w:p w14:paraId="62F52656" w14:textId="77777777" w:rsidR="00CA0353" w:rsidRPr="00EF7139" w:rsidRDefault="00CA0353" w:rsidP="009E41B1">
            <w:pPr>
              <w:jc w:val="center"/>
              <w:rPr>
                <w:rFonts w:asciiTheme="majorHAnsi" w:hAnsiTheme="majorHAnsi"/>
              </w:rPr>
            </w:pPr>
          </w:p>
        </w:tc>
        <w:tc>
          <w:tcPr>
            <w:tcW w:w="715" w:type="pct"/>
            <w:tcBorders>
              <w:top w:val="single" w:sz="4" w:space="0" w:color="auto"/>
              <w:left w:val="single" w:sz="4" w:space="0" w:color="auto"/>
              <w:bottom w:val="single" w:sz="4" w:space="0" w:color="auto"/>
              <w:right w:val="single" w:sz="4" w:space="0" w:color="auto"/>
            </w:tcBorders>
            <w:vAlign w:val="center"/>
          </w:tcPr>
          <w:p w14:paraId="71CC9AD0" w14:textId="77777777" w:rsidR="00CA0353" w:rsidRPr="00EF7139" w:rsidRDefault="00CA0353" w:rsidP="009E41B1">
            <w:pPr>
              <w:jc w:val="center"/>
              <w:rPr>
                <w:rFonts w:asciiTheme="majorHAnsi" w:hAnsiTheme="majorHAnsi"/>
                <w:b/>
                <w:bCs/>
                <w:color w:val="FF0000"/>
              </w:rPr>
            </w:pPr>
          </w:p>
        </w:tc>
        <w:tc>
          <w:tcPr>
            <w:tcW w:w="715" w:type="pct"/>
            <w:tcBorders>
              <w:top w:val="single" w:sz="4" w:space="0" w:color="auto"/>
              <w:left w:val="single" w:sz="4" w:space="0" w:color="auto"/>
              <w:bottom w:val="single" w:sz="4" w:space="0" w:color="auto"/>
              <w:right w:val="single" w:sz="4" w:space="0" w:color="auto"/>
            </w:tcBorders>
            <w:vAlign w:val="center"/>
            <w:hideMark/>
          </w:tcPr>
          <w:p w14:paraId="515C1B24" w14:textId="77777777" w:rsidR="00CA0353" w:rsidRPr="00EF7139" w:rsidRDefault="00CA0353" w:rsidP="009E41B1">
            <w:pPr>
              <w:jc w:val="center"/>
              <w:rPr>
                <w:rFonts w:asciiTheme="majorHAnsi" w:hAnsiTheme="majorHAnsi"/>
                <w:b/>
                <w:bCs/>
                <w:color w:val="FF0000"/>
              </w:rPr>
            </w:pPr>
            <w:r w:rsidRPr="00EF7139">
              <w:rPr>
                <w:rFonts w:asciiTheme="majorHAnsi" w:hAnsiTheme="majorHAnsi"/>
                <w:b/>
                <w:bCs/>
                <w:color w:val="FF0000"/>
              </w:rPr>
              <w:t>W</w:t>
            </w:r>
          </w:p>
        </w:tc>
        <w:tc>
          <w:tcPr>
            <w:tcW w:w="751" w:type="pct"/>
            <w:tcBorders>
              <w:top w:val="single" w:sz="4" w:space="0" w:color="auto"/>
              <w:left w:val="single" w:sz="4" w:space="0" w:color="auto"/>
              <w:bottom w:val="single" w:sz="4" w:space="0" w:color="auto"/>
              <w:right w:val="single" w:sz="4" w:space="0" w:color="auto"/>
            </w:tcBorders>
            <w:vAlign w:val="center"/>
            <w:hideMark/>
          </w:tcPr>
          <w:p w14:paraId="558A1E66" w14:textId="77777777" w:rsidR="00CA0353" w:rsidRPr="00EF7139" w:rsidRDefault="00CA0353" w:rsidP="009E41B1">
            <w:pPr>
              <w:jc w:val="center"/>
              <w:rPr>
                <w:rFonts w:asciiTheme="majorHAnsi" w:hAnsiTheme="majorHAnsi"/>
                <w:b/>
                <w:bCs/>
                <w:color w:val="FF0000"/>
              </w:rPr>
            </w:pPr>
            <w:r w:rsidRPr="00EF7139">
              <w:rPr>
                <w:rFonts w:asciiTheme="majorHAnsi" w:hAnsiTheme="majorHAnsi"/>
                <w:b/>
                <w:bCs/>
                <w:color w:val="FF0000"/>
              </w:rPr>
              <w:t>W</w:t>
            </w:r>
          </w:p>
        </w:tc>
        <w:tc>
          <w:tcPr>
            <w:tcW w:w="674" w:type="pct"/>
            <w:tcBorders>
              <w:top w:val="single" w:sz="4" w:space="0" w:color="auto"/>
              <w:left w:val="single" w:sz="4" w:space="0" w:color="auto"/>
              <w:bottom w:val="single" w:sz="4" w:space="0" w:color="auto"/>
              <w:right w:val="single" w:sz="4" w:space="0" w:color="auto"/>
            </w:tcBorders>
            <w:vAlign w:val="center"/>
            <w:hideMark/>
          </w:tcPr>
          <w:p w14:paraId="2EBD2598" w14:textId="77777777" w:rsidR="00CA0353" w:rsidRPr="00EF7139" w:rsidRDefault="00CA0353" w:rsidP="009E41B1">
            <w:pPr>
              <w:jc w:val="center"/>
              <w:rPr>
                <w:rFonts w:asciiTheme="majorHAnsi" w:hAnsiTheme="majorHAnsi"/>
                <w:b/>
                <w:bCs/>
                <w:color w:val="FF0000"/>
              </w:rPr>
            </w:pPr>
            <w:r w:rsidRPr="00EF7139">
              <w:rPr>
                <w:rFonts w:asciiTheme="majorHAnsi" w:hAnsiTheme="majorHAnsi"/>
                <w:b/>
                <w:bCs/>
                <w:color w:val="FF0000"/>
              </w:rPr>
              <w:t>W</w:t>
            </w:r>
          </w:p>
        </w:tc>
      </w:tr>
      <w:tr w:rsidR="00CA0353" w:rsidRPr="00EF7139" w14:paraId="57F01118" w14:textId="77777777" w:rsidTr="009E41B1">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F0505CD" w14:textId="77777777" w:rsidR="00CA0353" w:rsidRPr="00EF7139" w:rsidRDefault="00CA0353" w:rsidP="009E41B1">
            <w:pPr>
              <w:rPr>
                <w:rFonts w:asciiTheme="majorHAnsi" w:hAnsiTheme="majorHAnsi"/>
              </w:rPr>
            </w:pPr>
          </w:p>
        </w:tc>
        <w:tc>
          <w:tcPr>
            <w:tcW w:w="715" w:type="pct"/>
            <w:tcBorders>
              <w:top w:val="single" w:sz="4" w:space="0" w:color="auto"/>
              <w:left w:val="single" w:sz="4" w:space="0" w:color="auto"/>
              <w:bottom w:val="single" w:sz="4" w:space="0" w:color="auto"/>
              <w:right w:val="single" w:sz="4" w:space="0" w:color="auto"/>
            </w:tcBorders>
            <w:vAlign w:val="center"/>
            <w:hideMark/>
          </w:tcPr>
          <w:p w14:paraId="6EBC4DBB" w14:textId="77777777" w:rsidR="00CA0353" w:rsidRPr="00EF7139" w:rsidRDefault="00CA0353" w:rsidP="009E41B1">
            <w:pPr>
              <w:jc w:val="center"/>
              <w:rPr>
                <w:rFonts w:asciiTheme="majorHAnsi" w:hAnsiTheme="majorHAnsi"/>
              </w:rPr>
            </w:pPr>
            <w:r w:rsidRPr="00EF7139">
              <w:rPr>
                <w:rFonts w:asciiTheme="majorHAnsi" w:hAnsiTheme="majorHAnsi"/>
              </w:rPr>
              <w:t>20%</w:t>
            </w:r>
          </w:p>
        </w:tc>
        <w:tc>
          <w:tcPr>
            <w:tcW w:w="715" w:type="pct"/>
            <w:tcBorders>
              <w:top w:val="single" w:sz="4" w:space="0" w:color="auto"/>
              <w:left w:val="single" w:sz="4" w:space="0" w:color="auto"/>
              <w:bottom w:val="single" w:sz="4" w:space="0" w:color="auto"/>
              <w:right w:val="single" w:sz="4" w:space="0" w:color="auto"/>
            </w:tcBorders>
            <w:vAlign w:val="center"/>
          </w:tcPr>
          <w:p w14:paraId="48FEEAFB" w14:textId="77777777" w:rsidR="00CA0353" w:rsidRPr="00EF7139" w:rsidRDefault="00CA0353" w:rsidP="009E41B1">
            <w:pPr>
              <w:jc w:val="center"/>
              <w:rPr>
                <w:rFonts w:asciiTheme="majorHAnsi" w:hAnsiTheme="majorHAnsi"/>
              </w:rPr>
            </w:pPr>
          </w:p>
        </w:tc>
        <w:tc>
          <w:tcPr>
            <w:tcW w:w="715" w:type="pct"/>
            <w:tcBorders>
              <w:top w:val="single" w:sz="4" w:space="0" w:color="auto"/>
              <w:left w:val="single" w:sz="4" w:space="0" w:color="auto"/>
              <w:bottom w:val="single" w:sz="4" w:space="0" w:color="auto"/>
              <w:right w:val="single" w:sz="4" w:space="0" w:color="auto"/>
            </w:tcBorders>
            <w:vAlign w:val="center"/>
            <w:hideMark/>
          </w:tcPr>
          <w:p w14:paraId="76897652" w14:textId="77777777" w:rsidR="00CA0353" w:rsidRPr="00EF7139" w:rsidRDefault="00CA0353" w:rsidP="009E41B1">
            <w:pPr>
              <w:jc w:val="center"/>
              <w:rPr>
                <w:rFonts w:asciiTheme="majorHAnsi" w:hAnsiTheme="majorHAnsi"/>
                <w:b/>
                <w:bCs/>
                <w:color w:val="FF0000"/>
              </w:rPr>
            </w:pPr>
            <w:r w:rsidRPr="00EF7139">
              <w:rPr>
                <w:rFonts w:asciiTheme="majorHAnsi" w:hAnsiTheme="majorHAnsi"/>
                <w:b/>
                <w:bCs/>
                <w:color w:val="FF0000"/>
              </w:rPr>
              <w:t>W</w:t>
            </w:r>
          </w:p>
        </w:tc>
        <w:tc>
          <w:tcPr>
            <w:tcW w:w="715" w:type="pct"/>
            <w:tcBorders>
              <w:top w:val="single" w:sz="4" w:space="0" w:color="auto"/>
              <w:left w:val="single" w:sz="4" w:space="0" w:color="auto"/>
              <w:bottom w:val="single" w:sz="4" w:space="0" w:color="auto"/>
              <w:right w:val="single" w:sz="4" w:space="0" w:color="auto"/>
            </w:tcBorders>
            <w:vAlign w:val="center"/>
            <w:hideMark/>
          </w:tcPr>
          <w:p w14:paraId="128D3183" w14:textId="77777777" w:rsidR="00CA0353" w:rsidRPr="00EF7139" w:rsidRDefault="00CA0353" w:rsidP="009E41B1">
            <w:pPr>
              <w:jc w:val="center"/>
              <w:rPr>
                <w:rFonts w:asciiTheme="majorHAnsi" w:hAnsiTheme="majorHAnsi"/>
                <w:b/>
                <w:bCs/>
                <w:color w:val="FF0000"/>
              </w:rPr>
            </w:pPr>
            <w:r w:rsidRPr="00EF7139">
              <w:rPr>
                <w:rFonts w:asciiTheme="majorHAnsi" w:hAnsiTheme="majorHAnsi"/>
                <w:b/>
                <w:bCs/>
                <w:color w:val="FF0000"/>
              </w:rPr>
              <w:t>W</w:t>
            </w:r>
          </w:p>
        </w:tc>
        <w:tc>
          <w:tcPr>
            <w:tcW w:w="751" w:type="pct"/>
            <w:tcBorders>
              <w:top w:val="single" w:sz="4" w:space="0" w:color="auto"/>
              <w:left w:val="single" w:sz="4" w:space="0" w:color="auto"/>
              <w:bottom w:val="single" w:sz="4" w:space="0" w:color="auto"/>
              <w:right w:val="single" w:sz="4" w:space="0" w:color="auto"/>
            </w:tcBorders>
            <w:vAlign w:val="center"/>
            <w:hideMark/>
          </w:tcPr>
          <w:p w14:paraId="4DB11CAC" w14:textId="77777777" w:rsidR="00CA0353" w:rsidRPr="00EF7139" w:rsidRDefault="00CA0353" w:rsidP="009E41B1">
            <w:pPr>
              <w:jc w:val="center"/>
              <w:rPr>
                <w:rFonts w:asciiTheme="majorHAnsi" w:hAnsiTheme="majorHAnsi"/>
                <w:b/>
                <w:bCs/>
                <w:color w:val="FF0000"/>
              </w:rPr>
            </w:pPr>
            <w:r w:rsidRPr="00EF7139">
              <w:rPr>
                <w:rFonts w:asciiTheme="majorHAnsi" w:hAnsiTheme="majorHAnsi"/>
                <w:b/>
                <w:bCs/>
                <w:color w:val="FF0000"/>
              </w:rPr>
              <w:t>W</w:t>
            </w:r>
          </w:p>
        </w:tc>
        <w:tc>
          <w:tcPr>
            <w:tcW w:w="674" w:type="pct"/>
            <w:tcBorders>
              <w:top w:val="single" w:sz="4" w:space="0" w:color="auto"/>
              <w:left w:val="single" w:sz="4" w:space="0" w:color="auto"/>
              <w:bottom w:val="single" w:sz="4" w:space="0" w:color="auto"/>
              <w:right w:val="single" w:sz="4" w:space="0" w:color="auto"/>
            </w:tcBorders>
            <w:vAlign w:val="center"/>
            <w:hideMark/>
          </w:tcPr>
          <w:p w14:paraId="1EA5C129" w14:textId="77777777" w:rsidR="00CA0353" w:rsidRPr="00EF7139" w:rsidRDefault="00CA0353" w:rsidP="009E41B1">
            <w:pPr>
              <w:jc w:val="center"/>
              <w:rPr>
                <w:rFonts w:asciiTheme="majorHAnsi" w:hAnsiTheme="majorHAnsi"/>
                <w:b/>
                <w:bCs/>
                <w:color w:val="FF0000"/>
              </w:rPr>
            </w:pPr>
            <w:r w:rsidRPr="00EF7139">
              <w:rPr>
                <w:rFonts w:asciiTheme="majorHAnsi" w:hAnsiTheme="majorHAnsi"/>
                <w:b/>
                <w:bCs/>
                <w:color w:val="FF0000"/>
              </w:rPr>
              <w:t>W</w:t>
            </w:r>
          </w:p>
        </w:tc>
      </w:tr>
      <w:tr w:rsidR="00CA0353" w:rsidRPr="00EF7139" w14:paraId="3B93AE92" w14:textId="77777777" w:rsidTr="009E41B1">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FCC9F56" w14:textId="77777777" w:rsidR="00CA0353" w:rsidRPr="00EF7139" w:rsidRDefault="00CA0353" w:rsidP="009E41B1">
            <w:pPr>
              <w:rPr>
                <w:rFonts w:asciiTheme="majorHAnsi" w:hAnsiTheme="majorHAnsi"/>
              </w:rPr>
            </w:pPr>
          </w:p>
        </w:tc>
        <w:tc>
          <w:tcPr>
            <w:tcW w:w="715" w:type="pct"/>
            <w:tcBorders>
              <w:top w:val="single" w:sz="4" w:space="0" w:color="auto"/>
              <w:left w:val="single" w:sz="4" w:space="0" w:color="auto"/>
              <w:bottom w:val="single" w:sz="4" w:space="0" w:color="auto"/>
              <w:right w:val="single" w:sz="4" w:space="0" w:color="auto"/>
            </w:tcBorders>
            <w:vAlign w:val="center"/>
            <w:hideMark/>
          </w:tcPr>
          <w:p w14:paraId="58096302" w14:textId="77777777" w:rsidR="00CA0353" w:rsidRPr="00EF7139" w:rsidRDefault="00CA0353" w:rsidP="009E41B1">
            <w:pPr>
              <w:jc w:val="center"/>
              <w:rPr>
                <w:rFonts w:asciiTheme="majorHAnsi" w:hAnsiTheme="majorHAnsi"/>
              </w:rPr>
            </w:pPr>
            <w:r w:rsidRPr="00EF7139">
              <w:rPr>
                <w:rFonts w:asciiTheme="majorHAnsi" w:hAnsiTheme="majorHAnsi"/>
              </w:rPr>
              <w:t>15%</w:t>
            </w:r>
          </w:p>
        </w:tc>
        <w:tc>
          <w:tcPr>
            <w:tcW w:w="715" w:type="pct"/>
            <w:tcBorders>
              <w:top w:val="single" w:sz="4" w:space="0" w:color="auto"/>
              <w:left w:val="single" w:sz="4" w:space="0" w:color="auto"/>
              <w:bottom w:val="single" w:sz="4" w:space="0" w:color="auto"/>
              <w:right w:val="single" w:sz="4" w:space="0" w:color="auto"/>
            </w:tcBorders>
            <w:vAlign w:val="center"/>
          </w:tcPr>
          <w:p w14:paraId="7B28297A" w14:textId="77777777" w:rsidR="00CA0353" w:rsidRPr="00EF7139" w:rsidRDefault="00CA0353" w:rsidP="009E41B1">
            <w:pPr>
              <w:jc w:val="center"/>
              <w:rPr>
                <w:rFonts w:asciiTheme="majorHAnsi" w:hAnsiTheme="majorHAnsi"/>
              </w:rPr>
            </w:pPr>
          </w:p>
        </w:tc>
        <w:tc>
          <w:tcPr>
            <w:tcW w:w="715" w:type="pct"/>
            <w:tcBorders>
              <w:top w:val="single" w:sz="4" w:space="0" w:color="auto"/>
              <w:left w:val="single" w:sz="4" w:space="0" w:color="auto"/>
              <w:bottom w:val="single" w:sz="4" w:space="0" w:color="auto"/>
              <w:right w:val="single" w:sz="4" w:space="0" w:color="auto"/>
            </w:tcBorders>
            <w:vAlign w:val="center"/>
            <w:hideMark/>
          </w:tcPr>
          <w:p w14:paraId="4ECC20C9" w14:textId="77777777" w:rsidR="00CA0353" w:rsidRPr="00EF7139" w:rsidRDefault="00CA0353" w:rsidP="009E41B1">
            <w:pPr>
              <w:jc w:val="center"/>
              <w:rPr>
                <w:rFonts w:asciiTheme="majorHAnsi" w:hAnsiTheme="majorHAnsi"/>
                <w:b/>
                <w:bCs/>
                <w:color w:val="FF0000"/>
              </w:rPr>
            </w:pPr>
            <w:r w:rsidRPr="00EF7139">
              <w:rPr>
                <w:rFonts w:asciiTheme="majorHAnsi" w:hAnsiTheme="majorHAnsi"/>
                <w:b/>
                <w:bCs/>
                <w:color w:val="FF0000"/>
              </w:rPr>
              <w:t>W</w:t>
            </w:r>
          </w:p>
        </w:tc>
        <w:tc>
          <w:tcPr>
            <w:tcW w:w="715" w:type="pct"/>
            <w:tcBorders>
              <w:top w:val="single" w:sz="4" w:space="0" w:color="auto"/>
              <w:left w:val="single" w:sz="4" w:space="0" w:color="auto"/>
              <w:bottom w:val="single" w:sz="4" w:space="0" w:color="auto"/>
              <w:right w:val="single" w:sz="4" w:space="0" w:color="auto"/>
            </w:tcBorders>
            <w:vAlign w:val="center"/>
            <w:hideMark/>
          </w:tcPr>
          <w:p w14:paraId="0812956A" w14:textId="77777777" w:rsidR="00CA0353" w:rsidRPr="00EF7139" w:rsidRDefault="00CA0353" w:rsidP="009E41B1">
            <w:pPr>
              <w:jc w:val="center"/>
              <w:rPr>
                <w:rFonts w:asciiTheme="majorHAnsi" w:hAnsiTheme="majorHAnsi"/>
                <w:b/>
                <w:bCs/>
                <w:color w:val="FF0000"/>
              </w:rPr>
            </w:pPr>
            <w:r w:rsidRPr="00EF7139">
              <w:rPr>
                <w:rFonts w:asciiTheme="majorHAnsi" w:hAnsiTheme="majorHAnsi"/>
                <w:b/>
                <w:bCs/>
                <w:color w:val="FF0000"/>
              </w:rPr>
              <w:t>W</w:t>
            </w:r>
          </w:p>
        </w:tc>
        <w:tc>
          <w:tcPr>
            <w:tcW w:w="751" w:type="pct"/>
            <w:tcBorders>
              <w:top w:val="single" w:sz="4" w:space="0" w:color="auto"/>
              <w:left w:val="single" w:sz="4" w:space="0" w:color="auto"/>
              <w:bottom w:val="single" w:sz="4" w:space="0" w:color="auto"/>
              <w:right w:val="single" w:sz="4" w:space="0" w:color="auto"/>
            </w:tcBorders>
            <w:vAlign w:val="center"/>
            <w:hideMark/>
          </w:tcPr>
          <w:p w14:paraId="4BFAC78B" w14:textId="77777777" w:rsidR="00CA0353" w:rsidRPr="00EF7139" w:rsidRDefault="00CA0353" w:rsidP="009E41B1">
            <w:pPr>
              <w:jc w:val="center"/>
              <w:rPr>
                <w:rFonts w:asciiTheme="majorHAnsi" w:hAnsiTheme="majorHAnsi"/>
                <w:b/>
                <w:bCs/>
                <w:color w:val="FF0000"/>
              </w:rPr>
            </w:pPr>
            <w:r w:rsidRPr="00EF7139">
              <w:rPr>
                <w:rFonts w:asciiTheme="majorHAnsi" w:hAnsiTheme="majorHAnsi"/>
                <w:b/>
                <w:bCs/>
                <w:color w:val="FF0000"/>
              </w:rPr>
              <w:t>W</w:t>
            </w:r>
          </w:p>
        </w:tc>
        <w:tc>
          <w:tcPr>
            <w:tcW w:w="674" w:type="pct"/>
            <w:tcBorders>
              <w:top w:val="single" w:sz="4" w:space="0" w:color="auto"/>
              <w:left w:val="single" w:sz="4" w:space="0" w:color="auto"/>
              <w:bottom w:val="single" w:sz="4" w:space="0" w:color="auto"/>
              <w:right w:val="single" w:sz="4" w:space="0" w:color="auto"/>
            </w:tcBorders>
            <w:vAlign w:val="center"/>
            <w:hideMark/>
          </w:tcPr>
          <w:p w14:paraId="6EC5F6A3" w14:textId="77777777" w:rsidR="00CA0353" w:rsidRPr="00EF7139" w:rsidRDefault="00CA0353" w:rsidP="009E41B1">
            <w:pPr>
              <w:jc w:val="center"/>
              <w:rPr>
                <w:rFonts w:asciiTheme="majorHAnsi" w:hAnsiTheme="majorHAnsi"/>
                <w:b/>
                <w:bCs/>
                <w:color w:val="FF0000"/>
              </w:rPr>
            </w:pPr>
            <w:r w:rsidRPr="00EF7139">
              <w:rPr>
                <w:rFonts w:asciiTheme="majorHAnsi" w:hAnsiTheme="majorHAnsi"/>
                <w:b/>
                <w:bCs/>
                <w:color w:val="FF0000"/>
              </w:rPr>
              <w:t>W</w:t>
            </w:r>
          </w:p>
        </w:tc>
      </w:tr>
      <w:tr w:rsidR="00CA0353" w:rsidRPr="00EF7139" w14:paraId="27832671" w14:textId="77777777" w:rsidTr="009E41B1">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B9CEB7C" w14:textId="77777777" w:rsidR="00CA0353" w:rsidRPr="00EF7139" w:rsidRDefault="00CA0353" w:rsidP="009E41B1">
            <w:pPr>
              <w:rPr>
                <w:rFonts w:asciiTheme="majorHAnsi" w:hAnsiTheme="majorHAnsi"/>
              </w:rPr>
            </w:pPr>
          </w:p>
        </w:tc>
        <w:tc>
          <w:tcPr>
            <w:tcW w:w="715" w:type="pct"/>
            <w:tcBorders>
              <w:top w:val="single" w:sz="4" w:space="0" w:color="auto"/>
              <w:left w:val="single" w:sz="4" w:space="0" w:color="auto"/>
              <w:bottom w:val="single" w:sz="4" w:space="0" w:color="auto"/>
              <w:right w:val="single" w:sz="4" w:space="0" w:color="auto"/>
            </w:tcBorders>
            <w:vAlign w:val="center"/>
            <w:hideMark/>
          </w:tcPr>
          <w:p w14:paraId="3E02C2B9" w14:textId="77777777" w:rsidR="00CA0353" w:rsidRPr="00EF7139" w:rsidRDefault="00CA0353" w:rsidP="009E41B1">
            <w:pPr>
              <w:jc w:val="center"/>
              <w:rPr>
                <w:rFonts w:asciiTheme="majorHAnsi" w:hAnsiTheme="majorHAnsi"/>
              </w:rPr>
            </w:pPr>
            <w:r w:rsidRPr="00EF7139">
              <w:rPr>
                <w:rFonts w:asciiTheme="majorHAnsi" w:hAnsiTheme="majorHAnsi"/>
              </w:rPr>
              <w:t>10%</w:t>
            </w:r>
          </w:p>
        </w:tc>
        <w:tc>
          <w:tcPr>
            <w:tcW w:w="715" w:type="pct"/>
            <w:tcBorders>
              <w:top w:val="single" w:sz="4" w:space="0" w:color="auto"/>
              <w:left w:val="single" w:sz="4" w:space="0" w:color="auto"/>
              <w:bottom w:val="single" w:sz="4" w:space="0" w:color="auto"/>
              <w:right w:val="single" w:sz="4" w:space="0" w:color="auto"/>
            </w:tcBorders>
            <w:vAlign w:val="center"/>
          </w:tcPr>
          <w:p w14:paraId="0AF50269" w14:textId="77777777" w:rsidR="00CA0353" w:rsidRPr="00EF7139" w:rsidRDefault="00CA0353" w:rsidP="009E41B1">
            <w:pPr>
              <w:jc w:val="center"/>
              <w:rPr>
                <w:rFonts w:asciiTheme="majorHAnsi" w:hAnsiTheme="majorHAnsi"/>
              </w:rPr>
            </w:pPr>
          </w:p>
        </w:tc>
        <w:tc>
          <w:tcPr>
            <w:tcW w:w="715" w:type="pct"/>
            <w:tcBorders>
              <w:top w:val="single" w:sz="4" w:space="0" w:color="auto"/>
              <w:left w:val="single" w:sz="4" w:space="0" w:color="auto"/>
              <w:bottom w:val="single" w:sz="4" w:space="0" w:color="auto"/>
              <w:right w:val="single" w:sz="4" w:space="0" w:color="auto"/>
            </w:tcBorders>
            <w:vAlign w:val="center"/>
            <w:hideMark/>
          </w:tcPr>
          <w:p w14:paraId="746A2965" w14:textId="77777777" w:rsidR="00CA0353" w:rsidRPr="00EF7139" w:rsidRDefault="00CA0353" w:rsidP="009E41B1">
            <w:pPr>
              <w:jc w:val="center"/>
              <w:rPr>
                <w:rFonts w:asciiTheme="majorHAnsi" w:hAnsiTheme="majorHAnsi"/>
                <w:b/>
                <w:bCs/>
                <w:color w:val="FF0000"/>
              </w:rPr>
            </w:pPr>
            <w:r w:rsidRPr="00EF7139">
              <w:rPr>
                <w:rFonts w:asciiTheme="majorHAnsi" w:hAnsiTheme="majorHAnsi"/>
                <w:b/>
                <w:bCs/>
                <w:color w:val="FF0000"/>
              </w:rPr>
              <w:t>W</w:t>
            </w:r>
          </w:p>
        </w:tc>
        <w:tc>
          <w:tcPr>
            <w:tcW w:w="715" w:type="pct"/>
            <w:tcBorders>
              <w:top w:val="single" w:sz="4" w:space="0" w:color="auto"/>
              <w:left w:val="single" w:sz="4" w:space="0" w:color="auto"/>
              <w:bottom w:val="single" w:sz="4" w:space="0" w:color="auto"/>
              <w:right w:val="single" w:sz="4" w:space="0" w:color="auto"/>
            </w:tcBorders>
            <w:vAlign w:val="center"/>
            <w:hideMark/>
          </w:tcPr>
          <w:p w14:paraId="27C2EAD3" w14:textId="77777777" w:rsidR="00CA0353" w:rsidRPr="00EF7139" w:rsidRDefault="00CA0353" w:rsidP="009E41B1">
            <w:pPr>
              <w:jc w:val="center"/>
              <w:rPr>
                <w:rFonts w:asciiTheme="majorHAnsi" w:hAnsiTheme="majorHAnsi"/>
                <w:b/>
                <w:bCs/>
                <w:color w:val="FF0000"/>
              </w:rPr>
            </w:pPr>
            <w:r w:rsidRPr="00EF7139">
              <w:rPr>
                <w:rFonts w:asciiTheme="majorHAnsi" w:hAnsiTheme="majorHAnsi"/>
                <w:b/>
                <w:bCs/>
                <w:color w:val="FF0000"/>
              </w:rPr>
              <w:t>W</w:t>
            </w:r>
          </w:p>
        </w:tc>
        <w:tc>
          <w:tcPr>
            <w:tcW w:w="751" w:type="pct"/>
            <w:tcBorders>
              <w:top w:val="single" w:sz="4" w:space="0" w:color="auto"/>
              <w:left w:val="single" w:sz="4" w:space="0" w:color="auto"/>
              <w:bottom w:val="single" w:sz="4" w:space="0" w:color="auto"/>
              <w:right w:val="single" w:sz="4" w:space="0" w:color="auto"/>
            </w:tcBorders>
            <w:vAlign w:val="center"/>
            <w:hideMark/>
          </w:tcPr>
          <w:p w14:paraId="7BB7601D" w14:textId="77777777" w:rsidR="00CA0353" w:rsidRPr="00EF7139" w:rsidRDefault="00CA0353" w:rsidP="009E41B1">
            <w:pPr>
              <w:jc w:val="center"/>
              <w:rPr>
                <w:rFonts w:asciiTheme="majorHAnsi" w:hAnsiTheme="majorHAnsi"/>
                <w:b/>
                <w:bCs/>
                <w:color w:val="FF0000"/>
              </w:rPr>
            </w:pPr>
            <w:r w:rsidRPr="00EF7139">
              <w:rPr>
                <w:rFonts w:asciiTheme="majorHAnsi" w:hAnsiTheme="majorHAnsi"/>
                <w:b/>
                <w:bCs/>
                <w:color w:val="FF0000"/>
              </w:rPr>
              <w:t>W</w:t>
            </w:r>
          </w:p>
        </w:tc>
        <w:tc>
          <w:tcPr>
            <w:tcW w:w="674" w:type="pct"/>
            <w:tcBorders>
              <w:top w:val="single" w:sz="4" w:space="0" w:color="auto"/>
              <w:left w:val="single" w:sz="4" w:space="0" w:color="auto"/>
              <w:bottom w:val="single" w:sz="4" w:space="0" w:color="auto"/>
              <w:right w:val="single" w:sz="4" w:space="0" w:color="auto"/>
            </w:tcBorders>
            <w:vAlign w:val="center"/>
            <w:hideMark/>
          </w:tcPr>
          <w:p w14:paraId="44EF32F8" w14:textId="77777777" w:rsidR="00CA0353" w:rsidRPr="00EF7139" w:rsidRDefault="00CA0353" w:rsidP="009E41B1">
            <w:pPr>
              <w:jc w:val="center"/>
              <w:rPr>
                <w:rFonts w:asciiTheme="majorHAnsi" w:hAnsiTheme="majorHAnsi"/>
                <w:b/>
                <w:bCs/>
                <w:color w:val="FF0000"/>
              </w:rPr>
            </w:pPr>
            <w:r w:rsidRPr="00EF7139">
              <w:rPr>
                <w:rFonts w:asciiTheme="majorHAnsi" w:hAnsiTheme="majorHAnsi"/>
                <w:b/>
                <w:bCs/>
                <w:color w:val="FF0000"/>
              </w:rPr>
              <w:t>W</w:t>
            </w:r>
          </w:p>
        </w:tc>
      </w:tr>
    </w:tbl>
    <w:p w14:paraId="6D66886D" w14:textId="77777777" w:rsidR="00CA0353" w:rsidRPr="00EF7139" w:rsidRDefault="00CA0353" w:rsidP="00CA0353">
      <w:pPr>
        <w:ind w:left="1080"/>
        <w:rPr>
          <w:rFonts w:asciiTheme="majorHAnsi" w:hAnsiTheme="majorHAnsi" w:cs="Arial"/>
          <w:sz w:val="20"/>
          <w:szCs w:val="20"/>
        </w:rPr>
      </w:pPr>
    </w:p>
    <w:p w14:paraId="118CB377" w14:textId="77777777" w:rsidR="00CA0353" w:rsidRPr="00EF7139" w:rsidRDefault="00CA0353" w:rsidP="00CA0353">
      <w:pPr>
        <w:tabs>
          <w:tab w:val="left" w:pos="-1440"/>
        </w:tabs>
        <w:ind w:left="1080"/>
        <w:rPr>
          <w:rFonts w:asciiTheme="majorHAnsi" w:hAnsiTheme="majorHAnsi" w:cs="Arial"/>
          <w:sz w:val="20"/>
          <w:szCs w:val="20"/>
        </w:rPr>
      </w:pPr>
    </w:p>
    <w:p w14:paraId="5DCD8511" w14:textId="77777777" w:rsidR="00CA0353" w:rsidRPr="00EF7139" w:rsidRDefault="00CA0353" w:rsidP="00CA0353">
      <w:pPr>
        <w:ind w:left="1080"/>
        <w:rPr>
          <w:rFonts w:asciiTheme="majorHAnsi" w:hAnsiTheme="majorHAnsi" w:cs="Arial"/>
          <w:b/>
          <w:color w:val="000000"/>
          <w:sz w:val="20"/>
          <w:szCs w:val="20"/>
        </w:rPr>
      </w:pPr>
    </w:p>
    <w:p w14:paraId="3076B6CB" w14:textId="77777777" w:rsidR="00CA0353" w:rsidRPr="00EF7139" w:rsidRDefault="00CA0353" w:rsidP="00CA0353">
      <w:pPr>
        <w:ind w:left="1080"/>
        <w:rPr>
          <w:rFonts w:asciiTheme="majorHAnsi" w:hAnsiTheme="majorHAnsi" w:cs="Arial"/>
          <w:b/>
          <w:color w:val="000000"/>
          <w:sz w:val="20"/>
          <w:szCs w:val="20"/>
        </w:rPr>
      </w:pPr>
    </w:p>
    <w:p w14:paraId="554F4683" w14:textId="77777777" w:rsidR="00CA0353" w:rsidRPr="00EF7139" w:rsidRDefault="00CA0353" w:rsidP="00CA0353">
      <w:pPr>
        <w:ind w:left="1080"/>
        <w:rPr>
          <w:rFonts w:asciiTheme="majorHAnsi" w:hAnsiTheme="majorHAnsi" w:cs="Arial"/>
          <w:b/>
          <w:color w:val="000000"/>
          <w:sz w:val="20"/>
          <w:szCs w:val="20"/>
        </w:rPr>
      </w:pPr>
    </w:p>
    <w:p w14:paraId="5D50F557" w14:textId="77777777" w:rsidR="00CA0353" w:rsidRPr="00EF7139" w:rsidRDefault="00CA0353" w:rsidP="00CA0353">
      <w:pPr>
        <w:ind w:left="1080"/>
        <w:rPr>
          <w:rFonts w:asciiTheme="majorHAnsi" w:hAnsiTheme="majorHAnsi" w:cs="Arial"/>
          <w:b/>
          <w:color w:val="000000"/>
          <w:sz w:val="20"/>
          <w:szCs w:val="20"/>
        </w:rPr>
      </w:pPr>
    </w:p>
    <w:p w14:paraId="05E0FE13" w14:textId="77777777" w:rsidR="00CA0353" w:rsidRPr="00EF7139" w:rsidRDefault="00CA0353" w:rsidP="00CA0353">
      <w:pPr>
        <w:ind w:left="1080"/>
        <w:rPr>
          <w:rFonts w:asciiTheme="majorHAnsi" w:hAnsiTheme="majorHAnsi" w:cs="Arial"/>
          <w:b/>
          <w:color w:val="000000"/>
          <w:sz w:val="20"/>
          <w:szCs w:val="20"/>
        </w:rPr>
      </w:pPr>
    </w:p>
    <w:p w14:paraId="237FCEDC" w14:textId="77777777" w:rsidR="00CA0353" w:rsidRPr="00EF7139" w:rsidRDefault="00CA0353" w:rsidP="00CA0353">
      <w:pPr>
        <w:ind w:left="1080"/>
        <w:rPr>
          <w:rFonts w:asciiTheme="majorHAnsi" w:hAnsiTheme="majorHAnsi" w:cs="Arial"/>
          <w:b/>
          <w:color w:val="000000"/>
          <w:sz w:val="20"/>
          <w:szCs w:val="20"/>
        </w:rPr>
      </w:pPr>
    </w:p>
    <w:p w14:paraId="792F8AFC" w14:textId="77777777" w:rsidR="00CA0353" w:rsidRDefault="00CA0353" w:rsidP="00CA0353">
      <w:pPr>
        <w:ind w:left="1080"/>
        <w:rPr>
          <w:rFonts w:asciiTheme="majorHAnsi" w:hAnsiTheme="majorHAnsi" w:cs="Arial"/>
          <w:b/>
          <w:color w:val="000000"/>
          <w:sz w:val="20"/>
          <w:szCs w:val="20"/>
        </w:rPr>
      </w:pPr>
      <w:r w:rsidRPr="00EF7139">
        <w:rPr>
          <w:rFonts w:asciiTheme="majorHAnsi" w:hAnsiTheme="majorHAnsi" w:cs="Arial"/>
          <w:b/>
          <w:color w:val="000000"/>
          <w:sz w:val="20"/>
          <w:szCs w:val="20"/>
        </w:rPr>
        <w:t>The Central and Northeast Oregon Mountains / Yakama Alpine - Zones OR640, OR642, OR/WA643, OR644, OR/WA645, and WA681</w:t>
      </w:r>
    </w:p>
    <w:p w14:paraId="2FF3E72D" w14:textId="77777777" w:rsidR="00CA0353" w:rsidRPr="00EF7139" w:rsidRDefault="00CA0353" w:rsidP="00CA0353">
      <w:pPr>
        <w:ind w:left="1080"/>
        <w:rPr>
          <w:rFonts w:asciiTheme="majorHAnsi" w:hAnsiTheme="majorHAnsi" w:cs="Arial"/>
          <w:b/>
          <w:color w:val="000000"/>
          <w:sz w:val="20"/>
          <w:szCs w:val="20"/>
        </w:rPr>
      </w:pPr>
    </w:p>
    <w:tbl>
      <w:tblPr>
        <w:tblW w:w="4472" w:type="pct"/>
        <w:tblInd w:w="1188" w:type="dxa"/>
        <w:tblLook w:val="04A0" w:firstRow="1" w:lastRow="0" w:firstColumn="1" w:lastColumn="0" w:noHBand="0" w:noVBand="1"/>
      </w:tblPr>
      <w:tblGrid>
        <w:gridCol w:w="1053"/>
        <w:gridCol w:w="1142"/>
        <w:gridCol w:w="1053"/>
        <w:gridCol w:w="1138"/>
        <w:gridCol w:w="1138"/>
        <w:gridCol w:w="1141"/>
        <w:gridCol w:w="1058"/>
      </w:tblGrid>
      <w:tr w:rsidR="00CA0353" w:rsidRPr="00EF7139" w14:paraId="49E57FFC" w14:textId="77777777" w:rsidTr="009E41B1">
        <w:trPr>
          <w:cantSplit/>
        </w:trPr>
        <w:tc>
          <w:tcPr>
            <w:tcW w:w="1420" w:type="pct"/>
            <w:gridSpan w:val="2"/>
            <w:vMerge w:val="restart"/>
            <w:tcBorders>
              <w:top w:val="nil"/>
              <w:left w:val="nil"/>
              <w:bottom w:val="nil"/>
              <w:right w:val="single" w:sz="4" w:space="0" w:color="auto"/>
            </w:tcBorders>
            <w:vAlign w:val="center"/>
          </w:tcPr>
          <w:p w14:paraId="3AF8661D" w14:textId="77777777" w:rsidR="00CA0353" w:rsidRPr="00EF7139" w:rsidRDefault="00CA0353" w:rsidP="009E41B1">
            <w:pPr>
              <w:jc w:val="center"/>
              <w:rPr>
                <w:rFonts w:asciiTheme="majorHAnsi" w:hAnsiTheme="majorHAnsi"/>
              </w:rPr>
            </w:pPr>
          </w:p>
        </w:tc>
        <w:tc>
          <w:tcPr>
            <w:tcW w:w="3580" w:type="pct"/>
            <w:gridSpan w:val="5"/>
            <w:tcBorders>
              <w:top w:val="single" w:sz="4" w:space="0" w:color="auto"/>
              <w:left w:val="single" w:sz="4" w:space="0" w:color="auto"/>
              <w:bottom w:val="single" w:sz="4" w:space="0" w:color="auto"/>
              <w:right w:val="single" w:sz="4" w:space="0" w:color="auto"/>
            </w:tcBorders>
            <w:vAlign w:val="center"/>
            <w:hideMark/>
          </w:tcPr>
          <w:p w14:paraId="66724C49" w14:textId="77777777" w:rsidR="00CA0353" w:rsidRPr="00EF7139" w:rsidRDefault="00CA0353" w:rsidP="009E41B1">
            <w:pPr>
              <w:jc w:val="center"/>
              <w:rPr>
                <w:rFonts w:asciiTheme="majorHAnsi" w:hAnsiTheme="majorHAnsi"/>
              </w:rPr>
            </w:pPr>
            <w:r w:rsidRPr="00EF7139">
              <w:rPr>
                <w:rFonts w:asciiTheme="majorHAnsi" w:hAnsiTheme="majorHAnsi"/>
              </w:rPr>
              <w:t>Sustained Wind (MPH) Over Widespread Area</w:t>
            </w:r>
          </w:p>
        </w:tc>
      </w:tr>
      <w:tr w:rsidR="00CA0353" w:rsidRPr="00EF7139" w14:paraId="6548FAA7" w14:textId="77777777" w:rsidTr="009E41B1">
        <w:trPr>
          <w:cantSplit/>
        </w:trPr>
        <w:tc>
          <w:tcPr>
            <w:tcW w:w="0" w:type="auto"/>
            <w:gridSpan w:val="2"/>
            <w:vMerge/>
            <w:tcBorders>
              <w:top w:val="nil"/>
              <w:left w:val="nil"/>
              <w:bottom w:val="nil"/>
              <w:right w:val="single" w:sz="4" w:space="0" w:color="auto"/>
            </w:tcBorders>
            <w:vAlign w:val="center"/>
            <w:hideMark/>
          </w:tcPr>
          <w:p w14:paraId="046BBCDE" w14:textId="77777777" w:rsidR="00CA0353" w:rsidRPr="00EF7139" w:rsidRDefault="00CA0353" w:rsidP="009E41B1">
            <w:pPr>
              <w:rPr>
                <w:rFonts w:asciiTheme="majorHAnsi" w:hAnsiTheme="majorHAnsi"/>
              </w:rPr>
            </w:pPr>
          </w:p>
        </w:tc>
        <w:tc>
          <w:tcPr>
            <w:tcW w:w="682" w:type="pct"/>
            <w:tcBorders>
              <w:top w:val="single" w:sz="4" w:space="0" w:color="auto"/>
              <w:left w:val="single" w:sz="4" w:space="0" w:color="auto"/>
              <w:bottom w:val="single" w:sz="4" w:space="0" w:color="auto"/>
              <w:right w:val="single" w:sz="4" w:space="0" w:color="auto"/>
            </w:tcBorders>
            <w:vAlign w:val="center"/>
            <w:hideMark/>
          </w:tcPr>
          <w:p w14:paraId="34394DB7" w14:textId="77777777" w:rsidR="00CA0353" w:rsidRPr="00EF7139" w:rsidRDefault="00CA0353" w:rsidP="009E41B1">
            <w:pPr>
              <w:jc w:val="center"/>
              <w:rPr>
                <w:rFonts w:asciiTheme="majorHAnsi" w:hAnsiTheme="majorHAnsi"/>
              </w:rPr>
            </w:pPr>
            <w:r w:rsidRPr="00EF7139">
              <w:rPr>
                <w:rFonts w:asciiTheme="majorHAnsi" w:hAnsiTheme="majorHAnsi"/>
              </w:rPr>
              <w:t>10</w:t>
            </w:r>
          </w:p>
        </w:tc>
        <w:tc>
          <w:tcPr>
            <w:tcW w:w="737" w:type="pct"/>
            <w:tcBorders>
              <w:top w:val="single" w:sz="4" w:space="0" w:color="auto"/>
              <w:left w:val="single" w:sz="4" w:space="0" w:color="auto"/>
              <w:bottom w:val="single" w:sz="4" w:space="0" w:color="auto"/>
              <w:right w:val="single" w:sz="4" w:space="0" w:color="auto"/>
            </w:tcBorders>
            <w:vAlign w:val="center"/>
            <w:hideMark/>
          </w:tcPr>
          <w:p w14:paraId="156740BF" w14:textId="77777777" w:rsidR="00CA0353" w:rsidRPr="00EF7139" w:rsidRDefault="00CA0353" w:rsidP="009E41B1">
            <w:pPr>
              <w:jc w:val="center"/>
              <w:rPr>
                <w:rFonts w:asciiTheme="majorHAnsi" w:hAnsiTheme="majorHAnsi"/>
              </w:rPr>
            </w:pPr>
            <w:r w:rsidRPr="00EF7139">
              <w:rPr>
                <w:rFonts w:asciiTheme="majorHAnsi" w:hAnsiTheme="majorHAnsi"/>
              </w:rPr>
              <w:t>15</w:t>
            </w:r>
          </w:p>
        </w:tc>
        <w:tc>
          <w:tcPr>
            <w:tcW w:w="737" w:type="pct"/>
            <w:tcBorders>
              <w:top w:val="single" w:sz="4" w:space="0" w:color="auto"/>
              <w:left w:val="single" w:sz="4" w:space="0" w:color="auto"/>
              <w:bottom w:val="single" w:sz="4" w:space="0" w:color="auto"/>
              <w:right w:val="single" w:sz="4" w:space="0" w:color="auto"/>
            </w:tcBorders>
            <w:vAlign w:val="center"/>
            <w:hideMark/>
          </w:tcPr>
          <w:p w14:paraId="352B9C01" w14:textId="77777777" w:rsidR="00CA0353" w:rsidRPr="00EF7139" w:rsidRDefault="00CA0353" w:rsidP="009E41B1">
            <w:pPr>
              <w:jc w:val="center"/>
              <w:rPr>
                <w:rFonts w:asciiTheme="majorHAnsi" w:hAnsiTheme="majorHAnsi"/>
              </w:rPr>
            </w:pPr>
            <w:r w:rsidRPr="00EF7139">
              <w:rPr>
                <w:rFonts w:asciiTheme="majorHAnsi" w:hAnsiTheme="majorHAnsi"/>
              </w:rPr>
              <w:t>20</w:t>
            </w:r>
          </w:p>
        </w:tc>
        <w:tc>
          <w:tcPr>
            <w:tcW w:w="739" w:type="pct"/>
            <w:tcBorders>
              <w:top w:val="single" w:sz="4" w:space="0" w:color="auto"/>
              <w:left w:val="single" w:sz="4" w:space="0" w:color="auto"/>
              <w:bottom w:val="single" w:sz="4" w:space="0" w:color="auto"/>
              <w:right w:val="single" w:sz="4" w:space="0" w:color="auto"/>
            </w:tcBorders>
            <w:vAlign w:val="center"/>
            <w:hideMark/>
          </w:tcPr>
          <w:p w14:paraId="650CAA2D" w14:textId="77777777" w:rsidR="00CA0353" w:rsidRPr="00EF7139" w:rsidRDefault="00CA0353" w:rsidP="009E41B1">
            <w:pPr>
              <w:jc w:val="center"/>
              <w:rPr>
                <w:rFonts w:asciiTheme="majorHAnsi" w:hAnsiTheme="majorHAnsi"/>
              </w:rPr>
            </w:pPr>
            <w:r w:rsidRPr="00EF7139">
              <w:rPr>
                <w:rFonts w:asciiTheme="majorHAnsi" w:hAnsiTheme="majorHAnsi"/>
              </w:rPr>
              <w:t>25</w:t>
            </w:r>
          </w:p>
        </w:tc>
        <w:tc>
          <w:tcPr>
            <w:tcW w:w="686" w:type="pct"/>
            <w:tcBorders>
              <w:top w:val="single" w:sz="4" w:space="0" w:color="auto"/>
              <w:left w:val="single" w:sz="4" w:space="0" w:color="auto"/>
              <w:bottom w:val="single" w:sz="4" w:space="0" w:color="auto"/>
              <w:right w:val="single" w:sz="4" w:space="0" w:color="auto"/>
            </w:tcBorders>
            <w:vAlign w:val="center"/>
            <w:hideMark/>
          </w:tcPr>
          <w:p w14:paraId="31E97C0E" w14:textId="77777777" w:rsidR="00CA0353" w:rsidRPr="00EF7139" w:rsidRDefault="00CA0353" w:rsidP="009E41B1">
            <w:pPr>
              <w:jc w:val="center"/>
              <w:rPr>
                <w:rFonts w:asciiTheme="majorHAnsi" w:hAnsiTheme="majorHAnsi"/>
              </w:rPr>
            </w:pPr>
            <w:r w:rsidRPr="00EF7139">
              <w:rPr>
                <w:rFonts w:asciiTheme="majorHAnsi" w:hAnsiTheme="majorHAnsi"/>
              </w:rPr>
              <w:t>30+</w:t>
            </w:r>
          </w:p>
        </w:tc>
      </w:tr>
      <w:tr w:rsidR="00CA0353" w:rsidRPr="00EF7139" w14:paraId="1EC0E500" w14:textId="77777777" w:rsidTr="009E41B1">
        <w:trPr>
          <w:cantSplit/>
        </w:trPr>
        <w:tc>
          <w:tcPr>
            <w:tcW w:w="681" w:type="pct"/>
            <w:vMerge w:val="restart"/>
            <w:tcBorders>
              <w:top w:val="single" w:sz="4" w:space="0" w:color="auto"/>
              <w:left w:val="single" w:sz="4" w:space="0" w:color="auto"/>
              <w:bottom w:val="single" w:sz="4" w:space="0" w:color="auto"/>
              <w:right w:val="single" w:sz="4" w:space="0" w:color="auto"/>
            </w:tcBorders>
            <w:vAlign w:val="center"/>
            <w:hideMark/>
          </w:tcPr>
          <w:p w14:paraId="3BC4C324" w14:textId="77777777" w:rsidR="00CA0353" w:rsidRPr="00EF7139" w:rsidRDefault="00CA0353" w:rsidP="009E41B1">
            <w:pPr>
              <w:jc w:val="center"/>
              <w:rPr>
                <w:rFonts w:asciiTheme="majorHAnsi" w:hAnsiTheme="majorHAnsi"/>
              </w:rPr>
            </w:pPr>
            <w:r w:rsidRPr="00EF7139">
              <w:rPr>
                <w:rFonts w:asciiTheme="majorHAnsi" w:hAnsiTheme="majorHAnsi"/>
              </w:rPr>
              <w:t>RH</w:t>
            </w:r>
          </w:p>
        </w:tc>
        <w:tc>
          <w:tcPr>
            <w:tcW w:w="739" w:type="pct"/>
            <w:tcBorders>
              <w:top w:val="single" w:sz="4" w:space="0" w:color="auto"/>
              <w:left w:val="single" w:sz="4" w:space="0" w:color="auto"/>
              <w:bottom w:val="single" w:sz="4" w:space="0" w:color="auto"/>
              <w:right w:val="single" w:sz="4" w:space="0" w:color="auto"/>
            </w:tcBorders>
            <w:vAlign w:val="center"/>
            <w:hideMark/>
          </w:tcPr>
          <w:p w14:paraId="067F1A31" w14:textId="77777777" w:rsidR="00CA0353" w:rsidRPr="00EF7139" w:rsidRDefault="00CA0353" w:rsidP="009E41B1">
            <w:pPr>
              <w:jc w:val="center"/>
              <w:rPr>
                <w:rFonts w:asciiTheme="majorHAnsi" w:hAnsiTheme="majorHAnsi"/>
              </w:rPr>
            </w:pPr>
            <w:r w:rsidRPr="00EF7139">
              <w:rPr>
                <w:rFonts w:asciiTheme="majorHAnsi" w:hAnsiTheme="majorHAnsi"/>
              </w:rPr>
              <w:t>30%</w:t>
            </w:r>
          </w:p>
        </w:tc>
        <w:tc>
          <w:tcPr>
            <w:tcW w:w="682" w:type="pct"/>
            <w:tcBorders>
              <w:top w:val="single" w:sz="4" w:space="0" w:color="auto"/>
              <w:left w:val="single" w:sz="4" w:space="0" w:color="auto"/>
              <w:bottom w:val="single" w:sz="4" w:space="0" w:color="auto"/>
              <w:right w:val="single" w:sz="4" w:space="0" w:color="auto"/>
            </w:tcBorders>
            <w:vAlign w:val="center"/>
          </w:tcPr>
          <w:p w14:paraId="551C82AC" w14:textId="77777777" w:rsidR="00CA0353" w:rsidRPr="00EF7139" w:rsidRDefault="00CA0353" w:rsidP="009E41B1">
            <w:pPr>
              <w:jc w:val="center"/>
              <w:rPr>
                <w:rFonts w:asciiTheme="majorHAnsi" w:hAnsiTheme="majorHAnsi"/>
              </w:rPr>
            </w:pPr>
          </w:p>
        </w:tc>
        <w:tc>
          <w:tcPr>
            <w:tcW w:w="737" w:type="pct"/>
            <w:tcBorders>
              <w:top w:val="single" w:sz="4" w:space="0" w:color="auto"/>
              <w:left w:val="single" w:sz="4" w:space="0" w:color="auto"/>
              <w:bottom w:val="single" w:sz="4" w:space="0" w:color="auto"/>
              <w:right w:val="single" w:sz="4" w:space="0" w:color="auto"/>
            </w:tcBorders>
            <w:vAlign w:val="center"/>
          </w:tcPr>
          <w:p w14:paraId="41CDD527" w14:textId="77777777" w:rsidR="00CA0353" w:rsidRPr="00EF7139" w:rsidRDefault="00CA0353" w:rsidP="009E41B1">
            <w:pPr>
              <w:jc w:val="center"/>
              <w:rPr>
                <w:rFonts w:asciiTheme="majorHAnsi" w:hAnsiTheme="majorHAnsi"/>
              </w:rPr>
            </w:pPr>
          </w:p>
        </w:tc>
        <w:tc>
          <w:tcPr>
            <w:tcW w:w="737" w:type="pct"/>
            <w:tcBorders>
              <w:top w:val="single" w:sz="4" w:space="0" w:color="auto"/>
              <w:left w:val="single" w:sz="4" w:space="0" w:color="auto"/>
              <w:bottom w:val="single" w:sz="4" w:space="0" w:color="auto"/>
              <w:right w:val="single" w:sz="4" w:space="0" w:color="auto"/>
            </w:tcBorders>
            <w:vAlign w:val="center"/>
          </w:tcPr>
          <w:p w14:paraId="10771CC0" w14:textId="77777777" w:rsidR="00CA0353" w:rsidRPr="00EF7139" w:rsidRDefault="00CA0353" w:rsidP="009E41B1">
            <w:pPr>
              <w:jc w:val="center"/>
              <w:rPr>
                <w:rFonts w:asciiTheme="majorHAnsi" w:hAnsiTheme="majorHAnsi"/>
              </w:rPr>
            </w:pPr>
          </w:p>
        </w:tc>
        <w:tc>
          <w:tcPr>
            <w:tcW w:w="739" w:type="pct"/>
            <w:tcBorders>
              <w:top w:val="single" w:sz="4" w:space="0" w:color="auto"/>
              <w:left w:val="single" w:sz="4" w:space="0" w:color="auto"/>
              <w:bottom w:val="single" w:sz="4" w:space="0" w:color="auto"/>
              <w:right w:val="single" w:sz="4" w:space="0" w:color="auto"/>
            </w:tcBorders>
            <w:vAlign w:val="center"/>
          </w:tcPr>
          <w:p w14:paraId="4496B496" w14:textId="77777777" w:rsidR="00CA0353" w:rsidRPr="00EF7139" w:rsidRDefault="00CA0353" w:rsidP="009E41B1">
            <w:pPr>
              <w:jc w:val="center"/>
              <w:rPr>
                <w:rFonts w:asciiTheme="majorHAnsi" w:hAnsiTheme="majorHAnsi"/>
              </w:rPr>
            </w:pPr>
          </w:p>
        </w:tc>
        <w:tc>
          <w:tcPr>
            <w:tcW w:w="686" w:type="pct"/>
            <w:tcBorders>
              <w:top w:val="single" w:sz="4" w:space="0" w:color="auto"/>
              <w:left w:val="single" w:sz="4" w:space="0" w:color="auto"/>
              <w:bottom w:val="single" w:sz="4" w:space="0" w:color="auto"/>
              <w:right w:val="single" w:sz="4" w:space="0" w:color="auto"/>
            </w:tcBorders>
            <w:vAlign w:val="center"/>
            <w:hideMark/>
          </w:tcPr>
          <w:p w14:paraId="649AB93A" w14:textId="77777777" w:rsidR="00CA0353" w:rsidRPr="00EF7139" w:rsidRDefault="00CA0353" w:rsidP="009E41B1">
            <w:pPr>
              <w:jc w:val="center"/>
              <w:rPr>
                <w:rFonts w:asciiTheme="majorHAnsi" w:hAnsiTheme="majorHAnsi"/>
                <w:b/>
              </w:rPr>
            </w:pPr>
            <w:r w:rsidRPr="00EF7139">
              <w:rPr>
                <w:rFonts w:asciiTheme="majorHAnsi" w:hAnsiTheme="majorHAnsi"/>
                <w:b/>
                <w:color w:val="FF0000"/>
              </w:rPr>
              <w:t>W</w:t>
            </w:r>
          </w:p>
        </w:tc>
      </w:tr>
      <w:tr w:rsidR="00CA0353" w:rsidRPr="00EF7139" w14:paraId="786FC407" w14:textId="77777777" w:rsidTr="009E41B1">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91DFF4C" w14:textId="77777777" w:rsidR="00CA0353" w:rsidRPr="00EF7139" w:rsidRDefault="00CA0353" w:rsidP="009E41B1">
            <w:pPr>
              <w:rPr>
                <w:rFonts w:asciiTheme="majorHAnsi" w:hAnsiTheme="majorHAnsi"/>
              </w:rPr>
            </w:pPr>
          </w:p>
        </w:tc>
        <w:tc>
          <w:tcPr>
            <w:tcW w:w="739" w:type="pct"/>
            <w:tcBorders>
              <w:top w:val="single" w:sz="4" w:space="0" w:color="auto"/>
              <w:left w:val="single" w:sz="4" w:space="0" w:color="auto"/>
              <w:bottom w:val="single" w:sz="4" w:space="0" w:color="auto"/>
              <w:right w:val="single" w:sz="4" w:space="0" w:color="auto"/>
            </w:tcBorders>
            <w:vAlign w:val="center"/>
            <w:hideMark/>
          </w:tcPr>
          <w:p w14:paraId="3ED7FFB2" w14:textId="77777777" w:rsidR="00CA0353" w:rsidRPr="00EF7139" w:rsidRDefault="00CA0353" w:rsidP="009E41B1">
            <w:pPr>
              <w:jc w:val="center"/>
              <w:rPr>
                <w:rFonts w:asciiTheme="majorHAnsi" w:hAnsiTheme="majorHAnsi"/>
              </w:rPr>
            </w:pPr>
            <w:r w:rsidRPr="00EF7139">
              <w:rPr>
                <w:rFonts w:asciiTheme="majorHAnsi" w:hAnsiTheme="majorHAnsi"/>
              </w:rPr>
              <w:t>25%</w:t>
            </w:r>
          </w:p>
        </w:tc>
        <w:tc>
          <w:tcPr>
            <w:tcW w:w="682" w:type="pct"/>
            <w:tcBorders>
              <w:top w:val="single" w:sz="4" w:space="0" w:color="auto"/>
              <w:left w:val="single" w:sz="4" w:space="0" w:color="auto"/>
              <w:bottom w:val="single" w:sz="4" w:space="0" w:color="auto"/>
              <w:right w:val="single" w:sz="4" w:space="0" w:color="auto"/>
            </w:tcBorders>
            <w:vAlign w:val="center"/>
          </w:tcPr>
          <w:p w14:paraId="7F791784" w14:textId="77777777" w:rsidR="00CA0353" w:rsidRPr="00EF7139" w:rsidRDefault="00CA0353" w:rsidP="009E41B1">
            <w:pPr>
              <w:jc w:val="center"/>
              <w:rPr>
                <w:rFonts w:asciiTheme="majorHAnsi" w:hAnsiTheme="majorHAnsi"/>
              </w:rPr>
            </w:pPr>
          </w:p>
        </w:tc>
        <w:tc>
          <w:tcPr>
            <w:tcW w:w="737" w:type="pct"/>
            <w:tcBorders>
              <w:top w:val="single" w:sz="4" w:space="0" w:color="auto"/>
              <w:left w:val="single" w:sz="4" w:space="0" w:color="auto"/>
              <w:bottom w:val="single" w:sz="4" w:space="0" w:color="auto"/>
              <w:right w:val="single" w:sz="4" w:space="0" w:color="auto"/>
            </w:tcBorders>
            <w:vAlign w:val="center"/>
          </w:tcPr>
          <w:p w14:paraId="63882A92" w14:textId="77777777" w:rsidR="00CA0353" w:rsidRPr="00EF7139" w:rsidRDefault="00CA0353" w:rsidP="009E41B1">
            <w:pPr>
              <w:jc w:val="center"/>
              <w:rPr>
                <w:rFonts w:asciiTheme="majorHAnsi" w:hAnsiTheme="majorHAnsi"/>
                <w:b/>
                <w:bCs/>
                <w:color w:val="FF0000"/>
              </w:rPr>
            </w:pPr>
          </w:p>
        </w:tc>
        <w:tc>
          <w:tcPr>
            <w:tcW w:w="737" w:type="pct"/>
            <w:tcBorders>
              <w:top w:val="single" w:sz="4" w:space="0" w:color="auto"/>
              <w:left w:val="single" w:sz="4" w:space="0" w:color="auto"/>
              <w:bottom w:val="single" w:sz="4" w:space="0" w:color="auto"/>
              <w:right w:val="single" w:sz="4" w:space="0" w:color="auto"/>
            </w:tcBorders>
            <w:vAlign w:val="center"/>
          </w:tcPr>
          <w:p w14:paraId="79D61A8C" w14:textId="77777777" w:rsidR="00CA0353" w:rsidRPr="00EF7139" w:rsidRDefault="00CA0353" w:rsidP="009E41B1">
            <w:pPr>
              <w:jc w:val="center"/>
              <w:rPr>
                <w:rFonts w:asciiTheme="majorHAnsi" w:hAnsiTheme="majorHAnsi"/>
                <w:b/>
                <w:bCs/>
                <w:color w:val="FF0000"/>
              </w:rPr>
            </w:pPr>
          </w:p>
        </w:tc>
        <w:tc>
          <w:tcPr>
            <w:tcW w:w="739" w:type="pct"/>
            <w:tcBorders>
              <w:top w:val="single" w:sz="4" w:space="0" w:color="auto"/>
              <w:left w:val="single" w:sz="4" w:space="0" w:color="auto"/>
              <w:bottom w:val="single" w:sz="4" w:space="0" w:color="auto"/>
              <w:right w:val="single" w:sz="4" w:space="0" w:color="auto"/>
            </w:tcBorders>
            <w:vAlign w:val="center"/>
            <w:hideMark/>
          </w:tcPr>
          <w:p w14:paraId="25C56233" w14:textId="77777777" w:rsidR="00CA0353" w:rsidRPr="00EF7139" w:rsidRDefault="00CA0353" w:rsidP="009E41B1">
            <w:pPr>
              <w:jc w:val="center"/>
              <w:rPr>
                <w:rFonts w:asciiTheme="majorHAnsi" w:hAnsiTheme="majorHAnsi"/>
                <w:b/>
                <w:bCs/>
                <w:color w:val="FF0000"/>
              </w:rPr>
            </w:pPr>
            <w:r w:rsidRPr="00EF7139">
              <w:rPr>
                <w:rFonts w:asciiTheme="majorHAnsi" w:hAnsiTheme="majorHAnsi"/>
                <w:b/>
                <w:bCs/>
                <w:color w:val="FF0000"/>
              </w:rPr>
              <w:t>W</w:t>
            </w:r>
          </w:p>
        </w:tc>
        <w:tc>
          <w:tcPr>
            <w:tcW w:w="686" w:type="pct"/>
            <w:tcBorders>
              <w:top w:val="single" w:sz="4" w:space="0" w:color="auto"/>
              <w:left w:val="single" w:sz="4" w:space="0" w:color="auto"/>
              <w:bottom w:val="single" w:sz="4" w:space="0" w:color="auto"/>
              <w:right w:val="single" w:sz="4" w:space="0" w:color="auto"/>
            </w:tcBorders>
            <w:vAlign w:val="center"/>
            <w:hideMark/>
          </w:tcPr>
          <w:p w14:paraId="20550364" w14:textId="77777777" w:rsidR="00CA0353" w:rsidRPr="00EF7139" w:rsidRDefault="00CA0353" w:rsidP="009E41B1">
            <w:pPr>
              <w:jc w:val="center"/>
              <w:rPr>
                <w:rFonts w:asciiTheme="majorHAnsi" w:hAnsiTheme="majorHAnsi"/>
                <w:b/>
                <w:bCs/>
                <w:color w:val="FF0000"/>
              </w:rPr>
            </w:pPr>
            <w:r w:rsidRPr="00EF7139">
              <w:rPr>
                <w:rFonts w:asciiTheme="majorHAnsi" w:hAnsiTheme="majorHAnsi"/>
                <w:b/>
                <w:bCs/>
                <w:color w:val="FF0000"/>
              </w:rPr>
              <w:t>W</w:t>
            </w:r>
          </w:p>
        </w:tc>
      </w:tr>
      <w:tr w:rsidR="00CA0353" w:rsidRPr="00EF7139" w14:paraId="3806D290" w14:textId="77777777" w:rsidTr="009E41B1">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2C0434A" w14:textId="77777777" w:rsidR="00CA0353" w:rsidRPr="00EF7139" w:rsidRDefault="00CA0353" w:rsidP="009E41B1">
            <w:pPr>
              <w:rPr>
                <w:rFonts w:asciiTheme="majorHAnsi" w:hAnsiTheme="majorHAnsi"/>
              </w:rPr>
            </w:pPr>
          </w:p>
        </w:tc>
        <w:tc>
          <w:tcPr>
            <w:tcW w:w="739" w:type="pct"/>
            <w:tcBorders>
              <w:top w:val="single" w:sz="4" w:space="0" w:color="auto"/>
              <w:left w:val="single" w:sz="4" w:space="0" w:color="auto"/>
              <w:bottom w:val="single" w:sz="4" w:space="0" w:color="auto"/>
              <w:right w:val="single" w:sz="4" w:space="0" w:color="auto"/>
            </w:tcBorders>
            <w:vAlign w:val="center"/>
            <w:hideMark/>
          </w:tcPr>
          <w:p w14:paraId="54E26CBC" w14:textId="77777777" w:rsidR="00CA0353" w:rsidRPr="00EF7139" w:rsidRDefault="00CA0353" w:rsidP="009E41B1">
            <w:pPr>
              <w:jc w:val="center"/>
              <w:rPr>
                <w:rFonts w:asciiTheme="majorHAnsi" w:hAnsiTheme="majorHAnsi"/>
              </w:rPr>
            </w:pPr>
            <w:r w:rsidRPr="00EF7139">
              <w:rPr>
                <w:rFonts w:asciiTheme="majorHAnsi" w:hAnsiTheme="majorHAnsi"/>
              </w:rPr>
              <w:t>20%</w:t>
            </w:r>
          </w:p>
        </w:tc>
        <w:tc>
          <w:tcPr>
            <w:tcW w:w="682" w:type="pct"/>
            <w:tcBorders>
              <w:top w:val="single" w:sz="4" w:space="0" w:color="auto"/>
              <w:left w:val="single" w:sz="4" w:space="0" w:color="auto"/>
              <w:bottom w:val="single" w:sz="4" w:space="0" w:color="auto"/>
              <w:right w:val="single" w:sz="4" w:space="0" w:color="auto"/>
            </w:tcBorders>
            <w:vAlign w:val="center"/>
          </w:tcPr>
          <w:p w14:paraId="0D725612" w14:textId="77777777" w:rsidR="00CA0353" w:rsidRPr="00EF7139" w:rsidRDefault="00CA0353" w:rsidP="009E41B1">
            <w:pPr>
              <w:jc w:val="center"/>
              <w:rPr>
                <w:rFonts w:asciiTheme="majorHAnsi" w:hAnsiTheme="majorHAnsi"/>
              </w:rPr>
            </w:pPr>
          </w:p>
        </w:tc>
        <w:tc>
          <w:tcPr>
            <w:tcW w:w="737" w:type="pct"/>
            <w:tcBorders>
              <w:top w:val="single" w:sz="4" w:space="0" w:color="auto"/>
              <w:left w:val="single" w:sz="4" w:space="0" w:color="auto"/>
              <w:bottom w:val="single" w:sz="4" w:space="0" w:color="auto"/>
              <w:right w:val="single" w:sz="4" w:space="0" w:color="auto"/>
            </w:tcBorders>
            <w:vAlign w:val="center"/>
          </w:tcPr>
          <w:p w14:paraId="765CA7FC" w14:textId="77777777" w:rsidR="00CA0353" w:rsidRPr="00EF7139" w:rsidRDefault="00CA0353" w:rsidP="009E41B1">
            <w:pPr>
              <w:jc w:val="center"/>
              <w:rPr>
                <w:rFonts w:asciiTheme="majorHAnsi" w:hAnsiTheme="majorHAnsi"/>
                <w:b/>
                <w:bCs/>
                <w:color w:val="FF0000"/>
              </w:rPr>
            </w:pPr>
          </w:p>
        </w:tc>
        <w:tc>
          <w:tcPr>
            <w:tcW w:w="737" w:type="pct"/>
            <w:tcBorders>
              <w:top w:val="single" w:sz="4" w:space="0" w:color="auto"/>
              <w:left w:val="single" w:sz="4" w:space="0" w:color="auto"/>
              <w:bottom w:val="single" w:sz="4" w:space="0" w:color="auto"/>
              <w:right w:val="single" w:sz="4" w:space="0" w:color="auto"/>
            </w:tcBorders>
            <w:vAlign w:val="center"/>
            <w:hideMark/>
          </w:tcPr>
          <w:p w14:paraId="5BA55845" w14:textId="77777777" w:rsidR="00CA0353" w:rsidRPr="00EF7139" w:rsidRDefault="00CA0353" w:rsidP="009E41B1">
            <w:pPr>
              <w:jc w:val="center"/>
              <w:rPr>
                <w:rFonts w:asciiTheme="majorHAnsi" w:hAnsiTheme="majorHAnsi"/>
                <w:b/>
                <w:bCs/>
                <w:color w:val="FF0000"/>
              </w:rPr>
            </w:pPr>
            <w:r w:rsidRPr="00EF7139">
              <w:rPr>
                <w:rFonts w:asciiTheme="majorHAnsi" w:hAnsiTheme="majorHAnsi"/>
                <w:b/>
                <w:bCs/>
                <w:color w:val="FF0000"/>
              </w:rPr>
              <w:t>W</w:t>
            </w:r>
          </w:p>
        </w:tc>
        <w:tc>
          <w:tcPr>
            <w:tcW w:w="739" w:type="pct"/>
            <w:tcBorders>
              <w:top w:val="single" w:sz="4" w:space="0" w:color="auto"/>
              <w:left w:val="single" w:sz="4" w:space="0" w:color="auto"/>
              <w:bottom w:val="single" w:sz="4" w:space="0" w:color="auto"/>
              <w:right w:val="single" w:sz="4" w:space="0" w:color="auto"/>
            </w:tcBorders>
            <w:vAlign w:val="center"/>
            <w:hideMark/>
          </w:tcPr>
          <w:p w14:paraId="7138344B" w14:textId="77777777" w:rsidR="00CA0353" w:rsidRPr="00EF7139" w:rsidRDefault="00CA0353" w:rsidP="009E41B1">
            <w:pPr>
              <w:jc w:val="center"/>
              <w:rPr>
                <w:rFonts w:asciiTheme="majorHAnsi" w:hAnsiTheme="majorHAnsi"/>
                <w:b/>
                <w:bCs/>
                <w:color w:val="FF0000"/>
              </w:rPr>
            </w:pPr>
            <w:r w:rsidRPr="00EF7139">
              <w:rPr>
                <w:rFonts w:asciiTheme="majorHAnsi" w:hAnsiTheme="majorHAnsi"/>
                <w:b/>
                <w:bCs/>
                <w:color w:val="FF0000"/>
              </w:rPr>
              <w:t>W</w:t>
            </w:r>
          </w:p>
        </w:tc>
        <w:tc>
          <w:tcPr>
            <w:tcW w:w="686" w:type="pct"/>
            <w:tcBorders>
              <w:top w:val="single" w:sz="4" w:space="0" w:color="auto"/>
              <w:left w:val="single" w:sz="4" w:space="0" w:color="auto"/>
              <w:bottom w:val="single" w:sz="4" w:space="0" w:color="auto"/>
              <w:right w:val="single" w:sz="4" w:space="0" w:color="auto"/>
            </w:tcBorders>
            <w:vAlign w:val="center"/>
            <w:hideMark/>
          </w:tcPr>
          <w:p w14:paraId="143B0A4C" w14:textId="77777777" w:rsidR="00CA0353" w:rsidRPr="00EF7139" w:rsidRDefault="00CA0353" w:rsidP="009E41B1">
            <w:pPr>
              <w:jc w:val="center"/>
              <w:rPr>
                <w:rFonts w:asciiTheme="majorHAnsi" w:hAnsiTheme="majorHAnsi"/>
                <w:b/>
                <w:bCs/>
                <w:color w:val="FF0000"/>
              </w:rPr>
            </w:pPr>
            <w:r w:rsidRPr="00EF7139">
              <w:rPr>
                <w:rFonts w:asciiTheme="majorHAnsi" w:hAnsiTheme="majorHAnsi"/>
                <w:b/>
                <w:bCs/>
                <w:color w:val="FF0000"/>
              </w:rPr>
              <w:t>W</w:t>
            </w:r>
          </w:p>
        </w:tc>
      </w:tr>
      <w:tr w:rsidR="00CA0353" w:rsidRPr="00EF7139" w14:paraId="7CDD316D" w14:textId="77777777" w:rsidTr="009E41B1">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8C8A6B1" w14:textId="77777777" w:rsidR="00CA0353" w:rsidRPr="00EF7139" w:rsidRDefault="00CA0353" w:rsidP="009E41B1">
            <w:pPr>
              <w:rPr>
                <w:rFonts w:asciiTheme="majorHAnsi" w:hAnsiTheme="majorHAnsi"/>
              </w:rPr>
            </w:pPr>
          </w:p>
        </w:tc>
        <w:tc>
          <w:tcPr>
            <w:tcW w:w="739" w:type="pct"/>
            <w:tcBorders>
              <w:top w:val="single" w:sz="4" w:space="0" w:color="auto"/>
              <w:left w:val="single" w:sz="4" w:space="0" w:color="auto"/>
              <w:bottom w:val="single" w:sz="4" w:space="0" w:color="auto"/>
              <w:right w:val="single" w:sz="4" w:space="0" w:color="auto"/>
            </w:tcBorders>
            <w:vAlign w:val="center"/>
            <w:hideMark/>
          </w:tcPr>
          <w:p w14:paraId="44AFBFF9" w14:textId="77777777" w:rsidR="00CA0353" w:rsidRPr="00EF7139" w:rsidRDefault="00CA0353" w:rsidP="009E41B1">
            <w:pPr>
              <w:jc w:val="center"/>
              <w:rPr>
                <w:rFonts w:asciiTheme="majorHAnsi" w:hAnsiTheme="majorHAnsi"/>
              </w:rPr>
            </w:pPr>
            <w:r w:rsidRPr="00EF7139">
              <w:rPr>
                <w:rFonts w:asciiTheme="majorHAnsi" w:hAnsiTheme="majorHAnsi"/>
              </w:rPr>
              <w:t>15%</w:t>
            </w:r>
          </w:p>
        </w:tc>
        <w:tc>
          <w:tcPr>
            <w:tcW w:w="682" w:type="pct"/>
            <w:tcBorders>
              <w:top w:val="single" w:sz="4" w:space="0" w:color="auto"/>
              <w:left w:val="single" w:sz="4" w:space="0" w:color="auto"/>
              <w:bottom w:val="single" w:sz="4" w:space="0" w:color="auto"/>
              <w:right w:val="single" w:sz="4" w:space="0" w:color="auto"/>
            </w:tcBorders>
            <w:vAlign w:val="center"/>
          </w:tcPr>
          <w:p w14:paraId="25648E0C" w14:textId="77777777" w:rsidR="00CA0353" w:rsidRPr="00EF7139" w:rsidRDefault="00CA0353" w:rsidP="009E41B1">
            <w:pPr>
              <w:jc w:val="center"/>
              <w:rPr>
                <w:rFonts w:asciiTheme="majorHAnsi" w:hAnsiTheme="majorHAnsi"/>
              </w:rPr>
            </w:pPr>
          </w:p>
        </w:tc>
        <w:tc>
          <w:tcPr>
            <w:tcW w:w="737" w:type="pct"/>
            <w:tcBorders>
              <w:top w:val="single" w:sz="4" w:space="0" w:color="auto"/>
              <w:left w:val="single" w:sz="4" w:space="0" w:color="auto"/>
              <w:bottom w:val="single" w:sz="4" w:space="0" w:color="auto"/>
              <w:right w:val="single" w:sz="4" w:space="0" w:color="auto"/>
            </w:tcBorders>
            <w:vAlign w:val="center"/>
            <w:hideMark/>
          </w:tcPr>
          <w:p w14:paraId="1DAA2CFE" w14:textId="77777777" w:rsidR="00CA0353" w:rsidRPr="00EF7139" w:rsidRDefault="00CA0353" w:rsidP="009E41B1">
            <w:pPr>
              <w:jc w:val="center"/>
              <w:rPr>
                <w:rFonts w:asciiTheme="majorHAnsi" w:hAnsiTheme="majorHAnsi"/>
                <w:b/>
                <w:bCs/>
                <w:color w:val="FF0000"/>
              </w:rPr>
            </w:pPr>
            <w:r w:rsidRPr="00EF7139">
              <w:rPr>
                <w:rFonts w:asciiTheme="majorHAnsi" w:hAnsiTheme="majorHAnsi"/>
                <w:b/>
                <w:bCs/>
                <w:color w:val="FF0000"/>
              </w:rPr>
              <w:t>W</w:t>
            </w:r>
          </w:p>
        </w:tc>
        <w:tc>
          <w:tcPr>
            <w:tcW w:w="737" w:type="pct"/>
            <w:tcBorders>
              <w:top w:val="single" w:sz="4" w:space="0" w:color="auto"/>
              <w:left w:val="single" w:sz="4" w:space="0" w:color="auto"/>
              <w:bottom w:val="single" w:sz="4" w:space="0" w:color="auto"/>
              <w:right w:val="single" w:sz="4" w:space="0" w:color="auto"/>
            </w:tcBorders>
            <w:vAlign w:val="center"/>
            <w:hideMark/>
          </w:tcPr>
          <w:p w14:paraId="248CBC74" w14:textId="77777777" w:rsidR="00CA0353" w:rsidRPr="00EF7139" w:rsidRDefault="00CA0353" w:rsidP="009E41B1">
            <w:pPr>
              <w:jc w:val="center"/>
              <w:rPr>
                <w:rFonts w:asciiTheme="majorHAnsi" w:hAnsiTheme="majorHAnsi"/>
                <w:b/>
                <w:bCs/>
                <w:color w:val="FF0000"/>
              </w:rPr>
            </w:pPr>
            <w:r w:rsidRPr="00EF7139">
              <w:rPr>
                <w:rFonts w:asciiTheme="majorHAnsi" w:hAnsiTheme="majorHAnsi"/>
                <w:b/>
                <w:bCs/>
                <w:color w:val="FF0000"/>
              </w:rPr>
              <w:t>W</w:t>
            </w:r>
          </w:p>
        </w:tc>
        <w:tc>
          <w:tcPr>
            <w:tcW w:w="739" w:type="pct"/>
            <w:tcBorders>
              <w:top w:val="single" w:sz="4" w:space="0" w:color="auto"/>
              <w:left w:val="single" w:sz="4" w:space="0" w:color="auto"/>
              <w:bottom w:val="single" w:sz="4" w:space="0" w:color="auto"/>
              <w:right w:val="single" w:sz="4" w:space="0" w:color="auto"/>
            </w:tcBorders>
            <w:vAlign w:val="center"/>
            <w:hideMark/>
          </w:tcPr>
          <w:p w14:paraId="4626801D" w14:textId="77777777" w:rsidR="00CA0353" w:rsidRPr="00EF7139" w:rsidRDefault="00CA0353" w:rsidP="009E41B1">
            <w:pPr>
              <w:jc w:val="center"/>
              <w:rPr>
                <w:rFonts w:asciiTheme="majorHAnsi" w:hAnsiTheme="majorHAnsi"/>
                <w:b/>
                <w:bCs/>
                <w:color w:val="FF0000"/>
              </w:rPr>
            </w:pPr>
            <w:r w:rsidRPr="00EF7139">
              <w:rPr>
                <w:rFonts w:asciiTheme="majorHAnsi" w:hAnsiTheme="majorHAnsi"/>
                <w:b/>
                <w:bCs/>
                <w:color w:val="FF0000"/>
              </w:rPr>
              <w:t>W</w:t>
            </w:r>
          </w:p>
        </w:tc>
        <w:tc>
          <w:tcPr>
            <w:tcW w:w="686" w:type="pct"/>
            <w:tcBorders>
              <w:top w:val="single" w:sz="4" w:space="0" w:color="auto"/>
              <w:left w:val="single" w:sz="4" w:space="0" w:color="auto"/>
              <w:bottom w:val="single" w:sz="4" w:space="0" w:color="auto"/>
              <w:right w:val="single" w:sz="4" w:space="0" w:color="auto"/>
            </w:tcBorders>
            <w:vAlign w:val="center"/>
            <w:hideMark/>
          </w:tcPr>
          <w:p w14:paraId="4E0DA76F" w14:textId="77777777" w:rsidR="00CA0353" w:rsidRPr="00EF7139" w:rsidRDefault="00CA0353" w:rsidP="009E41B1">
            <w:pPr>
              <w:jc w:val="center"/>
              <w:rPr>
                <w:rFonts w:asciiTheme="majorHAnsi" w:hAnsiTheme="majorHAnsi"/>
                <w:b/>
                <w:bCs/>
                <w:color w:val="FF0000"/>
              </w:rPr>
            </w:pPr>
            <w:r w:rsidRPr="00EF7139">
              <w:rPr>
                <w:rFonts w:asciiTheme="majorHAnsi" w:hAnsiTheme="majorHAnsi"/>
                <w:b/>
                <w:bCs/>
                <w:color w:val="FF0000"/>
              </w:rPr>
              <w:t>W</w:t>
            </w:r>
          </w:p>
        </w:tc>
      </w:tr>
      <w:tr w:rsidR="00CA0353" w:rsidRPr="00EF7139" w14:paraId="4691904C" w14:textId="77777777" w:rsidTr="009E41B1">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CBE1636" w14:textId="77777777" w:rsidR="00CA0353" w:rsidRPr="00EF7139" w:rsidRDefault="00CA0353" w:rsidP="009E41B1">
            <w:pPr>
              <w:rPr>
                <w:rFonts w:asciiTheme="majorHAnsi" w:hAnsiTheme="majorHAnsi"/>
              </w:rPr>
            </w:pPr>
          </w:p>
        </w:tc>
        <w:tc>
          <w:tcPr>
            <w:tcW w:w="739" w:type="pct"/>
            <w:tcBorders>
              <w:top w:val="single" w:sz="4" w:space="0" w:color="auto"/>
              <w:left w:val="single" w:sz="4" w:space="0" w:color="auto"/>
              <w:bottom w:val="single" w:sz="4" w:space="0" w:color="auto"/>
              <w:right w:val="single" w:sz="4" w:space="0" w:color="auto"/>
            </w:tcBorders>
            <w:vAlign w:val="center"/>
            <w:hideMark/>
          </w:tcPr>
          <w:p w14:paraId="3366F9F2" w14:textId="77777777" w:rsidR="00CA0353" w:rsidRPr="00EF7139" w:rsidRDefault="00CA0353" w:rsidP="009E41B1">
            <w:pPr>
              <w:jc w:val="center"/>
              <w:rPr>
                <w:rFonts w:asciiTheme="majorHAnsi" w:hAnsiTheme="majorHAnsi"/>
              </w:rPr>
            </w:pPr>
            <w:r w:rsidRPr="00EF7139">
              <w:rPr>
                <w:rFonts w:asciiTheme="majorHAnsi" w:hAnsiTheme="majorHAnsi"/>
              </w:rPr>
              <w:t>10%</w:t>
            </w:r>
          </w:p>
        </w:tc>
        <w:tc>
          <w:tcPr>
            <w:tcW w:w="682" w:type="pct"/>
            <w:tcBorders>
              <w:top w:val="single" w:sz="4" w:space="0" w:color="auto"/>
              <w:left w:val="single" w:sz="4" w:space="0" w:color="auto"/>
              <w:bottom w:val="single" w:sz="4" w:space="0" w:color="auto"/>
              <w:right w:val="single" w:sz="4" w:space="0" w:color="auto"/>
            </w:tcBorders>
            <w:vAlign w:val="center"/>
          </w:tcPr>
          <w:p w14:paraId="108F9B13" w14:textId="77777777" w:rsidR="00CA0353" w:rsidRPr="00EF7139" w:rsidRDefault="00CA0353" w:rsidP="009E41B1">
            <w:pPr>
              <w:jc w:val="center"/>
              <w:rPr>
                <w:rFonts w:asciiTheme="majorHAnsi" w:hAnsiTheme="majorHAnsi"/>
              </w:rPr>
            </w:pPr>
          </w:p>
        </w:tc>
        <w:tc>
          <w:tcPr>
            <w:tcW w:w="737" w:type="pct"/>
            <w:tcBorders>
              <w:top w:val="single" w:sz="4" w:space="0" w:color="auto"/>
              <w:left w:val="single" w:sz="4" w:space="0" w:color="auto"/>
              <w:bottom w:val="single" w:sz="4" w:space="0" w:color="auto"/>
              <w:right w:val="single" w:sz="4" w:space="0" w:color="auto"/>
            </w:tcBorders>
            <w:vAlign w:val="center"/>
            <w:hideMark/>
          </w:tcPr>
          <w:p w14:paraId="703CD96D" w14:textId="77777777" w:rsidR="00CA0353" w:rsidRPr="00EF7139" w:rsidRDefault="00CA0353" w:rsidP="009E41B1">
            <w:pPr>
              <w:jc w:val="center"/>
              <w:rPr>
                <w:rFonts w:asciiTheme="majorHAnsi" w:hAnsiTheme="majorHAnsi"/>
                <w:b/>
                <w:bCs/>
                <w:color w:val="FF0000"/>
              </w:rPr>
            </w:pPr>
            <w:r w:rsidRPr="00EF7139">
              <w:rPr>
                <w:rFonts w:asciiTheme="majorHAnsi" w:hAnsiTheme="majorHAnsi"/>
                <w:b/>
                <w:bCs/>
                <w:color w:val="FF0000"/>
              </w:rPr>
              <w:t>W</w:t>
            </w:r>
          </w:p>
        </w:tc>
        <w:tc>
          <w:tcPr>
            <w:tcW w:w="737" w:type="pct"/>
            <w:tcBorders>
              <w:top w:val="single" w:sz="4" w:space="0" w:color="auto"/>
              <w:left w:val="single" w:sz="4" w:space="0" w:color="auto"/>
              <w:bottom w:val="single" w:sz="4" w:space="0" w:color="auto"/>
              <w:right w:val="single" w:sz="4" w:space="0" w:color="auto"/>
            </w:tcBorders>
            <w:vAlign w:val="center"/>
            <w:hideMark/>
          </w:tcPr>
          <w:p w14:paraId="696E2D45" w14:textId="77777777" w:rsidR="00CA0353" w:rsidRPr="00EF7139" w:rsidRDefault="00CA0353" w:rsidP="009E41B1">
            <w:pPr>
              <w:jc w:val="center"/>
              <w:rPr>
                <w:rFonts w:asciiTheme="majorHAnsi" w:hAnsiTheme="majorHAnsi"/>
                <w:b/>
                <w:bCs/>
                <w:color w:val="FF0000"/>
              </w:rPr>
            </w:pPr>
            <w:r w:rsidRPr="00EF7139">
              <w:rPr>
                <w:rFonts w:asciiTheme="majorHAnsi" w:hAnsiTheme="majorHAnsi"/>
                <w:b/>
                <w:bCs/>
                <w:color w:val="FF0000"/>
              </w:rPr>
              <w:t>W</w:t>
            </w:r>
          </w:p>
        </w:tc>
        <w:tc>
          <w:tcPr>
            <w:tcW w:w="739" w:type="pct"/>
            <w:tcBorders>
              <w:top w:val="single" w:sz="4" w:space="0" w:color="auto"/>
              <w:left w:val="single" w:sz="4" w:space="0" w:color="auto"/>
              <w:bottom w:val="single" w:sz="4" w:space="0" w:color="auto"/>
              <w:right w:val="single" w:sz="4" w:space="0" w:color="auto"/>
            </w:tcBorders>
            <w:vAlign w:val="center"/>
            <w:hideMark/>
          </w:tcPr>
          <w:p w14:paraId="42CBA7E0" w14:textId="77777777" w:rsidR="00CA0353" w:rsidRPr="00EF7139" w:rsidRDefault="00CA0353" w:rsidP="009E41B1">
            <w:pPr>
              <w:jc w:val="center"/>
              <w:rPr>
                <w:rFonts w:asciiTheme="majorHAnsi" w:hAnsiTheme="majorHAnsi"/>
                <w:b/>
                <w:bCs/>
                <w:color w:val="FF0000"/>
              </w:rPr>
            </w:pPr>
            <w:r w:rsidRPr="00EF7139">
              <w:rPr>
                <w:rFonts w:asciiTheme="majorHAnsi" w:hAnsiTheme="majorHAnsi"/>
                <w:b/>
                <w:bCs/>
                <w:color w:val="FF0000"/>
              </w:rPr>
              <w:t>W</w:t>
            </w:r>
          </w:p>
        </w:tc>
        <w:tc>
          <w:tcPr>
            <w:tcW w:w="686" w:type="pct"/>
            <w:tcBorders>
              <w:top w:val="single" w:sz="4" w:space="0" w:color="auto"/>
              <w:left w:val="single" w:sz="4" w:space="0" w:color="auto"/>
              <w:bottom w:val="single" w:sz="4" w:space="0" w:color="auto"/>
              <w:right w:val="single" w:sz="4" w:space="0" w:color="auto"/>
            </w:tcBorders>
            <w:vAlign w:val="center"/>
            <w:hideMark/>
          </w:tcPr>
          <w:p w14:paraId="19F4273A" w14:textId="77777777" w:rsidR="00CA0353" w:rsidRPr="00EF7139" w:rsidRDefault="00CA0353" w:rsidP="009E41B1">
            <w:pPr>
              <w:jc w:val="center"/>
              <w:rPr>
                <w:rFonts w:asciiTheme="majorHAnsi" w:hAnsiTheme="majorHAnsi"/>
                <w:b/>
                <w:bCs/>
                <w:color w:val="FF0000"/>
              </w:rPr>
            </w:pPr>
            <w:r w:rsidRPr="00EF7139">
              <w:rPr>
                <w:rFonts w:asciiTheme="majorHAnsi" w:hAnsiTheme="majorHAnsi"/>
                <w:b/>
                <w:bCs/>
                <w:color w:val="FF0000"/>
              </w:rPr>
              <w:t>W</w:t>
            </w:r>
          </w:p>
        </w:tc>
      </w:tr>
    </w:tbl>
    <w:p w14:paraId="59597E3D" w14:textId="77777777" w:rsidR="00CA0353" w:rsidRPr="00EF7139" w:rsidRDefault="00CA0353" w:rsidP="00CA0353">
      <w:pPr>
        <w:ind w:left="1080"/>
        <w:rPr>
          <w:rFonts w:asciiTheme="majorHAnsi" w:hAnsiTheme="majorHAnsi" w:cs="Arial"/>
          <w:color w:val="000000"/>
          <w:sz w:val="20"/>
          <w:szCs w:val="20"/>
        </w:rPr>
      </w:pPr>
    </w:p>
    <w:p w14:paraId="594CC0B3" w14:textId="77777777" w:rsidR="00CA0353" w:rsidRPr="00EF7139" w:rsidRDefault="00CA0353" w:rsidP="00CA0353">
      <w:pPr>
        <w:ind w:left="1080"/>
        <w:rPr>
          <w:rFonts w:asciiTheme="majorHAnsi" w:hAnsiTheme="majorHAnsi" w:cs="Arial"/>
          <w:color w:val="000000"/>
          <w:sz w:val="20"/>
          <w:szCs w:val="20"/>
        </w:rPr>
      </w:pPr>
    </w:p>
    <w:p w14:paraId="70898B5C" w14:textId="77777777" w:rsidR="00CA0353" w:rsidRPr="00EF7139" w:rsidRDefault="00CA0353" w:rsidP="00CA0353">
      <w:pPr>
        <w:ind w:left="1080"/>
        <w:rPr>
          <w:rFonts w:asciiTheme="majorHAnsi" w:hAnsiTheme="majorHAnsi" w:cs="Arial"/>
          <w:color w:val="000000"/>
          <w:sz w:val="20"/>
          <w:szCs w:val="20"/>
        </w:rPr>
      </w:pPr>
    </w:p>
    <w:p w14:paraId="67B43DAF" w14:textId="77777777" w:rsidR="00CA0353" w:rsidRPr="00EF7139" w:rsidRDefault="00CA0353" w:rsidP="00CA0353">
      <w:pPr>
        <w:ind w:left="1080"/>
        <w:rPr>
          <w:rFonts w:asciiTheme="majorHAnsi" w:hAnsiTheme="majorHAnsi" w:cs="Arial"/>
          <w:color w:val="000000"/>
          <w:sz w:val="20"/>
          <w:szCs w:val="20"/>
        </w:rPr>
      </w:pPr>
    </w:p>
    <w:p w14:paraId="08AF46C2" w14:textId="77777777" w:rsidR="00CA0353" w:rsidRPr="00EF7139" w:rsidRDefault="00CA0353" w:rsidP="00CA0353">
      <w:pPr>
        <w:rPr>
          <w:rFonts w:asciiTheme="majorHAnsi" w:hAnsiTheme="majorHAnsi"/>
          <w:b/>
        </w:rPr>
      </w:pPr>
      <w:r w:rsidRPr="00EF7139">
        <w:rPr>
          <w:rFonts w:asciiTheme="majorHAnsi" w:hAnsiTheme="majorHAnsi"/>
          <w:b/>
          <w:color w:val="000000"/>
        </w:rPr>
        <w:t xml:space="preserve">Zone OR/WA 639, Zone OR/WA 641, Zone OR/WA 643, and Zone OR/WA 645 are considered combined zones for Wind/RH verification purposes. For example, if OR 639 verifies, WA 639 is also considered verified.  </w:t>
      </w:r>
    </w:p>
    <w:p w14:paraId="473A2E55" w14:textId="77777777" w:rsidR="00CA0353" w:rsidRPr="00EF7139" w:rsidRDefault="00CA0353" w:rsidP="00CA0353">
      <w:pPr>
        <w:rPr>
          <w:rFonts w:asciiTheme="majorHAnsi" w:hAnsiTheme="majorHAnsi"/>
        </w:rPr>
      </w:pPr>
    </w:p>
    <w:p w14:paraId="1E105304" w14:textId="77777777" w:rsidR="00CA0353" w:rsidRPr="00EF7139" w:rsidRDefault="00CA0353" w:rsidP="00CA0353">
      <w:pPr>
        <w:rPr>
          <w:rFonts w:asciiTheme="majorHAnsi" w:hAnsiTheme="majorHAnsi"/>
        </w:rPr>
      </w:pPr>
      <w:r w:rsidRPr="00EF7139">
        <w:rPr>
          <w:rFonts w:asciiTheme="majorHAnsi" w:hAnsiTheme="majorHAnsi"/>
          <w:i/>
        </w:rPr>
        <w:t>Red Flag Warning Dissemination</w:t>
      </w:r>
      <w:r w:rsidRPr="00EF7139">
        <w:rPr>
          <w:rFonts w:asciiTheme="majorHAnsi" w:hAnsiTheme="majorHAnsi"/>
          <w:sz w:val="28"/>
          <w:szCs w:val="28"/>
        </w:rPr>
        <w:t>:</w:t>
      </w:r>
    </w:p>
    <w:p w14:paraId="734D75A6" w14:textId="77777777" w:rsidR="00CA0353" w:rsidRPr="00EF7139" w:rsidRDefault="00CA0353" w:rsidP="00CA0353">
      <w:pPr>
        <w:rPr>
          <w:rFonts w:asciiTheme="majorHAnsi" w:hAnsiTheme="majorHAnsi"/>
        </w:rPr>
      </w:pPr>
      <w:r w:rsidRPr="00EF7139">
        <w:rPr>
          <w:rFonts w:asciiTheme="majorHAnsi" w:hAnsiTheme="majorHAnsi"/>
        </w:rPr>
        <w:t xml:space="preserve">A Red Flag Warning dissemination call list has been established in order to rapidly disseminate Fire Weather Watches, Red Flag Warnings, or other rapidly changing weather conditions that do not necessarily meet Red Flag criteria, but will affect fire control or pose a safety threat. </w:t>
      </w:r>
      <w:r w:rsidRPr="00EF7139">
        <w:rPr>
          <w:rFonts w:asciiTheme="majorHAnsi" w:hAnsiTheme="majorHAnsi"/>
          <w:b/>
          <w:bCs/>
        </w:rPr>
        <w:t>NWS Pendleton will contact the affected dispatch centers who will then contact other affected land management agencies in those zones per the following Table</w:t>
      </w:r>
      <w:r w:rsidRPr="00EF7139">
        <w:rPr>
          <w:rFonts w:asciiTheme="majorHAnsi" w:hAnsiTheme="majorHAnsi"/>
        </w:rPr>
        <w:t>:</w:t>
      </w:r>
    </w:p>
    <w:p w14:paraId="7DA76028" w14:textId="77777777" w:rsidR="00CA0353" w:rsidRPr="00EF7139" w:rsidRDefault="00CA0353" w:rsidP="00CA0353">
      <w:pPr>
        <w:rPr>
          <w:rFonts w:asciiTheme="majorHAnsi" w:hAnsiTheme="majorHAnsi"/>
        </w:rPr>
        <w:sectPr w:rsidR="00CA0353" w:rsidRPr="00EF7139" w:rsidSect="009856B2">
          <w:footerReference w:type="default" r:id="rId94"/>
          <w:pgSz w:w="12240" w:h="15840"/>
          <w:pgMar w:top="1440" w:right="1800" w:bottom="1440" w:left="1800" w:header="720" w:footer="720" w:gutter="0"/>
          <w:cols w:space="720"/>
        </w:sectPr>
      </w:pPr>
    </w:p>
    <w:p w14:paraId="1920CC4E" w14:textId="77777777" w:rsidR="00CA0353" w:rsidRDefault="00CA0353" w:rsidP="00CA0353">
      <w:pPr>
        <w:rPr>
          <w:rFonts w:asciiTheme="majorHAnsi" w:hAnsiTheme="majorHAnsi"/>
          <w:color w:val="FF0000"/>
        </w:rPr>
      </w:pPr>
      <w:r>
        <w:rPr>
          <w:noProof/>
        </w:rPr>
        <w:lastRenderedPageBreak/>
        <w:drawing>
          <wp:inline distT="0" distB="0" distL="0" distR="0" wp14:anchorId="09223C4F" wp14:editId="0170508F">
            <wp:extent cx="6400800" cy="2320290"/>
            <wp:effectExtent l="0" t="0" r="0" b="381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6400800" cy="2320290"/>
                    </a:xfrm>
                    <a:prstGeom prst="rect">
                      <a:avLst/>
                    </a:prstGeom>
                  </pic:spPr>
                </pic:pic>
              </a:graphicData>
            </a:graphic>
          </wp:inline>
        </w:drawing>
      </w:r>
    </w:p>
    <w:p w14:paraId="1A4A83DC" w14:textId="77777777" w:rsidR="00CA0353" w:rsidRDefault="00CA0353" w:rsidP="00CA0353">
      <w:pPr>
        <w:rPr>
          <w:rFonts w:asciiTheme="majorHAnsi" w:hAnsiTheme="majorHAnsi"/>
          <w:color w:val="FF0000"/>
        </w:rPr>
      </w:pPr>
    </w:p>
    <w:p w14:paraId="37B15940" w14:textId="77777777" w:rsidR="00CA0353" w:rsidRPr="00EF7139" w:rsidRDefault="00CA0353" w:rsidP="00CA0353">
      <w:pPr>
        <w:rPr>
          <w:rFonts w:asciiTheme="majorHAnsi" w:hAnsiTheme="majorHAnsi"/>
          <w:color w:val="FF0000"/>
        </w:rPr>
      </w:pPr>
    </w:p>
    <w:tbl>
      <w:tblPr>
        <w:tblW w:w="1071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43"/>
        <w:gridCol w:w="1099"/>
        <w:gridCol w:w="1070"/>
        <w:gridCol w:w="1007"/>
        <w:gridCol w:w="1109"/>
        <w:gridCol w:w="1176"/>
        <w:gridCol w:w="1126"/>
        <w:gridCol w:w="1088"/>
        <w:gridCol w:w="1492"/>
      </w:tblGrid>
      <w:tr w:rsidR="00CA0353" w:rsidRPr="00EF7139" w14:paraId="3C4072A1" w14:textId="77777777" w:rsidTr="009E41B1">
        <w:tc>
          <w:tcPr>
            <w:tcW w:w="1417" w:type="dxa"/>
            <w:tcBorders>
              <w:top w:val="single" w:sz="4" w:space="0" w:color="auto"/>
              <w:left w:val="single" w:sz="4" w:space="0" w:color="auto"/>
              <w:bottom w:val="single" w:sz="4" w:space="0" w:color="auto"/>
              <w:right w:val="single" w:sz="4" w:space="0" w:color="auto"/>
            </w:tcBorders>
            <w:hideMark/>
          </w:tcPr>
          <w:p w14:paraId="29B9CD49" w14:textId="77777777" w:rsidR="00CA0353" w:rsidRPr="00EF7139" w:rsidRDefault="00CA0353" w:rsidP="009E41B1">
            <w:pPr>
              <w:jc w:val="center"/>
              <w:rPr>
                <w:rFonts w:asciiTheme="majorHAnsi" w:hAnsiTheme="majorHAnsi"/>
                <w:b/>
              </w:rPr>
            </w:pPr>
            <w:r w:rsidRPr="00EF7139">
              <w:rPr>
                <w:rFonts w:asciiTheme="majorHAnsi" w:hAnsiTheme="majorHAnsi"/>
                <w:b/>
              </w:rPr>
              <w:t>Zone</w:t>
            </w:r>
          </w:p>
          <w:p w14:paraId="5805259C" w14:textId="77777777" w:rsidR="00CA0353" w:rsidRPr="00EF7139" w:rsidRDefault="00CA0353" w:rsidP="009E41B1">
            <w:pPr>
              <w:jc w:val="center"/>
              <w:rPr>
                <w:rFonts w:asciiTheme="majorHAnsi" w:hAnsiTheme="majorHAnsi"/>
                <w:b/>
              </w:rPr>
            </w:pPr>
            <w:r w:rsidRPr="00EF7139">
              <w:rPr>
                <w:rFonts w:asciiTheme="majorHAnsi" w:hAnsiTheme="majorHAnsi"/>
                <w:b/>
              </w:rPr>
              <w:t>WA = Washington</w:t>
            </w:r>
          </w:p>
          <w:p w14:paraId="5880C56F" w14:textId="77777777" w:rsidR="00CA0353" w:rsidRPr="00EF7139" w:rsidRDefault="00CA0353" w:rsidP="009E41B1">
            <w:pPr>
              <w:jc w:val="center"/>
              <w:rPr>
                <w:rFonts w:asciiTheme="majorHAnsi" w:hAnsiTheme="majorHAnsi"/>
                <w:color w:val="FF0000"/>
              </w:rPr>
            </w:pPr>
            <w:r w:rsidRPr="00EF7139">
              <w:rPr>
                <w:rFonts w:asciiTheme="majorHAnsi" w:hAnsiTheme="majorHAnsi"/>
                <w:b/>
              </w:rPr>
              <w:t>OR = Oregon</w:t>
            </w:r>
          </w:p>
        </w:tc>
        <w:tc>
          <w:tcPr>
            <w:tcW w:w="1107" w:type="dxa"/>
            <w:tcBorders>
              <w:top w:val="single" w:sz="4" w:space="0" w:color="auto"/>
              <w:left w:val="single" w:sz="4" w:space="0" w:color="auto"/>
              <w:bottom w:val="single" w:sz="4" w:space="0" w:color="auto"/>
              <w:right w:val="single" w:sz="4" w:space="0" w:color="auto"/>
            </w:tcBorders>
            <w:hideMark/>
          </w:tcPr>
          <w:p w14:paraId="5F232583" w14:textId="77777777" w:rsidR="00CA0353" w:rsidRPr="00EF7139" w:rsidRDefault="00CA0353" w:rsidP="009E41B1">
            <w:pPr>
              <w:jc w:val="center"/>
              <w:rPr>
                <w:rFonts w:asciiTheme="majorHAnsi" w:hAnsiTheme="majorHAnsi"/>
                <w:b/>
              </w:rPr>
            </w:pPr>
            <w:r w:rsidRPr="00EF7139">
              <w:rPr>
                <w:rFonts w:asciiTheme="majorHAnsi" w:hAnsiTheme="majorHAnsi"/>
                <w:b/>
              </w:rPr>
              <w:t>ORBMC</w:t>
            </w:r>
          </w:p>
          <w:p w14:paraId="62630BE6" w14:textId="77777777" w:rsidR="00CA0353" w:rsidRPr="00EF7139" w:rsidRDefault="00CA0353" w:rsidP="009E41B1">
            <w:pPr>
              <w:jc w:val="center"/>
              <w:rPr>
                <w:rFonts w:asciiTheme="majorHAnsi" w:hAnsiTheme="majorHAnsi"/>
                <w:color w:val="FF0000"/>
              </w:rPr>
            </w:pPr>
          </w:p>
        </w:tc>
        <w:tc>
          <w:tcPr>
            <w:tcW w:w="1082" w:type="dxa"/>
            <w:tcBorders>
              <w:top w:val="single" w:sz="4" w:space="0" w:color="auto"/>
              <w:left w:val="single" w:sz="4" w:space="0" w:color="auto"/>
              <w:bottom w:val="single" w:sz="4" w:space="0" w:color="auto"/>
              <w:right w:val="single" w:sz="4" w:space="0" w:color="auto"/>
            </w:tcBorders>
            <w:hideMark/>
          </w:tcPr>
          <w:p w14:paraId="0CCC5352" w14:textId="77777777" w:rsidR="00CA0353" w:rsidRPr="00EF7139" w:rsidRDefault="00CA0353" w:rsidP="009E41B1">
            <w:pPr>
              <w:jc w:val="center"/>
              <w:rPr>
                <w:rFonts w:asciiTheme="majorHAnsi" w:hAnsiTheme="majorHAnsi"/>
                <w:b/>
              </w:rPr>
            </w:pPr>
            <w:r w:rsidRPr="00EF7139">
              <w:rPr>
                <w:rFonts w:asciiTheme="majorHAnsi" w:hAnsiTheme="majorHAnsi"/>
                <w:b/>
              </w:rPr>
              <w:t>ORCOC</w:t>
            </w:r>
          </w:p>
          <w:p w14:paraId="15A51F53" w14:textId="77777777" w:rsidR="00CA0353" w:rsidRPr="00EF7139" w:rsidRDefault="00CA0353" w:rsidP="009E41B1">
            <w:pPr>
              <w:jc w:val="center"/>
              <w:rPr>
                <w:rFonts w:asciiTheme="majorHAnsi" w:hAnsiTheme="majorHAnsi"/>
                <w:color w:val="FF0000"/>
              </w:rPr>
            </w:pPr>
          </w:p>
        </w:tc>
        <w:tc>
          <w:tcPr>
            <w:tcW w:w="1017" w:type="dxa"/>
            <w:tcBorders>
              <w:top w:val="single" w:sz="4" w:space="0" w:color="auto"/>
              <w:left w:val="single" w:sz="4" w:space="0" w:color="auto"/>
              <w:bottom w:val="single" w:sz="4" w:space="0" w:color="auto"/>
              <w:right w:val="single" w:sz="4" w:space="0" w:color="auto"/>
            </w:tcBorders>
            <w:hideMark/>
          </w:tcPr>
          <w:p w14:paraId="7AAF5EE8" w14:textId="77777777" w:rsidR="00CA0353" w:rsidRPr="00EF7139" w:rsidRDefault="00CA0353" w:rsidP="009E41B1">
            <w:pPr>
              <w:jc w:val="center"/>
              <w:rPr>
                <w:rFonts w:asciiTheme="majorHAnsi" w:hAnsiTheme="majorHAnsi"/>
                <w:b/>
              </w:rPr>
            </w:pPr>
            <w:r w:rsidRPr="00EF7139">
              <w:rPr>
                <w:rFonts w:asciiTheme="majorHAnsi" w:hAnsiTheme="majorHAnsi"/>
                <w:b/>
              </w:rPr>
              <w:t>ORJDC</w:t>
            </w:r>
          </w:p>
          <w:p w14:paraId="34D8ED7B" w14:textId="77777777" w:rsidR="00CA0353" w:rsidRPr="00EF7139" w:rsidRDefault="00CA0353" w:rsidP="009E41B1">
            <w:pPr>
              <w:jc w:val="center"/>
              <w:rPr>
                <w:rFonts w:asciiTheme="majorHAnsi" w:hAnsiTheme="majorHAnsi"/>
                <w:color w:val="FF0000"/>
              </w:rPr>
            </w:pPr>
          </w:p>
        </w:tc>
        <w:tc>
          <w:tcPr>
            <w:tcW w:w="1121" w:type="dxa"/>
            <w:tcBorders>
              <w:top w:val="single" w:sz="4" w:space="0" w:color="auto"/>
              <w:left w:val="single" w:sz="4" w:space="0" w:color="auto"/>
              <w:bottom w:val="single" w:sz="4" w:space="0" w:color="auto"/>
              <w:right w:val="single" w:sz="4" w:space="0" w:color="auto"/>
            </w:tcBorders>
            <w:hideMark/>
          </w:tcPr>
          <w:p w14:paraId="011B63A0" w14:textId="77777777" w:rsidR="00CA0353" w:rsidRPr="00EF7139" w:rsidRDefault="00CA0353" w:rsidP="009E41B1">
            <w:pPr>
              <w:jc w:val="center"/>
              <w:rPr>
                <w:rFonts w:asciiTheme="majorHAnsi" w:hAnsiTheme="majorHAnsi"/>
                <w:b/>
              </w:rPr>
            </w:pPr>
            <w:r w:rsidRPr="00EF7139">
              <w:rPr>
                <w:rFonts w:asciiTheme="majorHAnsi" w:hAnsiTheme="majorHAnsi"/>
                <w:b/>
              </w:rPr>
              <w:t>WACCC</w:t>
            </w:r>
          </w:p>
          <w:p w14:paraId="12C99FBC" w14:textId="77777777" w:rsidR="00CA0353" w:rsidRPr="00EF7139" w:rsidRDefault="00CA0353" w:rsidP="009E41B1">
            <w:pPr>
              <w:jc w:val="center"/>
              <w:rPr>
                <w:rFonts w:asciiTheme="majorHAnsi" w:hAnsiTheme="majorHAnsi"/>
                <w:color w:val="FF0000"/>
              </w:rPr>
            </w:pPr>
          </w:p>
        </w:tc>
        <w:tc>
          <w:tcPr>
            <w:tcW w:w="1185" w:type="dxa"/>
            <w:tcBorders>
              <w:top w:val="single" w:sz="4" w:space="0" w:color="auto"/>
              <w:left w:val="single" w:sz="4" w:space="0" w:color="auto"/>
              <w:bottom w:val="single" w:sz="4" w:space="0" w:color="auto"/>
              <w:right w:val="single" w:sz="4" w:space="0" w:color="auto"/>
            </w:tcBorders>
            <w:hideMark/>
          </w:tcPr>
          <w:p w14:paraId="5C01A206" w14:textId="77777777" w:rsidR="00CA0353" w:rsidRPr="00EF7139" w:rsidRDefault="00CA0353" w:rsidP="009E41B1">
            <w:pPr>
              <w:jc w:val="center"/>
              <w:rPr>
                <w:rFonts w:asciiTheme="majorHAnsi" w:hAnsiTheme="majorHAnsi"/>
                <w:b/>
              </w:rPr>
            </w:pPr>
            <w:r w:rsidRPr="00EF7139">
              <w:rPr>
                <w:rFonts w:asciiTheme="majorHAnsi" w:hAnsiTheme="majorHAnsi"/>
                <w:b/>
              </w:rPr>
              <w:t xml:space="preserve">WACWC </w:t>
            </w:r>
          </w:p>
          <w:p w14:paraId="45B1A465" w14:textId="77777777" w:rsidR="00CA0353" w:rsidRPr="00EF7139" w:rsidRDefault="00CA0353" w:rsidP="009E41B1">
            <w:pPr>
              <w:jc w:val="center"/>
              <w:rPr>
                <w:rFonts w:asciiTheme="majorHAnsi" w:hAnsiTheme="majorHAnsi"/>
              </w:rPr>
            </w:pPr>
          </w:p>
        </w:tc>
        <w:tc>
          <w:tcPr>
            <w:tcW w:w="1133" w:type="dxa"/>
            <w:tcBorders>
              <w:top w:val="single" w:sz="4" w:space="0" w:color="auto"/>
              <w:left w:val="single" w:sz="4" w:space="0" w:color="auto"/>
              <w:bottom w:val="single" w:sz="4" w:space="0" w:color="auto"/>
              <w:right w:val="single" w:sz="4" w:space="0" w:color="auto"/>
            </w:tcBorders>
            <w:hideMark/>
          </w:tcPr>
          <w:p w14:paraId="4AFCA18A" w14:textId="77777777" w:rsidR="00CA0353" w:rsidRPr="00EF7139" w:rsidRDefault="00CA0353" w:rsidP="009E41B1">
            <w:pPr>
              <w:jc w:val="center"/>
              <w:rPr>
                <w:rFonts w:asciiTheme="majorHAnsi" w:hAnsiTheme="majorHAnsi"/>
                <w:b/>
              </w:rPr>
            </w:pPr>
            <w:r w:rsidRPr="00EF7139">
              <w:rPr>
                <w:rFonts w:asciiTheme="majorHAnsi" w:hAnsiTheme="majorHAnsi"/>
                <w:b/>
              </w:rPr>
              <w:t>WAHNC</w:t>
            </w:r>
          </w:p>
          <w:p w14:paraId="58CE05B8" w14:textId="77777777" w:rsidR="00CA0353" w:rsidRPr="00EF7139" w:rsidRDefault="00CA0353" w:rsidP="009E41B1">
            <w:pPr>
              <w:jc w:val="center"/>
              <w:rPr>
                <w:rFonts w:asciiTheme="majorHAnsi" w:hAnsiTheme="majorHAnsi"/>
                <w:b/>
              </w:rPr>
            </w:pPr>
          </w:p>
        </w:tc>
        <w:tc>
          <w:tcPr>
            <w:tcW w:w="1095" w:type="dxa"/>
            <w:tcBorders>
              <w:top w:val="single" w:sz="4" w:space="0" w:color="auto"/>
              <w:left w:val="single" w:sz="4" w:space="0" w:color="auto"/>
              <w:bottom w:val="single" w:sz="4" w:space="0" w:color="auto"/>
              <w:right w:val="single" w:sz="4" w:space="0" w:color="auto"/>
            </w:tcBorders>
            <w:hideMark/>
          </w:tcPr>
          <w:p w14:paraId="72BE54D5" w14:textId="77777777" w:rsidR="00CA0353" w:rsidRPr="00EF7139" w:rsidRDefault="00CA0353" w:rsidP="009E41B1">
            <w:pPr>
              <w:jc w:val="center"/>
              <w:rPr>
                <w:rFonts w:asciiTheme="majorHAnsi" w:hAnsiTheme="majorHAnsi"/>
                <w:b/>
              </w:rPr>
            </w:pPr>
            <w:r w:rsidRPr="00EF7139">
              <w:rPr>
                <w:rFonts w:asciiTheme="majorHAnsi" w:hAnsiTheme="majorHAnsi"/>
                <w:b/>
              </w:rPr>
              <w:t>ORWSC</w:t>
            </w:r>
          </w:p>
          <w:p w14:paraId="0AC96C4A" w14:textId="77777777" w:rsidR="00CA0353" w:rsidRPr="00EF7139" w:rsidRDefault="00CA0353" w:rsidP="009E41B1">
            <w:pPr>
              <w:jc w:val="center"/>
              <w:rPr>
                <w:rFonts w:asciiTheme="majorHAnsi" w:hAnsiTheme="majorHAnsi"/>
                <w:b/>
              </w:rPr>
            </w:pPr>
          </w:p>
        </w:tc>
        <w:tc>
          <w:tcPr>
            <w:tcW w:w="1553" w:type="dxa"/>
            <w:tcBorders>
              <w:top w:val="single" w:sz="4" w:space="0" w:color="auto"/>
              <w:left w:val="single" w:sz="4" w:space="0" w:color="auto"/>
              <w:bottom w:val="single" w:sz="4" w:space="0" w:color="auto"/>
              <w:right w:val="single" w:sz="4" w:space="0" w:color="auto"/>
            </w:tcBorders>
            <w:hideMark/>
          </w:tcPr>
          <w:p w14:paraId="6C4BFE90" w14:textId="77777777" w:rsidR="00CA0353" w:rsidRPr="00EF7139" w:rsidRDefault="00CA0353" w:rsidP="009E41B1">
            <w:pPr>
              <w:jc w:val="center"/>
              <w:rPr>
                <w:rFonts w:asciiTheme="majorHAnsi" w:hAnsiTheme="majorHAnsi"/>
                <w:b/>
              </w:rPr>
            </w:pPr>
            <w:r w:rsidRPr="00EF7139">
              <w:rPr>
                <w:rFonts w:asciiTheme="majorHAnsi" w:hAnsiTheme="majorHAnsi"/>
                <w:b/>
              </w:rPr>
              <w:t>WAYAC</w:t>
            </w:r>
          </w:p>
          <w:p w14:paraId="3A71D68B" w14:textId="77777777" w:rsidR="00CA0353" w:rsidRPr="00EF7139" w:rsidRDefault="00CA0353" w:rsidP="009E41B1">
            <w:pPr>
              <w:jc w:val="center"/>
              <w:rPr>
                <w:rFonts w:asciiTheme="majorHAnsi" w:hAnsiTheme="majorHAnsi"/>
                <w:b/>
              </w:rPr>
            </w:pPr>
          </w:p>
        </w:tc>
      </w:tr>
      <w:tr w:rsidR="00CA0353" w:rsidRPr="00EF7139" w14:paraId="63CE90A0" w14:textId="77777777" w:rsidTr="009E41B1">
        <w:tc>
          <w:tcPr>
            <w:tcW w:w="1417" w:type="dxa"/>
            <w:tcBorders>
              <w:top w:val="single" w:sz="4" w:space="0" w:color="auto"/>
              <w:left w:val="single" w:sz="4" w:space="0" w:color="auto"/>
              <w:bottom w:val="single" w:sz="4" w:space="0" w:color="auto"/>
              <w:right w:val="single" w:sz="4" w:space="0" w:color="auto"/>
            </w:tcBorders>
            <w:hideMark/>
          </w:tcPr>
          <w:p w14:paraId="0F7A660E" w14:textId="77777777" w:rsidR="00CA0353" w:rsidRPr="00EF7139" w:rsidRDefault="00CA0353" w:rsidP="009E41B1">
            <w:pPr>
              <w:jc w:val="right"/>
              <w:rPr>
                <w:rFonts w:asciiTheme="majorHAnsi" w:hAnsiTheme="majorHAnsi"/>
                <w:b/>
              </w:rPr>
            </w:pPr>
            <w:r w:rsidRPr="00EF7139">
              <w:rPr>
                <w:rFonts w:asciiTheme="majorHAnsi" w:hAnsiTheme="majorHAnsi"/>
                <w:b/>
              </w:rPr>
              <w:t>WA 639</w:t>
            </w:r>
          </w:p>
        </w:tc>
        <w:tc>
          <w:tcPr>
            <w:tcW w:w="1107" w:type="dxa"/>
            <w:tcBorders>
              <w:top w:val="single" w:sz="4" w:space="0" w:color="auto"/>
              <w:left w:val="single" w:sz="4" w:space="0" w:color="auto"/>
              <w:bottom w:val="single" w:sz="4" w:space="0" w:color="auto"/>
              <w:right w:val="single" w:sz="4" w:space="0" w:color="auto"/>
            </w:tcBorders>
          </w:tcPr>
          <w:p w14:paraId="65A9D936" w14:textId="77777777" w:rsidR="00CA0353" w:rsidRPr="00EF7139" w:rsidRDefault="00CA0353" w:rsidP="009E41B1">
            <w:pPr>
              <w:jc w:val="center"/>
              <w:rPr>
                <w:rFonts w:asciiTheme="majorHAnsi" w:hAnsiTheme="majorHAnsi"/>
              </w:rPr>
            </w:pPr>
          </w:p>
        </w:tc>
        <w:tc>
          <w:tcPr>
            <w:tcW w:w="1082" w:type="dxa"/>
            <w:tcBorders>
              <w:top w:val="single" w:sz="4" w:space="0" w:color="auto"/>
              <w:left w:val="single" w:sz="4" w:space="0" w:color="auto"/>
              <w:bottom w:val="single" w:sz="4" w:space="0" w:color="auto"/>
              <w:right w:val="single" w:sz="4" w:space="0" w:color="auto"/>
            </w:tcBorders>
          </w:tcPr>
          <w:p w14:paraId="3FFEDA50" w14:textId="77777777" w:rsidR="00CA0353" w:rsidRPr="00EF7139" w:rsidRDefault="00CA0353" w:rsidP="009E41B1">
            <w:pPr>
              <w:jc w:val="center"/>
              <w:rPr>
                <w:rFonts w:asciiTheme="majorHAnsi" w:hAnsiTheme="majorHAnsi"/>
              </w:rPr>
            </w:pPr>
          </w:p>
        </w:tc>
        <w:tc>
          <w:tcPr>
            <w:tcW w:w="1017" w:type="dxa"/>
            <w:tcBorders>
              <w:top w:val="single" w:sz="4" w:space="0" w:color="auto"/>
              <w:left w:val="single" w:sz="4" w:space="0" w:color="auto"/>
              <w:bottom w:val="single" w:sz="4" w:space="0" w:color="auto"/>
              <w:right w:val="single" w:sz="4" w:space="0" w:color="auto"/>
            </w:tcBorders>
          </w:tcPr>
          <w:p w14:paraId="2F0A05E8" w14:textId="77777777" w:rsidR="00CA0353" w:rsidRPr="00EF7139" w:rsidRDefault="00CA0353" w:rsidP="009E41B1">
            <w:pPr>
              <w:jc w:val="center"/>
              <w:rPr>
                <w:rFonts w:asciiTheme="majorHAnsi" w:hAnsiTheme="majorHAnsi"/>
              </w:rPr>
            </w:pPr>
          </w:p>
        </w:tc>
        <w:tc>
          <w:tcPr>
            <w:tcW w:w="1121" w:type="dxa"/>
            <w:tcBorders>
              <w:top w:val="single" w:sz="4" w:space="0" w:color="auto"/>
              <w:left w:val="single" w:sz="4" w:space="0" w:color="auto"/>
              <w:bottom w:val="single" w:sz="4" w:space="0" w:color="auto"/>
              <w:right w:val="single" w:sz="4" w:space="0" w:color="auto"/>
            </w:tcBorders>
            <w:hideMark/>
          </w:tcPr>
          <w:p w14:paraId="2E915CC4" w14:textId="77777777" w:rsidR="00CA0353" w:rsidRPr="00EF7139" w:rsidRDefault="00CA0353" w:rsidP="009E41B1">
            <w:pPr>
              <w:jc w:val="center"/>
              <w:rPr>
                <w:rFonts w:asciiTheme="majorHAnsi" w:hAnsiTheme="majorHAnsi"/>
              </w:rPr>
            </w:pPr>
            <w:r w:rsidRPr="00EF7139">
              <w:rPr>
                <w:rFonts w:asciiTheme="majorHAnsi" w:hAnsiTheme="majorHAnsi"/>
              </w:rPr>
              <w:t>▲</w:t>
            </w:r>
          </w:p>
        </w:tc>
        <w:tc>
          <w:tcPr>
            <w:tcW w:w="1185" w:type="dxa"/>
            <w:tcBorders>
              <w:top w:val="single" w:sz="4" w:space="0" w:color="auto"/>
              <w:left w:val="single" w:sz="4" w:space="0" w:color="auto"/>
              <w:bottom w:val="single" w:sz="4" w:space="0" w:color="auto"/>
              <w:right w:val="single" w:sz="4" w:space="0" w:color="auto"/>
            </w:tcBorders>
            <w:hideMark/>
          </w:tcPr>
          <w:p w14:paraId="19A0899F" w14:textId="77777777" w:rsidR="00CA0353" w:rsidRPr="00EF7139" w:rsidRDefault="00CA0353" w:rsidP="009E41B1">
            <w:pPr>
              <w:jc w:val="center"/>
              <w:rPr>
                <w:rFonts w:asciiTheme="majorHAnsi" w:hAnsiTheme="majorHAnsi"/>
              </w:rPr>
            </w:pPr>
            <w:r w:rsidRPr="00EF7139">
              <w:rPr>
                <w:rFonts w:asciiTheme="majorHAnsi" w:hAnsiTheme="majorHAnsi"/>
              </w:rPr>
              <w:t>▲</w:t>
            </w:r>
          </w:p>
        </w:tc>
        <w:tc>
          <w:tcPr>
            <w:tcW w:w="1133" w:type="dxa"/>
            <w:tcBorders>
              <w:top w:val="single" w:sz="4" w:space="0" w:color="auto"/>
              <w:left w:val="single" w:sz="4" w:space="0" w:color="auto"/>
              <w:bottom w:val="single" w:sz="4" w:space="0" w:color="auto"/>
              <w:right w:val="single" w:sz="4" w:space="0" w:color="auto"/>
            </w:tcBorders>
            <w:hideMark/>
          </w:tcPr>
          <w:p w14:paraId="3ECC5800" w14:textId="77777777" w:rsidR="00CA0353" w:rsidRPr="00EF7139" w:rsidRDefault="00CA0353" w:rsidP="009E41B1">
            <w:pPr>
              <w:jc w:val="center"/>
              <w:rPr>
                <w:rFonts w:asciiTheme="majorHAnsi" w:hAnsiTheme="majorHAnsi"/>
              </w:rPr>
            </w:pPr>
            <w:r w:rsidRPr="00EF7139">
              <w:rPr>
                <w:rFonts w:asciiTheme="majorHAnsi" w:hAnsiTheme="majorHAnsi"/>
              </w:rPr>
              <w:t>▲</w:t>
            </w:r>
          </w:p>
        </w:tc>
        <w:tc>
          <w:tcPr>
            <w:tcW w:w="1095" w:type="dxa"/>
            <w:tcBorders>
              <w:top w:val="single" w:sz="4" w:space="0" w:color="auto"/>
              <w:left w:val="single" w:sz="4" w:space="0" w:color="auto"/>
              <w:bottom w:val="single" w:sz="4" w:space="0" w:color="auto"/>
              <w:right w:val="single" w:sz="4" w:space="0" w:color="auto"/>
            </w:tcBorders>
          </w:tcPr>
          <w:p w14:paraId="4058DD87" w14:textId="77777777" w:rsidR="00CA0353" w:rsidRPr="00EF7139" w:rsidRDefault="00CA0353" w:rsidP="009E41B1">
            <w:pPr>
              <w:jc w:val="center"/>
              <w:rPr>
                <w:rFonts w:asciiTheme="majorHAnsi" w:hAnsiTheme="majorHAnsi"/>
              </w:rPr>
            </w:pPr>
          </w:p>
        </w:tc>
        <w:tc>
          <w:tcPr>
            <w:tcW w:w="1553" w:type="dxa"/>
            <w:tcBorders>
              <w:top w:val="single" w:sz="4" w:space="0" w:color="auto"/>
              <w:left w:val="single" w:sz="4" w:space="0" w:color="auto"/>
              <w:bottom w:val="single" w:sz="4" w:space="0" w:color="auto"/>
              <w:right w:val="single" w:sz="4" w:space="0" w:color="auto"/>
            </w:tcBorders>
          </w:tcPr>
          <w:p w14:paraId="2C37629B" w14:textId="77777777" w:rsidR="00CA0353" w:rsidRPr="00EF7139" w:rsidRDefault="00CA0353" w:rsidP="009E41B1">
            <w:pPr>
              <w:jc w:val="center"/>
              <w:rPr>
                <w:rFonts w:asciiTheme="majorHAnsi" w:hAnsiTheme="majorHAnsi"/>
              </w:rPr>
            </w:pPr>
          </w:p>
        </w:tc>
      </w:tr>
      <w:tr w:rsidR="00CA0353" w:rsidRPr="00EF7139" w14:paraId="0646E848" w14:textId="77777777" w:rsidTr="009E41B1">
        <w:tc>
          <w:tcPr>
            <w:tcW w:w="1417" w:type="dxa"/>
            <w:tcBorders>
              <w:top w:val="single" w:sz="4" w:space="0" w:color="auto"/>
              <w:left w:val="single" w:sz="4" w:space="0" w:color="auto"/>
              <w:bottom w:val="single" w:sz="4" w:space="0" w:color="auto"/>
              <w:right w:val="single" w:sz="4" w:space="0" w:color="auto"/>
            </w:tcBorders>
            <w:hideMark/>
          </w:tcPr>
          <w:p w14:paraId="068F2C6F" w14:textId="77777777" w:rsidR="00CA0353" w:rsidRPr="00EF7139" w:rsidRDefault="00CA0353" w:rsidP="009E41B1">
            <w:pPr>
              <w:jc w:val="right"/>
              <w:rPr>
                <w:rFonts w:asciiTheme="majorHAnsi" w:hAnsiTheme="majorHAnsi"/>
                <w:b/>
              </w:rPr>
            </w:pPr>
            <w:r w:rsidRPr="00EF7139">
              <w:rPr>
                <w:rFonts w:asciiTheme="majorHAnsi" w:hAnsiTheme="majorHAnsi"/>
                <w:b/>
              </w:rPr>
              <w:t>OR 639</w:t>
            </w:r>
          </w:p>
        </w:tc>
        <w:tc>
          <w:tcPr>
            <w:tcW w:w="1107" w:type="dxa"/>
            <w:tcBorders>
              <w:top w:val="single" w:sz="4" w:space="0" w:color="auto"/>
              <w:left w:val="single" w:sz="4" w:space="0" w:color="auto"/>
              <w:bottom w:val="single" w:sz="4" w:space="0" w:color="auto"/>
              <w:right w:val="single" w:sz="4" w:space="0" w:color="auto"/>
            </w:tcBorders>
          </w:tcPr>
          <w:p w14:paraId="3DA85DCA" w14:textId="77777777" w:rsidR="00CA0353" w:rsidRPr="00EF7139" w:rsidRDefault="00CA0353" w:rsidP="009E41B1">
            <w:pPr>
              <w:jc w:val="center"/>
              <w:rPr>
                <w:rFonts w:asciiTheme="majorHAnsi" w:hAnsiTheme="majorHAnsi"/>
              </w:rPr>
            </w:pPr>
          </w:p>
        </w:tc>
        <w:tc>
          <w:tcPr>
            <w:tcW w:w="1082" w:type="dxa"/>
            <w:tcBorders>
              <w:top w:val="single" w:sz="4" w:space="0" w:color="auto"/>
              <w:left w:val="single" w:sz="4" w:space="0" w:color="auto"/>
              <w:bottom w:val="single" w:sz="4" w:space="0" w:color="auto"/>
              <w:right w:val="single" w:sz="4" w:space="0" w:color="auto"/>
            </w:tcBorders>
            <w:hideMark/>
          </w:tcPr>
          <w:p w14:paraId="7F22E273" w14:textId="77777777" w:rsidR="00CA0353" w:rsidRPr="00EF7139" w:rsidRDefault="00CA0353" w:rsidP="009E41B1">
            <w:pPr>
              <w:jc w:val="center"/>
              <w:rPr>
                <w:rFonts w:asciiTheme="majorHAnsi" w:hAnsiTheme="majorHAnsi"/>
              </w:rPr>
            </w:pPr>
            <w:r w:rsidRPr="00EF7139">
              <w:rPr>
                <w:rFonts w:asciiTheme="majorHAnsi" w:hAnsiTheme="majorHAnsi"/>
              </w:rPr>
              <w:t>▲</w:t>
            </w:r>
          </w:p>
        </w:tc>
        <w:tc>
          <w:tcPr>
            <w:tcW w:w="1017" w:type="dxa"/>
            <w:tcBorders>
              <w:top w:val="single" w:sz="4" w:space="0" w:color="auto"/>
              <w:left w:val="single" w:sz="4" w:space="0" w:color="auto"/>
              <w:bottom w:val="single" w:sz="4" w:space="0" w:color="auto"/>
              <w:right w:val="single" w:sz="4" w:space="0" w:color="auto"/>
            </w:tcBorders>
          </w:tcPr>
          <w:p w14:paraId="78564E55" w14:textId="77777777" w:rsidR="00CA0353" w:rsidRPr="00EF7139" w:rsidRDefault="00CA0353" w:rsidP="009E41B1">
            <w:pPr>
              <w:jc w:val="center"/>
              <w:rPr>
                <w:rFonts w:asciiTheme="majorHAnsi" w:hAnsiTheme="majorHAnsi"/>
              </w:rPr>
            </w:pPr>
          </w:p>
        </w:tc>
        <w:tc>
          <w:tcPr>
            <w:tcW w:w="1121" w:type="dxa"/>
            <w:tcBorders>
              <w:top w:val="single" w:sz="4" w:space="0" w:color="auto"/>
              <w:left w:val="single" w:sz="4" w:space="0" w:color="auto"/>
              <w:bottom w:val="single" w:sz="4" w:space="0" w:color="auto"/>
              <w:right w:val="single" w:sz="4" w:space="0" w:color="auto"/>
            </w:tcBorders>
            <w:hideMark/>
          </w:tcPr>
          <w:p w14:paraId="22081D20" w14:textId="77777777" w:rsidR="00CA0353" w:rsidRPr="00EF7139" w:rsidRDefault="00CA0353" w:rsidP="009E41B1">
            <w:pPr>
              <w:jc w:val="center"/>
              <w:rPr>
                <w:rFonts w:asciiTheme="majorHAnsi" w:hAnsiTheme="majorHAnsi"/>
              </w:rPr>
            </w:pPr>
            <w:r w:rsidRPr="00EF7139">
              <w:rPr>
                <w:rFonts w:asciiTheme="majorHAnsi" w:hAnsiTheme="majorHAnsi"/>
              </w:rPr>
              <w:t>▲</w:t>
            </w:r>
          </w:p>
        </w:tc>
        <w:tc>
          <w:tcPr>
            <w:tcW w:w="1185" w:type="dxa"/>
            <w:tcBorders>
              <w:top w:val="single" w:sz="4" w:space="0" w:color="auto"/>
              <w:left w:val="single" w:sz="4" w:space="0" w:color="auto"/>
              <w:bottom w:val="single" w:sz="4" w:space="0" w:color="auto"/>
              <w:right w:val="single" w:sz="4" w:space="0" w:color="auto"/>
            </w:tcBorders>
          </w:tcPr>
          <w:p w14:paraId="2C520D0C" w14:textId="77777777" w:rsidR="00CA0353" w:rsidRPr="00EF7139" w:rsidRDefault="00CA0353" w:rsidP="009E41B1">
            <w:pPr>
              <w:jc w:val="center"/>
              <w:rPr>
                <w:rFonts w:asciiTheme="majorHAnsi" w:hAnsiTheme="majorHAnsi"/>
              </w:rPr>
            </w:pPr>
          </w:p>
        </w:tc>
        <w:tc>
          <w:tcPr>
            <w:tcW w:w="1133" w:type="dxa"/>
            <w:tcBorders>
              <w:top w:val="single" w:sz="4" w:space="0" w:color="auto"/>
              <w:left w:val="single" w:sz="4" w:space="0" w:color="auto"/>
              <w:bottom w:val="single" w:sz="4" w:space="0" w:color="auto"/>
              <w:right w:val="single" w:sz="4" w:space="0" w:color="auto"/>
            </w:tcBorders>
          </w:tcPr>
          <w:p w14:paraId="62CB5694" w14:textId="77777777" w:rsidR="00CA0353" w:rsidRPr="00EF7139" w:rsidRDefault="00CA0353" w:rsidP="009E41B1">
            <w:pPr>
              <w:jc w:val="center"/>
              <w:rPr>
                <w:rFonts w:asciiTheme="majorHAnsi" w:hAnsiTheme="majorHAnsi"/>
              </w:rPr>
            </w:pPr>
          </w:p>
        </w:tc>
        <w:tc>
          <w:tcPr>
            <w:tcW w:w="1095" w:type="dxa"/>
            <w:tcBorders>
              <w:top w:val="single" w:sz="4" w:space="0" w:color="auto"/>
              <w:left w:val="single" w:sz="4" w:space="0" w:color="auto"/>
              <w:bottom w:val="single" w:sz="4" w:space="0" w:color="auto"/>
              <w:right w:val="single" w:sz="4" w:space="0" w:color="auto"/>
            </w:tcBorders>
          </w:tcPr>
          <w:p w14:paraId="2DC56813" w14:textId="77777777" w:rsidR="00CA0353" w:rsidRPr="00EF7139" w:rsidRDefault="00CA0353" w:rsidP="009E41B1">
            <w:pPr>
              <w:jc w:val="center"/>
              <w:rPr>
                <w:rFonts w:asciiTheme="majorHAnsi" w:hAnsiTheme="majorHAnsi"/>
              </w:rPr>
            </w:pPr>
          </w:p>
        </w:tc>
        <w:tc>
          <w:tcPr>
            <w:tcW w:w="1553" w:type="dxa"/>
            <w:tcBorders>
              <w:top w:val="single" w:sz="4" w:space="0" w:color="auto"/>
              <w:left w:val="single" w:sz="4" w:space="0" w:color="auto"/>
              <w:bottom w:val="single" w:sz="4" w:space="0" w:color="auto"/>
              <w:right w:val="single" w:sz="4" w:space="0" w:color="auto"/>
            </w:tcBorders>
          </w:tcPr>
          <w:p w14:paraId="0936617F" w14:textId="77777777" w:rsidR="00CA0353" w:rsidRPr="00EF7139" w:rsidRDefault="00CA0353" w:rsidP="009E41B1">
            <w:pPr>
              <w:jc w:val="center"/>
              <w:rPr>
                <w:rFonts w:asciiTheme="majorHAnsi" w:hAnsiTheme="majorHAnsi"/>
              </w:rPr>
            </w:pPr>
          </w:p>
        </w:tc>
      </w:tr>
      <w:tr w:rsidR="00CA0353" w:rsidRPr="00EF7139" w14:paraId="4786CF2B" w14:textId="77777777" w:rsidTr="009E41B1">
        <w:tc>
          <w:tcPr>
            <w:tcW w:w="1417" w:type="dxa"/>
            <w:tcBorders>
              <w:top w:val="single" w:sz="4" w:space="0" w:color="auto"/>
              <w:left w:val="single" w:sz="4" w:space="0" w:color="auto"/>
              <w:bottom w:val="single" w:sz="4" w:space="0" w:color="auto"/>
              <w:right w:val="single" w:sz="4" w:space="0" w:color="auto"/>
            </w:tcBorders>
            <w:hideMark/>
          </w:tcPr>
          <w:p w14:paraId="6949CCE6" w14:textId="77777777" w:rsidR="00CA0353" w:rsidRPr="00EF7139" w:rsidRDefault="00CA0353" w:rsidP="009E41B1">
            <w:pPr>
              <w:jc w:val="right"/>
              <w:rPr>
                <w:rFonts w:asciiTheme="majorHAnsi" w:hAnsiTheme="majorHAnsi"/>
                <w:b/>
              </w:rPr>
            </w:pPr>
            <w:r w:rsidRPr="00EF7139">
              <w:rPr>
                <w:rFonts w:asciiTheme="majorHAnsi" w:hAnsiTheme="majorHAnsi"/>
                <w:b/>
              </w:rPr>
              <w:t>610</w:t>
            </w:r>
          </w:p>
        </w:tc>
        <w:tc>
          <w:tcPr>
            <w:tcW w:w="1107" w:type="dxa"/>
            <w:tcBorders>
              <w:top w:val="single" w:sz="4" w:space="0" w:color="auto"/>
              <w:left w:val="single" w:sz="4" w:space="0" w:color="auto"/>
              <w:bottom w:val="single" w:sz="4" w:space="0" w:color="auto"/>
              <w:right w:val="single" w:sz="4" w:space="0" w:color="auto"/>
            </w:tcBorders>
          </w:tcPr>
          <w:p w14:paraId="4F467CFA" w14:textId="77777777" w:rsidR="00CA0353" w:rsidRPr="00EF7139" w:rsidRDefault="00CA0353" w:rsidP="009E41B1">
            <w:pPr>
              <w:jc w:val="center"/>
              <w:rPr>
                <w:rFonts w:asciiTheme="majorHAnsi" w:hAnsiTheme="majorHAnsi"/>
              </w:rPr>
            </w:pPr>
          </w:p>
        </w:tc>
        <w:tc>
          <w:tcPr>
            <w:tcW w:w="1082" w:type="dxa"/>
            <w:tcBorders>
              <w:top w:val="single" w:sz="4" w:space="0" w:color="auto"/>
              <w:left w:val="single" w:sz="4" w:space="0" w:color="auto"/>
              <w:bottom w:val="single" w:sz="4" w:space="0" w:color="auto"/>
              <w:right w:val="single" w:sz="4" w:space="0" w:color="auto"/>
            </w:tcBorders>
            <w:hideMark/>
          </w:tcPr>
          <w:p w14:paraId="5E357276" w14:textId="77777777" w:rsidR="00CA0353" w:rsidRPr="00EF7139" w:rsidRDefault="00CA0353" w:rsidP="009E41B1">
            <w:pPr>
              <w:jc w:val="center"/>
              <w:rPr>
                <w:rFonts w:asciiTheme="majorHAnsi" w:hAnsiTheme="majorHAnsi"/>
              </w:rPr>
            </w:pPr>
            <w:r w:rsidRPr="00EF7139">
              <w:rPr>
                <w:rFonts w:asciiTheme="majorHAnsi" w:hAnsiTheme="majorHAnsi"/>
              </w:rPr>
              <w:t>▲</w:t>
            </w:r>
          </w:p>
        </w:tc>
        <w:tc>
          <w:tcPr>
            <w:tcW w:w="1017" w:type="dxa"/>
            <w:tcBorders>
              <w:top w:val="single" w:sz="4" w:space="0" w:color="auto"/>
              <w:left w:val="single" w:sz="4" w:space="0" w:color="auto"/>
              <w:bottom w:val="single" w:sz="4" w:space="0" w:color="auto"/>
              <w:right w:val="single" w:sz="4" w:space="0" w:color="auto"/>
            </w:tcBorders>
          </w:tcPr>
          <w:p w14:paraId="43750B6F" w14:textId="77777777" w:rsidR="00CA0353" w:rsidRPr="00EF7139" w:rsidRDefault="00CA0353" w:rsidP="009E41B1">
            <w:pPr>
              <w:jc w:val="center"/>
              <w:rPr>
                <w:rFonts w:asciiTheme="majorHAnsi" w:hAnsiTheme="majorHAnsi"/>
              </w:rPr>
            </w:pPr>
          </w:p>
        </w:tc>
        <w:tc>
          <w:tcPr>
            <w:tcW w:w="1121" w:type="dxa"/>
            <w:tcBorders>
              <w:top w:val="single" w:sz="4" w:space="0" w:color="auto"/>
              <w:left w:val="single" w:sz="4" w:space="0" w:color="auto"/>
              <w:bottom w:val="single" w:sz="4" w:space="0" w:color="auto"/>
              <w:right w:val="single" w:sz="4" w:space="0" w:color="auto"/>
            </w:tcBorders>
          </w:tcPr>
          <w:p w14:paraId="7C4470BF" w14:textId="77777777" w:rsidR="00CA0353" w:rsidRPr="00EF7139" w:rsidRDefault="00CA0353" w:rsidP="009E41B1">
            <w:pPr>
              <w:jc w:val="center"/>
              <w:rPr>
                <w:rFonts w:asciiTheme="majorHAnsi" w:hAnsiTheme="majorHAnsi"/>
              </w:rPr>
            </w:pPr>
          </w:p>
        </w:tc>
        <w:tc>
          <w:tcPr>
            <w:tcW w:w="1185" w:type="dxa"/>
            <w:tcBorders>
              <w:top w:val="single" w:sz="4" w:space="0" w:color="auto"/>
              <w:left w:val="single" w:sz="4" w:space="0" w:color="auto"/>
              <w:bottom w:val="single" w:sz="4" w:space="0" w:color="auto"/>
              <w:right w:val="single" w:sz="4" w:space="0" w:color="auto"/>
            </w:tcBorders>
          </w:tcPr>
          <w:p w14:paraId="68A63DE7" w14:textId="77777777" w:rsidR="00CA0353" w:rsidRPr="00EF7139" w:rsidRDefault="00CA0353" w:rsidP="009E41B1">
            <w:pPr>
              <w:jc w:val="center"/>
              <w:rPr>
                <w:rFonts w:asciiTheme="majorHAnsi" w:hAnsiTheme="majorHAnsi"/>
              </w:rPr>
            </w:pPr>
          </w:p>
        </w:tc>
        <w:tc>
          <w:tcPr>
            <w:tcW w:w="1133" w:type="dxa"/>
            <w:tcBorders>
              <w:top w:val="single" w:sz="4" w:space="0" w:color="auto"/>
              <w:left w:val="single" w:sz="4" w:space="0" w:color="auto"/>
              <w:bottom w:val="single" w:sz="4" w:space="0" w:color="auto"/>
              <w:right w:val="single" w:sz="4" w:space="0" w:color="auto"/>
            </w:tcBorders>
          </w:tcPr>
          <w:p w14:paraId="4CA1C41F" w14:textId="77777777" w:rsidR="00CA0353" w:rsidRPr="00EF7139" w:rsidRDefault="00CA0353" w:rsidP="009E41B1">
            <w:pPr>
              <w:jc w:val="center"/>
              <w:rPr>
                <w:rFonts w:asciiTheme="majorHAnsi" w:hAnsiTheme="majorHAnsi"/>
              </w:rPr>
            </w:pPr>
          </w:p>
        </w:tc>
        <w:tc>
          <w:tcPr>
            <w:tcW w:w="1095" w:type="dxa"/>
            <w:tcBorders>
              <w:top w:val="single" w:sz="4" w:space="0" w:color="auto"/>
              <w:left w:val="single" w:sz="4" w:space="0" w:color="auto"/>
              <w:bottom w:val="single" w:sz="4" w:space="0" w:color="auto"/>
              <w:right w:val="single" w:sz="4" w:space="0" w:color="auto"/>
            </w:tcBorders>
            <w:hideMark/>
          </w:tcPr>
          <w:p w14:paraId="74EDC71B" w14:textId="77777777" w:rsidR="00CA0353" w:rsidRPr="00EF7139" w:rsidRDefault="00CA0353" w:rsidP="009E41B1">
            <w:pPr>
              <w:jc w:val="center"/>
              <w:rPr>
                <w:rFonts w:asciiTheme="majorHAnsi" w:hAnsiTheme="majorHAnsi"/>
              </w:rPr>
            </w:pPr>
            <w:r w:rsidRPr="00EF7139">
              <w:rPr>
                <w:rFonts w:asciiTheme="majorHAnsi" w:hAnsiTheme="majorHAnsi"/>
              </w:rPr>
              <w:t>▲</w:t>
            </w:r>
          </w:p>
        </w:tc>
        <w:tc>
          <w:tcPr>
            <w:tcW w:w="1553" w:type="dxa"/>
            <w:tcBorders>
              <w:top w:val="single" w:sz="4" w:space="0" w:color="auto"/>
              <w:left w:val="single" w:sz="4" w:space="0" w:color="auto"/>
              <w:bottom w:val="single" w:sz="4" w:space="0" w:color="auto"/>
              <w:right w:val="single" w:sz="4" w:space="0" w:color="auto"/>
            </w:tcBorders>
          </w:tcPr>
          <w:p w14:paraId="60FC3B96" w14:textId="77777777" w:rsidR="00CA0353" w:rsidRPr="00EF7139" w:rsidRDefault="00CA0353" w:rsidP="009E41B1">
            <w:pPr>
              <w:jc w:val="center"/>
              <w:rPr>
                <w:rFonts w:asciiTheme="majorHAnsi" w:hAnsiTheme="majorHAnsi"/>
              </w:rPr>
            </w:pPr>
          </w:p>
        </w:tc>
      </w:tr>
      <w:tr w:rsidR="00CA0353" w:rsidRPr="00EF7139" w14:paraId="03A866DB" w14:textId="77777777" w:rsidTr="009E41B1">
        <w:tc>
          <w:tcPr>
            <w:tcW w:w="1417" w:type="dxa"/>
            <w:tcBorders>
              <w:top w:val="single" w:sz="4" w:space="0" w:color="auto"/>
              <w:left w:val="single" w:sz="4" w:space="0" w:color="auto"/>
              <w:bottom w:val="single" w:sz="4" w:space="0" w:color="auto"/>
              <w:right w:val="single" w:sz="4" w:space="0" w:color="auto"/>
            </w:tcBorders>
            <w:hideMark/>
          </w:tcPr>
          <w:p w14:paraId="19C6911F" w14:textId="77777777" w:rsidR="00CA0353" w:rsidRPr="00EF7139" w:rsidRDefault="00CA0353" w:rsidP="009E41B1">
            <w:pPr>
              <w:jc w:val="right"/>
              <w:rPr>
                <w:rFonts w:asciiTheme="majorHAnsi" w:hAnsiTheme="majorHAnsi"/>
                <w:b/>
              </w:rPr>
            </w:pPr>
            <w:r w:rsidRPr="00EF7139">
              <w:rPr>
                <w:rFonts w:asciiTheme="majorHAnsi" w:hAnsiTheme="majorHAnsi"/>
                <w:b/>
              </w:rPr>
              <w:t>611</w:t>
            </w:r>
          </w:p>
        </w:tc>
        <w:tc>
          <w:tcPr>
            <w:tcW w:w="1107" w:type="dxa"/>
            <w:tcBorders>
              <w:top w:val="single" w:sz="4" w:space="0" w:color="auto"/>
              <w:left w:val="single" w:sz="4" w:space="0" w:color="auto"/>
              <w:bottom w:val="single" w:sz="4" w:space="0" w:color="auto"/>
              <w:right w:val="single" w:sz="4" w:space="0" w:color="auto"/>
            </w:tcBorders>
          </w:tcPr>
          <w:p w14:paraId="71BA0656" w14:textId="77777777" w:rsidR="00CA0353" w:rsidRPr="00EF7139" w:rsidRDefault="00CA0353" w:rsidP="009E41B1">
            <w:pPr>
              <w:jc w:val="center"/>
              <w:rPr>
                <w:rFonts w:asciiTheme="majorHAnsi" w:hAnsiTheme="majorHAnsi"/>
              </w:rPr>
            </w:pPr>
          </w:p>
        </w:tc>
        <w:tc>
          <w:tcPr>
            <w:tcW w:w="1082" w:type="dxa"/>
            <w:tcBorders>
              <w:top w:val="single" w:sz="4" w:space="0" w:color="auto"/>
              <w:left w:val="single" w:sz="4" w:space="0" w:color="auto"/>
              <w:bottom w:val="single" w:sz="4" w:space="0" w:color="auto"/>
              <w:right w:val="single" w:sz="4" w:space="0" w:color="auto"/>
            </w:tcBorders>
            <w:hideMark/>
          </w:tcPr>
          <w:p w14:paraId="0891F44D" w14:textId="77777777" w:rsidR="00CA0353" w:rsidRPr="00EF7139" w:rsidRDefault="00CA0353" w:rsidP="009E41B1">
            <w:pPr>
              <w:jc w:val="center"/>
              <w:rPr>
                <w:rFonts w:asciiTheme="majorHAnsi" w:hAnsiTheme="majorHAnsi"/>
              </w:rPr>
            </w:pPr>
            <w:r w:rsidRPr="00EF7139">
              <w:rPr>
                <w:rFonts w:asciiTheme="majorHAnsi" w:hAnsiTheme="majorHAnsi"/>
              </w:rPr>
              <w:t>▲</w:t>
            </w:r>
          </w:p>
        </w:tc>
        <w:tc>
          <w:tcPr>
            <w:tcW w:w="1017" w:type="dxa"/>
            <w:tcBorders>
              <w:top w:val="single" w:sz="4" w:space="0" w:color="auto"/>
              <w:left w:val="single" w:sz="4" w:space="0" w:color="auto"/>
              <w:bottom w:val="single" w:sz="4" w:space="0" w:color="auto"/>
              <w:right w:val="single" w:sz="4" w:space="0" w:color="auto"/>
            </w:tcBorders>
          </w:tcPr>
          <w:p w14:paraId="6255E68B" w14:textId="77777777" w:rsidR="00CA0353" w:rsidRPr="00EF7139" w:rsidRDefault="00CA0353" w:rsidP="009E41B1">
            <w:pPr>
              <w:jc w:val="center"/>
              <w:rPr>
                <w:rFonts w:asciiTheme="majorHAnsi" w:hAnsiTheme="majorHAnsi"/>
              </w:rPr>
            </w:pPr>
          </w:p>
        </w:tc>
        <w:tc>
          <w:tcPr>
            <w:tcW w:w="1121" w:type="dxa"/>
            <w:tcBorders>
              <w:top w:val="single" w:sz="4" w:space="0" w:color="auto"/>
              <w:left w:val="single" w:sz="4" w:space="0" w:color="auto"/>
              <w:bottom w:val="single" w:sz="4" w:space="0" w:color="auto"/>
              <w:right w:val="single" w:sz="4" w:space="0" w:color="auto"/>
            </w:tcBorders>
          </w:tcPr>
          <w:p w14:paraId="147A41A8" w14:textId="77777777" w:rsidR="00CA0353" w:rsidRPr="00EF7139" w:rsidRDefault="00CA0353" w:rsidP="009E41B1">
            <w:pPr>
              <w:jc w:val="center"/>
              <w:rPr>
                <w:rFonts w:asciiTheme="majorHAnsi" w:hAnsiTheme="majorHAnsi"/>
              </w:rPr>
            </w:pPr>
          </w:p>
        </w:tc>
        <w:tc>
          <w:tcPr>
            <w:tcW w:w="1185" w:type="dxa"/>
            <w:tcBorders>
              <w:top w:val="single" w:sz="4" w:space="0" w:color="auto"/>
              <w:left w:val="single" w:sz="4" w:space="0" w:color="auto"/>
              <w:bottom w:val="single" w:sz="4" w:space="0" w:color="auto"/>
              <w:right w:val="single" w:sz="4" w:space="0" w:color="auto"/>
            </w:tcBorders>
          </w:tcPr>
          <w:p w14:paraId="313597BC" w14:textId="77777777" w:rsidR="00CA0353" w:rsidRPr="00EF7139" w:rsidRDefault="00CA0353" w:rsidP="009E41B1">
            <w:pPr>
              <w:jc w:val="center"/>
              <w:rPr>
                <w:rFonts w:asciiTheme="majorHAnsi" w:hAnsiTheme="majorHAnsi"/>
              </w:rPr>
            </w:pPr>
          </w:p>
        </w:tc>
        <w:tc>
          <w:tcPr>
            <w:tcW w:w="1133" w:type="dxa"/>
            <w:tcBorders>
              <w:top w:val="single" w:sz="4" w:space="0" w:color="auto"/>
              <w:left w:val="single" w:sz="4" w:space="0" w:color="auto"/>
              <w:bottom w:val="single" w:sz="4" w:space="0" w:color="auto"/>
              <w:right w:val="single" w:sz="4" w:space="0" w:color="auto"/>
            </w:tcBorders>
          </w:tcPr>
          <w:p w14:paraId="700AC8A2" w14:textId="77777777" w:rsidR="00CA0353" w:rsidRPr="00EF7139" w:rsidRDefault="00CA0353" w:rsidP="009E41B1">
            <w:pPr>
              <w:jc w:val="center"/>
              <w:rPr>
                <w:rFonts w:asciiTheme="majorHAnsi" w:hAnsiTheme="majorHAnsi"/>
              </w:rPr>
            </w:pPr>
          </w:p>
        </w:tc>
        <w:tc>
          <w:tcPr>
            <w:tcW w:w="1095" w:type="dxa"/>
            <w:tcBorders>
              <w:top w:val="single" w:sz="4" w:space="0" w:color="auto"/>
              <w:left w:val="single" w:sz="4" w:space="0" w:color="auto"/>
              <w:bottom w:val="single" w:sz="4" w:space="0" w:color="auto"/>
              <w:right w:val="single" w:sz="4" w:space="0" w:color="auto"/>
            </w:tcBorders>
          </w:tcPr>
          <w:p w14:paraId="68BFD7AD" w14:textId="77777777" w:rsidR="00CA0353" w:rsidRPr="00EF7139" w:rsidRDefault="00CA0353" w:rsidP="009E41B1">
            <w:pPr>
              <w:jc w:val="center"/>
              <w:rPr>
                <w:rFonts w:asciiTheme="majorHAnsi" w:hAnsiTheme="majorHAnsi"/>
              </w:rPr>
            </w:pPr>
          </w:p>
        </w:tc>
        <w:tc>
          <w:tcPr>
            <w:tcW w:w="1553" w:type="dxa"/>
            <w:tcBorders>
              <w:top w:val="single" w:sz="4" w:space="0" w:color="auto"/>
              <w:left w:val="single" w:sz="4" w:space="0" w:color="auto"/>
              <w:bottom w:val="single" w:sz="4" w:space="0" w:color="auto"/>
              <w:right w:val="single" w:sz="4" w:space="0" w:color="auto"/>
            </w:tcBorders>
          </w:tcPr>
          <w:p w14:paraId="22C1E62F" w14:textId="77777777" w:rsidR="00CA0353" w:rsidRPr="00EF7139" w:rsidRDefault="00CA0353" w:rsidP="009E41B1">
            <w:pPr>
              <w:jc w:val="center"/>
              <w:rPr>
                <w:rFonts w:asciiTheme="majorHAnsi" w:hAnsiTheme="majorHAnsi"/>
              </w:rPr>
            </w:pPr>
          </w:p>
        </w:tc>
      </w:tr>
      <w:tr w:rsidR="00CA0353" w:rsidRPr="00EF7139" w14:paraId="2560B866" w14:textId="77777777" w:rsidTr="009E41B1">
        <w:tc>
          <w:tcPr>
            <w:tcW w:w="1417" w:type="dxa"/>
            <w:tcBorders>
              <w:top w:val="single" w:sz="4" w:space="0" w:color="auto"/>
              <w:left w:val="single" w:sz="4" w:space="0" w:color="auto"/>
              <w:bottom w:val="single" w:sz="4" w:space="0" w:color="auto"/>
              <w:right w:val="single" w:sz="4" w:space="0" w:color="auto"/>
            </w:tcBorders>
            <w:hideMark/>
          </w:tcPr>
          <w:p w14:paraId="6E7E8180" w14:textId="77777777" w:rsidR="00CA0353" w:rsidRPr="00EF7139" w:rsidRDefault="00CA0353" w:rsidP="009E41B1">
            <w:pPr>
              <w:jc w:val="right"/>
              <w:rPr>
                <w:rFonts w:asciiTheme="majorHAnsi" w:hAnsiTheme="majorHAnsi"/>
                <w:b/>
              </w:rPr>
            </w:pPr>
            <w:r w:rsidRPr="00EF7139">
              <w:rPr>
                <w:rFonts w:asciiTheme="majorHAnsi" w:hAnsiTheme="majorHAnsi"/>
                <w:b/>
              </w:rPr>
              <w:t>640</w:t>
            </w:r>
          </w:p>
        </w:tc>
        <w:tc>
          <w:tcPr>
            <w:tcW w:w="1107" w:type="dxa"/>
            <w:tcBorders>
              <w:top w:val="single" w:sz="4" w:space="0" w:color="auto"/>
              <w:left w:val="single" w:sz="4" w:space="0" w:color="auto"/>
              <w:bottom w:val="single" w:sz="4" w:space="0" w:color="auto"/>
              <w:right w:val="single" w:sz="4" w:space="0" w:color="auto"/>
            </w:tcBorders>
            <w:hideMark/>
          </w:tcPr>
          <w:p w14:paraId="063AF035" w14:textId="77777777" w:rsidR="00CA0353" w:rsidRPr="00EF7139" w:rsidRDefault="00CA0353" w:rsidP="009E41B1">
            <w:pPr>
              <w:jc w:val="center"/>
              <w:rPr>
                <w:rFonts w:asciiTheme="majorHAnsi" w:hAnsiTheme="majorHAnsi"/>
              </w:rPr>
            </w:pPr>
            <w:r w:rsidRPr="00EF7139">
              <w:rPr>
                <w:rFonts w:asciiTheme="majorHAnsi" w:hAnsiTheme="majorHAnsi"/>
              </w:rPr>
              <w:t>▲</w:t>
            </w:r>
          </w:p>
        </w:tc>
        <w:tc>
          <w:tcPr>
            <w:tcW w:w="1082" w:type="dxa"/>
            <w:tcBorders>
              <w:top w:val="single" w:sz="4" w:space="0" w:color="auto"/>
              <w:left w:val="single" w:sz="4" w:space="0" w:color="auto"/>
              <w:bottom w:val="single" w:sz="4" w:space="0" w:color="auto"/>
              <w:right w:val="single" w:sz="4" w:space="0" w:color="auto"/>
            </w:tcBorders>
            <w:hideMark/>
          </w:tcPr>
          <w:p w14:paraId="1E1DD987" w14:textId="77777777" w:rsidR="00CA0353" w:rsidRPr="00EF7139" w:rsidRDefault="00CA0353" w:rsidP="009E41B1">
            <w:pPr>
              <w:jc w:val="center"/>
              <w:rPr>
                <w:rFonts w:asciiTheme="majorHAnsi" w:hAnsiTheme="majorHAnsi"/>
              </w:rPr>
            </w:pPr>
            <w:r w:rsidRPr="00EF7139">
              <w:rPr>
                <w:rFonts w:asciiTheme="majorHAnsi" w:hAnsiTheme="majorHAnsi"/>
              </w:rPr>
              <w:t>▲</w:t>
            </w:r>
          </w:p>
        </w:tc>
        <w:tc>
          <w:tcPr>
            <w:tcW w:w="1017" w:type="dxa"/>
            <w:tcBorders>
              <w:top w:val="single" w:sz="4" w:space="0" w:color="auto"/>
              <w:left w:val="single" w:sz="4" w:space="0" w:color="auto"/>
              <w:bottom w:val="single" w:sz="4" w:space="0" w:color="auto"/>
              <w:right w:val="single" w:sz="4" w:space="0" w:color="auto"/>
            </w:tcBorders>
          </w:tcPr>
          <w:p w14:paraId="7A2ED353" w14:textId="77777777" w:rsidR="00CA0353" w:rsidRPr="00EF7139" w:rsidRDefault="00CA0353" w:rsidP="009E41B1">
            <w:pPr>
              <w:jc w:val="center"/>
              <w:rPr>
                <w:rFonts w:asciiTheme="majorHAnsi" w:hAnsiTheme="majorHAnsi"/>
              </w:rPr>
            </w:pPr>
          </w:p>
        </w:tc>
        <w:tc>
          <w:tcPr>
            <w:tcW w:w="1121" w:type="dxa"/>
            <w:tcBorders>
              <w:top w:val="single" w:sz="4" w:space="0" w:color="auto"/>
              <w:left w:val="single" w:sz="4" w:space="0" w:color="auto"/>
              <w:bottom w:val="single" w:sz="4" w:space="0" w:color="auto"/>
              <w:right w:val="single" w:sz="4" w:space="0" w:color="auto"/>
            </w:tcBorders>
          </w:tcPr>
          <w:p w14:paraId="716E1BB3" w14:textId="77777777" w:rsidR="00CA0353" w:rsidRPr="00EF7139" w:rsidRDefault="00CA0353" w:rsidP="009E41B1">
            <w:pPr>
              <w:jc w:val="center"/>
              <w:rPr>
                <w:rFonts w:asciiTheme="majorHAnsi" w:hAnsiTheme="majorHAnsi"/>
              </w:rPr>
            </w:pPr>
          </w:p>
        </w:tc>
        <w:tc>
          <w:tcPr>
            <w:tcW w:w="1185" w:type="dxa"/>
            <w:tcBorders>
              <w:top w:val="single" w:sz="4" w:space="0" w:color="auto"/>
              <w:left w:val="single" w:sz="4" w:space="0" w:color="auto"/>
              <w:bottom w:val="single" w:sz="4" w:space="0" w:color="auto"/>
              <w:right w:val="single" w:sz="4" w:space="0" w:color="auto"/>
            </w:tcBorders>
          </w:tcPr>
          <w:p w14:paraId="2829884E" w14:textId="77777777" w:rsidR="00CA0353" w:rsidRPr="00EF7139" w:rsidRDefault="00CA0353" w:rsidP="009E41B1">
            <w:pPr>
              <w:jc w:val="center"/>
              <w:rPr>
                <w:rFonts w:asciiTheme="majorHAnsi" w:hAnsiTheme="majorHAnsi"/>
              </w:rPr>
            </w:pPr>
          </w:p>
        </w:tc>
        <w:tc>
          <w:tcPr>
            <w:tcW w:w="1133" w:type="dxa"/>
            <w:tcBorders>
              <w:top w:val="single" w:sz="4" w:space="0" w:color="auto"/>
              <w:left w:val="single" w:sz="4" w:space="0" w:color="auto"/>
              <w:bottom w:val="single" w:sz="4" w:space="0" w:color="auto"/>
              <w:right w:val="single" w:sz="4" w:space="0" w:color="auto"/>
            </w:tcBorders>
          </w:tcPr>
          <w:p w14:paraId="5C5EEFED" w14:textId="77777777" w:rsidR="00CA0353" w:rsidRPr="00EF7139" w:rsidRDefault="00CA0353" w:rsidP="009E41B1">
            <w:pPr>
              <w:jc w:val="center"/>
              <w:rPr>
                <w:rFonts w:asciiTheme="majorHAnsi" w:hAnsiTheme="majorHAnsi"/>
              </w:rPr>
            </w:pPr>
          </w:p>
        </w:tc>
        <w:tc>
          <w:tcPr>
            <w:tcW w:w="1095" w:type="dxa"/>
            <w:tcBorders>
              <w:top w:val="single" w:sz="4" w:space="0" w:color="auto"/>
              <w:left w:val="single" w:sz="4" w:space="0" w:color="auto"/>
              <w:bottom w:val="single" w:sz="4" w:space="0" w:color="auto"/>
              <w:right w:val="single" w:sz="4" w:space="0" w:color="auto"/>
            </w:tcBorders>
          </w:tcPr>
          <w:p w14:paraId="41273DE6" w14:textId="77777777" w:rsidR="00CA0353" w:rsidRPr="00EF7139" w:rsidRDefault="00CA0353" w:rsidP="009E41B1">
            <w:pPr>
              <w:jc w:val="center"/>
              <w:rPr>
                <w:rFonts w:asciiTheme="majorHAnsi" w:hAnsiTheme="majorHAnsi"/>
              </w:rPr>
            </w:pPr>
          </w:p>
        </w:tc>
        <w:tc>
          <w:tcPr>
            <w:tcW w:w="1553" w:type="dxa"/>
            <w:tcBorders>
              <w:top w:val="single" w:sz="4" w:space="0" w:color="auto"/>
              <w:left w:val="single" w:sz="4" w:space="0" w:color="auto"/>
              <w:bottom w:val="single" w:sz="4" w:space="0" w:color="auto"/>
              <w:right w:val="single" w:sz="4" w:space="0" w:color="auto"/>
            </w:tcBorders>
          </w:tcPr>
          <w:p w14:paraId="197E827D" w14:textId="77777777" w:rsidR="00CA0353" w:rsidRPr="00EF7139" w:rsidRDefault="00CA0353" w:rsidP="009E41B1">
            <w:pPr>
              <w:jc w:val="center"/>
              <w:rPr>
                <w:rFonts w:asciiTheme="majorHAnsi" w:hAnsiTheme="majorHAnsi"/>
              </w:rPr>
            </w:pPr>
          </w:p>
        </w:tc>
      </w:tr>
      <w:tr w:rsidR="00CA0353" w:rsidRPr="00EF7139" w14:paraId="33577983" w14:textId="77777777" w:rsidTr="009E41B1">
        <w:tc>
          <w:tcPr>
            <w:tcW w:w="1417" w:type="dxa"/>
            <w:tcBorders>
              <w:top w:val="single" w:sz="4" w:space="0" w:color="auto"/>
              <w:left w:val="single" w:sz="4" w:space="0" w:color="auto"/>
              <w:bottom w:val="single" w:sz="4" w:space="0" w:color="auto"/>
              <w:right w:val="single" w:sz="4" w:space="0" w:color="auto"/>
            </w:tcBorders>
            <w:hideMark/>
          </w:tcPr>
          <w:p w14:paraId="0A8EE35F" w14:textId="77777777" w:rsidR="00CA0353" w:rsidRPr="00EF7139" w:rsidRDefault="00CA0353" w:rsidP="009E41B1">
            <w:pPr>
              <w:jc w:val="right"/>
              <w:rPr>
                <w:rFonts w:asciiTheme="majorHAnsi" w:hAnsiTheme="majorHAnsi"/>
                <w:b/>
              </w:rPr>
            </w:pPr>
            <w:r w:rsidRPr="00EF7139">
              <w:rPr>
                <w:rFonts w:asciiTheme="majorHAnsi" w:hAnsiTheme="majorHAnsi"/>
                <w:b/>
              </w:rPr>
              <w:t>WA 641</w:t>
            </w:r>
          </w:p>
        </w:tc>
        <w:tc>
          <w:tcPr>
            <w:tcW w:w="1107" w:type="dxa"/>
            <w:tcBorders>
              <w:top w:val="single" w:sz="4" w:space="0" w:color="auto"/>
              <w:left w:val="single" w:sz="4" w:space="0" w:color="auto"/>
              <w:bottom w:val="single" w:sz="4" w:space="0" w:color="auto"/>
              <w:right w:val="single" w:sz="4" w:space="0" w:color="auto"/>
            </w:tcBorders>
            <w:hideMark/>
          </w:tcPr>
          <w:p w14:paraId="26B55D79" w14:textId="77777777" w:rsidR="00CA0353" w:rsidRPr="00EF7139" w:rsidRDefault="00CA0353" w:rsidP="009E41B1">
            <w:pPr>
              <w:jc w:val="center"/>
              <w:rPr>
                <w:rFonts w:asciiTheme="majorHAnsi" w:hAnsiTheme="majorHAnsi"/>
              </w:rPr>
            </w:pPr>
            <w:r w:rsidRPr="00EF7139">
              <w:rPr>
                <w:rFonts w:asciiTheme="majorHAnsi" w:hAnsiTheme="majorHAnsi"/>
              </w:rPr>
              <w:t>▲</w:t>
            </w:r>
          </w:p>
        </w:tc>
        <w:tc>
          <w:tcPr>
            <w:tcW w:w="1082" w:type="dxa"/>
            <w:tcBorders>
              <w:top w:val="single" w:sz="4" w:space="0" w:color="auto"/>
              <w:left w:val="single" w:sz="4" w:space="0" w:color="auto"/>
              <w:bottom w:val="single" w:sz="4" w:space="0" w:color="auto"/>
              <w:right w:val="single" w:sz="4" w:space="0" w:color="auto"/>
            </w:tcBorders>
          </w:tcPr>
          <w:p w14:paraId="16CFBA02" w14:textId="77777777" w:rsidR="00CA0353" w:rsidRPr="00EF7139" w:rsidRDefault="00CA0353" w:rsidP="009E41B1">
            <w:pPr>
              <w:jc w:val="center"/>
              <w:rPr>
                <w:rFonts w:asciiTheme="majorHAnsi" w:hAnsiTheme="majorHAnsi"/>
              </w:rPr>
            </w:pPr>
          </w:p>
        </w:tc>
        <w:tc>
          <w:tcPr>
            <w:tcW w:w="1017" w:type="dxa"/>
            <w:tcBorders>
              <w:top w:val="single" w:sz="4" w:space="0" w:color="auto"/>
              <w:left w:val="single" w:sz="4" w:space="0" w:color="auto"/>
              <w:bottom w:val="single" w:sz="4" w:space="0" w:color="auto"/>
              <w:right w:val="single" w:sz="4" w:space="0" w:color="auto"/>
            </w:tcBorders>
          </w:tcPr>
          <w:p w14:paraId="3A1FAA68" w14:textId="77777777" w:rsidR="00CA0353" w:rsidRPr="00EF7139" w:rsidRDefault="00CA0353" w:rsidP="009E41B1">
            <w:pPr>
              <w:jc w:val="center"/>
              <w:rPr>
                <w:rFonts w:asciiTheme="majorHAnsi" w:hAnsiTheme="majorHAnsi"/>
              </w:rPr>
            </w:pPr>
          </w:p>
        </w:tc>
        <w:tc>
          <w:tcPr>
            <w:tcW w:w="1121" w:type="dxa"/>
            <w:tcBorders>
              <w:top w:val="single" w:sz="4" w:space="0" w:color="auto"/>
              <w:left w:val="single" w:sz="4" w:space="0" w:color="auto"/>
              <w:bottom w:val="single" w:sz="4" w:space="0" w:color="auto"/>
              <w:right w:val="single" w:sz="4" w:space="0" w:color="auto"/>
            </w:tcBorders>
          </w:tcPr>
          <w:p w14:paraId="6BD91CCA" w14:textId="77777777" w:rsidR="00CA0353" w:rsidRPr="00EF7139" w:rsidRDefault="00CA0353" w:rsidP="009E41B1">
            <w:pPr>
              <w:jc w:val="center"/>
              <w:rPr>
                <w:rFonts w:asciiTheme="majorHAnsi" w:hAnsiTheme="majorHAnsi"/>
              </w:rPr>
            </w:pPr>
          </w:p>
        </w:tc>
        <w:tc>
          <w:tcPr>
            <w:tcW w:w="1185" w:type="dxa"/>
            <w:tcBorders>
              <w:top w:val="single" w:sz="4" w:space="0" w:color="auto"/>
              <w:left w:val="single" w:sz="4" w:space="0" w:color="auto"/>
              <w:bottom w:val="single" w:sz="4" w:space="0" w:color="auto"/>
              <w:right w:val="single" w:sz="4" w:space="0" w:color="auto"/>
            </w:tcBorders>
            <w:hideMark/>
          </w:tcPr>
          <w:p w14:paraId="03325664" w14:textId="77777777" w:rsidR="00CA0353" w:rsidRPr="00EF7139" w:rsidRDefault="00CA0353" w:rsidP="009E41B1">
            <w:pPr>
              <w:jc w:val="center"/>
              <w:rPr>
                <w:rFonts w:asciiTheme="majorHAnsi" w:hAnsiTheme="majorHAnsi"/>
              </w:rPr>
            </w:pPr>
            <w:r w:rsidRPr="00EF7139">
              <w:rPr>
                <w:rFonts w:asciiTheme="majorHAnsi" w:hAnsiTheme="majorHAnsi"/>
              </w:rPr>
              <w:t>▲</w:t>
            </w:r>
          </w:p>
        </w:tc>
        <w:tc>
          <w:tcPr>
            <w:tcW w:w="1133" w:type="dxa"/>
            <w:tcBorders>
              <w:top w:val="single" w:sz="4" w:space="0" w:color="auto"/>
              <w:left w:val="single" w:sz="4" w:space="0" w:color="auto"/>
              <w:bottom w:val="single" w:sz="4" w:space="0" w:color="auto"/>
              <w:right w:val="single" w:sz="4" w:space="0" w:color="auto"/>
            </w:tcBorders>
            <w:hideMark/>
          </w:tcPr>
          <w:p w14:paraId="3D28E81C" w14:textId="77777777" w:rsidR="00CA0353" w:rsidRPr="00EF7139" w:rsidRDefault="00CA0353" w:rsidP="009E41B1">
            <w:pPr>
              <w:jc w:val="center"/>
              <w:rPr>
                <w:rFonts w:asciiTheme="majorHAnsi" w:hAnsiTheme="majorHAnsi"/>
              </w:rPr>
            </w:pPr>
            <w:r w:rsidRPr="00EF7139">
              <w:rPr>
                <w:rFonts w:asciiTheme="majorHAnsi" w:hAnsiTheme="majorHAnsi"/>
              </w:rPr>
              <w:t>▲</w:t>
            </w:r>
          </w:p>
        </w:tc>
        <w:tc>
          <w:tcPr>
            <w:tcW w:w="1095" w:type="dxa"/>
            <w:tcBorders>
              <w:top w:val="single" w:sz="4" w:space="0" w:color="auto"/>
              <w:left w:val="single" w:sz="4" w:space="0" w:color="auto"/>
              <w:bottom w:val="single" w:sz="4" w:space="0" w:color="auto"/>
              <w:right w:val="single" w:sz="4" w:space="0" w:color="auto"/>
            </w:tcBorders>
          </w:tcPr>
          <w:p w14:paraId="655D5356" w14:textId="77777777" w:rsidR="00CA0353" w:rsidRPr="00EF7139" w:rsidRDefault="00CA0353" w:rsidP="009E41B1">
            <w:pPr>
              <w:jc w:val="center"/>
              <w:rPr>
                <w:rFonts w:asciiTheme="majorHAnsi" w:hAnsiTheme="majorHAnsi"/>
              </w:rPr>
            </w:pPr>
          </w:p>
        </w:tc>
        <w:tc>
          <w:tcPr>
            <w:tcW w:w="1553" w:type="dxa"/>
            <w:tcBorders>
              <w:top w:val="single" w:sz="4" w:space="0" w:color="auto"/>
              <w:left w:val="single" w:sz="4" w:space="0" w:color="auto"/>
              <w:bottom w:val="single" w:sz="4" w:space="0" w:color="auto"/>
              <w:right w:val="single" w:sz="4" w:space="0" w:color="auto"/>
            </w:tcBorders>
          </w:tcPr>
          <w:p w14:paraId="485300EE" w14:textId="77777777" w:rsidR="00CA0353" w:rsidRPr="00EF7139" w:rsidRDefault="00CA0353" w:rsidP="009E41B1">
            <w:pPr>
              <w:jc w:val="center"/>
              <w:rPr>
                <w:rFonts w:asciiTheme="majorHAnsi" w:hAnsiTheme="majorHAnsi"/>
              </w:rPr>
            </w:pPr>
          </w:p>
        </w:tc>
      </w:tr>
      <w:tr w:rsidR="00CA0353" w:rsidRPr="00EF7139" w14:paraId="0376B230" w14:textId="77777777" w:rsidTr="009E41B1">
        <w:tc>
          <w:tcPr>
            <w:tcW w:w="1417" w:type="dxa"/>
            <w:tcBorders>
              <w:top w:val="single" w:sz="4" w:space="0" w:color="auto"/>
              <w:left w:val="single" w:sz="4" w:space="0" w:color="auto"/>
              <w:bottom w:val="single" w:sz="4" w:space="0" w:color="auto"/>
              <w:right w:val="single" w:sz="4" w:space="0" w:color="auto"/>
            </w:tcBorders>
            <w:hideMark/>
          </w:tcPr>
          <w:p w14:paraId="3DDD6245" w14:textId="77777777" w:rsidR="00CA0353" w:rsidRPr="00EF7139" w:rsidRDefault="00CA0353" w:rsidP="009E41B1">
            <w:pPr>
              <w:jc w:val="right"/>
              <w:rPr>
                <w:rFonts w:asciiTheme="majorHAnsi" w:hAnsiTheme="majorHAnsi"/>
                <w:b/>
              </w:rPr>
            </w:pPr>
            <w:r w:rsidRPr="00EF7139">
              <w:rPr>
                <w:rFonts w:asciiTheme="majorHAnsi" w:hAnsiTheme="majorHAnsi"/>
                <w:b/>
              </w:rPr>
              <w:t>OR 641</w:t>
            </w:r>
          </w:p>
        </w:tc>
        <w:tc>
          <w:tcPr>
            <w:tcW w:w="1107" w:type="dxa"/>
            <w:tcBorders>
              <w:top w:val="single" w:sz="4" w:space="0" w:color="auto"/>
              <w:left w:val="single" w:sz="4" w:space="0" w:color="auto"/>
              <w:bottom w:val="single" w:sz="4" w:space="0" w:color="auto"/>
              <w:right w:val="single" w:sz="4" w:space="0" w:color="auto"/>
            </w:tcBorders>
            <w:hideMark/>
          </w:tcPr>
          <w:p w14:paraId="710FB613" w14:textId="77777777" w:rsidR="00CA0353" w:rsidRPr="00EF7139" w:rsidRDefault="00CA0353" w:rsidP="009E41B1">
            <w:pPr>
              <w:jc w:val="center"/>
              <w:rPr>
                <w:rFonts w:asciiTheme="majorHAnsi" w:hAnsiTheme="majorHAnsi"/>
              </w:rPr>
            </w:pPr>
            <w:r w:rsidRPr="00EF7139">
              <w:rPr>
                <w:rFonts w:asciiTheme="majorHAnsi" w:hAnsiTheme="majorHAnsi"/>
              </w:rPr>
              <w:t>▲</w:t>
            </w:r>
          </w:p>
        </w:tc>
        <w:tc>
          <w:tcPr>
            <w:tcW w:w="1082" w:type="dxa"/>
            <w:tcBorders>
              <w:top w:val="single" w:sz="4" w:space="0" w:color="auto"/>
              <w:left w:val="single" w:sz="4" w:space="0" w:color="auto"/>
              <w:bottom w:val="single" w:sz="4" w:space="0" w:color="auto"/>
              <w:right w:val="single" w:sz="4" w:space="0" w:color="auto"/>
            </w:tcBorders>
            <w:hideMark/>
          </w:tcPr>
          <w:p w14:paraId="02C8DBE9" w14:textId="77777777" w:rsidR="00CA0353" w:rsidRPr="00EF7139" w:rsidRDefault="00CA0353" w:rsidP="009E41B1">
            <w:pPr>
              <w:jc w:val="center"/>
              <w:rPr>
                <w:rFonts w:asciiTheme="majorHAnsi" w:hAnsiTheme="majorHAnsi"/>
              </w:rPr>
            </w:pPr>
            <w:r w:rsidRPr="00EF7139">
              <w:rPr>
                <w:rFonts w:asciiTheme="majorHAnsi" w:hAnsiTheme="majorHAnsi"/>
              </w:rPr>
              <w:t>▲</w:t>
            </w:r>
          </w:p>
        </w:tc>
        <w:tc>
          <w:tcPr>
            <w:tcW w:w="1017" w:type="dxa"/>
            <w:tcBorders>
              <w:top w:val="single" w:sz="4" w:space="0" w:color="auto"/>
              <w:left w:val="single" w:sz="4" w:space="0" w:color="auto"/>
              <w:bottom w:val="single" w:sz="4" w:space="0" w:color="auto"/>
              <w:right w:val="single" w:sz="4" w:space="0" w:color="auto"/>
            </w:tcBorders>
          </w:tcPr>
          <w:p w14:paraId="6EA9276C" w14:textId="77777777" w:rsidR="00CA0353" w:rsidRPr="00EF7139" w:rsidRDefault="00CA0353" w:rsidP="009E41B1">
            <w:pPr>
              <w:jc w:val="center"/>
              <w:rPr>
                <w:rFonts w:asciiTheme="majorHAnsi" w:hAnsiTheme="majorHAnsi"/>
              </w:rPr>
            </w:pPr>
          </w:p>
        </w:tc>
        <w:tc>
          <w:tcPr>
            <w:tcW w:w="1121" w:type="dxa"/>
            <w:tcBorders>
              <w:top w:val="single" w:sz="4" w:space="0" w:color="auto"/>
              <w:left w:val="single" w:sz="4" w:space="0" w:color="auto"/>
              <w:bottom w:val="single" w:sz="4" w:space="0" w:color="auto"/>
              <w:right w:val="single" w:sz="4" w:space="0" w:color="auto"/>
            </w:tcBorders>
          </w:tcPr>
          <w:p w14:paraId="6A5A59C3" w14:textId="77777777" w:rsidR="00CA0353" w:rsidRPr="00EF7139" w:rsidRDefault="00CA0353" w:rsidP="009E41B1">
            <w:pPr>
              <w:jc w:val="center"/>
              <w:rPr>
                <w:rFonts w:asciiTheme="majorHAnsi" w:hAnsiTheme="majorHAnsi"/>
              </w:rPr>
            </w:pPr>
          </w:p>
        </w:tc>
        <w:tc>
          <w:tcPr>
            <w:tcW w:w="1185" w:type="dxa"/>
            <w:tcBorders>
              <w:top w:val="single" w:sz="4" w:space="0" w:color="auto"/>
              <w:left w:val="single" w:sz="4" w:space="0" w:color="auto"/>
              <w:bottom w:val="single" w:sz="4" w:space="0" w:color="auto"/>
              <w:right w:val="single" w:sz="4" w:space="0" w:color="auto"/>
            </w:tcBorders>
          </w:tcPr>
          <w:p w14:paraId="2732849A" w14:textId="77777777" w:rsidR="00CA0353" w:rsidRPr="00EF7139" w:rsidRDefault="00CA0353" w:rsidP="009E41B1">
            <w:pPr>
              <w:jc w:val="center"/>
              <w:rPr>
                <w:rFonts w:asciiTheme="majorHAnsi" w:hAnsiTheme="majorHAnsi"/>
              </w:rPr>
            </w:pPr>
          </w:p>
        </w:tc>
        <w:tc>
          <w:tcPr>
            <w:tcW w:w="1133" w:type="dxa"/>
            <w:tcBorders>
              <w:top w:val="single" w:sz="4" w:space="0" w:color="auto"/>
              <w:left w:val="single" w:sz="4" w:space="0" w:color="auto"/>
              <w:bottom w:val="single" w:sz="4" w:space="0" w:color="auto"/>
              <w:right w:val="single" w:sz="4" w:space="0" w:color="auto"/>
            </w:tcBorders>
            <w:hideMark/>
          </w:tcPr>
          <w:p w14:paraId="5815DDF6" w14:textId="77777777" w:rsidR="00CA0353" w:rsidRPr="00EF7139" w:rsidRDefault="00CA0353" w:rsidP="009E41B1">
            <w:pPr>
              <w:jc w:val="center"/>
              <w:rPr>
                <w:rFonts w:asciiTheme="majorHAnsi" w:hAnsiTheme="majorHAnsi"/>
              </w:rPr>
            </w:pPr>
            <w:r w:rsidRPr="00EF7139">
              <w:rPr>
                <w:rFonts w:asciiTheme="majorHAnsi" w:hAnsiTheme="majorHAnsi"/>
              </w:rPr>
              <w:t>▲</w:t>
            </w:r>
          </w:p>
        </w:tc>
        <w:tc>
          <w:tcPr>
            <w:tcW w:w="1095" w:type="dxa"/>
            <w:tcBorders>
              <w:top w:val="single" w:sz="4" w:space="0" w:color="auto"/>
              <w:left w:val="single" w:sz="4" w:space="0" w:color="auto"/>
              <w:bottom w:val="single" w:sz="4" w:space="0" w:color="auto"/>
              <w:right w:val="single" w:sz="4" w:space="0" w:color="auto"/>
            </w:tcBorders>
          </w:tcPr>
          <w:p w14:paraId="59F11449" w14:textId="77777777" w:rsidR="00CA0353" w:rsidRPr="00EF7139" w:rsidRDefault="00CA0353" w:rsidP="009E41B1">
            <w:pPr>
              <w:jc w:val="center"/>
              <w:rPr>
                <w:rFonts w:asciiTheme="majorHAnsi" w:hAnsiTheme="majorHAnsi"/>
              </w:rPr>
            </w:pPr>
          </w:p>
        </w:tc>
        <w:tc>
          <w:tcPr>
            <w:tcW w:w="1553" w:type="dxa"/>
            <w:tcBorders>
              <w:top w:val="single" w:sz="4" w:space="0" w:color="auto"/>
              <w:left w:val="single" w:sz="4" w:space="0" w:color="auto"/>
              <w:bottom w:val="single" w:sz="4" w:space="0" w:color="auto"/>
              <w:right w:val="single" w:sz="4" w:space="0" w:color="auto"/>
            </w:tcBorders>
          </w:tcPr>
          <w:p w14:paraId="10A42045" w14:textId="77777777" w:rsidR="00CA0353" w:rsidRPr="00EF7139" w:rsidRDefault="00CA0353" w:rsidP="009E41B1">
            <w:pPr>
              <w:jc w:val="center"/>
              <w:rPr>
                <w:rFonts w:asciiTheme="majorHAnsi" w:hAnsiTheme="majorHAnsi"/>
              </w:rPr>
            </w:pPr>
          </w:p>
        </w:tc>
      </w:tr>
      <w:tr w:rsidR="00CA0353" w:rsidRPr="00EF7139" w14:paraId="682098AD" w14:textId="77777777" w:rsidTr="009E41B1">
        <w:tc>
          <w:tcPr>
            <w:tcW w:w="1417" w:type="dxa"/>
            <w:tcBorders>
              <w:top w:val="single" w:sz="4" w:space="0" w:color="auto"/>
              <w:left w:val="single" w:sz="4" w:space="0" w:color="auto"/>
              <w:bottom w:val="single" w:sz="4" w:space="0" w:color="auto"/>
              <w:right w:val="single" w:sz="4" w:space="0" w:color="auto"/>
            </w:tcBorders>
            <w:hideMark/>
          </w:tcPr>
          <w:p w14:paraId="7B9E9AF9" w14:textId="77777777" w:rsidR="00CA0353" w:rsidRPr="00EF7139" w:rsidRDefault="00CA0353" w:rsidP="009E41B1">
            <w:pPr>
              <w:jc w:val="right"/>
              <w:rPr>
                <w:rFonts w:asciiTheme="majorHAnsi" w:hAnsiTheme="majorHAnsi"/>
                <w:b/>
              </w:rPr>
            </w:pPr>
            <w:r w:rsidRPr="00EF7139">
              <w:rPr>
                <w:rFonts w:asciiTheme="majorHAnsi" w:hAnsiTheme="majorHAnsi"/>
                <w:b/>
              </w:rPr>
              <w:t>642</w:t>
            </w:r>
          </w:p>
        </w:tc>
        <w:tc>
          <w:tcPr>
            <w:tcW w:w="1107" w:type="dxa"/>
            <w:tcBorders>
              <w:top w:val="single" w:sz="4" w:space="0" w:color="auto"/>
              <w:left w:val="single" w:sz="4" w:space="0" w:color="auto"/>
              <w:bottom w:val="single" w:sz="4" w:space="0" w:color="auto"/>
              <w:right w:val="single" w:sz="4" w:space="0" w:color="auto"/>
            </w:tcBorders>
            <w:hideMark/>
          </w:tcPr>
          <w:p w14:paraId="0EAC43DD" w14:textId="77777777" w:rsidR="00CA0353" w:rsidRPr="00EF7139" w:rsidRDefault="00CA0353" w:rsidP="009E41B1">
            <w:pPr>
              <w:jc w:val="center"/>
              <w:rPr>
                <w:rFonts w:asciiTheme="majorHAnsi" w:hAnsiTheme="majorHAnsi"/>
              </w:rPr>
            </w:pPr>
            <w:r w:rsidRPr="00EF7139">
              <w:rPr>
                <w:rFonts w:asciiTheme="majorHAnsi" w:hAnsiTheme="majorHAnsi"/>
              </w:rPr>
              <w:t>▲</w:t>
            </w:r>
          </w:p>
        </w:tc>
        <w:tc>
          <w:tcPr>
            <w:tcW w:w="1082" w:type="dxa"/>
            <w:tcBorders>
              <w:top w:val="single" w:sz="4" w:space="0" w:color="auto"/>
              <w:left w:val="single" w:sz="4" w:space="0" w:color="auto"/>
              <w:bottom w:val="single" w:sz="4" w:space="0" w:color="auto"/>
              <w:right w:val="single" w:sz="4" w:space="0" w:color="auto"/>
            </w:tcBorders>
            <w:hideMark/>
          </w:tcPr>
          <w:p w14:paraId="01B41D14" w14:textId="77777777" w:rsidR="00CA0353" w:rsidRPr="00EF7139" w:rsidRDefault="00CA0353" w:rsidP="009E41B1">
            <w:pPr>
              <w:jc w:val="center"/>
              <w:rPr>
                <w:rFonts w:asciiTheme="majorHAnsi" w:hAnsiTheme="majorHAnsi"/>
              </w:rPr>
            </w:pPr>
            <w:r w:rsidRPr="00EF7139">
              <w:rPr>
                <w:rFonts w:asciiTheme="majorHAnsi" w:hAnsiTheme="majorHAnsi"/>
              </w:rPr>
              <w:t>▲</w:t>
            </w:r>
          </w:p>
        </w:tc>
        <w:tc>
          <w:tcPr>
            <w:tcW w:w="1017" w:type="dxa"/>
            <w:tcBorders>
              <w:top w:val="single" w:sz="4" w:space="0" w:color="auto"/>
              <w:left w:val="single" w:sz="4" w:space="0" w:color="auto"/>
              <w:bottom w:val="single" w:sz="4" w:space="0" w:color="auto"/>
              <w:right w:val="single" w:sz="4" w:space="0" w:color="auto"/>
            </w:tcBorders>
            <w:hideMark/>
          </w:tcPr>
          <w:p w14:paraId="75CC26AF" w14:textId="77777777" w:rsidR="00CA0353" w:rsidRPr="00EF7139" w:rsidRDefault="00CA0353" w:rsidP="009E41B1">
            <w:pPr>
              <w:jc w:val="center"/>
              <w:rPr>
                <w:rFonts w:asciiTheme="majorHAnsi" w:hAnsiTheme="majorHAnsi"/>
              </w:rPr>
            </w:pPr>
            <w:r w:rsidRPr="00EF7139">
              <w:rPr>
                <w:rFonts w:asciiTheme="majorHAnsi" w:hAnsiTheme="majorHAnsi"/>
              </w:rPr>
              <w:t>▲</w:t>
            </w:r>
          </w:p>
        </w:tc>
        <w:tc>
          <w:tcPr>
            <w:tcW w:w="1121" w:type="dxa"/>
            <w:tcBorders>
              <w:top w:val="single" w:sz="4" w:space="0" w:color="auto"/>
              <w:left w:val="single" w:sz="4" w:space="0" w:color="auto"/>
              <w:bottom w:val="single" w:sz="4" w:space="0" w:color="auto"/>
              <w:right w:val="single" w:sz="4" w:space="0" w:color="auto"/>
            </w:tcBorders>
          </w:tcPr>
          <w:p w14:paraId="33F4FE0A" w14:textId="77777777" w:rsidR="00CA0353" w:rsidRPr="00EF7139" w:rsidRDefault="00CA0353" w:rsidP="009E41B1">
            <w:pPr>
              <w:jc w:val="center"/>
              <w:rPr>
                <w:rFonts w:asciiTheme="majorHAnsi" w:hAnsiTheme="majorHAnsi"/>
              </w:rPr>
            </w:pPr>
          </w:p>
        </w:tc>
        <w:tc>
          <w:tcPr>
            <w:tcW w:w="1185" w:type="dxa"/>
            <w:tcBorders>
              <w:top w:val="single" w:sz="4" w:space="0" w:color="auto"/>
              <w:left w:val="single" w:sz="4" w:space="0" w:color="auto"/>
              <w:bottom w:val="single" w:sz="4" w:space="0" w:color="auto"/>
              <w:right w:val="single" w:sz="4" w:space="0" w:color="auto"/>
            </w:tcBorders>
          </w:tcPr>
          <w:p w14:paraId="58C296C7" w14:textId="77777777" w:rsidR="00CA0353" w:rsidRPr="00EF7139" w:rsidRDefault="00CA0353" w:rsidP="009E41B1">
            <w:pPr>
              <w:jc w:val="center"/>
              <w:rPr>
                <w:rFonts w:asciiTheme="majorHAnsi" w:hAnsiTheme="majorHAnsi"/>
              </w:rPr>
            </w:pPr>
          </w:p>
        </w:tc>
        <w:tc>
          <w:tcPr>
            <w:tcW w:w="1133" w:type="dxa"/>
            <w:tcBorders>
              <w:top w:val="single" w:sz="4" w:space="0" w:color="auto"/>
              <w:left w:val="single" w:sz="4" w:space="0" w:color="auto"/>
              <w:bottom w:val="single" w:sz="4" w:space="0" w:color="auto"/>
              <w:right w:val="single" w:sz="4" w:space="0" w:color="auto"/>
            </w:tcBorders>
          </w:tcPr>
          <w:p w14:paraId="3C1F45A2" w14:textId="77777777" w:rsidR="00CA0353" w:rsidRPr="00EF7139" w:rsidRDefault="00CA0353" w:rsidP="009E41B1">
            <w:pPr>
              <w:jc w:val="center"/>
              <w:rPr>
                <w:rFonts w:asciiTheme="majorHAnsi" w:hAnsiTheme="majorHAnsi"/>
              </w:rPr>
            </w:pPr>
          </w:p>
        </w:tc>
        <w:tc>
          <w:tcPr>
            <w:tcW w:w="1095" w:type="dxa"/>
            <w:tcBorders>
              <w:top w:val="single" w:sz="4" w:space="0" w:color="auto"/>
              <w:left w:val="single" w:sz="4" w:space="0" w:color="auto"/>
              <w:bottom w:val="single" w:sz="4" w:space="0" w:color="auto"/>
              <w:right w:val="single" w:sz="4" w:space="0" w:color="auto"/>
            </w:tcBorders>
          </w:tcPr>
          <w:p w14:paraId="16BF1C90" w14:textId="77777777" w:rsidR="00CA0353" w:rsidRPr="00EF7139" w:rsidRDefault="00CA0353" w:rsidP="009E41B1">
            <w:pPr>
              <w:jc w:val="center"/>
              <w:rPr>
                <w:rFonts w:asciiTheme="majorHAnsi" w:hAnsiTheme="majorHAnsi"/>
              </w:rPr>
            </w:pPr>
          </w:p>
        </w:tc>
        <w:tc>
          <w:tcPr>
            <w:tcW w:w="1553" w:type="dxa"/>
            <w:tcBorders>
              <w:top w:val="single" w:sz="4" w:space="0" w:color="auto"/>
              <w:left w:val="single" w:sz="4" w:space="0" w:color="auto"/>
              <w:bottom w:val="single" w:sz="4" w:space="0" w:color="auto"/>
              <w:right w:val="single" w:sz="4" w:space="0" w:color="auto"/>
            </w:tcBorders>
          </w:tcPr>
          <w:p w14:paraId="3CB78971" w14:textId="77777777" w:rsidR="00CA0353" w:rsidRPr="00EF7139" w:rsidRDefault="00CA0353" w:rsidP="009E41B1">
            <w:pPr>
              <w:jc w:val="center"/>
              <w:rPr>
                <w:rFonts w:asciiTheme="majorHAnsi" w:hAnsiTheme="majorHAnsi"/>
              </w:rPr>
            </w:pPr>
          </w:p>
        </w:tc>
      </w:tr>
      <w:tr w:rsidR="00CA0353" w:rsidRPr="00EF7139" w14:paraId="40EEFA3D" w14:textId="77777777" w:rsidTr="009E41B1">
        <w:tc>
          <w:tcPr>
            <w:tcW w:w="1417" w:type="dxa"/>
            <w:tcBorders>
              <w:top w:val="single" w:sz="4" w:space="0" w:color="auto"/>
              <w:left w:val="single" w:sz="4" w:space="0" w:color="auto"/>
              <w:bottom w:val="single" w:sz="4" w:space="0" w:color="auto"/>
              <w:right w:val="single" w:sz="4" w:space="0" w:color="auto"/>
            </w:tcBorders>
            <w:hideMark/>
          </w:tcPr>
          <w:p w14:paraId="458E22E1" w14:textId="77777777" w:rsidR="00CA0353" w:rsidRPr="00EF7139" w:rsidRDefault="00CA0353" w:rsidP="009E41B1">
            <w:pPr>
              <w:jc w:val="right"/>
              <w:rPr>
                <w:rFonts w:asciiTheme="majorHAnsi" w:hAnsiTheme="majorHAnsi"/>
                <w:b/>
              </w:rPr>
            </w:pPr>
            <w:r w:rsidRPr="00EF7139">
              <w:rPr>
                <w:rFonts w:asciiTheme="majorHAnsi" w:hAnsiTheme="majorHAnsi"/>
                <w:b/>
              </w:rPr>
              <w:t>WA &amp; OR 643</w:t>
            </w:r>
          </w:p>
        </w:tc>
        <w:tc>
          <w:tcPr>
            <w:tcW w:w="1107" w:type="dxa"/>
            <w:tcBorders>
              <w:top w:val="single" w:sz="4" w:space="0" w:color="auto"/>
              <w:left w:val="single" w:sz="4" w:space="0" w:color="auto"/>
              <w:bottom w:val="single" w:sz="4" w:space="0" w:color="auto"/>
              <w:right w:val="single" w:sz="4" w:space="0" w:color="auto"/>
            </w:tcBorders>
            <w:hideMark/>
          </w:tcPr>
          <w:p w14:paraId="78DCD924" w14:textId="77777777" w:rsidR="00CA0353" w:rsidRPr="00EF7139" w:rsidRDefault="00CA0353" w:rsidP="009E41B1">
            <w:pPr>
              <w:jc w:val="center"/>
              <w:rPr>
                <w:rFonts w:asciiTheme="majorHAnsi" w:hAnsiTheme="majorHAnsi"/>
              </w:rPr>
            </w:pPr>
            <w:r w:rsidRPr="00EF7139">
              <w:rPr>
                <w:rFonts w:asciiTheme="majorHAnsi" w:hAnsiTheme="majorHAnsi"/>
              </w:rPr>
              <w:t>▲</w:t>
            </w:r>
          </w:p>
        </w:tc>
        <w:tc>
          <w:tcPr>
            <w:tcW w:w="1082" w:type="dxa"/>
            <w:tcBorders>
              <w:top w:val="single" w:sz="4" w:space="0" w:color="auto"/>
              <w:left w:val="single" w:sz="4" w:space="0" w:color="auto"/>
              <w:bottom w:val="single" w:sz="4" w:space="0" w:color="auto"/>
              <w:right w:val="single" w:sz="4" w:space="0" w:color="auto"/>
            </w:tcBorders>
          </w:tcPr>
          <w:p w14:paraId="4B833E40" w14:textId="77777777" w:rsidR="00CA0353" w:rsidRPr="00EF7139" w:rsidRDefault="00CA0353" w:rsidP="009E41B1">
            <w:pPr>
              <w:jc w:val="center"/>
              <w:rPr>
                <w:rFonts w:asciiTheme="majorHAnsi" w:hAnsiTheme="majorHAnsi"/>
              </w:rPr>
            </w:pPr>
          </w:p>
        </w:tc>
        <w:tc>
          <w:tcPr>
            <w:tcW w:w="1017" w:type="dxa"/>
            <w:tcBorders>
              <w:top w:val="single" w:sz="4" w:space="0" w:color="auto"/>
              <w:left w:val="single" w:sz="4" w:space="0" w:color="auto"/>
              <w:bottom w:val="single" w:sz="4" w:space="0" w:color="auto"/>
              <w:right w:val="single" w:sz="4" w:space="0" w:color="auto"/>
            </w:tcBorders>
          </w:tcPr>
          <w:p w14:paraId="04F806FA" w14:textId="77777777" w:rsidR="00CA0353" w:rsidRPr="00EF7139" w:rsidRDefault="00CA0353" w:rsidP="009E41B1">
            <w:pPr>
              <w:jc w:val="center"/>
              <w:rPr>
                <w:rFonts w:asciiTheme="majorHAnsi" w:hAnsiTheme="majorHAnsi"/>
              </w:rPr>
            </w:pPr>
          </w:p>
        </w:tc>
        <w:tc>
          <w:tcPr>
            <w:tcW w:w="1121" w:type="dxa"/>
            <w:tcBorders>
              <w:top w:val="single" w:sz="4" w:space="0" w:color="auto"/>
              <w:left w:val="single" w:sz="4" w:space="0" w:color="auto"/>
              <w:bottom w:val="single" w:sz="4" w:space="0" w:color="auto"/>
              <w:right w:val="single" w:sz="4" w:space="0" w:color="auto"/>
            </w:tcBorders>
          </w:tcPr>
          <w:p w14:paraId="3A30639C" w14:textId="77777777" w:rsidR="00CA0353" w:rsidRPr="00EF7139" w:rsidRDefault="00CA0353" w:rsidP="009E41B1">
            <w:pPr>
              <w:jc w:val="center"/>
              <w:rPr>
                <w:rFonts w:asciiTheme="majorHAnsi" w:hAnsiTheme="majorHAnsi"/>
              </w:rPr>
            </w:pPr>
          </w:p>
        </w:tc>
        <w:tc>
          <w:tcPr>
            <w:tcW w:w="1185" w:type="dxa"/>
            <w:tcBorders>
              <w:top w:val="single" w:sz="4" w:space="0" w:color="auto"/>
              <w:left w:val="single" w:sz="4" w:space="0" w:color="auto"/>
              <w:bottom w:val="single" w:sz="4" w:space="0" w:color="auto"/>
              <w:right w:val="single" w:sz="4" w:space="0" w:color="auto"/>
            </w:tcBorders>
          </w:tcPr>
          <w:p w14:paraId="6D6A39C0" w14:textId="77777777" w:rsidR="00CA0353" w:rsidRPr="00EF7139" w:rsidRDefault="00CA0353" w:rsidP="009E41B1">
            <w:pPr>
              <w:jc w:val="center"/>
              <w:rPr>
                <w:rFonts w:asciiTheme="majorHAnsi" w:hAnsiTheme="majorHAnsi"/>
              </w:rPr>
            </w:pPr>
          </w:p>
        </w:tc>
        <w:tc>
          <w:tcPr>
            <w:tcW w:w="1133" w:type="dxa"/>
            <w:tcBorders>
              <w:top w:val="single" w:sz="4" w:space="0" w:color="auto"/>
              <w:left w:val="single" w:sz="4" w:space="0" w:color="auto"/>
              <w:bottom w:val="single" w:sz="4" w:space="0" w:color="auto"/>
              <w:right w:val="single" w:sz="4" w:space="0" w:color="auto"/>
            </w:tcBorders>
          </w:tcPr>
          <w:p w14:paraId="1F36720A" w14:textId="77777777" w:rsidR="00CA0353" w:rsidRPr="00EF7139" w:rsidRDefault="00CA0353" w:rsidP="009E41B1">
            <w:pPr>
              <w:jc w:val="center"/>
              <w:rPr>
                <w:rFonts w:asciiTheme="majorHAnsi" w:hAnsiTheme="majorHAnsi"/>
              </w:rPr>
            </w:pPr>
          </w:p>
        </w:tc>
        <w:tc>
          <w:tcPr>
            <w:tcW w:w="1095" w:type="dxa"/>
            <w:tcBorders>
              <w:top w:val="single" w:sz="4" w:space="0" w:color="auto"/>
              <w:left w:val="single" w:sz="4" w:space="0" w:color="auto"/>
              <w:bottom w:val="single" w:sz="4" w:space="0" w:color="auto"/>
              <w:right w:val="single" w:sz="4" w:space="0" w:color="auto"/>
            </w:tcBorders>
          </w:tcPr>
          <w:p w14:paraId="06C1A3B5" w14:textId="77777777" w:rsidR="00CA0353" w:rsidRPr="00EF7139" w:rsidRDefault="00CA0353" w:rsidP="009E41B1">
            <w:pPr>
              <w:jc w:val="center"/>
              <w:rPr>
                <w:rFonts w:asciiTheme="majorHAnsi" w:hAnsiTheme="majorHAnsi"/>
              </w:rPr>
            </w:pPr>
          </w:p>
        </w:tc>
        <w:tc>
          <w:tcPr>
            <w:tcW w:w="1553" w:type="dxa"/>
            <w:tcBorders>
              <w:top w:val="single" w:sz="4" w:space="0" w:color="auto"/>
              <w:left w:val="single" w:sz="4" w:space="0" w:color="auto"/>
              <w:bottom w:val="single" w:sz="4" w:space="0" w:color="auto"/>
              <w:right w:val="single" w:sz="4" w:space="0" w:color="auto"/>
            </w:tcBorders>
          </w:tcPr>
          <w:p w14:paraId="4DB20176" w14:textId="77777777" w:rsidR="00CA0353" w:rsidRPr="00EF7139" w:rsidRDefault="00CA0353" w:rsidP="009E41B1">
            <w:pPr>
              <w:jc w:val="center"/>
              <w:rPr>
                <w:rFonts w:asciiTheme="majorHAnsi" w:hAnsiTheme="majorHAnsi"/>
              </w:rPr>
            </w:pPr>
          </w:p>
        </w:tc>
      </w:tr>
      <w:tr w:rsidR="00CA0353" w:rsidRPr="00EF7139" w14:paraId="6FAA4ED9" w14:textId="77777777" w:rsidTr="009E41B1">
        <w:tc>
          <w:tcPr>
            <w:tcW w:w="1417" w:type="dxa"/>
            <w:tcBorders>
              <w:top w:val="single" w:sz="4" w:space="0" w:color="auto"/>
              <w:left w:val="single" w:sz="4" w:space="0" w:color="auto"/>
              <w:bottom w:val="single" w:sz="4" w:space="0" w:color="auto"/>
              <w:right w:val="single" w:sz="4" w:space="0" w:color="auto"/>
            </w:tcBorders>
            <w:hideMark/>
          </w:tcPr>
          <w:p w14:paraId="2B02BEFE" w14:textId="77777777" w:rsidR="00CA0353" w:rsidRPr="00EF7139" w:rsidRDefault="00CA0353" w:rsidP="009E41B1">
            <w:pPr>
              <w:jc w:val="right"/>
              <w:rPr>
                <w:rFonts w:asciiTheme="majorHAnsi" w:hAnsiTheme="majorHAnsi"/>
                <w:b/>
              </w:rPr>
            </w:pPr>
            <w:r w:rsidRPr="00EF7139">
              <w:rPr>
                <w:rFonts w:asciiTheme="majorHAnsi" w:hAnsiTheme="majorHAnsi"/>
                <w:b/>
              </w:rPr>
              <w:t xml:space="preserve"> 644</w:t>
            </w:r>
          </w:p>
        </w:tc>
        <w:tc>
          <w:tcPr>
            <w:tcW w:w="1107" w:type="dxa"/>
            <w:tcBorders>
              <w:top w:val="single" w:sz="4" w:space="0" w:color="auto"/>
              <w:left w:val="single" w:sz="4" w:space="0" w:color="auto"/>
              <w:bottom w:val="single" w:sz="4" w:space="0" w:color="auto"/>
              <w:right w:val="single" w:sz="4" w:space="0" w:color="auto"/>
            </w:tcBorders>
            <w:hideMark/>
          </w:tcPr>
          <w:p w14:paraId="2365DF08" w14:textId="77777777" w:rsidR="00CA0353" w:rsidRPr="00EF7139" w:rsidRDefault="00CA0353" w:rsidP="009E41B1">
            <w:pPr>
              <w:jc w:val="center"/>
              <w:rPr>
                <w:rFonts w:asciiTheme="majorHAnsi" w:hAnsiTheme="majorHAnsi"/>
              </w:rPr>
            </w:pPr>
            <w:r w:rsidRPr="00EF7139">
              <w:rPr>
                <w:rFonts w:asciiTheme="majorHAnsi" w:hAnsiTheme="majorHAnsi"/>
              </w:rPr>
              <w:t>▲</w:t>
            </w:r>
          </w:p>
        </w:tc>
        <w:tc>
          <w:tcPr>
            <w:tcW w:w="1082" w:type="dxa"/>
            <w:tcBorders>
              <w:top w:val="single" w:sz="4" w:space="0" w:color="auto"/>
              <w:left w:val="single" w:sz="4" w:space="0" w:color="auto"/>
              <w:bottom w:val="single" w:sz="4" w:space="0" w:color="auto"/>
              <w:right w:val="single" w:sz="4" w:space="0" w:color="auto"/>
            </w:tcBorders>
            <w:hideMark/>
          </w:tcPr>
          <w:p w14:paraId="1629F7B2" w14:textId="77777777" w:rsidR="00CA0353" w:rsidRPr="00EF7139" w:rsidRDefault="00CA0353" w:rsidP="009E41B1">
            <w:pPr>
              <w:jc w:val="center"/>
              <w:rPr>
                <w:rFonts w:asciiTheme="majorHAnsi" w:hAnsiTheme="majorHAnsi"/>
              </w:rPr>
            </w:pPr>
            <w:r w:rsidRPr="00EF7139">
              <w:rPr>
                <w:rFonts w:asciiTheme="majorHAnsi" w:hAnsiTheme="majorHAnsi"/>
              </w:rPr>
              <w:t>▲</w:t>
            </w:r>
          </w:p>
        </w:tc>
        <w:tc>
          <w:tcPr>
            <w:tcW w:w="1017" w:type="dxa"/>
            <w:tcBorders>
              <w:top w:val="single" w:sz="4" w:space="0" w:color="auto"/>
              <w:left w:val="single" w:sz="4" w:space="0" w:color="auto"/>
              <w:bottom w:val="single" w:sz="4" w:space="0" w:color="auto"/>
              <w:right w:val="single" w:sz="4" w:space="0" w:color="auto"/>
            </w:tcBorders>
            <w:hideMark/>
          </w:tcPr>
          <w:p w14:paraId="63102D92" w14:textId="77777777" w:rsidR="00CA0353" w:rsidRPr="00EF7139" w:rsidRDefault="00CA0353" w:rsidP="009E41B1">
            <w:pPr>
              <w:jc w:val="center"/>
              <w:rPr>
                <w:rFonts w:asciiTheme="majorHAnsi" w:hAnsiTheme="majorHAnsi"/>
              </w:rPr>
            </w:pPr>
            <w:r w:rsidRPr="00EF7139">
              <w:rPr>
                <w:rFonts w:asciiTheme="majorHAnsi" w:hAnsiTheme="majorHAnsi"/>
              </w:rPr>
              <w:t>▲</w:t>
            </w:r>
          </w:p>
        </w:tc>
        <w:tc>
          <w:tcPr>
            <w:tcW w:w="1121" w:type="dxa"/>
            <w:tcBorders>
              <w:top w:val="single" w:sz="4" w:space="0" w:color="auto"/>
              <w:left w:val="single" w:sz="4" w:space="0" w:color="auto"/>
              <w:bottom w:val="single" w:sz="4" w:space="0" w:color="auto"/>
              <w:right w:val="single" w:sz="4" w:space="0" w:color="auto"/>
            </w:tcBorders>
          </w:tcPr>
          <w:p w14:paraId="7EB125EF" w14:textId="77777777" w:rsidR="00CA0353" w:rsidRPr="00EF7139" w:rsidRDefault="00CA0353" w:rsidP="009E41B1">
            <w:pPr>
              <w:jc w:val="center"/>
              <w:rPr>
                <w:rFonts w:asciiTheme="majorHAnsi" w:hAnsiTheme="majorHAnsi"/>
              </w:rPr>
            </w:pPr>
          </w:p>
        </w:tc>
        <w:tc>
          <w:tcPr>
            <w:tcW w:w="1185" w:type="dxa"/>
            <w:tcBorders>
              <w:top w:val="single" w:sz="4" w:space="0" w:color="auto"/>
              <w:left w:val="single" w:sz="4" w:space="0" w:color="auto"/>
              <w:bottom w:val="single" w:sz="4" w:space="0" w:color="auto"/>
              <w:right w:val="single" w:sz="4" w:space="0" w:color="auto"/>
            </w:tcBorders>
          </w:tcPr>
          <w:p w14:paraId="6D09313D" w14:textId="77777777" w:rsidR="00CA0353" w:rsidRPr="00EF7139" w:rsidRDefault="00CA0353" w:rsidP="009E41B1">
            <w:pPr>
              <w:jc w:val="center"/>
              <w:rPr>
                <w:rFonts w:asciiTheme="majorHAnsi" w:hAnsiTheme="majorHAnsi"/>
              </w:rPr>
            </w:pPr>
          </w:p>
        </w:tc>
        <w:tc>
          <w:tcPr>
            <w:tcW w:w="1133" w:type="dxa"/>
            <w:tcBorders>
              <w:top w:val="single" w:sz="4" w:space="0" w:color="auto"/>
              <w:left w:val="single" w:sz="4" w:space="0" w:color="auto"/>
              <w:bottom w:val="single" w:sz="4" w:space="0" w:color="auto"/>
              <w:right w:val="single" w:sz="4" w:space="0" w:color="auto"/>
            </w:tcBorders>
          </w:tcPr>
          <w:p w14:paraId="14B2F543" w14:textId="77777777" w:rsidR="00CA0353" w:rsidRPr="00EF7139" w:rsidRDefault="00CA0353" w:rsidP="009E41B1">
            <w:pPr>
              <w:jc w:val="center"/>
              <w:rPr>
                <w:rFonts w:asciiTheme="majorHAnsi" w:hAnsiTheme="majorHAnsi"/>
              </w:rPr>
            </w:pPr>
          </w:p>
        </w:tc>
        <w:tc>
          <w:tcPr>
            <w:tcW w:w="1095" w:type="dxa"/>
            <w:tcBorders>
              <w:top w:val="single" w:sz="4" w:space="0" w:color="auto"/>
              <w:left w:val="single" w:sz="4" w:space="0" w:color="auto"/>
              <w:bottom w:val="single" w:sz="4" w:space="0" w:color="auto"/>
              <w:right w:val="single" w:sz="4" w:space="0" w:color="auto"/>
            </w:tcBorders>
          </w:tcPr>
          <w:p w14:paraId="3077C7CF" w14:textId="77777777" w:rsidR="00CA0353" w:rsidRPr="00EF7139" w:rsidRDefault="00CA0353" w:rsidP="009E41B1">
            <w:pPr>
              <w:jc w:val="center"/>
              <w:rPr>
                <w:rFonts w:asciiTheme="majorHAnsi" w:hAnsiTheme="majorHAnsi"/>
              </w:rPr>
            </w:pPr>
          </w:p>
        </w:tc>
        <w:tc>
          <w:tcPr>
            <w:tcW w:w="1553" w:type="dxa"/>
            <w:tcBorders>
              <w:top w:val="single" w:sz="4" w:space="0" w:color="auto"/>
              <w:left w:val="single" w:sz="4" w:space="0" w:color="auto"/>
              <w:bottom w:val="single" w:sz="4" w:space="0" w:color="auto"/>
              <w:right w:val="single" w:sz="4" w:space="0" w:color="auto"/>
            </w:tcBorders>
          </w:tcPr>
          <w:p w14:paraId="7E391A13" w14:textId="77777777" w:rsidR="00CA0353" w:rsidRPr="00EF7139" w:rsidRDefault="00CA0353" w:rsidP="009E41B1">
            <w:pPr>
              <w:jc w:val="center"/>
              <w:rPr>
                <w:rFonts w:asciiTheme="majorHAnsi" w:hAnsiTheme="majorHAnsi"/>
              </w:rPr>
            </w:pPr>
          </w:p>
        </w:tc>
      </w:tr>
      <w:tr w:rsidR="00CA0353" w:rsidRPr="00EF7139" w14:paraId="631E7B6A" w14:textId="77777777" w:rsidTr="009E41B1">
        <w:tc>
          <w:tcPr>
            <w:tcW w:w="1417" w:type="dxa"/>
            <w:tcBorders>
              <w:top w:val="single" w:sz="4" w:space="0" w:color="auto"/>
              <w:left w:val="single" w:sz="4" w:space="0" w:color="auto"/>
              <w:bottom w:val="single" w:sz="4" w:space="0" w:color="auto"/>
              <w:right w:val="single" w:sz="4" w:space="0" w:color="auto"/>
            </w:tcBorders>
            <w:hideMark/>
          </w:tcPr>
          <w:p w14:paraId="739FD616" w14:textId="77777777" w:rsidR="00CA0353" w:rsidRPr="00EF7139" w:rsidRDefault="00CA0353" w:rsidP="009E41B1">
            <w:pPr>
              <w:jc w:val="right"/>
              <w:rPr>
                <w:rFonts w:asciiTheme="majorHAnsi" w:hAnsiTheme="majorHAnsi"/>
                <w:b/>
              </w:rPr>
            </w:pPr>
            <w:r w:rsidRPr="00EF7139">
              <w:rPr>
                <w:rFonts w:asciiTheme="majorHAnsi" w:hAnsiTheme="majorHAnsi"/>
                <w:b/>
              </w:rPr>
              <w:t xml:space="preserve"> WA &amp; OR 645</w:t>
            </w:r>
          </w:p>
        </w:tc>
        <w:tc>
          <w:tcPr>
            <w:tcW w:w="1107" w:type="dxa"/>
            <w:tcBorders>
              <w:top w:val="single" w:sz="4" w:space="0" w:color="auto"/>
              <w:left w:val="single" w:sz="4" w:space="0" w:color="auto"/>
              <w:bottom w:val="single" w:sz="4" w:space="0" w:color="auto"/>
              <w:right w:val="single" w:sz="4" w:space="0" w:color="auto"/>
            </w:tcBorders>
            <w:hideMark/>
          </w:tcPr>
          <w:p w14:paraId="55E5028D" w14:textId="77777777" w:rsidR="00CA0353" w:rsidRPr="00EF7139" w:rsidRDefault="00CA0353" w:rsidP="009E41B1">
            <w:pPr>
              <w:jc w:val="center"/>
              <w:rPr>
                <w:rFonts w:asciiTheme="majorHAnsi" w:hAnsiTheme="majorHAnsi"/>
              </w:rPr>
            </w:pPr>
            <w:r w:rsidRPr="00EF7139">
              <w:rPr>
                <w:rFonts w:asciiTheme="majorHAnsi" w:hAnsiTheme="majorHAnsi"/>
              </w:rPr>
              <w:t>▲</w:t>
            </w:r>
          </w:p>
        </w:tc>
        <w:tc>
          <w:tcPr>
            <w:tcW w:w="1082" w:type="dxa"/>
            <w:tcBorders>
              <w:top w:val="single" w:sz="4" w:space="0" w:color="auto"/>
              <w:left w:val="single" w:sz="4" w:space="0" w:color="auto"/>
              <w:bottom w:val="single" w:sz="4" w:space="0" w:color="auto"/>
              <w:right w:val="single" w:sz="4" w:space="0" w:color="auto"/>
            </w:tcBorders>
          </w:tcPr>
          <w:p w14:paraId="4D9FBF1A" w14:textId="77777777" w:rsidR="00CA0353" w:rsidRPr="00EF7139" w:rsidRDefault="00CA0353" w:rsidP="009E41B1">
            <w:pPr>
              <w:jc w:val="center"/>
              <w:rPr>
                <w:rFonts w:asciiTheme="majorHAnsi" w:hAnsiTheme="majorHAnsi"/>
              </w:rPr>
            </w:pPr>
          </w:p>
        </w:tc>
        <w:tc>
          <w:tcPr>
            <w:tcW w:w="1017" w:type="dxa"/>
            <w:tcBorders>
              <w:top w:val="single" w:sz="4" w:space="0" w:color="auto"/>
              <w:left w:val="single" w:sz="4" w:space="0" w:color="auto"/>
              <w:bottom w:val="single" w:sz="4" w:space="0" w:color="auto"/>
              <w:right w:val="single" w:sz="4" w:space="0" w:color="auto"/>
            </w:tcBorders>
          </w:tcPr>
          <w:p w14:paraId="04732729" w14:textId="77777777" w:rsidR="00CA0353" w:rsidRPr="00EF7139" w:rsidRDefault="00CA0353" w:rsidP="009E41B1">
            <w:pPr>
              <w:jc w:val="center"/>
              <w:rPr>
                <w:rFonts w:asciiTheme="majorHAnsi" w:hAnsiTheme="majorHAnsi"/>
              </w:rPr>
            </w:pPr>
          </w:p>
        </w:tc>
        <w:tc>
          <w:tcPr>
            <w:tcW w:w="1121" w:type="dxa"/>
            <w:tcBorders>
              <w:top w:val="single" w:sz="4" w:space="0" w:color="auto"/>
              <w:left w:val="single" w:sz="4" w:space="0" w:color="auto"/>
              <w:bottom w:val="single" w:sz="4" w:space="0" w:color="auto"/>
              <w:right w:val="single" w:sz="4" w:space="0" w:color="auto"/>
            </w:tcBorders>
          </w:tcPr>
          <w:p w14:paraId="50B1F3C9" w14:textId="77777777" w:rsidR="00CA0353" w:rsidRPr="00EF7139" w:rsidRDefault="00CA0353" w:rsidP="009E41B1">
            <w:pPr>
              <w:jc w:val="center"/>
              <w:rPr>
                <w:rFonts w:asciiTheme="majorHAnsi" w:hAnsiTheme="majorHAnsi"/>
              </w:rPr>
            </w:pPr>
          </w:p>
        </w:tc>
        <w:tc>
          <w:tcPr>
            <w:tcW w:w="1185" w:type="dxa"/>
            <w:tcBorders>
              <w:top w:val="single" w:sz="4" w:space="0" w:color="auto"/>
              <w:left w:val="single" w:sz="4" w:space="0" w:color="auto"/>
              <w:bottom w:val="single" w:sz="4" w:space="0" w:color="auto"/>
              <w:right w:val="single" w:sz="4" w:space="0" w:color="auto"/>
            </w:tcBorders>
          </w:tcPr>
          <w:p w14:paraId="55E24015" w14:textId="77777777" w:rsidR="00CA0353" w:rsidRPr="00EF7139" w:rsidRDefault="00CA0353" w:rsidP="009E41B1">
            <w:pPr>
              <w:jc w:val="center"/>
              <w:rPr>
                <w:rFonts w:asciiTheme="majorHAnsi" w:hAnsiTheme="majorHAnsi"/>
              </w:rPr>
            </w:pPr>
          </w:p>
        </w:tc>
        <w:tc>
          <w:tcPr>
            <w:tcW w:w="1133" w:type="dxa"/>
            <w:tcBorders>
              <w:top w:val="single" w:sz="4" w:space="0" w:color="auto"/>
              <w:left w:val="single" w:sz="4" w:space="0" w:color="auto"/>
              <w:bottom w:val="single" w:sz="4" w:space="0" w:color="auto"/>
              <w:right w:val="single" w:sz="4" w:space="0" w:color="auto"/>
            </w:tcBorders>
          </w:tcPr>
          <w:p w14:paraId="63C14C34" w14:textId="77777777" w:rsidR="00CA0353" w:rsidRPr="00EF7139" w:rsidRDefault="00CA0353" w:rsidP="009E41B1">
            <w:pPr>
              <w:jc w:val="center"/>
              <w:rPr>
                <w:rFonts w:asciiTheme="majorHAnsi" w:hAnsiTheme="majorHAnsi"/>
              </w:rPr>
            </w:pPr>
          </w:p>
        </w:tc>
        <w:tc>
          <w:tcPr>
            <w:tcW w:w="1095" w:type="dxa"/>
            <w:tcBorders>
              <w:top w:val="single" w:sz="4" w:space="0" w:color="auto"/>
              <w:left w:val="single" w:sz="4" w:space="0" w:color="auto"/>
              <w:bottom w:val="single" w:sz="4" w:space="0" w:color="auto"/>
              <w:right w:val="single" w:sz="4" w:space="0" w:color="auto"/>
            </w:tcBorders>
          </w:tcPr>
          <w:p w14:paraId="09955A49" w14:textId="77777777" w:rsidR="00CA0353" w:rsidRPr="00EF7139" w:rsidRDefault="00CA0353" w:rsidP="009E41B1">
            <w:pPr>
              <w:jc w:val="center"/>
              <w:rPr>
                <w:rFonts w:asciiTheme="majorHAnsi" w:hAnsiTheme="majorHAnsi"/>
              </w:rPr>
            </w:pPr>
          </w:p>
        </w:tc>
        <w:tc>
          <w:tcPr>
            <w:tcW w:w="1553" w:type="dxa"/>
            <w:tcBorders>
              <w:top w:val="single" w:sz="4" w:space="0" w:color="auto"/>
              <w:left w:val="single" w:sz="4" w:space="0" w:color="auto"/>
              <w:bottom w:val="single" w:sz="4" w:space="0" w:color="auto"/>
              <w:right w:val="single" w:sz="4" w:space="0" w:color="auto"/>
            </w:tcBorders>
          </w:tcPr>
          <w:p w14:paraId="41B54B81" w14:textId="77777777" w:rsidR="00CA0353" w:rsidRPr="00EF7139" w:rsidRDefault="00CA0353" w:rsidP="009E41B1">
            <w:pPr>
              <w:jc w:val="center"/>
              <w:rPr>
                <w:rFonts w:asciiTheme="majorHAnsi" w:hAnsiTheme="majorHAnsi"/>
              </w:rPr>
            </w:pPr>
          </w:p>
        </w:tc>
      </w:tr>
      <w:tr w:rsidR="00CA0353" w:rsidRPr="00EF7139" w14:paraId="33085741" w14:textId="77777777" w:rsidTr="009E41B1">
        <w:tc>
          <w:tcPr>
            <w:tcW w:w="1417" w:type="dxa"/>
            <w:tcBorders>
              <w:top w:val="single" w:sz="4" w:space="0" w:color="auto"/>
              <w:left w:val="single" w:sz="4" w:space="0" w:color="auto"/>
              <w:bottom w:val="single" w:sz="4" w:space="0" w:color="auto"/>
              <w:right w:val="single" w:sz="4" w:space="0" w:color="auto"/>
            </w:tcBorders>
            <w:hideMark/>
          </w:tcPr>
          <w:p w14:paraId="23716C66" w14:textId="77777777" w:rsidR="00CA0353" w:rsidRPr="00EF7139" w:rsidRDefault="00CA0353" w:rsidP="009E41B1">
            <w:pPr>
              <w:jc w:val="right"/>
              <w:rPr>
                <w:rFonts w:asciiTheme="majorHAnsi" w:hAnsiTheme="majorHAnsi"/>
                <w:b/>
              </w:rPr>
            </w:pPr>
            <w:r w:rsidRPr="00EF7139">
              <w:rPr>
                <w:rFonts w:asciiTheme="majorHAnsi" w:hAnsiTheme="majorHAnsi"/>
                <w:b/>
              </w:rPr>
              <w:t>675</w:t>
            </w:r>
          </w:p>
        </w:tc>
        <w:tc>
          <w:tcPr>
            <w:tcW w:w="1107" w:type="dxa"/>
            <w:tcBorders>
              <w:top w:val="single" w:sz="4" w:space="0" w:color="auto"/>
              <w:left w:val="single" w:sz="4" w:space="0" w:color="auto"/>
              <w:bottom w:val="single" w:sz="4" w:space="0" w:color="auto"/>
              <w:right w:val="single" w:sz="4" w:space="0" w:color="auto"/>
            </w:tcBorders>
          </w:tcPr>
          <w:p w14:paraId="51584531" w14:textId="77777777" w:rsidR="00CA0353" w:rsidRPr="00EF7139" w:rsidRDefault="00CA0353" w:rsidP="009E41B1">
            <w:pPr>
              <w:jc w:val="center"/>
              <w:rPr>
                <w:rFonts w:asciiTheme="majorHAnsi" w:hAnsiTheme="majorHAnsi"/>
              </w:rPr>
            </w:pPr>
          </w:p>
        </w:tc>
        <w:tc>
          <w:tcPr>
            <w:tcW w:w="1082" w:type="dxa"/>
            <w:tcBorders>
              <w:top w:val="single" w:sz="4" w:space="0" w:color="auto"/>
              <w:left w:val="single" w:sz="4" w:space="0" w:color="auto"/>
              <w:bottom w:val="single" w:sz="4" w:space="0" w:color="auto"/>
              <w:right w:val="single" w:sz="4" w:space="0" w:color="auto"/>
            </w:tcBorders>
          </w:tcPr>
          <w:p w14:paraId="42635539" w14:textId="77777777" w:rsidR="00CA0353" w:rsidRPr="00EF7139" w:rsidRDefault="00CA0353" w:rsidP="009E41B1">
            <w:pPr>
              <w:jc w:val="center"/>
              <w:rPr>
                <w:rFonts w:asciiTheme="majorHAnsi" w:hAnsiTheme="majorHAnsi"/>
              </w:rPr>
            </w:pPr>
          </w:p>
        </w:tc>
        <w:tc>
          <w:tcPr>
            <w:tcW w:w="1017" w:type="dxa"/>
            <w:tcBorders>
              <w:top w:val="single" w:sz="4" w:space="0" w:color="auto"/>
              <w:left w:val="single" w:sz="4" w:space="0" w:color="auto"/>
              <w:bottom w:val="single" w:sz="4" w:space="0" w:color="auto"/>
              <w:right w:val="single" w:sz="4" w:space="0" w:color="auto"/>
            </w:tcBorders>
          </w:tcPr>
          <w:p w14:paraId="77C93F2D" w14:textId="77777777" w:rsidR="00CA0353" w:rsidRPr="00EF7139" w:rsidRDefault="00CA0353" w:rsidP="009E41B1">
            <w:pPr>
              <w:jc w:val="center"/>
              <w:rPr>
                <w:rFonts w:asciiTheme="majorHAnsi" w:hAnsiTheme="majorHAnsi"/>
              </w:rPr>
            </w:pPr>
          </w:p>
        </w:tc>
        <w:tc>
          <w:tcPr>
            <w:tcW w:w="1121" w:type="dxa"/>
            <w:tcBorders>
              <w:top w:val="single" w:sz="4" w:space="0" w:color="auto"/>
              <w:left w:val="single" w:sz="4" w:space="0" w:color="auto"/>
              <w:bottom w:val="single" w:sz="4" w:space="0" w:color="auto"/>
              <w:right w:val="single" w:sz="4" w:space="0" w:color="auto"/>
            </w:tcBorders>
          </w:tcPr>
          <w:p w14:paraId="7E898885" w14:textId="77777777" w:rsidR="00CA0353" w:rsidRPr="00EF7139" w:rsidRDefault="00CA0353" w:rsidP="009E41B1">
            <w:pPr>
              <w:jc w:val="center"/>
              <w:rPr>
                <w:rFonts w:asciiTheme="majorHAnsi" w:hAnsiTheme="majorHAnsi"/>
              </w:rPr>
            </w:pPr>
          </w:p>
        </w:tc>
        <w:tc>
          <w:tcPr>
            <w:tcW w:w="1185" w:type="dxa"/>
            <w:tcBorders>
              <w:top w:val="single" w:sz="4" w:space="0" w:color="auto"/>
              <w:left w:val="single" w:sz="4" w:space="0" w:color="auto"/>
              <w:bottom w:val="single" w:sz="4" w:space="0" w:color="auto"/>
              <w:right w:val="single" w:sz="4" w:space="0" w:color="auto"/>
            </w:tcBorders>
            <w:hideMark/>
          </w:tcPr>
          <w:p w14:paraId="7D475B29" w14:textId="77777777" w:rsidR="00CA0353" w:rsidRPr="00EF7139" w:rsidRDefault="00CA0353" w:rsidP="009E41B1">
            <w:pPr>
              <w:jc w:val="center"/>
              <w:rPr>
                <w:rFonts w:asciiTheme="majorHAnsi" w:hAnsiTheme="majorHAnsi"/>
              </w:rPr>
            </w:pPr>
            <w:r w:rsidRPr="00EF7139">
              <w:rPr>
                <w:rFonts w:asciiTheme="majorHAnsi" w:hAnsiTheme="majorHAnsi"/>
              </w:rPr>
              <w:t>▲</w:t>
            </w:r>
          </w:p>
        </w:tc>
        <w:tc>
          <w:tcPr>
            <w:tcW w:w="1133" w:type="dxa"/>
            <w:tcBorders>
              <w:top w:val="single" w:sz="4" w:space="0" w:color="auto"/>
              <w:left w:val="single" w:sz="4" w:space="0" w:color="auto"/>
              <w:bottom w:val="single" w:sz="4" w:space="0" w:color="auto"/>
              <w:right w:val="single" w:sz="4" w:space="0" w:color="auto"/>
            </w:tcBorders>
            <w:hideMark/>
          </w:tcPr>
          <w:p w14:paraId="3581360C" w14:textId="77777777" w:rsidR="00CA0353" w:rsidRPr="00EF7139" w:rsidRDefault="00CA0353" w:rsidP="009E41B1">
            <w:pPr>
              <w:jc w:val="center"/>
              <w:rPr>
                <w:rFonts w:asciiTheme="majorHAnsi" w:hAnsiTheme="majorHAnsi"/>
              </w:rPr>
            </w:pPr>
            <w:r w:rsidRPr="00EF7139">
              <w:rPr>
                <w:rFonts w:asciiTheme="majorHAnsi" w:hAnsiTheme="majorHAnsi"/>
              </w:rPr>
              <w:t>▲</w:t>
            </w:r>
          </w:p>
        </w:tc>
        <w:tc>
          <w:tcPr>
            <w:tcW w:w="1095" w:type="dxa"/>
            <w:tcBorders>
              <w:top w:val="single" w:sz="4" w:space="0" w:color="auto"/>
              <w:left w:val="single" w:sz="4" w:space="0" w:color="auto"/>
              <w:bottom w:val="single" w:sz="4" w:space="0" w:color="auto"/>
              <w:right w:val="single" w:sz="4" w:space="0" w:color="auto"/>
            </w:tcBorders>
          </w:tcPr>
          <w:p w14:paraId="39033178" w14:textId="77777777" w:rsidR="00CA0353" w:rsidRPr="00EF7139" w:rsidRDefault="00CA0353" w:rsidP="009E41B1">
            <w:pPr>
              <w:jc w:val="center"/>
              <w:rPr>
                <w:rFonts w:asciiTheme="majorHAnsi" w:hAnsiTheme="majorHAnsi"/>
              </w:rPr>
            </w:pPr>
          </w:p>
        </w:tc>
        <w:tc>
          <w:tcPr>
            <w:tcW w:w="1553" w:type="dxa"/>
            <w:tcBorders>
              <w:top w:val="single" w:sz="4" w:space="0" w:color="auto"/>
              <w:left w:val="single" w:sz="4" w:space="0" w:color="auto"/>
              <w:bottom w:val="single" w:sz="4" w:space="0" w:color="auto"/>
              <w:right w:val="single" w:sz="4" w:space="0" w:color="auto"/>
            </w:tcBorders>
            <w:hideMark/>
          </w:tcPr>
          <w:p w14:paraId="4A8D8A88" w14:textId="77777777" w:rsidR="00CA0353" w:rsidRPr="00EF7139" w:rsidRDefault="00CA0353" w:rsidP="009E41B1">
            <w:pPr>
              <w:jc w:val="center"/>
              <w:rPr>
                <w:rFonts w:asciiTheme="majorHAnsi" w:hAnsiTheme="majorHAnsi"/>
              </w:rPr>
            </w:pPr>
            <w:r w:rsidRPr="00EF7139">
              <w:rPr>
                <w:rFonts w:asciiTheme="majorHAnsi" w:hAnsiTheme="majorHAnsi"/>
              </w:rPr>
              <w:t>▲</w:t>
            </w:r>
          </w:p>
        </w:tc>
      </w:tr>
      <w:tr w:rsidR="00CA0353" w:rsidRPr="00EF7139" w14:paraId="012A7457" w14:textId="77777777" w:rsidTr="009E41B1">
        <w:tc>
          <w:tcPr>
            <w:tcW w:w="1417" w:type="dxa"/>
            <w:tcBorders>
              <w:top w:val="single" w:sz="4" w:space="0" w:color="auto"/>
              <w:left w:val="single" w:sz="4" w:space="0" w:color="auto"/>
              <w:bottom w:val="single" w:sz="4" w:space="0" w:color="auto"/>
              <w:right w:val="single" w:sz="4" w:space="0" w:color="auto"/>
            </w:tcBorders>
            <w:hideMark/>
          </w:tcPr>
          <w:p w14:paraId="620815E7" w14:textId="77777777" w:rsidR="00CA0353" w:rsidRPr="00EF7139" w:rsidRDefault="00CA0353" w:rsidP="009E41B1">
            <w:pPr>
              <w:jc w:val="right"/>
              <w:rPr>
                <w:rFonts w:asciiTheme="majorHAnsi" w:hAnsiTheme="majorHAnsi"/>
                <w:b/>
              </w:rPr>
            </w:pPr>
            <w:r w:rsidRPr="00EF7139">
              <w:rPr>
                <w:rFonts w:asciiTheme="majorHAnsi" w:hAnsiTheme="majorHAnsi"/>
                <w:b/>
              </w:rPr>
              <w:t>681</w:t>
            </w:r>
          </w:p>
        </w:tc>
        <w:tc>
          <w:tcPr>
            <w:tcW w:w="1107" w:type="dxa"/>
            <w:tcBorders>
              <w:top w:val="single" w:sz="4" w:space="0" w:color="auto"/>
              <w:left w:val="single" w:sz="4" w:space="0" w:color="auto"/>
              <w:bottom w:val="single" w:sz="4" w:space="0" w:color="auto"/>
              <w:right w:val="single" w:sz="4" w:space="0" w:color="auto"/>
            </w:tcBorders>
          </w:tcPr>
          <w:p w14:paraId="6B3D2F15" w14:textId="77777777" w:rsidR="00CA0353" w:rsidRPr="00EF7139" w:rsidRDefault="00CA0353" w:rsidP="009E41B1">
            <w:pPr>
              <w:jc w:val="center"/>
              <w:rPr>
                <w:rFonts w:asciiTheme="majorHAnsi" w:hAnsiTheme="majorHAnsi"/>
              </w:rPr>
            </w:pPr>
          </w:p>
        </w:tc>
        <w:tc>
          <w:tcPr>
            <w:tcW w:w="1082" w:type="dxa"/>
            <w:tcBorders>
              <w:top w:val="single" w:sz="4" w:space="0" w:color="auto"/>
              <w:left w:val="single" w:sz="4" w:space="0" w:color="auto"/>
              <w:bottom w:val="single" w:sz="4" w:space="0" w:color="auto"/>
              <w:right w:val="single" w:sz="4" w:space="0" w:color="auto"/>
            </w:tcBorders>
          </w:tcPr>
          <w:p w14:paraId="2544359C" w14:textId="77777777" w:rsidR="00CA0353" w:rsidRPr="00EF7139" w:rsidRDefault="00CA0353" w:rsidP="009E41B1">
            <w:pPr>
              <w:jc w:val="center"/>
              <w:rPr>
                <w:rFonts w:asciiTheme="majorHAnsi" w:hAnsiTheme="majorHAnsi"/>
              </w:rPr>
            </w:pPr>
          </w:p>
        </w:tc>
        <w:tc>
          <w:tcPr>
            <w:tcW w:w="1017" w:type="dxa"/>
            <w:tcBorders>
              <w:top w:val="single" w:sz="4" w:space="0" w:color="auto"/>
              <w:left w:val="single" w:sz="4" w:space="0" w:color="auto"/>
              <w:bottom w:val="single" w:sz="4" w:space="0" w:color="auto"/>
              <w:right w:val="single" w:sz="4" w:space="0" w:color="auto"/>
            </w:tcBorders>
          </w:tcPr>
          <w:p w14:paraId="44C97A9D" w14:textId="77777777" w:rsidR="00CA0353" w:rsidRPr="00EF7139" w:rsidRDefault="00CA0353" w:rsidP="009E41B1">
            <w:pPr>
              <w:jc w:val="center"/>
              <w:rPr>
                <w:rFonts w:asciiTheme="majorHAnsi" w:hAnsiTheme="majorHAnsi"/>
              </w:rPr>
            </w:pPr>
          </w:p>
        </w:tc>
        <w:tc>
          <w:tcPr>
            <w:tcW w:w="1121" w:type="dxa"/>
            <w:tcBorders>
              <w:top w:val="single" w:sz="4" w:space="0" w:color="auto"/>
              <w:left w:val="single" w:sz="4" w:space="0" w:color="auto"/>
              <w:bottom w:val="single" w:sz="4" w:space="0" w:color="auto"/>
              <w:right w:val="single" w:sz="4" w:space="0" w:color="auto"/>
            </w:tcBorders>
          </w:tcPr>
          <w:p w14:paraId="0071A3D1" w14:textId="77777777" w:rsidR="00CA0353" w:rsidRPr="00EF7139" w:rsidRDefault="00CA0353" w:rsidP="009E41B1">
            <w:pPr>
              <w:jc w:val="center"/>
              <w:rPr>
                <w:rFonts w:asciiTheme="majorHAnsi" w:hAnsiTheme="majorHAnsi"/>
              </w:rPr>
            </w:pPr>
          </w:p>
        </w:tc>
        <w:tc>
          <w:tcPr>
            <w:tcW w:w="1185" w:type="dxa"/>
            <w:tcBorders>
              <w:top w:val="single" w:sz="4" w:space="0" w:color="auto"/>
              <w:left w:val="single" w:sz="4" w:space="0" w:color="auto"/>
              <w:bottom w:val="single" w:sz="4" w:space="0" w:color="auto"/>
              <w:right w:val="single" w:sz="4" w:space="0" w:color="auto"/>
            </w:tcBorders>
          </w:tcPr>
          <w:p w14:paraId="22A6470B" w14:textId="77777777" w:rsidR="00CA0353" w:rsidRPr="00EF7139" w:rsidRDefault="00CA0353" w:rsidP="009E41B1">
            <w:pPr>
              <w:jc w:val="center"/>
              <w:rPr>
                <w:rFonts w:asciiTheme="majorHAnsi" w:hAnsiTheme="majorHAnsi"/>
              </w:rPr>
            </w:pPr>
          </w:p>
        </w:tc>
        <w:tc>
          <w:tcPr>
            <w:tcW w:w="1133" w:type="dxa"/>
            <w:tcBorders>
              <w:top w:val="single" w:sz="4" w:space="0" w:color="auto"/>
              <w:left w:val="single" w:sz="4" w:space="0" w:color="auto"/>
              <w:bottom w:val="single" w:sz="4" w:space="0" w:color="auto"/>
              <w:right w:val="single" w:sz="4" w:space="0" w:color="auto"/>
            </w:tcBorders>
          </w:tcPr>
          <w:p w14:paraId="60003ABA" w14:textId="77777777" w:rsidR="00CA0353" w:rsidRPr="00EF7139" w:rsidRDefault="00CA0353" w:rsidP="009E41B1">
            <w:pPr>
              <w:jc w:val="center"/>
              <w:rPr>
                <w:rFonts w:asciiTheme="majorHAnsi" w:hAnsiTheme="majorHAnsi"/>
              </w:rPr>
            </w:pPr>
          </w:p>
        </w:tc>
        <w:tc>
          <w:tcPr>
            <w:tcW w:w="1095" w:type="dxa"/>
            <w:tcBorders>
              <w:top w:val="single" w:sz="4" w:space="0" w:color="auto"/>
              <w:left w:val="single" w:sz="4" w:space="0" w:color="auto"/>
              <w:bottom w:val="single" w:sz="4" w:space="0" w:color="auto"/>
              <w:right w:val="single" w:sz="4" w:space="0" w:color="auto"/>
            </w:tcBorders>
          </w:tcPr>
          <w:p w14:paraId="03D9CCB9" w14:textId="77777777" w:rsidR="00CA0353" w:rsidRPr="00EF7139" w:rsidRDefault="00CA0353" w:rsidP="009E41B1">
            <w:pPr>
              <w:jc w:val="center"/>
              <w:rPr>
                <w:rFonts w:asciiTheme="majorHAnsi" w:hAnsiTheme="majorHAnsi"/>
              </w:rPr>
            </w:pPr>
          </w:p>
        </w:tc>
        <w:tc>
          <w:tcPr>
            <w:tcW w:w="1553" w:type="dxa"/>
            <w:tcBorders>
              <w:top w:val="single" w:sz="4" w:space="0" w:color="auto"/>
              <w:left w:val="single" w:sz="4" w:space="0" w:color="auto"/>
              <w:bottom w:val="single" w:sz="4" w:space="0" w:color="auto"/>
              <w:right w:val="single" w:sz="4" w:space="0" w:color="auto"/>
            </w:tcBorders>
            <w:hideMark/>
          </w:tcPr>
          <w:p w14:paraId="558F9A97" w14:textId="77777777" w:rsidR="00CA0353" w:rsidRPr="00EF7139" w:rsidRDefault="00CA0353" w:rsidP="009E41B1">
            <w:pPr>
              <w:jc w:val="center"/>
              <w:rPr>
                <w:rFonts w:asciiTheme="majorHAnsi" w:hAnsiTheme="majorHAnsi"/>
              </w:rPr>
            </w:pPr>
            <w:r w:rsidRPr="00EF7139">
              <w:rPr>
                <w:rFonts w:asciiTheme="majorHAnsi" w:hAnsiTheme="majorHAnsi"/>
              </w:rPr>
              <w:t>▲</w:t>
            </w:r>
          </w:p>
        </w:tc>
      </w:tr>
    </w:tbl>
    <w:p w14:paraId="54BDED25" w14:textId="77777777" w:rsidR="00CA0353" w:rsidRPr="00EF7139" w:rsidRDefault="00CA0353" w:rsidP="00CA0353">
      <w:pPr>
        <w:jc w:val="center"/>
        <w:rPr>
          <w:rFonts w:asciiTheme="majorHAnsi" w:hAnsiTheme="majorHAnsi"/>
          <w:vertAlign w:val="subscript"/>
        </w:rPr>
      </w:pPr>
      <w:r w:rsidRPr="00EF7139">
        <w:rPr>
          <w:rFonts w:asciiTheme="majorHAnsi" w:hAnsiTheme="majorHAnsi"/>
        </w:rPr>
        <w:t xml:space="preserve">          ▲ Indicates to call Dispatch Center(s) based on which zone(s) warning(s) issued for. </w:t>
      </w:r>
      <w:r w:rsidRPr="00EF7139">
        <w:rPr>
          <w:rFonts w:asciiTheme="majorHAnsi" w:hAnsiTheme="majorHAnsi"/>
          <w:vertAlign w:val="subscript"/>
        </w:rPr>
        <w:t>Updated 02/2014</w:t>
      </w:r>
    </w:p>
    <w:p w14:paraId="153F7F7C" w14:textId="77777777" w:rsidR="00CA0353" w:rsidRPr="00EF7139" w:rsidRDefault="00CA0353" w:rsidP="00CA0353">
      <w:pPr>
        <w:jc w:val="center"/>
        <w:rPr>
          <w:rFonts w:asciiTheme="majorHAnsi" w:hAnsiTheme="majorHAnsi"/>
        </w:rPr>
      </w:pPr>
    </w:p>
    <w:p w14:paraId="400A6B39" w14:textId="77777777" w:rsidR="00CA0353" w:rsidRPr="00EF7139" w:rsidRDefault="00CA0353" w:rsidP="00CA0353">
      <w:pPr>
        <w:tabs>
          <w:tab w:val="left" w:pos="5040"/>
          <w:tab w:val="left" w:pos="9180"/>
        </w:tabs>
        <w:jc w:val="both"/>
        <w:rPr>
          <w:rFonts w:asciiTheme="majorHAnsi" w:hAnsiTheme="majorHAnsi"/>
        </w:rPr>
      </w:pPr>
    </w:p>
    <w:p w14:paraId="6AC045DE" w14:textId="77777777" w:rsidR="00CA0353" w:rsidRPr="00EF7139" w:rsidRDefault="00CA0353" w:rsidP="00CA0353">
      <w:pPr>
        <w:tabs>
          <w:tab w:val="left" w:pos="5040"/>
          <w:tab w:val="left" w:pos="9180"/>
        </w:tabs>
        <w:jc w:val="both"/>
        <w:rPr>
          <w:rFonts w:asciiTheme="majorHAnsi" w:hAnsiTheme="majorHAnsi"/>
        </w:rPr>
      </w:pPr>
      <w:r w:rsidRPr="00EF7139">
        <w:rPr>
          <w:rFonts w:asciiTheme="majorHAnsi" w:hAnsiTheme="majorHAnsi"/>
        </w:rPr>
        <w:t>ORBMC = Blue Mountain Interagency Dispatch</w:t>
      </w:r>
      <w:r w:rsidRPr="00EF7139">
        <w:rPr>
          <w:rFonts w:asciiTheme="majorHAnsi" w:hAnsiTheme="majorHAnsi"/>
        </w:rPr>
        <w:tab/>
        <w:t>ORJDC = John Day Dispatch</w:t>
      </w:r>
      <w:r w:rsidRPr="00EF7139">
        <w:rPr>
          <w:rFonts w:asciiTheme="majorHAnsi" w:hAnsiTheme="majorHAnsi"/>
        </w:rPr>
        <w:tab/>
      </w:r>
    </w:p>
    <w:p w14:paraId="6D453F85" w14:textId="77777777" w:rsidR="00CA0353" w:rsidRPr="00EF7139" w:rsidRDefault="00CA0353" w:rsidP="00CA0353">
      <w:pPr>
        <w:tabs>
          <w:tab w:val="left" w:pos="5040"/>
          <w:tab w:val="left" w:pos="9180"/>
        </w:tabs>
        <w:jc w:val="both"/>
        <w:rPr>
          <w:rFonts w:asciiTheme="majorHAnsi" w:hAnsiTheme="majorHAnsi"/>
        </w:rPr>
      </w:pPr>
      <w:r w:rsidRPr="00EF7139">
        <w:rPr>
          <w:rFonts w:asciiTheme="majorHAnsi" w:hAnsiTheme="majorHAnsi"/>
        </w:rPr>
        <w:t>ORCOC = Central Oregon Dispatch</w:t>
      </w:r>
      <w:r w:rsidRPr="00EF7139">
        <w:rPr>
          <w:rFonts w:asciiTheme="majorHAnsi" w:hAnsiTheme="majorHAnsi"/>
        </w:rPr>
        <w:tab/>
        <w:t>WACWC = Central Washington Dispatch</w:t>
      </w:r>
    </w:p>
    <w:p w14:paraId="14A2C469" w14:textId="77777777" w:rsidR="00CA0353" w:rsidRPr="00EF7139" w:rsidRDefault="00CA0353" w:rsidP="00CA0353">
      <w:pPr>
        <w:tabs>
          <w:tab w:val="left" w:pos="5040"/>
          <w:tab w:val="left" w:pos="9180"/>
        </w:tabs>
        <w:jc w:val="both"/>
        <w:rPr>
          <w:rFonts w:asciiTheme="majorHAnsi" w:hAnsiTheme="majorHAnsi"/>
        </w:rPr>
      </w:pPr>
      <w:r w:rsidRPr="00EF7139">
        <w:rPr>
          <w:rFonts w:asciiTheme="majorHAnsi" w:hAnsiTheme="majorHAnsi"/>
        </w:rPr>
        <w:t>WAHNC = Hanford Fire</w:t>
      </w:r>
      <w:r w:rsidRPr="00EF7139">
        <w:rPr>
          <w:rFonts w:asciiTheme="majorHAnsi" w:hAnsiTheme="majorHAnsi"/>
        </w:rPr>
        <w:tab/>
        <w:t>WAYAC = Yakama BIA Dispatch</w:t>
      </w:r>
    </w:p>
    <w:p w14:paraId="4355A39F" w14:textId="77777777" w:rsidR="00CA0353" w:rsidRPr="00EF7139" w:rsidRDefault="00CA0353" w:rsidP="00CA0353">
      <w:pPr>
        <w:tabs>
          <w:tab w:val="left" w:pos="5040"/>
          <w:tab w:val="left" w:pos="9180"/>
        </w:tabs>
        <w:rPr>
          <w:rFonts w:asciiTheme="majorHAnsi" w:hAnsiTheme="majorHAnsi"/>
        </w:rPr>
        <w:sectPr w:rsidR="00CA0353" w:rsidRPr="00EF7139" w:rsidSect="009856B2">
          <w:pgSz w:w="12240" w:h="15840"/>
          <w:pgMar w:top="1440" w:right="1080" w:bottom="1440" w:left="1080" w:header="720" w:footer="720" w:gutter="0"/>
          <w:cols w:space="720"/>
        </w:sectPr>
      </w:pPr>
      <w:r w:rsidRPr="00EF7139">
        <w:rPr>
          <w:rFonts w:asciiTheme="majorHAnsi" w:hAnsiTheme="majorHAnsi"/>
        </w:rPr>
        <w:t>WACCC = Columbia Cascade Dispatch</w:t>
      </w:r>
      <w:r w:rsidRPr="00EF7139">
        <w:rPr>
          <w:rFonts w:asciiTheme="majorHAnsi" w:hAnsiTheme="majorHAnsi"/>
        </w:rPr>
        <w:tab/>
        <w:t xml:space="preserve">ORWSC = Warm Springs BIA </w:t>
      </w:r>
      <w:proofErr w:type="spellStart"/>
      <w:r w:rsidRPr="00EF7139">
        <w:rPr>
          <w:rFonts w:asciiTheme="majorHAnsi" w:hAnsiTheme="majorHAnsi"/>
        </w:rPr>
        <w:t>Dispatc</w:t>
      </w:r>
      <w:proofErr w:type="spellEnd"/>
    </w:p>
    <w:p w14:paraId="4772DC6F" w14:textId="77777777" w:rsidR="00CA0353" w:rsidRPr="00EF7139" w:rsidRDefault="00CA0353" w:rsidP="00CA0353">
      <w:pPr>
        <w:rPr>
          <w:rFonts w:asciiTheme="majorHAnsi" w:hAnsiTheme="majorHAnsi"/>
          <w:b/>
        </w:rPr>
      </w:pPr>
      <w:r w:rsidRPr="00EF7139">
        <w:rPr>
          <w:rFonts w:asciiTheme="majorHAnsi" w:hAnsiTheme="majorHAnsi"/>
          <w:b/>
        </w:rPr>
        <w:lastRenderedPageBreak/>
        <w:t>IMET Support:</w:t>
      </w:r>
    </w:p>
    <w:p w14:paraId="1C7F67B7" w14:textId="77777777" w:rsidR="00CA0353" w:rsidRPr="00EF7139" w:rsidRDefault="00CA0353" w:rsidP="00CA0353">
      <w:pPr>
        <w:rPr>
          <w:rFonts w:asciiTheme="majorHAnsi" w:hAnsiTheme="majorHAnsi"/>
        </w:rPr>
      </w:pPr>
      <w:r w:rsidRPr="00EF7139">
        <w:rPr>
          <w:rFonts w:asciiTheme="majorHAnsi" w:hAnsiTheme="majorHAnsi"/>
        </w:rPr>
        <w:t xml:space="preserve">Forecasters at National Weather Service Pendleton will provide 24-hour forecast support to IMETs that may be dispatched in the local area. Forecasters will communicate either through direct phone calls, </w:t>
      </w:r>
      <w:r>
        <w:rPr>
          <w:rFonts w:asciiTheme="majorHAnsi" w:hAnsiTheme="majorHAnsi"/>
        </w:rPr>
        <w:t xml:space="preserve">video conferencing, </w:t>
      </w:r>
      <w:r w:rsidRPr="00EF7139">
        <w:rPr>
          <w:rFonts w:asciiTheme="majorHAnsi" w:hAnsiTheme="majorHAnsi"/>
        </w:rPr>
        <w:t xml:space="preserve">or the use of </w:t>
      </w:r>
      <w:proofErr w:type="spellStart"/>
      <w:r w:rsidRPr="00EF7139">
        <w:rPr>
          <w:rFonts w:asciiTheme="majorHAnsi" w:hAnsiTheme="majorHAnsi"/>
        </w:rPr>
        <w:t>NWSChat</w:t>
      </w:r>
      <w:proofErr w:type="spellEnd"/>
      <w:r w:rsidRPr="00EF7139">
        <w:rPr>
          <w:rFonts w:asciiTheme="majorHAnsi" w:hAnsiTheme="majorHAnsi"/>
        </w:rPr>
        <w:t xml:space="preserve">. The chat room that should be used is </w:t>
      </w:r>
      <w:proofErr w:type="spellStart"/>
      <w:r w:rsidRPr="00EF7139">
        <w:rPr>
          <w:rFonts w:asciiTheme="majorHAnsi" w:hAnsiTheme="majorHAnsi"/>
        </w:rPr>
        <w:t>pdtfire</w:t>
      </w:r>
      <w:proofErr w:type="spellEnd"/>
      <w:r w:rsidRPr="00EF7139">
        <w:rPr>
          <w:rFonts w:asciiTheme="majorHAnsi" w:hAnsiTheme="majorHAnsi"/>
        </w:rPr>
        <w:t>.</w:t>
      </w:r>
    </w:p>
    <w:p w14:paraId="5EBAA5B4" w14:textId="77777777" w:rsidR="00CA0353" w:rsidRPr="00EF7139" w:rsidRDefault="00CA0353" w:rsidP="00CA0353">
      <w:pPr>
        <w:rPr>
          <w:rFonts w:asciiTheme="majorHAnsi" w:hAnsiTheme="majorHAnsi"/>
          <w:b/>
        </w:rPr>
      </w:pPr>
    </w:p>
    <w:p w14:paraId="3973DC82" w14:textId="77777777" w:rsidR="00CA0353" w:rsidRPr="00EF7139" w:rsidRDefault="00CA0353" w:rsidP="00CA0353">
      <w:pPr>
        <w:rPr>
          <w:rFonts w:asciiTheme="majorHAnsi" w:hAnsiTheme="majorHAnsi"/>
        </w:rPr>
      </w:pPr>
    </w:p>
    <w:p w14:paraId="2CDF3335" w14:textId="77777777" w:rsidR="00CA0353" w:rsidRPr="00EF7139" w:rsidRDefault="00CA0353" w:rsidP="00CA0353">
      <w:pPr>
        <w:rPr>
          <w:rFonts w:asciiTheme="majorHAnsi" w:hAnsiTheme="majorHAnsi" w:cs="Arial"/>
          <w:b/>
        </w:rPr>
      </w:pPr>
      <w:r w:rsidRPr="00EF7139">
        <w:rPr>
          <w:rFonts w:asciiTheme="majorHAnsi" w:hAnsiTheme="majorHAnsi" w:cs="Arial"/>
          <w:b/>
          <w:sz w:val="28"/>
          <w:szCs w:val="28"/>
          <w:u w:val="single"/>
        </w:rPr>
        <w:t>NON-FORECAST SERVICES</w:t>
      </w:r>
      <w:r w:rsidRPr="00EF7139">
        <w:rPr>
          <w:rFonts w:asciiTheme="majorHAnsi" w:hAnsiTheme="majorHAnsi" w:cs="Arial"/>
          <w:b/>
        </w:rPr>
        <w:t>:</w:t>
      </w:r>
    </w:p>
    <w:p w14:paraId="09BC32C7" w14:textId="77777777" w:rsidR="00CA0353" w:rsidRDefault="00CA0353" w:rsidP="00CA0353">
      <w:pPr>
        <w:rPr>
          <w:rFonts w:asciiTheme="majorHAnsi" w:hAnsiTheme="majorHAnsi"/>
        </w:rPr>
      </w:pPr>
      <w:r w:rsidRPr="00EF7139">
        <w:rPr>
          <w:rFonts w:asciiTheme="majorHAnsi" w:hAnsiTheme="majorHAnsi"/>
        </w:rPr>
        <w:t>All requests for teaching assignments, customer meetings, and customer consultations will be honored provided they are scheduled more than three weeks ahead of time. Every effort will be made to honor requests made within a period of less than three weeks depending on schedule availability. Please contact Mary Wister at NWS Pendleton (mary.wister@noaa.gov) to schedule these services.</w:t>
      </w:r>
    </w:p>
    <w:p w14:paraId="13F4AA74" w14:textId="77777777" w:rsidR="00CA0353" w:rsidRDefault="00CA0353" w:rsidP="00CA0353">
      <w:pPr>
        <w:rPr>
          <w:rFonts w:asciiTheme="majorHAnsi" w:hAnsiTheme="majorHAnsi"/>
        </w:rPr>
      </w:pPr>
    </w:p>
    <w:p w14:paraId="2C3BD36C" w14:textId="77777777" w:rsidR="00CA0353" w:rsidRDefault="00CA0353" w:rsidP="00CA0353">
      <w:pPr>
        <w:rPr>
          <w:rFonts w:asciiTheme="majorHAnsi" w:hAnsiTheme="majorHAnsi"/>
        </w:rPr>
      </w:pPr>
    </w:p>
    <w:p w14:paraId="0E2AA151" w14:textId="77777777" w:rsidR="00CA0353" w:rsidRDefault="00CA0353" w:rsidP="00CA0353">
      <w:pPr>
        <w:rPr>
          <w:rFonts w:asciiTheme="majorHAnsi" w:hAnsiTheme="majorHAnsi"/>
        </w:rPr>
      </w:pPr>
    </w:p>
    <w:p w14:paraId="147B540E" w14:textId="77777777" w:rsidR="00CA0353" w:rsidRDefault="00CA0353" w:rsidP="00CA0353">
      <w:pPr>
        <w:rPr>
          <w:rFonts w:asciiTheme="majorHAnsi" w:hAnsiTheme="majorHAnsi"/>
        </w:rPr>
      </w:pPr>
    </w:p>
    <w:p w14:paraId="5A545654" w14:textId="77777777" w:rsidR="00CA0353" w:rsidRDefault="00CA0353" w:rsidP="00CA0353">
      <w:pPr>
        <w:rPr>
          <w:rFonts w:asciiTheme="majorHAnsi" w:hAnsiTheme="majorHAnsi"/>
        </w:rPr>
      </w:pPr>
    </w:p>
    <w:p w14:paraId="7080CC06" w14:textId="77777777" w:rsidR="00CA0353" w:rsidRDefault="00CA0353" w:rsidP="00CA0353">
      <w:pPr>
        <w:rPr>
          <w:rFonts w:asciiTheme="majorHAnsi" w:hAnsiTheme="majorHAnsi"/>
        </w:rPr>
      </w:pPr>
    </w:p>
    <w:p w14:paraId="181FF785" w14:textId="77777777" w:rsidR="00CA0353" w:rsidRDefault="00CA0353" w:rsidP="00CA0353">
      <w:pPr>
        <w:rPr>
          <w:rFonts w:asciiTheme="majorHAnsi" w:hAnsiTheme="majorHAnsi"/>
        </w:rPr>
      </w:pPr>
    </w:p>
    <w:p w14:paraId="1D676E2E" w14:textId="77777777" w:rsidR="00CA0353" w:rsidRDefault="00CA0353" w:rsidP="00CA0353">
      <w:pPr>
        <w:rPr>
          <w:rFonts w:asciiTheme="majorHAnsi" w:hAnsiTheme="majorHAnsi"/>
        </w:rPr>
      </w:pPr>
    </w:p>
    <w:p w14:paraId="23FA8B6B" w14:textId="77777777" w:rsidR="00CA0353" w:rsidRDefault="00CA0353" w:rsidP="00CA0353">
      <w:pPr>
        <w:rPr>
          <w:rFonts w:asciiTheme="majorHAnsi" w:hAnsiTheme="majorHAnsi"/>
        </w:rPr>
      </w:pPr>
    </w:p>
    <w:p w14:paraId="5DC33DE5" w14:textId="77777777" w:rsidR="00CA0353" w:rsidRDefault="00CA0353" w:rsidP="00CA0353">
      <w:pPr>
        <w:rPr>
          <w:rFonts w:asciiTheme="majorHAnsi" w:hAnsiTheme="majorHAnsi"/>
        </w:rPr>
      </w:pPr>
    </w:p>
    <w:p w14:paraId="262A529C" w14:textId="77777777" w:rsidR="00CA0353" w:rsidRDefault="00CA0353" w:rsidP="00CA0353">
      <w:pPr>
        <w:rPr>
          <w:rFonts w:asciiTheme="majorHAnsi" w:hAnsiTheme="majorHAnsi"/>
        </w:rPr>
      </w:pPr>
    </w:p>
    <w:p w14:paraId="40AFEB09" w14:textId="77777777" w:rsidR="00CA0353" w:rsidRDefault="00CA0353" w:rsidP="00CA0353">
      <w:pPr>
        <w:rPr>
          <w:rFonts w:asciiTheme="majorHAnsi" w:hAnsiTheme="majorHAnsi"/>
        </w:rPr>
      </w:pPr>
    </w:p>
    <w:p w14:paraId="37D8933C" w14:textId="77777777" w:rsidR="00CA0353" w:rsidRDefault="00CA0353" w:rsidP="00CA0353">
      <w:pPr>
        <w:rPr>
          <w:rFonts w:asciiTheme="majorHAnsi" w:hAnsiTheme="majorHAnsi"/>
        </w:rPr>
      </w:pPr>
    </w:p>
    <w:p w14:paraId="0A952BE8" w14:textId="77777777" w:rsidR="00CA0353" w:rsidRDefault="00CA0353" w:rsidP="00CA0353">
      <w:pPr>
        <w:rPr>
          <w:rFonts w:asciiTheme="majorHAnsi" w:hAnsiTheme="majorHAnsi"/>
        </w:rPr>
      </w:pPr>
    </w:p>
    <w:p w14:paraId="17C22539" w14:textId="77777777" w:rsidR="00CA0353" w:rsidRDefault="00CA0353" w:rsidP="00CA0353">
      <w:pPr>
        <w:rPr>
          <w:rFonts w:asciiTheme="majorHAnsi" w:hAnsiTheme="majorHAnsi"/>
        </w:rPr>
      </w:pPr>
    </w:p>
    <w:p w14:paraId="0E1AA931" w14:textId="77777777" w:rsidR="00CA0353" w:rsidRDefault="00CA0353" w:rsidP="00CA0353">
      <w:pPr>
        <w:rPr>
          <w:rFonts w:asciiTheme="majorHAnsi" w:hAnsiTheme="majorHAnsi"/>
        </w:rPr>
      </w:pPr>
    </w:p>
    <w:p w14:paraId="2FD97A18" w14:textId="77777777" w:rsidR="00CA0353" w:rsidRDefault="00CA0353" w:rsidP="00CA0353">
      <w:pPr>
        <w:rPr>
          <w:rFonts w:asciiTheme="majorHAnsi" w:hAnsiTheme="majorHAnsi"/>
        </w:rPr>
      </w:pPr>
    </w:p>
    <w:p w14:paraId="452DB486" w14:textId="77777777" w:rsidR="00CA0353" w:rsidRDefault="00CA0353" w:rsidP="00CA0353">
      <w:pPr>
        <w:rPr>
          <w:rFonts w:asciiTheme="majorHAnsi" w:hAnsiTheme="majorHAnsi"/>
        </w:rPr>
      </w:pPr>
    </w:p>
    <w:p w14:paraId="05734F4D" w14:textId="77777777" w:rsidR="00CA0353" w:rsidRDefault="00CA0353" w:rsidP="00CA0353">
      <w:pPr>
        <w:rPr>
          <w:rFonts w:asciiTheme="majorHAnsi" w:hAnsiTheme="majorHAnsi"/>
        </w:rPr>
      </w:pPr>
    </w:p>
    <w:p w14:paraId="33B5EF8D" w14:textId="77777777" w:rsidR="00CA0353" w:rsidRDefault="00CA0353" w:rsidP="00CA0353">
      <w:pPr>
        <w:rPr>
          <w:rFonts w:asciiTheme="majorHAnsi" w:hAnsiTheme="majorHAnsi"/>
        </w:rPr>
      </w:pPr>
    </w:p>
    <w:p w14:paraId="65B3BF00" w14:textId="77777777" w:rsidR="00CA0353" w:rsidRDefault="00CA0353" w:rsidP="00CA0353">
      <w:pPr>
        <w:rPr>
          <w:rFonts w:asciiTheme="majorHAnsi" w:hAnsiTheme="majorHAnsi"/>
        </w:rPr>
      </w:pPr>
    </w:p>
    <w:p w14:paraId="3BB3477B" w14:textId="77777777" w:rsidR="00CA0353" w:rsidRDefault="00CA0353" w:rsidP="00CA0353">
      <w:pPr>
        <w:rPr>
          <w:rFonts w:asciiTheme="majorHAnsi" w:hAnsiTheme="majorHAnsi"/>
        </w:rPr>
      </w:pPr>
    </w:p>
    <w:p w14:paraId="67CA0369" w14:textId="758A201A" w:rsidR="00CA0353" w:rsidRDefault="00CA0353" w:rsidP="00CA0353">
      <w:pPr>
        <w:rPr>
          <w:rFonts w:asciiTheme="majorHAnsi" w:hAnsiTheme="majorHAnsi"/>
        </w:rPr>
      </w:pPr>
    </w:p>
    <w:p w14:paraId="4EFE8952" w14:textId="77777777" w:rsidR="00CA0353" w:rsidRDefault="00CA0353" w:rsidP="00CA0353">
      <w:pPr>
        <w:rPr>
          <w:rFonts w:asciiTheme="majorHAnsi" w:hAnsiTheme="majorHAnsi"/>
        </w:rPr>
      </w:pPr>
    </w:p>
    <w:p w14:paraId="4BF1C928" w14:textId="77777777" w:rsidR="00CA0353" w:rsidRDefault="00CA0353" w:rsidP="00CA0353">
      <w:pPr>
        <w:rPr>
          <w:rFonts w:asciiTheme="majorHAnsi" w:hAnsiTheme="majorHAnsi"/>
        </w:rPr>
      </w:pPr>
    </w:p>
    <w:p w14:paraId="15BEE098" w14:textId="77777777" w:rsidR="00CA0353" w:rsidRDefault="00CA0353" w:rsidP="00CA0353">
      <w:pPr>
        <w:rPr>
          <w:rFonts w:asciiTheme="majorHAnsi" w:hAnsiTheme="majorHAnsi"/>
        </w:rPr>
      </w:pPr>
    </w:p>
    <w:p w14:paraId="56BAF19F" w14:textId="77777777" w:rsidR="00CA0353" w:rsidRDefault="00CA0353" w:rsidP="00CA0353">
      <w:pPr>
        <w:rPr>
          <w:rFonts w:asciiTheme="majorHAnsi" w:hAnsiTheme="majorHAnsi"/>
        </w:rPr>
      </w:pPr>
    </w:p>
    <w:p w14:paraId="5CD448C3" w14:textId="77777777" w:rsidR="00CA0353" w:rsidRDefault="00CA0353" w:rsidP="00CA0353">
      <w:pPr>
        <w:rPr>
          <w:rFonts w:asciiTheme="majorHAnsi" w:hAnsiTheme="majorHAnsi"/>
        </w:rPr>
      </w:pPr>
    </w:p>
    <w:p w14:paraId="56F83F2C" w14:textId="77777777" w:rsidR="00CA0353" w:rsidRDefault="00CA0353" w:rsidP="00CA0353">
      <w:pPr>
        <w:rPr>
          <w:rFonts w:asciiTheme="majorHAnsi" w:hAnsiTheme="majorHAnsi"/>
        </w:rPr>
      </w:pPr>
    </w:p>
    <w:p w14:paraId="0C9C6F20" w14:textId="77777777" w:rsidR="00CA0353" w:rsidRDefault="00CA0353" w:rsidP="00CA0353">
      <w:pPr>
        <w:rPr>
          <w:rFonts w:asciiTheme="majorHAnsi" w:hAnsiTheme="majorHAnsi"/>
        </w:rPr>
      </w:pPr>
    </w:p>
    <w:p w14:paraId="685FE6EE" w14:textId="77777777" w:rsidR="00CA0353" w:rsidRPr="00EF7139" w:rsidRDefault="00CA0353" w:rsidP="00CA0353">
      <w:pPr>
        <w:rPr>
          <w:rFonts w:asciiTheme="majorHAnsi" w:hAnsiTheme="majorHAnsi"/>
        </w:rPr>
      </w:pPr>
    </w:p>
    <w:p w14:paraId="422B1D2A" w14:textId="77777777" w:rsidR="00CA0353" w:rsidRDefault="00CA0353" w:rsidP="00CA0353">
      <w:pPr>
        <w:jc w:val="center"/>
        <w:rPr>
          <w:rFonts w:asciiTheme="majorHAnsi" w:hAnsiTheme="majorHAnsi"/>
          <w:b/>
          <w:sz w:val="28"/>
        </w:rPr>
      </w:pPr>
    </w:p>
    <w:p w14:paraId="0B0AB2E5" w14:textId="77777777" w:rsidR="00CA0353" w:rsidRPr="00EF7139" w:rsidRDefault="00CA0353" w:rsidP="00CA0353">
      <w:pPr>
        <w:jc w:val="center"/>
        <w:rPr>
          <w:rFonts w:asciiTheme="majorHAnsi" w:hAnsiTheme="majorHAnsi"/>
          <w:b/>
          <w:sz w:val="28"/>
        </w:rPr>
      </w:pPr>
      <w:r w:rsidRPr="00EF7139">
        <w:rPr>
          <w:rFonts w:asciiTheme="majorHAnsi" w:hAnsiTheme="majorHAnsi"/>
          <w:b/>
          <w:sz w:val="28"/>
        </w:rPr>
        <w:lastRenderedPageBreak/>
        <w:t>Pendleton NFDRS Fire Weather Station Index</w:t>
      </w:r>
    </w:p>
    <w:p w14:paraId="347DBE7A" w14:textId="77777777" w:rsidR="00CA0353" w:rsidRPr="00EF7139" w:rsidRDefault="00CA0353" w:rsidP="00CA035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rFonts w:asciiTheme="majorHAnsi" w:hAnsiTheme="majorHAnsi"/>
          <w:sz w:val="20"/>
        </w:rPr>
      </w:pPr>
    </w:p>
    <w:tbl>
      <w:tblPr>
        <w:tblW w:w="10957" w:type="dxa"/>
        <w:tblInd w:w="-9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80"/>
        <w:gridCol w:w="1800"/>
        <w:gridCol w:w="1080"/>
        <w:gridCol w:w="1080"/>
        <w:gridCol w:w="1080"/>
        <w:gridCol w:w="1080"/>
        <w:gridCol w:w="1260"/>
        <w:gridCol w:w="787"/>
        <w:gridCol w:w="1710"/>
      </w:tblGrid>
      <w:tr w:rsidR="00CA0353" w:rsidRPr="00EF7139" w14:paraId="72D69C57" w14:textId="77777777" w:rsidTr="009E41B1">
        <w:tc>
          <w:tcPr>
            <w:tcW w:w="1080" w:type="dxa"/>
            <w:tcBorders>
              <w:top w:val="single" w:sz="4" w:space="0" w:color="auto"/>
              <w:left w:val="single" w:sz="4" w:space="0" w:color="auto"/>
              <w:bottom w:val="single" w:sz="4" w:space="0" w:color="auto"/>
              <w:right w:val="single" w:sz="4" w:space="0" w:color="auto"/>
            </w:tcBorders>
            <w:shd w:val="clear" w:color="auto" w:fill="C0C0C0"/>
            <w:hideMark/>
          </w:tcPr>
          <w:p w14:paraId="57012C81" w14:textId="77777777" w:rsidR="00CA0353" w:rsidRPr="00EF7139" w:rsidRDefault="00CA0353" w:rsidP="009E41B1">
            <w:pPr>
              <w:jc w:val="center"/>
              <w:rPr>
                <w:rFonts w:asciiTheme="majorHAnsi" w:hAnsiTheme="majorHAnsi"/>
                <w:b/>
              </w:rPr>
            </w:pPr>
            <w:r w:rsidRPr="00EF7139">
              <w:rPr>
                <w:rFonts w:asciiTheme="majorHAnsi" w:hAnsiTheme="majorHAnsi"/>
                <w:b/>
              </w:rPr>
              <w:t>Zone</w:t>
            </w:r>
          </w:p>
        </w:tc>
        <w:tc>
          <w:tcPr>
            <w:tcW w:w="1800" w:type="dxa"/>
            <w:tcBorders>
              <w:top w:val="single" w:sz="4" w:space="0" w:color="auto"/>
              <w:left w:val="single" w:sz="4" w:space="0" w:color="auto"/>
              <w:bottom w:val="single" w:sz="4" w:space="0" w:color="auto"/>
              <w:right w:val="single" w:sz="4" w:space="0" w:color="auto"/>
            </w:tcBorders>
            <w:shd w:val="clear" w:color="auto" w:fill="C0C0C0"/>
            <w:hideMark/>
          </w:tcPr>
          <w:p w14:paraId="63153710" w14:textId="77777777" w:rsidR="00CA0353" w:rsidRPr="00EF7139" w:rsidRDefault="00CA0353" w:rsidP="009E41B1">
            <w:pPr>
              <w:jc w:val="center"/>
              <w:rPr>
                <w:rFonts w:asciiTheme="majorHAnsi" w:hAnsiTheme="majorHAnsi"/>
                <w:b/>
              </w:rPr>
            </w:pPr>
            <w:r w:rsidRPr="00EF7139">
              <w:rPr>
                <w:rFonts w:asciiTheme="majorHAnsi" w:hAnsiTheme="majorHAnsi"/>
                <w:b/>
              </w:rPr>
              <w:t>Na</w:t>
            </w:r>
          </w:p>
        </w:tc>
        <w:tc>
          <w:tcPr>
            <w:tcW w:w="1080" w:type="dxa"/>
            <w:tcBorders>
              <w:top w:val="single" w:sz="4" w:space="0" w:color="auto"/>
              <w:left w:val="single" w:sz="4" w:space="0" w:color="auto"/>
              <w:bottom w:val="single" w:sz="4" w:space="0" w:color="auto"/>
              <w:right w:val="single" w:sz="4" w:space="0" w:color="auto"/>
            </w:tcBorders>
            <w:shd w:val="clear" w:color="auto" w:fill="C0C0C0"/>
            <w:hideMark/>
          </w:tcPr>
          <w:p w14:paraId="3FEE57B9" w14:textId="77777777" w:rsidR="00CA0353" w:rsidRPr="00EF7139" w:rsidRDefault="00CA0353" w:rsidP="009E41B1">
            <w:pPr>
              <w:jc w:val="center"/>
              <w:rPr>
                <w:rFonts w:asciiTheme="majorHAnsi" w:hAnsiTheme="majorHAnsi"/>
                <w:b/>
              </w:rPr>
            </w:pPr>
            <w:r w:rsidRPr="00EF7139">
              <w:rPr>
                <w:rFonts w:asciiTheme="majorHAnsi" w:hAnsiTheme="majorHAnsi"/>
                <w:b/>
              </w:rPr>
              <w:t>NFDRS</w:t>
            </w:r>
          </w:p>
        </w:tc>
        <w:tc>
          <w:tcPr>
            <w:tcW w:w="1080" w:type="dxa"/>
            <w:tcBorders>
              <w:top w:val="single" w:sz="4" w:space="0" w:color="auto"/>
              <w:left w:val="single" w:sz="4" w:space="0" w:color="auto"/>
              <w:bottom w:val="single" w:sz="4" w:space="0" w:color="auto"/>
              <w:right w:val="single" w:sz="4" w:space="0" w:color="auto"/>
            </w:tcBorders>
            <w:shd w:val="clear" w:color="auto" w:fill="C0C0C0"/>
            <w:hideMark/>
          </w:tcPr>
          <w:p w14:paraId="35A8382A" w14:textId="77777777" w:rsidR="00CA0353" w:rsidRPr="00EF7139" w:rsidRDefault="00CA0353" w:rsidP="009E41B1">
            <w:pPr>
              <w:jc w:val="center"/>
              <w:rPr>
                <w:rFonts w:asciiTheme="majorHAnsi" w:hAnsiTheme="majorHAnsi"/>
                <w:b/>
              </w:rPr>
            </w:pPr>
            <w:r w:rsidRPr="00EF7139">
              <w:rPr>
                <w:rFonts w:asciiTheme="majorHAnsi" w:hAnsiTheme="majorHAnsi"/>
                <w:b/>
              </w:rPr>
              <w:t xml:space="preserve">Type </w:t>
            </w:r>
          </w:p>
        </w:tc>
        <w:tc>
          <w:tcPr>
            <w:tcW w:w="1080" w:type="dxa"/>
            <w:tcBorders>
              <w:top w:val="single" w:sz="4" w:space="0" w:color="auto"/>
              <w:left w:val="single" w:sz="4" w:space="0" w:color="auto"/>
              <w:bottom w:val="single" w:sz="4" w:space="0" w:color="auto"/>
              <w:right w:val="single" w:sz="4" w:space="0" w:color="auto"/>
            </w:tcBorders>
            <w:shd w:val="clear" w:color="auto" w:fill="C0C0C0"/>
            <w:hideMark/>
          </w:tcPr>
          <w:p w14:paraId="117F6293" w14:textId="77777777" w:rsidR="00CA0353" w:rsidRPr="00EF7139" w:rsidRDefault="00CA0353" w:rsidP="009E41B1">
            <w:pPr>
              <w:jc w:val="center"/>
              <w:rPr>
                <w:rFonts w:asciiTheme="majorHAnsi" w:hAnsiTheme="majorHAnsi"/>
                <w:b/>
              </w:rPr>
            </w:pPr>
            <w:r w:rsidRPr="00EF7139">
              <w:rPr>
                <w:rFonts w:asciiTheme="majorHAnsi" w:hAnsiTheme="majorHAnsi"/>
                <w:b/>
              </w:rPr>
              <w:t>Agency</w:t>
            </w:r>
          </w:p>
        </w:tc>
        <w:tc>
          <w:tcPr>
            <w:tcW w:w="1080" w:type="dxa"/>
            <w:tcBorders>
              <w:top w:val="single" w:sz="4" w:space="0" w:color="auto"/>
              <w:left w:val="single" w:sz="4" w:space="0" w:color="auto"/>
              <w:bottom w:val="single" w:sz="4" w:space="0" w:color="auto"/>
              <w:right w:val="single" w:sz="4" w:space="0" w:color="auto"/>
            </w:tcBorders>
            <w:shd w:val="clear" w:color="auto" w:fill="C0C0C0"/>
            <w:hideMark/>
          </w:tcPr>
          <w:p w14:paraId="5EF56789" w14:textId="77777777" w:rsidR="00CA0353" w:rsidRPr="00EF7139" w:rsidRDefault="00CA0353" w:rsidP="009E41B1">
            <w:pPr>
              <w:jc w:val="center"/>
              <w:rPr>
                <w:rFonts w:asciiTheme="majorHAnsi" w:hAnsiTheme="majorHAnsi"/>
                <w:b/>
              </w:rPr>
            </w:pPr>
            <w:r w:rsidRPr="00EF7139">
              <w:rPr>
                <w:rFonts w:asciiTheme="majorHAnsi" w:hAnsiTheme="majorHAnsi"/>
                <w:b/>
              </w:rPr>
              <w:t>Lat</w:t>
            </w:r>
          </w:p>
        </w:tc>
        <w:tc>
          <w:tcPr>
            <w:tcW w:w="1260" w:type="dxa"/>
            <w:tcBorders>
              <w:top w:val="single" w:sz="4" w:space="0" w:color="auto"/>
              <w:left w:val="single" w:sz="4" w:space="0" w:color="auto"/>
              <w:bottom w:val="single" w:sz="4" w:space="0" w:color="auto"/>
              <w:right w:val="single" w:sz="4" w:space="0" w:color="auto"/>
            </w:tcBorders>
            <w:shd w:val="clear" w:color="auto" w:fill="C0C0C0"/>
            <w:hideMark/>
          </w:tcPr>
          <w:p w14:paraId="0791CD36" w14:textId="77777777" w:rsidR="00CA0353" w:rsidRPr="00EF7139" w:rsidRDefault="00CA0353" w:rsidP="009E41B1">
            <w:pPr>
              <w:jc w:val="center"/>
              <w:rPr>
                <w:rFonts w:asciiTheme="majorHAnsi" w:hAnsiTheme="majorHAnsi"/>
                <w:b/>
              </w:rPr>
            </w:pPr>
            <w:r w:rsidRPr="00EF7139">
              <w:rPr>
                <w:rFonts w:asciiTheme="majorHAnsi" w:hAnsiTheme="majorHAnsi"/>
                <w:b/>
              </w:rPr>
              <w:t>Long</w:t>
            </w:r>
          </w:p>
        </w:tc>
        <w:tc>
          <w:tcPr>
            <w:tcW w:w="787" w:type="dxa"/>
            <w:tcBorders>
              <w:top w:val="single" w:sz="4" w:space="0" w:color="auto"/>
              <w:left w:val="single" w:sz="4" w:space="0" w:color="auto"/>
              <w:bottom w:val="single" w:sz="4" w:space="0" w:color="auto"/>
              <w:right w:val="single" w:sz="4" w:space="0" w:color="auto"/>
            </w:tcBorders>
            <w:shd w:val="clear" w:color="auto" w:fill="C0C0C0"/>
            <w:hideMark/>
          </w:tcPr>
          <w:p w14:paraId="7F7A4D4E" w14:textId="77777777" w:rsidR="00CA0353" w:rsidRPr="00EF7139" w:rsidRDefault="00CA0353" w:rsidP="009E41B1">
            <w:pPr>
              <w:jc w:val="center"/>
              <w:rPr>
                <w:rFonts w:asciiTheme="majorHAnsi" w:hAnsiTheme="majorHAnsi"/>
                <w:b/>
              </w:rPr>
            </w:pPr>
            <w:proofErr w:type="spellStart"/>
            <w:r w:rsidRPr="00EF7139">
              <w:rPr>
                <w:rFonts w:asciiTheme="majorHAnsi" w:hAnsiTheme="majorHAnsi"/>
                <w:b/>
              </w:rPr>
              <w:t>Elev</w:t>
            </w:r>
            <w:proofErr w:type="spellEnd"/>
          </w:p>
        </w:tc>
        <w:tc>
          <w:tcPr>
            <w:tcW w:w="1710" w:type="dxa"/>
            <w:tcBorders>
              <w:top w:val="single" w:sz="4" w:space="0" w:color="auto"/>
              <w:left w:val="single" w:sz="4" w:space="0" w:color="auto"/>
              <w:bottom w:val="single" w:sz="4" w:space="0" w:color="auto"/>
              <w:right w:val="single" w:sz="4" w:space="0" w:color="auto"/>
            </w:tcBorders>
            <w:shd w:val="clear" w:color="auto" w:fill="C0C0C0"/>
            <w:hideMark/>
          </w:tcPr>
          <w:p w14:paraId="11F4AE7D" w14:textId="77777777" w:rsidR="00CA0353" w:rsidRPr="00EF7139" w:rsidRDefault="00CA0353" w:rsidP="009E41B1">
            <w:pPr>
              <w:jc w:val="center"/>
              <w:rPr>
                <w:rFonts w:asciiTheme="majorHAnsi" w:hAnsiTheme="majorHAnsi"/>
                <w:b/>
              </w:rPr>
            </w:pPr>
            <w:r w:rsidRPr="00EF7139">
              <w:rPr>
                <w:rFonts w:asciiTheme="majorHAnsi" w:hAnsiTheme="majorHAnsi"/>
                <w:b/>
              </w:rPr>
              <w:t>Slope/Aspect</w:t>
            </w:r>
          </w:p>
        </w:tc>
      </w:tr>
      <w:tr w:rsidR="00CA0353" w:rsidRPr="00EF7139" w14:paraId="6C1AC23D" w14:textId="77777777" w:rsidTr="009E41B1">
        <w:tc>
          <w:tcPr>
            <w:tcW w:w="1080" w:type="dxa"/>
            <w:tcBorders>
              <w:top w:val="single" w:sz="4" w:space="0" w:color="auto"/>
              <w:left w:val="single" w:sz="4" w:space="0" w:color="auto"/>
              <w:bottom w:val="single" w:sz="4" w:space="0" w:color="auto"/>
              <w:right w:val="single" w:sz="4" w:space="0" w:color="auto"/>
            </w:tcBorders>
            <w:hideMark/>
          </w:tcPr>
          <w:p w14:paraId="2E38B8E2" w14:textId="77777777" w:rsidR="00CA0353" w:rsidRPr="00EF7139" w:rsidRDefault="00CA0353" w:rsidP="009E41B1">
            <w:pPr>
              <w:rPr>
                <w:rFonts w:asciiTheme="majorHAnsi" w:hAnsiTheme="majorHAnsi"/>
              </w:rPr>
            </w:pPr>
            <w:r w:rsidRPr="00EF7139">
              <w:rPr>
                <w:rFonts w:asciiTheme="majorHAnsi" w:hAnsiTheme="majorHAnsi"/>
              </w:rPr>
              <w:t>WA639</w:t>
            </w:r>
          </w:p>
        </w:tc>
        <w:tc>
          <w:tcPr>
            <w:tcW w:w="1800" w:type="dxa"/>
            <w:tcBorders>
              <w:top w:val="single" w:sz="4" w:space="0" w:color="auto"/>
              <w:left w:val="single" w:sz="4" w:space="0" w:color="auto"/>
              <w:bottom w:val="single" w:sz="4" w:space="0" w:color="auto"/>
              <w:right w:val="single" w:sz="4" w:space="0" w:color="auto"/>
            </w:tcBorders>
            <w:hideMark/>
          </w:tcPr>
          <w:p w14:paraId="51197291" w14:textId="77777777" w:rsidR="00CA0353" w:rsidRPr="00EF7139" w:rsidRDefault="00CA0353" w:rsidP="009E41B1">
            <w:pPr>
              <w:rPr>
                <w:rFonts w:asciiTheme="majorHAnsi" w:hAnsiTheme="majorHAnsi"/>
              </w:rPr>
            </w:pPr>
            <w:r w:rsidRPr="00EF7139">
              <w:rPr>
                <w:rFonts w:asciiTheme="majorHAnsi" w:hAnsiTheme="majorHAnsi"/>
              </w:rPr>
              <w:t>Goldendale</w:t>
            </w:r>
          </w:p>
        </w:tc>
        <w:tc>
          <w:tcPr>
            <w:tcW w:w="1080" w:type="dxa"/>
            <w:tcBorders>
              <w:top w:val="single" w:sz="4" w:space="0" w:color="auto"/>
              <w:left w:val="single" w:sz="4" w:space="0" w:color="auto"/>
              <w:bottom w:val="single" w:sz="4" w:space="0" w:color="auto"/>
              <w:right w:val="single" w:sz="4" w:space="0" w:color="auto"/>
            </w:tcBorders>
            <w:hideMark/>
          </w:tcPr>
          <w:p w14:paraId="584D14EB" w14:textId="77777777" w:rsidR="00CA0353" w:rsidRPr="00EF7139" w:rsidRDefault="00CA0353" w:rsidP="009E41B1">
            <w:pPr>
              <w:rPr>
                <w:rFonts w:asciiTheme="majorHAnsi" w:hAnsiTheme="majorHAnsi"/>
              </w:rPr>
            </w:pPr>
            <w:r w:rsidRPr="00EF7139">
              <w:rPr>
                <w:rFonts w:asciiTheme="majorHAnsi" w:hAnsiTheme="majorHAnsi"/>
              </w:rPr>
              <w:t>452408</w:t>
            </w:r>
          </w:p>
        </w:tc>
        <w:tc>
          <w:tcPr>
            <w:tcW w:w="1080" w:type="dxa"/>
            <w:tcBorders>
              <w:top w:val="single" w:sz="4" w:space="0" w:color="auto"/>
              <w:left w:val="single" w:sz="4" w:space="0" w:color="auto"/>
              <w:bottom w:val="single" w:sz="4" w:space="0" w:color="auto"/>
              <w:right w:val="single" w:sz="4" w:space="0" w:color="auto"/>
            </w:tcBorders>
            <w:hideMark/>
          </w:tcPr>
          <w:p w14:paraId="202858F5" w14:textId="77777777" w:rsidR="00CA0353" w:rsidRPr="00EF7139" w:rsidRDefault="00CA0353" w:rsidP="009E41B1">
            <w:pPr>
              <w:rPr>
                <w:rFonts w:asciiTheme="majorHAnsi" w:hAnsiTheme="majorHAnsi"/>
              </w:rPr>
            </w:pPr>
            <w:r w:rsidRPr="00EF7139">
              <w:rPr>
                <w:rFonts w:asciiTheme="majorHAnsi" w:hAnsiTheme="majorHAnsi"/>
              </w:rPr>
              <w:t>RAWS</w:t>
            </w:r>
          </w:p>
        </w:tc>
        <w:tc>
          <w:tcPr>
            <w:tcW w:w="1080" w:type="dxa"/>
            <w:tcBorders>
              <w:top w:val="single" w:sz="4" w:space="0" w:color="auto"/>
              <w:left w:val="single" w:sz="4" w:space="0" w:color="auto"/>
              <w:bottom w:val="single" w:sz="4" w:space="0" w:color="auto"/>
              <w:right w:val="single" w:sz="4" w:space="0" w:color="auto"/>
            </w:tcBorders>
            <w:hideMark/>
          </w:tcPr>
          <w:p w14:paraId="46E983D3" w14:textId="77777777" w:rsidR="00CA0353" w:rsidRPr="00EF7139" w:rsidRDefault="00CA0353" w:rsidP="009E41B1">
            <w:pPr>
              <w:rPr>
                <w:rFonts w:asciiTheme="majorHAnsi" w:hAnsiTheme="majorHAnsi"/>
              </w:rPr>
            </w:pPr>
            <w:r w:rsidRPr="00EF7139">
              <w:rPr>
                <w:rFonts w:asciiTheme="majorHAnsi" w:hAnsiTheme="majorHAnsi"/>
              </w:rPr>
              <w:t>DNR</w:t>
            </w:r>
          </w:p>
        </w:tc>
        <w:tc>
          <w:tcPr>
            <w:tcW w:w="1080" w:type="dxa"/>
            <w:tcBorders>
              <w:top w:val="single" w:sz="4" w:space="0" w:color="auto"/>
              <w:left w:val="single" w:sz="4" w:space="0" w:color="auto"/>
              <w:bottom w:val="single" w:sz="4" w:space="0" w:color="auto"/>
              <w:right w:val="single" w:sz="4" w:space="0" w:color="auto"/>
            </w:tcBorders>
            <w:hideMark/>
          </w:tcPr>
          <w:p w14:paraId="077300CF" w14:textId="77777777" w:rsidR="00CA0353" w:rsidRPr="00EF7139" w:rsidRDefault="00CA0353" w:rsidP="009E41B1">
            <w:pPr>
              <w:rPr>
                <w:rFonts w:asciiTheme="majorHAnsi" w:hAnsiTheme="majorHAnsi"/>
              </w:rPr>
            </w:pPr>
            <w:r w:rsidRPr="00EF7139">
              <w:rPr>
                <w:rFonts w:asciiTheme="majorHAnsi" w:hAnsiTheme="majorHAnsi"/>
              </w:rPr>
              <w:t>45.881</w:t>
            </w:r>
          </w:p>
        </w:tc>
        <w:tc>
          <w:tcPr>
            <w:tcW w:w="1260" w:type="dxa"/>
            <w:tcBorders>
              <w:top w:val="single" w:sz="4" w:space="0" w:color="auto"/>
              <w:left w:val="single" w:sz="4" w:space="0" w:color="auto"/>
              <w:bottom w:val="single" w:sz="4" w:space="0" w:color="auto"/>
              <w:right w:val="single" w:sz="4" w:space="0" w:color="auto"/>
            </w:tcBorders>
            <w:hideMark/>
          </w:tcPr>
          <w:p w14:paraId="61F2BFCB" w14:textId="77777777" w:rsidR="00CA0353" w:rsidRPr="00EF7139" w:rsidRDefault="00CA0353" w:rsidP="009E41B1">
            <w:pPr>
              <w:rPr>
                <w:rFonts w:asciiTheme="majorHAnsi" w:hAnsiTheme="majorHAnsi"/>
              </w:rPr>
            </w:pPr>
            <w:r w:rsidRPr="00EF7139">
              <w:rPr>
                <w:rFonts w:asciiTheme="majorHAnsi" w:hAnsiTheme="majorHAnsi"/>
              </w:rPr>
              <w:t>120.634</w:t>
            </w:r>
          </w:p>
        </w:tc>
        <w:tc>
          <w:tcPr>
            <w:tcW w:w="787" w:type="dxa"/>
            <w:tcBorders>
              <w:top w:val="single" w:sz="4" w:space="0" w:color="auto"/>
              <w:left w:val="single" w:sz="4" w:space="0" w:color="auto"/>
              <w:bottom w:val="single" w:sz="4" w:space="0" w:color="auto"/>
              <w:right w:val="single" w:sz="4" w:space="0" w:color="auto"/>
            </w:tcBorders>
            <w:hideMark/>
          </w:tcPr>
          <w:p w14:paraId="38B4AA3C" w14:textId="77777777" w:rsidR="00CA0353" w:rsidRPr="00EF7139" w:rsidRDefault="00CA0353" w:rsidP="009E41B1">
            <w:pPr>
              <w:jc w:val="right"/>
              <w:rPr>
                <w:rFonts w:asciiTheme="majorHAnsi" w:hAnsiTheme="majorHAnsi"/>
              </w:rPr>
            </w:pPr>
            <w:r w:rsidRPr="00EF7139">
              <w:rPr>
                <w:rFonts w:asciiTheme="majorHAnsi" w:hAnsiTheme="majorHAnsi"/>
              </w:rPr>
              <w:t>1690</w:t>
            </w:r>
          </w:p>
        </w:tc>
        <w:tc>
          <w:tcPr>
            <w:tcW w:w="1710" w:type="dxa"/>
            <w:tcBorders>
              <w:top w:val="single" w:sz="4" w:space="0" w:color="auto"/>
              <w:left w:val="single" w:sz="4" w:space="0" w:color="auto"/>
              <w:bottom w:val="single" w:sz="4" w:space="0" w:color="auto"/>
              <w:right w:val="single" w:sz="4" w:space="0" w:color="auto"/>
            </w:tcBorders>
            <w:hideMark/>
          </w:tcPr>
          <w:p w14:paraId="05F39153" w14:textId="77777777" w:rsidR="00CA0353" w:rsidRPr="00EF7139" w:rsidRDefault="00CA0353" w:rsidP="009E41B1">
            <w:pPr>
              <w:rPr>
                <w:rFonts w:asciiTheme="majorHAnsi" w:hAnsiTheme="majorHAnsi"/>
              </w:rPr>
            </w:pPr>
            <w:r w:rsidRPr="00EF7139">
              <w:rPr>
                <w:rFonts w:asciiTheme="majorHAnsi" w:hAnsiTheme="majorHAnsi"/>
              </w:rPr>
              <w:t>Flat knob-S</w:t>
            </w:r>
          </w:p>
        </w:tc>
      </w:tr>
      <w:tr w:rsidR="00CA0353" w:rsidRPr="00EF7139" w14:paraId="1F276716" w14:textId="77777777" w:rsidTr="009E41B1">
        <w:tc>
          <w:tcPr>
            <w:tcW w:w="1080" w:type="dxa"/>
            <w:tcBorders>
              <w:top w:val="single" w:sz="4" w:space="0" w:color="auto"/>
              <w:left w:val="single" w:sz="4" w:space="0" w:color="auto"/>
              <w:bottom w:val="single" w:sz="4" w:space="0" w:color="auto"/>
              <w:right w:val="single" w:sz="4" w:space="0" w:color="auto"/>
            </w:tcBorders>
            <w:hideMark/>
          </w:tcPr>
          <w:p w14:paraId="599A9AFD" w14:textId="77777777" w:rsidR="00CA0353" w:rsidRPr="00EF7139" w:rsidRDefault="00CA0353" w:rsidP="009E41B1">
            <w:pPr>
              <w:rPr>
                <w:rFonts w:asciiTheme="majorHAnsi" w:hAnsiTheme="majorHAnsi"/>
              </w:rPr>
            </w:pPr>
            <w:r w:rsidRPr="00EF7139">
              <w:rPr>
                <w:rFonts w:asciiTheme="majorHAnsi" w:hAnsiTheme="majorHAnsi"/>
              </w:rPr>
              <w:t>WA639</w:t>
            </w:r>
          </w:p>
        </w:tc>
        <w:tc>
          <w:tcPr>
            <w:tcW w:w="1800" w:type="dxa"/>
            <w:tcBorders>
              <w:top w:val="single" w:sz="4" w:space="0" w:color="auto"/>
              <w:left w:val="single" w:sz="4" w:space="0" w:color="auto"/>
              <w:bottom w:val="single" w:sz="4" w:space="0" w:color="auto"/>
              <w:right w:val="single" w:sz="4" w:space="0" w:color="auto"/>
            </w:tcBorders>
            <w:hideMark/>
          </w:tcPr>
          <w:p w14:paraId="1B38CD6E" w14:textId="77777777" w:rsidR="00CA0353" w:rsidRPr="00EF7139" w:rsidRDefault="00CA0353" w:rsidP="009E41B1">
            <w:pPr>
              <w:rPr>
                <w:rFonts w:asciiTheme="majorHAnsi" w:hAnsiTheme="majorHAnsi"/>
              </w:rPr>
            </w:pPr>
            <w:r w:rsidRPr="00EF7139">
              <w:rPr>
                <w:rFonts w:asciiTheme="majorHAnsi" w:hAnsiTheme="majorHAnsi"/>
              </w:rPr>
              <w:t>The Dalles</w:t>
            </w:r>
          </w:p>
        </w:tc>
        <w:tc>
          <w:tcPr>
            <w:tcW w:w="1080" w:type="dxa"/>
            <w:tcBorders>
              <w:top w:val="single" w:sz="4" w:space="0" w:color="auto"/>
              <w:left w:val="single" w:sz="4" w:space="0" w:color="auto"/>
              <w:bottom w:val="single" w:sz="4" w:space="0" w:color="auto"/>
              <w:right w:val="single" w:sz="4" w:space="0" w:color="auto"/>
            </w:tcBorders>
            <w:hideMark/>
          </w:tcPr>
          <w:p w14:paraId="6D2DAF8D" w14:textId="77777777" w:rsidR="00CA0353" w:rsidRPr="00EF7139" w:rsidRDefault="00CA0353" w:rsidP="009E41B1">
            <w:pPr>
              <w:rPr>
                <w:rFonts w:asciiTheme="majorHAnsi" w:hAnsiTheme="majorHAnsi"/>
              </w:rPr>
            </w:pPr>
            <w:r w:rsidRPr="00EF7139">
              <w:rPr>
                <w:rFonts w:asciiTheme="majorHAnsi" w:hAnsiTheme="majorHAnsi"/>
              </w:rPr>
              <w:t>452406</w:t>
            </w:r>
          </w:p>
        </w:tc>
        <w:tc>
          <w:tcPr>
            <w:tcW w:w="1080" w:type="dxa"/>
            <w:tcBorders>
              <w:top w:val="single" w:sz="4" w:space="0" w:color="auto"/>
              <w:left w:val="single" w:sz="4" w:space="0" w:color="auto"/>
              <w:bottom w:val="single" w:sz="4" w:space="0" w:color="auto"/>
              <w:right w:val="single" w:sz="4" w:space="0" w:color="auto"/>
            </w:tcBorders>
            <w:hideMark/>
          </w:tcPr>
          <w:p w14:paraId="0CB4B614" w14:textId="77777777" w:rsidR="00CA0353" w:rsidRPr="00EF7139" w:rsidRDefault="00CA0353" w:rsidP="009E41B1">
            <w:pPr>
              <w:rPr>
                <w:rFonts w:asciiTheme="majorHAnsi" w:hAnsiTheme="majorHAnsi"/>
              </w:rPr>
            </w:pPr>
            <w:proofErr w:type="spellStart"/>
            <w:r w:rsidRPr="00EF7139">
              <w:rPr>
                <w:rFonts w:asciiTheme="majorHAnsi" w:hAnsiTheme="majorHAnsi"/>
              </w:rPr>
              <w:t>Metar</w:t>
            </w:r>
            <w:proofErr w:type="spellEnd"/>
          </w:p>
        </w:tc>
        <w:tc>
          <w:tcPr>
            <w:tcW w:w="1080" w:type="dxa"/>
            <w:tcBorders>
              <w:top w:val="single" w:sz="4" w:space="0" w:color="auto"/>
              <w:left w:val="single" w:sz="4" w:space="0" w:color="auto"/>
              <w:bottom w:val="single" w:sz="4" w:space="0" w:color="auto"/>
              <w:right w:val="single" w:sz="4" w:space="0" w:color="auto"/>
            </w:tcBorders>
            <w:hideMark/>
          </w:tcPr>
          <w:p w14:paraId="0BB9C881" w14:textId="77777777" w:rsidR="00CA0353" w:rsidRPr="00EF7139" w:rsidRDefault="00CA0353" w:rsidP="009E41B1">
            <w:pPr>
              <w:rPr>
                <w:rFonts w:asciiTheme="majorHAnsi" w:hAnsiTheme="majorHAnsi"/>
              </w:rPr>
            </w:pPr>
            <w:r w:rsidRPr="00EF7139">
              <w:rPr>
                <w:rFonts w:asciiTheme="majorHAnsi" w:hAnsiTheme="majorHAnsi"/>
              </w:rPr>
              <w:t>FAA</w:t>
            </w:r>
          </w:p>
        </w:tc>
        <w:tc>
          <w:tcPr>
            <w:tcW w:w="1080" w:type="dxa"/>
            <w:tcBorders>
              <w:top w:val="single" w:sz="4" w:space="0" w:color="auto"/>
              <w:left w:val="single" w:sz="4" w:space="0" w:color="auto"/>
              <w:bottom w:val="single" w:sz="4" w:space="0" w:color="auto"/>
              <w:right w:val="single" w:sz="4" w:space="0" w:color="auto"/>
            </w:tcBorders>
            <w:hideMark/>
          </w:tcPr>
          <w:p w14:paraId="714DA8EB" w14:textId="77777777" w:rsidR="00CA0353" w:rsidRPr="00EF7139" w:rsidRDefault="00CA0353" w:rsidP="009E41B1">
            <w:pPr>
              <w:rPr>
                <w:rFonts w:asciiTheme="majorHAnsi" w:hAnsiTheme="majorHAnsi"/>
              </w:rPr>
            </w:pPr>
            <w:r w:rsidRPr="00EF7139">
              <w:rPr>
                <w:rFonts w:asciiTheme="majorHAnsi" w:hAnsiTheme="majorHAnsi"/>
              </w:rPr>
              <w:t>45.6190</w:t>
            </w:r>
          </w:p>
        </w:tc>
        <w:tc>
          <w:tcPr>
            <w:tcW w:w="1260" w:type="dxa"/>
            <w:tcBorders>
              <w:top w:val="single" w:sz="4" w:space="0" w:color="auto"/>
              <w:left w:val="single" w:sz="4" w:space="0" w:color="auto"/>
              <w:bottom w:val="single" w:sz="4" w:space="0" w:color="auto"/>
              <w:right w:val="single" w:sz="4" w:space="0" w:color="auto"/>
            </w:tcBorders>
            <w:hideMark/>
          </w:tcPr>
          <w:p w14:paraId="4B563815" w14:textId="77777777" w:rsidR="00CA0353" w:rsidRPr="00EF7139" w:rsidRDefault="00CA0353" w:rsidP="009E41B1">
            <w:pPr>
              <w:rPr>
                <w:rFonts w:asciiTheme="majorHAnsi" w:hAnsiTheme="majorHAnsi"/>
              </w:rPr>
            </w:pPr>
            <w:r w:rsidRPr="00EF7139">
              <w:rPr>
                <w:rFonts w:asciiTheme="majorHAnsi" w:hAnsiTheme="majorHAnsi"/>
              </w:rPr>
              <w:t>121.1657</w:t>
            </w:r>
          </w:p>
        </w:tc>
        <w:tc>
          <w:tcPr>
            <w:tcW w:w="787" w:type="dxa"/>
            <w:tcBorders>
              <w:top w:val="single" w:sz="4" w:space="0" w:color="auto"/>
              <w:left w:val="single" w:sz="4" w:space="0" w:color="auto"/>
              <w:bottom w:val="single" w:sz="4" w:space="0" w:color="auto"/>
              <w:right w:val="single" w:sz="4" w:space="0" w:color="auto"/>
            </w:tcBorders>
            <w:hideMark/>
          </w:tcPr>
          <w:p w14:paraId="45B24915" w14:textId="77777777" w:rsidR="00CA0353" w:rsidRPr="00EF7139" w:rsidRDefault="00CA0353" w:rsidP="009E41B1">
            <w:pPr>
              <w:jc w:val="right"/>
              <w:rPr>
                <w:rFonts w:asciiTheme="majorHAnsi" w:hAnsiTheme="majorHAnsi"/>
              </w:rPr>
            </w:pPr>
            <w:r w:rsidRPr="00EF7139">
              <w:rPr>
                <w:rFonts w:asciiTheme="majorHAnsi" w:hAnsiTheme="majorHAnsi"/>
              </w:rPr>
              <w:t>210</w:t>
            </w:r>
          </w:p>
        </w:tc>
        <w:tc>
          <w:tcPr>
            <w:tcW w:w="1710" w:type="dxa"/>
            <w:tcBorders>
              <w:top w:val="single" w:sz="4" w:space="0" w:color="auto"/>
              <w:left w:val="single" w:sz="4" w:space="0" w:color="auto"/>
              <w:bottom w:val="single" w:sz="4" w:space="0" w:color="auto"/>
              <w:right w:val="single" w:sz="4" w:space="0" w:color="auto"/>
            </w:tcBorders>
            <w:hideMark/>
          </w:tcPr>
          <w:p w14:paraId="63AA8118" w14:textId="77777777" w:rsidR="00CA0353" w:rsidRPr="00EF7139" w:rsidRDefault="00CA0353" w:rsidP="009E41B1">
            <w:pPr>
              <w:rPr>
                <w:rFonts w:asciiTheme="majorHAnsi" w:hAnsiTheme="majorHAnsi"/>
              </w:rPr>
            </w:pPr>
            <w:r w:rsidRPr="00EF7139">
              <w:rPr>
                <w:rFonts w:asciiTheme="majorHAnsi" w:hAnsiTheme="majorHAnsi"/>
              </w:rPr>
              <w:t>W-E valley</w:t>
            </w:r>
          </w:p>
        </w:tc>
      </w:tr>
      <w:tr w:rsidR="00CA0353" w:rsidRPr="00EF7139" w14:paraId="47911853" w14:textId="77777777" w:rsidTr="009E41B1">
        <w:tc>
          <w:tcPr>
            <w:tcW w:w="1080" w:type="dxa"/>
            <w:tcBorders>
              <w:top w:val="single" w:sz="4" w:space="0" w:color="auto"/>
              <w:left w:val="single" w:sz="4" w:space="0" w:color="auto"/>
              <w:bottom w:val="single" w:sz="4" w:space="0" w:color="auto"/>
              <w:right w:val="single" w:sz="4" w:space="0" w:color="auto"/>
            </w:tcBorders>
            <w:hideMark/>
          </w:tcPr>
          <w:p w14:paraId="45AA8A03" w14:textId="77777777" w:rsidR="00CA0353" w:rsidRPr="00EF7139" w:rsidRDefault="00CA0353" w:rsidP="009E41B1">
            <w:pPr>
              <w:rPr>
                <w:rFonts w:asciiTheme="majorHAnsi" w:hAnsiTheme="majorHAnsi"/>
              </w:rPr>
            </w:pPr>
            <w:r w:rsidRPr="00EF7139">
              <w:rPr>
                <w:rFonts w:asciiTheme="majorHAnsi" w:hAnsiTheme="majorHAnsi"/>
              </w:rPr>
              <w:t>OR639</w:t>
            </w:r>
          </w:p>
        </w:tc>
        <w:tc>
          <w:tcPr>
            <w:tcW w:w="1800" w:type="dxa"/>
            <w:tcBorders>
              <w:top w:val="single" w:sz="4" w:space="0" w:color="auto"/>
              <w:left w:val="single" w:sz="4" w:space="0" w:color="auto"/>
              <w:bottom w:val="single" w:sz="4" w:space="0" w:color="auto"/>
              <w:right w:val="single" w:sz="4" w:space="0" w:color="auto"/>
            </w:tcBorders>
            <w:hideMark/>
          </w:tcPr>
          <w:p w14:paraId="3A7D78D2" w14:textId="77777777" w:rsidR="00CA0353" w:rsidRPr="00EF7139" w:rsidRDefault="00CA0353" w:rsidP="009E41B1">
            <w:pPr>
              <w:rPr>
                <w:rFonts w:asciiTheme="majorHAnsi" w:hAnsiTheme="majorHAnsi"/>
              </w:rPr>
            </w:pPr>
            <w:r w:rsidRPr="00EF7139">
              <w:rPr>
                <w:rFonts w:asciiTheme="majorHAnsi" w:hAnsiTheme="majorHAnsi"/>
              </w:rPr>
              <w:t>Middle Mtn</w:t>
            </w:r>
          </w:p>
        </w:tc>
        <w:tc>
          <w:tcPr>
            <w:tcW w:w="1080" w:type="dxa"/>
            <w:tcBorders>
              <w:top w:val="single" w:sz="4" w:space="0" w:color="auto"/>
              <w:left w:val="single" w:sz="4" w:space="0" w:color="auto"/>
              <w:bottom w:val="single" w:sz="4" w:space="0" w:color="auto"/>
              <w:right w:val="single" w:sz="4" w:space="0" w:color="auto"/>
            </w:tcBorders>
            <w:hideMark/>
          </w:tcPr>
          <w:p w14:paraId="7A90E10F" w14:textId="77777777" w:rsidR="00CA0353" w:rsidRPr="00EF7139" w:rsidRDefault="00CA0353" w:rsidP="009E41B1">
            <w:pPr>
              <w:rPr>
                <w:rFonts w:asciiTheme="majorHAnsi" w:hAnsiTheme="majorHAnsi"/>
              </w:rPr>
            </w:pPr>
            <w:r w:rsidRPr="00EF7139">
              <w:rPr>
                <w:rFonts w:asciiTheme="majorHAnsi" w:hAnsiTheme="majorHAnsi"/>
              </w:rPr>
              <w:t>350812</w:t>
            </w:r>
          </w:p>
        </w:tc>
        <w:tc>
          <w:tcPr>
            <w:tcW w:w="1080" w:type="dxa"/>
            <w:tcBorders>
              <w:top w:val="single" w:sz="4" w:space="0" w:color="auto"/>
              <w:left w:val="single" w:sz="4" w:space="0" w:color="auto"/>
              <w:bottom w:val="single" w:sz="4" w:space="0" w:color="auto"/>
              <w:right w:val="single" w:sz="4" w:space="0" w:color="auto"/>
            </w:tcBorders>
            <w:hideMark/>
          </w:tcPr>
          <w:p w14:paraId="2316F550" w14:textId="77777777" w:rsidR="00CA0353" w:rsidRPr="00EF7139" w:rsidRDefault="00CA0353" w:rsidP="009E41B1">
            <w:pPr>
              <w:rPr>
                <w:rFonts w:asciiTheme="majorHAnsi" w:hAnsiTheme="majorHAnsi"/>
              </w:rPr>
            </w:pPr>
            <w:r w:rsidRPr="00EF7139">
              <w:rPr>
                <w:rFonts w:asciiTheme="majorHAnsi" w:hAnsiTheme="majorHAnsi"/>
              </w:rPr>
              <w:t>RAWS</w:t>
            </w:r>
          </w:p>
        </w:tc>
        <w:tc>
          <w:tcPr>
            <w:tcW w:w="1080" w:type="dxa"/>
            <w:tcBorders>
              <w:top w:val="single" w:sz="4" w:space="0" w:color="auto"/>
              <w:left w:val="single" w:sz="4" w:space="0" w:color="auto"/>
              <w:bottom w:val="single" w:sz="4" w:space="0" w:color="auto"/>
              <w:right w:val="single" w:sz="4" w:space="0" w:color="auto"/>
            </w:tcBorders>
            <w:hideMark/>
          </w:tcPr>
          <w:p w14:paraId="42CDB117" w14:textId="77777777" w:rsidR="00CA0353" w:rsidRPr="00EF7139" w:rsidRDefault="00CA0353" w:rsidP="009E41B1">
            <w:pPr>
              <w:rPr>
                <w:rFonts w:asciiTheme="majorHAnsi" w:hAnsiTheme="majorHAnsi"/>
              </w:rPr>
            </w:pPr>
            <w:r w:rsidRPr="00EF7139">
              <w:rPr>
                <w:rFonts w:asciiTheme="majorHAnsi" w:hAnsiTheme="majorHAnsi"/>
              </w:rPr>
              <w:t>ODF</w:t>
            </w:r>
          </w:p>
        </w:tc>
        <w:tc>
          <w:tcPr>
            <w:tcW w:w="1080" w:type="dxa"/>
            <w:tcBorders>
              <w:top w:val="single" w:sz="4" w:space="0" w:color="auto"/>
              <w:left w:val="single" w:sz="4" w:space="0" w:color="auto"/>
              <w:bottom w:val="single" w:sz="4" w:space="0" w:color="auto"/>
              <w:right w:val="single" w:sz="4" w:space="0" w:color="auto"/>
            </w:tcBorders>
            <w:hideMark/>
          </w:tcPr>
          <w:p w14:paraId="680F8D94" w14:textId="77777777" w:rsidR="00CA0353" w:rsidRPr="00EF7139" w:rsidRDefault="00CA0353" w:rsidP="009E41B1">
            <w:pPr>
              <w:rPr>
                <w:rFonts w:asciiTheme="majorHAnsi" w:hAnsiTheme="majorHAnsi"/>
              </w:rPr>
            </w:pPr>
            <w:r w:rsidRPr="00EF7139">
              <w:rPr>
                <w:rFonts w:asciiTheme="majorHAnsi" w:hAnsiTheme="majorHAnsi"/>
              </w:rPr>
              <w:t>45.5794</w:t>
            </w:r>
          </w:p>
        </w:tc>
        <w:tc>
          <w:tcPr>
            <w:tcW w:w="1260" w:type="dxa"/>
            <w:tcBorders>
              <w:top w:val="single" w:sz="4" w:space="0" w:color="auto"/>
              <w:left w:val="single" w:sz="4" w:space="0" w:color="auto"/>
              <w:bottom w:val="single" w:sz="4" w:space="0" w:color="auto"/>
              <w:right w:val="single" w:sz="4" w:space="0" w:color="auto"/>
            </w:tcBorders>
            <w:hideMark/>
          </w:tcPr>
          <w:p w14:paraId="37B758E2" w14:textId="77777777" w:rsidR="00CA0353" w:rsidRPr="00EF7139" w:rsidRDefault="00CA0353" w:rsidP="009E41B1">
            <w:pPr>
              <w:rPr>
                <w:rFonts w:asciiTheme="majorHAnsi" w:hAnsiTheme="majorHAnsi"/>
              </w:rPr>
            </w:pPr>
            <w:r w:rsidRPr="00EF7139">
              <w:rPr>
                <w:rFonts w:asciiTheme="majorHAnsi" w:hAnsiTheme="majorHAnsi"/>
              </w:rPr>
              <w:t>121.5970</w:t>
            </w:r>
          </w:p>
        </w:tc>
        <w:tc>
          <w:tcPr>
            <w:tcW w:w="787" w:type="dxa"/>
            <w:tcBorders>
              <w:top w:val="single" w:sz="4" w:space="0" w:color="auto"/>
              <w:left w:val="single" w:sz="4" w:space="0" w:color="auto"/>
              <w:bottom w:val="single" w:sz="4" w:space="0" w:color="auto"/>
              <w:right w:val="single" w:sz="4" w:space="0" w:color="auto"/>
            </w:tcBorders>
            <w:hideMark/>
          </w:tcPr>
          <w:p w14:paraId="0FD9A215" w14:textId="77777777" w:rsidR="00CA0353" w:rsidRPr="00EF7139" w:rsidRDefault="00CA0353" w:rsidP="009E41B1">
            <w:pPr>
              <w:jc w:val="right"/>
              <w:rPr>
                <w:rFonts w:asciiTheme="majorHAnsi" w:hAnsiTheme="majorHAnsi"/>
              </w:rPr>
            </w:pPr>
            <w:r w:rsidRPr="00EF7139">
              <w:rPr>
                <w:rFonts w:asciiTheme="majorHAnsi" w:hAnsiTheme="majorHAnsi"/>
              </w:rPr>
              <w:t>2500</w:t>
            </w:r>
          </w:p>
        </w:tc>
        <w:tc>
          <w:tcPr>
            <w:tcW w:w="1710" w:type="dxa"/>
            <w:tcBorders>
              <w:top w:val="single" w:sz="4" w:space="0" w:color="auto"/>
              <w:left w:val="single" w:sz="4" w:space="0" w:color="auto"/>
              <w:bottom w:val="single" w:sz="4" w:space="0" w:color="auto"/>
              <w:right w:val="single" w:sz="4" w:space="0" w:color="auto"/>
            </w:tcBorders>
            <w:hideMark/>
          </w:tcPr>
          <w:p w14:paraId="2B2BBA26" w14:textId="77777777" w:rsidR="00CA0353" w:rsidRPr="00EF7139" w:rsidRDefault="00CA0353" w:rsidP="009E41B1">
            <w:pPr>
              <w:rPr>
                <w:rFonts w:asciiTheme="majorHAnsi" w:hAnsiTheme="majorHAnsi"/>
              </w:rPr>
            </w:pPr>
            <w:r w:rsidRPr="00EF7139">
              <w:rPr>
                <w:rFonts w:asciiTheme="majorHAnsi" w:hAnsiTheme="majorHAnsi"/>
              </w:rPr>
              <w:t>N-S Ridge</w:t>
            </w:r>
          </w:p>
        </w:tc>
      </w:tr>
      <w:tr w:rsidR="00CA0353" w:rsidRPr="00EF7139" w14:paraId="1F1E032E" w14:textId="77777777" w:rsidTr="009E41B1">
        <w:tc>
          <w:tcPr>
            <w:tcW w:w="1080" w:type="dxa"/>
            <w:tcBorders>
              <w:top w:val="single" w:sz="4" w:space="0" w:color="auto"/>
              <w:left w:val="single" w:sz="4" w:space="0" w:color="auto"/>
              <w:bottom w:val="single" w:sz="4" w:space="0" w:color="auto"/>
              <w:right w:val="single" w:sz="4" w:space="0" w:color="auto"/>
            </w:tcBorders>
            <w:hideMark/>
          </w:tcPr>
          <w:p w14:paraId="245EFDCC" w14:textId="77777777" w:rsidR="00CA0353" w:rsidRPr="00EF7139" w:rsidRDefault="00CA0353" w:rsidP="009E41B1">
            <w:pPr>
              <w:rPr>
                <w:rFonts w:asciiTheme="majorHAnsi" w:hAnsiTheme="majorHAnsi"/>
              </w:rPr>
            </w:pPr>
            <w:r w:rsidRPr="00EF7139">
              <w:rPr>
                <w:rFonts w:asciiTheme="majorHAnsi" w:hAnsiTheme="majorHAnsi"/>
              </w:rPr>
              <w:t>OR639</w:t>
            </w:r>
          </w:p>
        </w:tc>
        <w:tc>
          <w:tcPr>
            <w:tcW w:w="1800" w:type="dxa"/>
            <w:tcBorders>
              <w:top w:val="single" w:sz="4" w:space="0" w:color="auto"/>
              <w:left w:val="single" w:sz="4" w:space="0" w:color="auto"/>
              <w:bottom w:val="single" w:sz="4" w:space="0" w:color="auto"/>
              <w:right w:val="single" w:sz="4" w:space="0" w:color="auto"/>
            </w:tcBorders>
            <w:hideMark/>
          </w:tcPr>
          <w:p w14:paraId="6B3B462F" w14:textId="77777777" w:rsidR="00CA0353" w:rsidRPr="00EF7139" w:rsidRDefault="00CA0353" w:rsidP="009E41B1">
            <w:pPr>
              <w:rPr>
                <w:rFonts w:asciiTheme="majorHAnsi" w:hAnsiTheme="majorHAnsi"/>
              </w:rPr>
            </w:pPr>
            <w:r w:rsidRPr="00EF7139">
              <w:rPr>
                <w:rFonts w:asciiTheme="majorHAnsi" w:hAnsiTheme="majorHAnsi"/>
              </w:rPr>
              <w:t>Pollywog</w:t>
            </w:r>
          </w:p>
        </w:tc>
        <w:tc>
          <w:tcPr>
            <w:tcW w:w="1080" w:type="dxa"/>
            <w:tcBorders>
              <w:top w:val="single" w:sz="4" w:space="0" w:color="auto"/>
              <w:left w:val="single" w:sz="4" w:space="0" w:color="auto"/>
              <w:bottom w:val="single" w:sz="4" w:space="0" w:color="auto"/>
              <w:right w:val="single" w:sz="4" w:space="0" w:color="auto"/>
            </w:tcBorders>
            <w:hideMark/>
          </w:tcPr>
          <w:p w14:paraId="5C00796D" w14:textId="77777777" w:rsidR="00CA0353" w:rsidRPr="00EF7139" w:rsidRDefault="00CA0353" w:rsidP="009E41B1">
            <w:pPr>
              <w:rPr>
                <w:rFonts w:asciiTheme="majorHAnsi" w:hAnsiTheme="majorHAnsi"/>
              </w:rPr>
            </w:pPr>
            <w:r w:rsidRPr="00EF7139">
              <w:rPr>
                <w:rFonts w:asciiTheme="majorHAnsi" w:hAnsiTheme="majorHAnsi"/>
              </w:rPr>
              <w:t>350912</w:t>
            </w:r>
          </w:p>
        </w:tc>
        <w:tc>
          <w:tcPr>
            <w:tcW w:w="1080" w:type="dxa"/>
            <w:tcBorders>
              <w:top w:val="single" w:sz="4" w:space="0" w:color="auto"/>
              <w:left w:val="single" w:sz="4" w:space="0" w:color="auto"/>
              <w:bottom w:val="single" w:sz="4" w:space="0" w:color="auto"/>
              <w:right w:val="single" w:sz="4" w:space="0" w:color="auto"/>
            </w:tcBorders>
            <w:hideMark/>
          </w:tcPr>
          <w:p w14:paraId="193F2A49" w14:textId="77777777" w:rsidR="00CA0353" w:rsidRPr="00EF7139" w:rsidRDefault="00CA0353" w:rsidP="009E41B1">
            <w:pPr>
              <w:rPr>
                <w:rFonts w:asciiTheme="majorHAnsi" w:hAnsiTheme="majorHAnsi"/>
              </w:rPr>
            </w:pPr>
            <w:r w:rsidRPr="00EF7139">
              <w:rPr>
                <w:rFonts w:asciiTheme="majorHAnsi" w:hAnsiTheme="majorHAnsi"/>
              </w:rPr>
              <w:t>RAWS</w:t>
            </w:r>
          </w:p>
        </w:tc>
        <w:tc>
          <w:tcPr>
            <w:tcW w:w="1080" w:type="dxa"/>
            <w:tcBorders>
              <w:top w:val="single" w:sz="4" w:space="0" w:color="auto"/>
              <w:left w:val="single" w:sz="4" w:space="0" w:color="auto"/>
              <w:bottom w:val="single" w:sz="4" w:space="0" w:color="auto"/>
              <w:right w:val="single" w:sz="4" w:space="0" w:color="auto"/>
            </w:tcBorders>
            <w:hideMark/>
          </w:tcPr>
          <w:p w14:paraId="2745E446" w14:textId="77777777" w:rsidR="00CA0353" w:rsidRPr="00EF7139" w:rsidRDefault="00CA0353" w:rsidP="009E41B1">
            <w:pPr>
              <w:rPr>
                <w:rFonts w:asciiTheme="majorHAnsi" w:hAnsiTheme="majorHAnsi"/>
              </w:rPr>
            </w:pPr>
            <w:r w:rsidRPr="00EF7139">
              <w:rPr>
                <w:rFonts w:asciiTheme="majorHAnsi" w:hAnsiTheme="majorHAnsi"/>
              </w:rPr>
              <w:t>USFS</w:t>
            </w:r>
          </w:p>
        </w:tc>
        <w:tc>
          <w:tcPr>
            <w:tcW w:w="1080" w:type="dxa"/>
            <w:tcBorders>
              <w:top w:val="single" w:sz="4" w:space="0" w:color="auto"/>
              <w:left w:val="single" w:sz="4" w:space="0" w:color="auto"/>
              <w:bottom w:val="single" w:sz="4" w:space="0" w:color="auto"/>
              <w:right w:val="single" w:sz="4" w:space="0" w:color="auto"/>
            </w:tcBorders>
            <w:hideMark/>
          </w:tcPr>
          <w:p w14:paraId="3F531C49" w14:textId="77777777" w:rsidR="00CA0353" w:rsidRPr="00EF7139" w:rsidRDefault="00CA0353" w:rsidP="009E41B1">
            <w:pPr>
              <w:rPr>
                <w:rFonts w:asciiTheme="majorHAnsi" w:hAnsiTheme="majorHAnsi"/>
              </w:rPr>
            </w:pPr>
            <w:r w:rsidRPr="00EF7139">
              <w:rPr>
                <w:rFonts w:asciiTheme="majorHAnsi" w:hAnsiTheme="majorHAnsi"/>
              </w:rPr>
              <w:t>45.4586</w:t>
            </w:r>
          </w:p>
        </w:tc>
        <w:tc>
          <w:tcPr>
            <w:tcW w:w="1260" w:type="dxa"/>
            <w:tcBorders>
              <w:top w:val="single" w:sz="4" w:space="0" w:color="auto"/>
              <w:left w:val="single" w:sz="4" w:space="0" w:color="auto"/>
              <w:bottom w:val="single" w:sz="4" w:space="0" w:color="auto"/>
              <w:right w:val="single" w:sz="4" w:space="0" w:color="auto"/>
            </w:tcBorders>
            <w:hideMark/>
          </w:tcPr>
          <w:p w14:paraId="7270E19A" w14:textId="77777777" w:rsidR="00CA0353" w:rsidRPr="00EF7139" w:rsidRDefault="00CA0353" w:rsidP="009E41B1">
            <w:pPr>
              <w:rPr>
                <w:rFonts w:asciiTheme="majorHAnsi" w:hAnsiTheme="majorHAnsi"/>
              </w:rPr>
            </w:pPr>
            <w:r w:rsidRPr="00EF7139">
              <w:rPr>
                <w:rFonts w:asciiTheme="majorHAnsi" w:hAnsiTheme="majorHAnsi"/>
              </w:rPr>
              <w:t>121.4464</w:t>
            </w:r>
          </w:p>
        </w:tc>
        <w:tc>
          <w:tcPr>
            <w:tcW w:w="787" w:type="dxa"/>
            <w:tcBorders>
              <w:top w:val="single" w:sz="4" w:space="0" w:color="auto"/>
              <w:left w:val="single" w:sz="4" w:space="0" w:color="auto"/>
              <w:bottom w:val="single" w:sz="4" w:space="0" w:color="auto"/>
              <w:right w:val="single" w:sz="4" w:space="0" w:color="auto"/>
            </w:tcBorders>
            <w:hideMark/>
          </w:tcPr>
          <w:p w14:paraId="6F8BBCEA" w14:textId="77777777" w:rsidR="00CA0353" w:rsidRPr="00EF7139" w:rsidRDefault="00CA0353" w:rsidP="009E41B1">
            <w:pPr>
              <w:jc w:val="right"/>
              <w:rPr>
                <w:rFonts w:asciiTheme="majorHAnsi" w:hAnsiTheme="majorHAnsi"/>
              </w:rPr>
            </w:pPr>
            <w:r w:rsidRPr="00EF7139">
              <w:rPr>
                <w:rFonts w:asciiTheme="majorHAnsi" w:hAnsiTheme="majorHAnsi"/>
              </w:rPr>
              <w:t>3320</w:t>
            </w:r>
          </w:p>
        </w:tc>
        <w:tc>
          <w:tcPr>
            <w:tcW w:w="1710" w:type="dxa"/>
            <w:tcBorders>
              <w:top w:val="single" w:sz="4" w:space="0" w:color="auto"/>
              <w:left w:val="single" w:sz="4" w:space="0" w:color="auto"/>
              <w:bottom w:val="single" w:sz="4" w:space="0" w:color="auto"/>
              <w:right w:val="single" w:sz="4" w:space="0" w:color="auto"/>
            </w:tcBorders>
            <w:hideMark/>
          </w:tcPr>
          <w:p w14:paraId="5EDB5378" w14:textId="77777777" w:rsidR="00CA0353" w:rsidRPr="00EF7139" w:rsidRDefault="00CA0353" w:rsidP="009E41B1">
            <w:pPr>
              <w:rPr>
                <w:rFonts w:asciiTheme="majorHAnsi" w:hAnsiTheme="majorHAnsi"/>
              </w:rPr>
            </w:pPr>
            <w:proofErr w:type="spellStart"/>
            <w:r w:rsidRPr="00EF7139">
              <w:rPr>
                <w:rFonts w:asciiTheme="majorHAnsi" w:hAnsiTheme="majorHAnsi"/>
              </w:rPr>
              <w:t>Lwr</w:t>
            </w:r>
            <w:proofErr w:type="spellEnd"/>
            <w:r w:rsidRPr="00EF7139">
              <w:rPr>
                <w:rFonts w:asciiTheme="majorHAnsi" w:hAnsiTheme="majorHAnsi"/>
              </w:rPr>
              <w:t xml:space="preserve"> slope-S</w:t>
            </w:r>
          </w:p>
        </w:tc>
      </w:tr>
      <w:tr w:rsidR="00CA0353" w:rsidRPr="00EF7139" w14:paraId="760F4FB2" w14:textId="77777777" w:rsidTr="009E41B1">
        <w:tc>
          <w:tcPr>
            <w:tcW w:w="1080" w:type="dxa"/>
            <w:tcBorders>
              <w:top w:val="single" w:sz="4" w:space="0" w:color="auto"/>
              <w:left w:val="single" w:sz="4" w:space="0" w:color="auto"/>
              <w:bottom w:val="single" w:sz="4" w:space="0" w:color="auto"/>
              <w:right w:val="single" w:sz="4" w:space="0" w:color="auto"/>
            </w:tcBorders>
            <w:hideMark/>
          </w:tcPr>
          <w:p w14:paraId="5D6CB45B" w14:textId="77777777" w:rsidR="00CA0353" w:rsidRPr="00EF7139" w:rsidRDefault="00CA0353" w:rsidP="009E41B1">
            <w:pPr>
              <w:rPr>
                <w:rFonts w:asciiTheme="majorHAnsi" w:hAnsiTheme="majorHAnsi"/>
              </w:rPr>
            </w:pPr>
            <w:r w:rsidRPr="00EF7139">
              <w:rPr>
                <w:rFonts w:asciiTheme="majorHAnsi" w:hAnsiTheme="majorHAnsi"/>
              </w:rPr>
              <w:t>OR639</w:t>
            </w:r>
          </w:p>
        </w:tc>
        <w:tc>
          <w:tcPr>
            <w:tcW w:w="1800" w:type="dxa"/>
            <w:tcBorders>
              <w:top w:val="single" w:sz="4" w:space="0" w:color="auto"/>
              <w:left w:val="single" w:sz="4" w:space="0" w:color="auto"/>
              <w:bottom w:val="single" w:sz="4" w:space="0" w:color="auto"/>
              <w:right w:val="single" w:sz="4" w:space="0" w:color="auto"/>
            </w:tcBorders>
            <w:hideMark/>
          </w:tcPr>
          <w:p w14:paraId="2E4FED30" w14:textId="77777777" w:rsidR="00CA0353" w:rsidRPr="00EF7139" w:rsidRDefault="00CA0353" w:rsidP="009E41B1">
            <w:pPr>
              <w:rPr>
                <w:rFonts w:asciiTheme="majorHAnsi" w:hAnsiTheme="majorHAnsi"/>
              </w:rPr>
            </w:pPr>
            <w:proofErr w:type="spellStart"/>
            <w:r w:rsidRPr="00EF7139">
              <w:rPr>
                <w:rFonts w:asciiTheme="majorHAnsi" w:hAnsiTheme="majorHAnsi"/>
              </w:rPr>
              <w:t>Wamic</w:t>
            </w:r>
            <w:proofErr w:type="spellEnd"/>
            <w:r w:rsidRPr="00EF7139">
              <w:rPr>
                <w:rFonts w:asciiTheme="majorHAnsi" w:hAnsiTheme="majorHAnsi"/>
              </w:rPr>
              <w:t xml:space="preserve"> Mill</w:t>
            </w:r>
          </w:p>
        </w:tc>
        <w:tc>
          <w:tcPr>
            <w:tcW w:w="1080" w:type="dxa"/>
            <w:tcBorders>
              <w:top w:val="single" w:sz="4" w:space="0" w:color="auto"/>
              <w:left w:val="single" w:sz="4" w:space="0" w:color="auto"/>
              <w:bottom w:val="single" w:sz="4" w:space="0" w:color="auto"/>
              <w:right w:val="single" w:sz="4" w:space="0" w:color="auto"/>
            </w:tcBorders>
            <w:hideMark/>
          </w:tcPr>
          <w:p w14:paraId="4B4B1404" w14:textId="77777777" w:rsidR="00CA0353" w:rsidRPr="00EF7139" w:rsidRDefault="00CA0353" w:rsidP="009E41B1">
            <w:pPr>
              <w:rPr>
                <w:rFonts w:asciiTheme="majorHAnsi" w:hAnsiTheme="majorHAnsi"/>
              </w:rPr>
            </w:pPr>
            <w:r w:rsidRPr="00EF7139">
              <w:rPr>
                <w:rFonts w:asciiTheme="majorHAnsi" w:hAnsiTheme="majorHAnsi"/>
              </w:rPr>
              <w:t>350913</w:t>
            </w:r>
          </w:p>
        </w:tc>
        <w:tc>
          <w:tcPr>
            <w:tcW w:w="1080" w:type="dxa"/>
            <w:tcBorders>
              <w:top w:val="single" w:sz="4" w:space="0" w:color="auto"/>
              <w:left w:val="single" w:sz="4" w:space="0" w:color="auto"/>
              <w:bottom w:val="single" w:sz="4" w:space="0" w:color="auto"/>
              <w:right w:val="single" w:sz="4" w:space="0" w:color="auto"/>
            </w:tcBorders>
            <w:hideMark/>
          </w:tcPr>
          <w:p w14:paraId="1A4BC588" w14:textId="77777777" w:rsidR="00CA0353" w:rsidRPr="00EF7139" w:rsidRDefault="00CA0353" w:rsidP="009E41B1">
            <w:pPr>
              <w:rPr>
                <w:rFonts w:asciiTheme="majorHAnsi" w:hAnsiTheme="majorHAnsi"/>
              </w:rPr>
            </w:pPr>
            <w:r w:rsidRPr="00EF7139">
              <w:rPr>
                <w:rFonts w:asciiTheme="majorHAnsi" w:hAnsiTheme="majorHAnsi"/>
              </w:rPr>
              <w:t>RAWS</w:t>
            </w:r>
          </w:p>
        </w:tc>
        <w:tc>
          <w:tcPr>
            <w:tcW w:w="1080" w:type="dxa"/>
            <w:tcBorders>
              <w:top w:val="single" w:sz="4" w:space="0" w:color="auto"/>
              <w:left w:val="single" w:sz="4" w:space="0" w:color="auto"/>
              <w:bottom w:val="single" w:sz="4" w:space="0" w:color="auto"/>
              <w:right w:val="single" w:sz="4" w:space="0" w:color="auto"/>
            </w:tcBorders>
            <w:hideMark/>
          </w:tcPr>
          <w:p w14:paraId="67E5B158" w14:textId="77777777" w:rsidR="00CA0353" w:rsidRPr="00EF7139" w:rsidRDefault="00CA0353" w:rsidP="009E41B1">
            <w:pPr>
              <w:rPr>
                <w:rFonts w:asciiTheme="majorHAnsi" w:hAnsiTheme="majorHAnsi"/>
              </w:rPr>
            </w:pPr>
            <w:r w:rsidRPr="00EF7139">
              <w:rPr>
                <w:rFonts w:asciiTheme="majorHAnsi" w:hAnsiTheme="majorHAnsi"/>
              </w:rPr>
              <w:t>USFS</w:t>
            </w:r>
          </w:p>
        </w:tc>
        <w:tc>
          <w:tcPr>
            <w:tcW w:w="1080" w:type="dxa"/>
            <w:tcBorders>
              <w:top w:val="single" w:sz="4" w:space="0" w:color="auto"/>
              <w:left w:val="single" w:sz="4" w:space="0" w:color="auto"/>
              <w:bottom w:val="single" w:sz="4" w:space="0" w:color="auto"/>
              <w:right w:val="single" w:sz="4" w:space="0" w:color="auto"/>
            </w:tcBorders>
            <w:hideMark/>
          </w:tcPr>
          <w:p w14:paraId="71D16CFC" w14:textId="77777777" w:rsidR="00CA0353" w:rsidRPr="00EF7139" w:rsidRDefault="00CA0353" w:rsidP="009E41B1">
            <w:pPr>
              <w:rPr>
                <w:rFonts w:asciiTheme="majorHAnsi" w:hAnsiTheme="majorHAnsi"/>
              </w:rPr>
            </w:pPr>
            <w:r w:rsidRPr="00EF7139">
              <w:rPr>
                <w:rFonts w:asciiTheme="majorHAnsi" w:hAnsiTheme="majorHAnsi"/>
              </w:rPr>
              <w:t>45.2333</w:t>
            </w:r>
          </w:p>
        </w:tc>
        <w:tc>
          <w:tcPr>
            <w:tcW w:w="1260" w:type="dxa"/>
            <w:tcBorders>
              <w:top w:val="single" w:sz="4" w:space="0" w:color="auto"/>
              <w:left w:val="single" w:sz="4" w:space="0" w:color="auto"/>
              <w:bottom w:val="single" w:sz="4" w:space="0" w:color="auto"/>
              <w:right w:val="single" w:sz="4" w:space="0" w:color="auto"/>
            </w:tcBorders>
            <w:hideMark/>
          </w:tcPr>
          <w:p w14:paraId="0A4EEE98" w14:textId="77777777" w:rsidR="00CA0353" w:rsidRPr="00EF7139" w:rsidRDefault="00CA0353" w:rsidP="009E41B1">
            <w:pPr>
              <w:rPr>
                <w:rFonts w:asciiTheme="majorHAnsi" w:hAnsiTheme="majorHAnsi"/>
              </w:rPr>
            </w:pPr>
            <w:r w:rsidRPr="00EF7139">
              <w:rPr>
                <w:rFonts w:asciiTheme="majorHAnsi" w:hAnsiTheme="majorHAnsi"/>
              </w:rPr>
              <w:t>121.4500</w:t>
            </w:r>
          </w:p>
        </w:tc>
        <w:tc>
          <w:tcPr>
            <w:tcW w:w="787" w:type="dxa"/>
            <w:tcBorders>
              <w:top w:val="single" w:sz="4" w:space="0" w:color="auto"/>
              <w:left w:val="single" w:sz="4" w:space="0" w:color="auto"/>
              <w:bottom w:val="single" w:sz="4" w:space="0" w:color="auto"/>
              <w:right w:val="single" w:sz="4" w:space="0" w:color="auto"/>
            </w:tcBorders>
            <w:hideMark/>
          </w:tcPr>
          <w:p w14:paraId="1123F831" w14:textId="77777777" w:rsidR="00CA0353" w:rsidRPr="00EF7139" w:rsidRDefault="00CA0353" w:rsidP="009E41B1">
            <w:pPr>
              <w:jc w:val="right"/>
              <w:rPr>
                <w:rFonts w:asciiTheme="majorHAnsi" w:hAnsiTheme="majorHAnsi"/>
              </w:rPr>
            </w:pPr>
            <w:r w:rsidRPr="00EF7139">
              <w:rPr>
                <w:rFonts w:asciiTheme="majorHAnsi" w:hAnsiTheme="majorHAnsi"/>
              </w:rPr>
              <w:t>3320</w:t>
            </w:r>
          </w:p>
        </w:tc>
        <w:tc>
          <w:tcPr>
            <w:tcW w:w="1710" w:type="dxa"/>
            <w:tcBorders>
              <w:top w:val="single" w:sz="4" w:space="0" w:color="auto"/>
              <w:left w:val="single" w:sz="4" w:space="0" w:color="auto"/>
              <w:bottom w:val="single" w:sz="4" w:space="0" w:color="auto"/>
              <w:right w:val="single" w:sz="4" w:space="0" w:color="auto"/>
            </w:tcBorders>
            <w:hideMark/>
          </w:tcPr>
          <w:p w14:paraId="2BF52168" w14:textId="77777777" w:rsidR="00CA0353" w:rsidRPr="00EF7139" w:rsidRDefault="00CA0353" w:rsidP="009E41B1">
            <w:pPr>
              <w:rPr>
                <w:rFonts w:asciiTheme="majorHAnsi" w:hAnsiTheme="majorHAnsi"/>
              </w:rPr>
            </w:pPr>
            <w:proofErr w:type="spellStart"/>
            <w:r w:rsidRPr="00EF7139">
              <w:rPr>
                <w:rFonts w:asciiTheme="majorHAnsi" w:hAnsiTheme="majorHAnsi"/>
              </w:rPr>
              <w:t>Upr</w:t>
            </w:r>
            <w:proofErr w:type="spellEnd"/>
            <w:r w:rsidRPr="00EF7139">
              <w:rPr>
                <w:rFonts w:asciiTheme="majorHAnsi" w:hAnsiTheme="majorHAnsi"/>
              </w:rPr>
              <w:t xml:space="preserve"> slope-S</w:t>
            </w:r>
          </w:p>
        </w:tc>
      </w:tr>
      <w:tr w:rsidR="00CA0353" w:rsidRPr="00EF7139" w14:paraId="790D90AD" w14:textId="77777777" w:rsidTr="009E41B1">
        <w:tc>
          <w:tcPr>
            <w:tcW w:w="1080" w:type="dxa"/>
            <w:tcBorders>
              <w:top w:val="single" w:sz="4" w:space="0" w:color="auto"/>
              <w:left w:val="single" w:sz="4" w:space="0" w:color="auto"/>
              <w:bottom w:val="single" w:sz="4" w:space="0" w:color="auto"/>
              <w:right w:val="single" w:sz="4" w:space="0" w:color="auto"/>
            </w:tcBorders>
            <w:hideMark/>
          </w:tcPr>
          <w:p w14:paraId="4471535A" w14:textId="77777777" w:rsidR="00CA0353" w:rsidRPr="00EF7139" w:rsidRDefault="00CA0353" w:rsidP="009E41B1">
            <w:pPr>
              <w:rPr>
                <w:rFonts w:asciiTheme="majorHAnsi" w:hAnsiTheme="majorHAnsi"/>
              </w:rPr>
            </w:pPr>
            <w:r w:rsidRPr="00EF7139">
              <w:rPr>
                <w:rFonts w:asciiTheme="majorHAnsi" w:hAnsiTheme="majorHAnsi"/>
              </w:rPr>
              <w:t>OR639</w:t>
            </w:r>
          </w:p>
        </w:tc>
        <w:tc>
          <w:tcPr>
            <w:tcW w:w="1800" w:type="dxa"/>
            <w:tcBorders>
              <w:top w:val="single" w:sz="4" w:space="0" w:color="auto"/>
              <w:left w:val="single" w:sz="4" w:space="0" w:color="auto"/>
              <w:bottom w:val="single" w:sz="4" w:space="0" w:color="auto"/>
              <w:right w:val="single" w:sz="4" w:space="0" w:color="auto"/>
            </w:tcBorders>
            <w:hideMark/>
          </w:tcPr>
          <w:p w14:paraId="4A978EEB" w14:textId="77777777" w:rsidR="00CA0353" w:rsidRPr="00EF7139" w:rsidRDefault="00CA0353" w:rsidP="009E41B1">
            <w:pPr>
              <w:rPr>
                <w:rFonts w:asciiTheme="majorHAnsi" w:hAnsiTheme="majorHAnsi"/>
              </w:rPr>
            </w:pPr>
            <w:r w:rsidRPr="00EF7139">
              <w:rPr>
                <w:rFonts w:asciiTheme="majorHAnsi" w:hAnsiTheme="majorHAnsi"/>
              </w:rPr>
              <w:t>Wasco Butte</w:t>
            </w:r>
          </w:p>
        </w:tc>
        <w:tc>
          <w:tcPr>
            <w:tcW w:w="1080" w:type="dxa"/>
            <w:tcBorders>
              <w:top w:val="single" w:sz="4" w:space="0" w:color="auto"/>
              <w:left w:val="single" w:sz="4" w:space="0" w:color="auto"/>
              <w:bottom w:val="single" w:sz="4" w:space="0" w:color="auto"/>
              <w:right w:val="single" w:sz="4" w:space="0" w:color="auto"/>
            </w:tcBorders>
            <w:hideMark/>
          </w:tcPr>
          <w:p w14:paraId="3352A470" w14:textId="77777777" w:rsidR="00CA0353" w:rsidRPr="00EF7139" w:rsidRDefault="00CA0353" w:rsidP="009E41B1">
            <w:pPr>
              <w:rPr>
                <w:rFonts w:asciiTheme="majorHAnsi" w:hAnsiTheme="majorHAnsi"/>
              </w:rPr>
            </w:pPr>
            <w:r w:rsidRPr="00EF7139">
              <w:rPr>
                <w:rFonts w:asciiTheme="majorHAnsi" w:hAnsiTheme="majorHAnsi"/>
              </w:rPr>
              <w:t>350919</w:t>
            </w:r>
          </w:p>
        </w:tc>
        <w:tc>
          <w:tcPr>
            <w:tcW w:w="1080" w:type="dxa"/>
            <w:tcBorders>
              <w:top w:val="single" w:sz="4" w:space="0" w:color="auto"/>
              <w:left w:val="single" w:sz="4" w:space="0" w:color="auto"/>
              <w:bottom w:val="single" w:sz="4" w:space="0" w:color="auto"/>
              <w:right w:val="single" w:sz="4" w:space="0" w:color="auto"/>
            </w:tcBorders>
            <w:hideMark/>
          </w:tcPr>
          <w:p w14:paraId="047B3914" w14:textId="77777777" w:rsidR="00CA0353" w:rsidRPr="00EF7139" w:rsidRDefault="00CA0353" w:rsidP="009E41B1">
            <w:pPr>
              <w:rPr>
                <w:rFonts w:asciiTheme="majorHAnsi" w:hAnsiTheme="majorHAnsi"/>
              </w:rPr>
            </w:pPr>
            <w:r w:rsidRPr="00EF7139">
              <w:rPr>
                <w:rFonts w:asciiTheme="majorHAnsi" w:hAnsiTheme="majorHAnsi"/>
              </w:rPr>
              <w:t>RAWS</w:t>
            </w:r>
          </w:p>
        </w:tc>
        <w:tc>
          <w:tcPr>
            <w:tcW w:w="1080" w:type="dxa"/>
            <w:tcBorders>
              <w:top w:val="single" w:sz="4" w:space="0" w:color="auto"/>
              <w:left w:val="single" w:sz="4" w:space="0" w:color="auto"/>
              <w:bottom w:val="single" w:sz="4" w:space="0" w:color="auto"/>
              <w:right w:val="single" w:sz="4" w:space="0" w:color="auto"/>
            </w:tcBorders>
            <w:hideMark/>
          </w:tcPr>
          <w:p w14:paraId="06496652" w14:textId="77777777" w:rsidR="00CA0353" w:rsidRPr="00EF7139" w:rsidRDefault="00CA0353" w:rsidP="009E41B1">
            <w:pPr>
              <w:rPr>
                <w:rFonts w:asciiTheme="majorHAnsi" w:hAnsiTheme="majorHAnsi"/>
              </w:rPr>
            </w:pPr>
            <w:r w:rsidRPr="00EF7139">
              <w:rPr>
                <w:rFonts w:asciiTheme="majorHAnsi" w:hAnsiTheme="majorHAnsi"/>
              </w:rPr>
              <w:t>ODF</w:t>
            </w:r>
          </w:p>
        </w:tc>
        <w:tc>
          <w:tcPr>
            <w:tcW w:w="1080" w:type="dxa"/>
            <w:tcBorders>
              <w:top w:val="single" w:sz="4" w:space="0" w:color="auto"/>
              <w:left w:val="single" w:sz="4" w:space="0" w:color="auto"/>
              <w:bottom w:val="single" w:sz="4" w:space="0" w:color="auto"/>
              <w:right w:val="single" w:sz="4" w:space="0" w:color="auto"/>
            </w:tcBorders>
            <w:hideMark/>
          </w:tcPr>
          <w:p w14:paraId="48E71827" w14:textId="77777777" w:rsidR="00CA0353" w:rsidRPr="00EF7139" w:rsidRDefault="00CA0353" w:rsidP="009E41B1">
            <w:pPr>
              <w:rPr>
                <w:rFonts w:asciiTheme="majorHAnsi" w:hAnsiTheme="majorHAnsi"/>
              </w:rPr>
            </w:pPr>
            <w:r w:rsidRPr="00EF7139">
              <w:rPr>
                <w:rFonts w:asciiTheme="majorHAnsi" w:hAnsiTheme="majorHAnsi"/>
              </w:rPr>
              <w:t>45.6167</w:t>
            </w:r>
          </w:p>
        </w:tc>
        <w:tc>
          <w:tcPr>
            <w:tcW w:w="1260" w:type="dxa"/>
            <w:tcBorders>
              <w:top w:val="single" w:sz="4" w:space="0" w:color="auto"/>
              <w:left w:val="single" w:sz="4" w:space="0" w:color="auto"/>
              <w:bottom w:val="single" w:sz="4" w:space="0" w:color="auto"/>
              <w:right w:val="single" w:sz="4" w:space="0" w:color="auto"/>
            </w:tcBorders>
            <w:hideMark/>
          </w:tcPr>
          <w:p w14:paraId="64966B21" w14:textId="77777777" w:rsidR="00CA0353" w:rsidRPr="00EF7139" w:rsidRDefault="00CA0353" w:rsidP="009E41B1">
            <w:pPr>
              <w:rPr>
                <w:rFonts w:asciiTheme="majorHAnsi" w:hAnsiTheme="majorHAnsi"/>
              </w:rPr>
            </w:pPr>
            <w:r w:rsidRPr="00EF7139">
              <w:rPr>
                <w:rFonts w:asciiTheme="majorHAnsi" w:hAnsiTheme="majorHAnsi"/>
              </w:rPr>
              <w:t>121.3353</w:t>
            </w:r>
          </w:p>
        </w:tc>
        <w:tc>
          <w:tcPr>
            <w:tcW w:w="787" w:type="dxa"/>
            <w:tcBorders>
              <w:top w:val="single" w:sz="4" w:space="0" w:color="auto"/>
              <w:left w:val="single" w:sz="4" w:space="0" w:color="auto"/>
              <w:bottom w:val="single" w:sz="4" w:space="0" w:color="auto"/>
              <w:right w:val="single" w:sz="4" w:space="0" w:color="auto"/>
            </w:tcBorders>
            <w:hideMark/>
          </w:tcPr>
          <w:p w14:paraId="7998BE75" w14:textId="77777777" w:rsidR="00CA0353" w:rsidRPr="00EF7139" w:rsidRDefault="00CA0353" w:rsidP="009E41B1">
            <w:pPr>
              <w:jc w:val="right"/>
              <w:rPr>
                <w:rFonts w:asciiTheme="majorHAnsi" w:hAnsiTheme="majorHAnsi"/>
              </w:rPr>
            </w:pPr>
            <w:r w:rsidRPr="00EF7139">
              <w:rPr>
                <w:rFonts w:asciiTheme="majorHAnsi" w:hAnsiTheme="majorHAnsi"/>
              </w:rPr>
              <w:t>2345</w:t>
            </w:r>
          </w:p>
        </w:tc>
        <w:tc>
          <w:tcPr>
            <w:tcW w:w="1710" w:type="dxa"/>
            <w:tcBorders>
              <w:top w:val="single" w:sz="4" w:space="0" w:color="auto"/>
              <w:left w:val="single" w:sz="4" w:space="0" w:color="auto"/>
              <w:bottom w:val="single" w:sz="4" w:space="0" w:color="auto"/>
              <w:right w:val="single" w:sz="4" w:space="0" w:color="auto"/>
            </w:tcBorders>
            <w:hideMark/>
          </w:tcPr>
          <w:p w14:paraId="73CF76CD" w14:textId="77777777" w:rsidR="00CA0353" w:rsidRPr="00EF7139" w:rsidRDefault="00CA0353" w:rsidP="009E41B1">
            <w:pPr>
              <w:rPr>
                <w:rFonts w:asciiTheme="majorHAnsi" w:hAnsiTheme="majorHAnsi"/>
              </w:rPr>
            </w:pPr>
            <w:r w:rsidRPr="00EF7139">
              <w:rPr>
                <w:rFonts w:asciiTheme="majorHAnsi" w:hAnsiTheme="majorHAnsi"/>
              </w:rPr>
              <w:t>Butte top</w:t>
            </w:r>
          </w:p>
        </w:tc>
      </w:tr>
      <w:tr w:rsidR="00CA0353" w:rsidRPr="00EF7139" w14:paraId="07213094" w14:textId="77777777" w:rsidTr="009E41B1">
        <w:tc>
          <w:tcPr>
            <w:tcW w:w="1080" w:type="dxa"/>
            <w:tcBorders>
              <w:top w:val="single" w:sz="4" w:space="0" w:color="auto"/>
              <w:left w:val="single" w:sz="4" w:space="0" w:color="auto"/>
              <w:bottom w:val="single" w:sz="4" w:space="0" w:color="auto"/>
              <w:right w:val="single" w:sz="4" w:space="0" w:color="auto"/>
            </w:tcBorders>
          </w:tcPr>
          <w:p w14:paraId="187446F1" w14:textId="77777777" w:rsidR="00CA0353" w:rsidRPr="00EF7139" w:rsidRDefault="00CA0353" w:rsidP="009E41B1">
            <w:pPr>
              <w:rPr>
                <w:rFonts w:asciiTheme="majorHAnsi" w:hAnsiTheme="majorHAnsi"/>
              </w:rPr>
            </w:pPr>
          </w:p>
        </w:tc>
        <w:tc>
          <w:tcPr>
            <w:tcW w:w="1800" w:type="dxa"/>
            <w:tcBorders>
              <w:top w:val="single" w:sz="4" w:space="0" w:color="auto"/>
              <w:left w:val="single" w:sz="4" w:space="0" w:color="auto"/>
              <w:bottom w:val="single" w:sz="4" w:space="0" w:color="auto"/>
              <w:right w:val="single" w:sz="4" w:space="0" w:color="auto"/>
            </w:tcBorders>
          </w:tcPr>
          <w:p w14:paraId="3FD25C66" w14:textId="77777777" w:rsidR="00CA0353" w:rsidRPr="00EF7139" w:rsidRDefault="00CA0353" w:rsidP="009E41B1">
            <w:pPr>
              <w:rPr>
                <w:rFonts w:asciiTheme="majorHAnsi" w:hAnsiTheme="majorHAnsi"/>
              </w:rPr>
            </w:pPr>
          </w:p>
        </w:tc>
        <w:tc>
          <w:tcPr>
            <w:tcW w:w="1080" w:type="dxa"/>
            <w:tcBorders>
              <w:top w:val="single" w:sz="4" w:space="0" w:color="auto"/>
              <w:left w:val="single" w:sz="4" w:space="0" w:color="auto"/>
              <w:bottom w:val="single" w:sz="4" w:space="0" w:color="auto"/>
              <w:right w:val="single" w:sz="4" w:space="0" w:color="auto"/>
            </w:tcBorders>
          </w:tcPr>
          <w:p w14:paraId="042F8E86" w14:textId="77777777" w:rsidR="00CA0353" w:rsidRPr="00EF7139" w:rsidRDefault="00CA0353" w:rsidP="009E41B1">
            <w:pPr>
              <w:rPr>
                <w:rFonts w:asciiTheme="majorHAnsi" w:hAnsiTheme="majorHAnsi"/>
              </w:rPr>
            </w:pPr>
          </w:p>
        </w:tc>
        <w:tc>
          <w:tcPr>
            <w:tcW w:w="1080" w:type="dxa"/>
            <w:tcBorders>
              <w:top w:val="single" w:sz="4" w:space="0" w:color="auto"/>
              <w:left w:val="single" w:sz="4" w:space="0" w:color="auto"/>
              <w:bottom w:val="single" w:sz="4" w:space="0" w:color="auto"/>
              <w:right w:val="single" w:sz="4" w:space="0" w:color="auto"/>
            </w:tcBorders>
          </w:tcPr>
          <w:p w14:paraId="2F7B5983" w14:textId="77777777" w:rsidR="00CA0353" w:rsidRPr="00EF7139" w:rsidRDefault="00CA0353" w:rsidP="009E41B1">
            <w:pPr>
              <w:rPr>
                <w:rFonts w:asciiTheme="majorHAnsi" w:hAnsiTheme="majorHAnsi"/>
              </w:rPr>
            </w:pPr>
          </w:p>
        </w:tc>
        <w:tc>
          <w:tcPr>
            <w:tcW w:w="1080" w:type="dxa"/>
            <w:tcBorders>
              <w:top w:val="single" w:sz="4" w:space="0" w:color="auto"/>
              <w:left w:val="single" w:sz="4" w:space="0" w:color="auto"/>
              <w:bottom w:val="single" w:sz="4" w:space="0" w:color="auto"/>
              <w:right w:val="single" w:sz="4" w:space="0" w:color="auto"/>
            </w:tcBorders>
          </w:tcPr>
          <w:p w14:paraId="2A25BE39" w14:textId="77777777" w:rsidR="00CA0353" w:rsidRPr="00EF7139" w:rsidRDefault="00CA0353" w:rsidP="009E41B1">
            <w:pPr>
              <w:rPr>
                <w:rFonts w:asciiTheme="majorHAnsi" w:hAnsiTheme="majorHAnsi"/>
              </w:rPr>
            </w:pPr>
          </w:p>
        </w:tc>
        <w:tc>
          <w:tcPr>
            <w:tcW w:w="1080" w:type="dxa"/>
            <w:tcBorders>
              <w:top w:val="single" w:sz="4" w:space="0" w:color="auto"/>
              <w:left w:val="single" w:sz="4" w:space="0" w:color="auto"/>
              <w:bottom w:val="single" w:sz="4" w:space="0" w:color="auto"/>
              <w:right w:val="single" w:sz="4" w:space="0" w:color="auto"/>
            </w:tcBorders>
          </w:tcPr>
          <w:p w14:paraId="04FF5D10" w14:textId="77777777" w:rsidR="00CA0353" w:rsidRPr="00EF7139" w:rsidRDefault="00CA0353" w:rsidP="009E41B1">
            <w:pPr>
              <w:rPr>
                <w:rFonts w:asciiTheme="majorHAnsi" w:hAnsiTheme="majorHAnsi"/>
              </w:rPr>
            </w:pPr>
          </w:p>
        </w:tc>
        <w:tc>
          <w:tcPr>
            <w:tcW w:w="1260" w:type="dxa"/>
            <w:tcBorders>
              <w:top w:val="single" w:sz="4" w:space="0" w:color="auto"/>
              <w:left w:val="single" w:sz="4" w:space="0" w:color="auto"/>
              <w:bottom w:val="single" w:sz="4" w:space="0" w:color="auto"/>
              <w:right w:val="single" w:sz="4" w:space="0" w:color="auto"/>
            </w:tcBorders>
          </w:tcPr>
          <w:p w14:paraId="53A1E5CF" w14:textId="77777777" w:rsidR="00CA0353" w:rsidRPr="00EF7139" w:rsidRDefault="00CA0353" w:rsidP="009E41B1">
            <w:pPr>
              <w:rPr>
                <w:rFonts w:asciiTheme="majorHAnsi" w:hAnsiTheme="majorHAnsi"/>
              </w:rPr>
            </w:pPr>
          </w:p>
        </w:tc>
        <w:tc>
          <w:tcPr>
            <w:tcW w:w="787" w:type="dxa"/>
            <w:tcBorders>
              <w:top w:val="single" w:sz="4" w:space="0" w:color="auto"/>
              <w:left w:val="single" w:sz="4" w:space="0" w:color="auto"/>
              <w:bottom w:val="single" w:sz="4" w:space="0" w:color="auto"/>
              <w:right w:val="single" w:sz="4" w:space="0" w:color="auto"/>
            </w:tcBorders>
          </w:tcPr>
          <w:p w14:paraId="04FA1C7B" w14:textId="77777777" w:rsidR="00CA0353" w:rsidRPr="00EF7139" w:rsidRDefault="00CA0353" w:rsidP="009E41B1">
            <w:pPr>
              <w:jc w:val="right"/>
              <w:rPr>
                <w:rFonts w:asciiTheme="majorHAnsi" w:hAnsiTheme="majorHAnsi"/>
              </w:rPr>
            </w:pPr>
          </w:p>
        </w:tc>
        <w:tc>
          <w:tcPr>
            <w:tcW w:w="1710" w:type="dxa"/>
            <w:tcBorders>
              <w:top w:val="single" w:sz="4" w:space="0" w:color="auto"/>
              <w:left w:val="single" w:sz="4" w:space="0" w:color="auto"/>
              <w:bottom w:val="single" w:sz="4" w:space="0" w:color="auto"/>
              <w:right w:val="single" w:sz="4" w:space="0" w:color="auto"/>
            </w:tcBorders>
          </w:tcPr>
          <w:p w14:paraId="0A234BD7" w14:textId="77777777" w:rsidR="00CA0353" w:rsidRPr="00EF7139" w:rsidRDefault="00CA0353" w:rsidP="009E41B1">
            <w:pPr>
              <w:rPr>
                <w:rFonts w:asciiTheme="majorHAnsi" w:hAnsiTheme="majorHAnsi"/>
              </w:rPr>
            </w:pPr>
          </w:p>
        </w:tc>
      </w:tr>
      <w:tr w:rsidR="00CA0353" w:rsidRPr="00EF7139" w14:paraId="1F341BB8" w14:textId="77777777" w:rsidTr="009E41B1">
        <w:tc>
          <w:tcPr>
            <w:tcW w:w="1080" w:type="dxa"/>
            <w:tcBorders>
              <w:top w:val="single" w:sz="4" w:space="0" w:color="auto"/>
              <w:left w:val="single" w:sz="4" w:space="0" w:color="auto"/>
              <w:bottom w:val="single" w:sz="4" w:space="0" w:color="auto"/>
              <w:right w:val="single" w:sz="4" w:space="0" w:color="auto"/>
            </w:tcBorders>
            <w:hideMark/>
          </w:tcPr>
          <w:p w14:paraId="1F515D75" w14:textId="77777777" w:rsidR="00CA0353" w:rsidRPr="00EF7139" w:rsidRDefault="00CA0353" w:rsidP="009E41B1">
            <w:pPr>
              <w:rPr>
                <w:rFonts w:asciiTheme="majorHAnsi" w:hAnsiTheme="majorHAnsi"/>
              </w:rPr>
            </w:pPr>
            <w:r w:rsidRPr="00EF7139">
              <w:rPr>
                <w:rFonts w:asciiTheme="majorHAnsi" w:hAnsiTheme="majorHAnsi"/>
              </w:rPr>
              <w:t>OR610</w:t>
            </w:r>
          </w:p>
        </w:tc>
        <w:tc>
          <w:tcPr>
            <w:tcW w:w="1800" w:type="dxa"/>
            <w:tcBorders>
              <w:top w:val="single" w:sz="4" w:space="0" w:color="auto"/>
              <w:left w:val="single" w:sz="4" w:space="0" w:color="auto"/>
              <w:bottom w:val="single" w:sz="4" w:space="0" w:color="auto"/>
              <w:right w:val="single" w:sz="4" w:space="0" w:color="auto"/>
            </w:tcBorders>
            <w:hideMark/>
          </w:tcPr>
          <w:p w14:paraId="0F7B141E" w14:textId="77777777" w:rsidR="00CA0353" w:rsidRPr="00EF7139" w:rsidRDefault="00CA0353" w:rsidP="009E41B1">
            <w:pPr>
              <w:rPr>
                <w:rFonts w:asciiTheme="majorHAnsi" w:hAnsiTheme="majorHAnsi"/>
              </w:rPr>
            </w:pPr>
            <w:proofErr w:type="spellStart"/>
            <w:r w:rsidRPr="00EF7139">
              <w:rPr>
                <w:rFonts w:asciiTheme="majorHAnsi" w:hAnsiTheme="majorHAnsi"/>
              </w:rPr>
              <w:t>Sidwalter</w:t>
            </w:r>
            <w:proofErr w:type="spellEnd"/>
          </w:p>
        </w:tc>
        <w:tc>
          <w:tcPr>
            <w:tcW w:w="1080" w:type="dxa"/>
            <w:tcBorders>
              <w:top w:val="single" w:sz="4" w:space="0" w:color="auto"/>
              <w:left w:val="single" w:sz="4" w:space="0" w:color="auto"/>
              <w:bottom w:val="single" w:sz="4" w:space="0" w:color="auto"/>
              <w:right w:val="single" w:sz="4" w:space="0" w:color="auto"/>
            </w:tcBorders>
            <w:hideMark/>
          </w:tcPr>
          <w:p w14:paraId="7FBF88BA" w14:textId="77777777" w:rsidR="00CA0353" w:rsidRPr="00EF7139" w:rsidRDefault="00CA0353" w:rsidP="009E41B1">
            <w:pPr>
              <w:rPr>
                <w:rFonts w:asciiTheme="majorHAnsi" w:hAnsiTheme="majorHAnsi"/>
              </w:rPr>
            </w:pPr>
            <w:r w:rsidRPr="00EF7139">
              <w:rPr>
                <w:rFonts w:asciiTheme="majorHAnsi" w:hAnsiTheme="majorHAnsi"/>
              </w:rPr>
              <w:t>350909</w:t>
            </w:r>
          </w:p>
        </w:tc>
        <w:tc>
          <w:tcPr>
            <w:tcW w:w="1080" w:type="dxa"/>
            <w:tcBorders>
              <w:top w:val="single" w:sz="4" w:space="0" w:color="auto"/>
              <w:left w:val="single" w:sz="4" w:space="0" w:color="auto"/>
              <w:bottom w:val="single" w:sz="4" w:space="0" w:color="auto"/>
              <w:right w:val="single" w:sz="4" w:space="0" w:color="auto"/>
            </w:tcBorders>
            <w:hideMark/>
          </w:tcPr>
          <w:p w14:paraId="71ED52DC" w14:textId="77777777" w:rsidR="00CA0353" w:rsidRPr="00EF7139" w:rsidRDefault="00CA0353" w:rsidP="009E41B1">
            <w:pPr>
              <w:rPr>
                <w:rFonts w:asciiTheme="majorHAnsi" w:hAnsiTheme="majorHAnsi"/>
              </w:rPr>
            </w:pPr>
            <w:r w:rsidRPr="00EF7139">
              <w:rPr>
                <w:rFonts w:asciiTheme="majorHAnsi" w:hAnsiTheme="majorHAnsi"/>
              </w:rPr>
              <w:t>Manual</w:t>
            </w:r>
          </w:p>
        </w:tc>
        <w:tc>
          <w:tcPr>
            <w:tcW w:w="1080" w:type="dxa"/>
            <w:tcBorders>
              <w:top w:val="single" w:sz="4" w:space="0" w:color="auto"/>
              <w:left w:val="single" w:sz="4" w:space="0" w:color="auto"/>
              <w:bottom w:val="single" w:sz="4" w:space="0" w:color="auto"/>
              <w:right w:val="single" w:sz="4" w:space="0" w:color="auto"/>
            </w:tcBorders>
            <w:hideMark/>
          </w:tcPr>
          <w:p w14:paraId="3890B589" w14:textId="77777777" w:rsidR="00CA0353" w:rsidRPr="00EF7139" w:rsidRDefault="00CA0353" w:rsidP="009E41B1">
            <w:pPr>
              <w:rPr>
                <w:rFonts w:asciiTheme="majorHAnsi" w:hAnsiTheme="majorHAnsi"/>
              </w:rPr>
            </w:pPr>
            <w:r w:rsidRPr="00EF7139">
              <w:rPr>
                <w:rFonts w:asciiTheme="majorHAnsi" w:hAnsiTheme="majorHAnsi"/>
              </w:rPr>
              <w:t>BIA</w:t>
            </w:r>
          </w:p>
        </w:tc>
        <w:tc>
          <w:tcPr>
            <w:tcW w:w="1080" w:type="dxa"/>
            <w:tcBorders>
              <w:top w:val="single" w:sz="4" w:space="0" w:color="auto"/>
              <w:left w:val="single" w:sz="4" w:space="0" w:color="auto"/>
              <w:bottom w:val="single" w:sz="4" w:space="0" w:color="auto"/>
              <w:right w:val="single" w:sz="4" w:space="0" w:color="auto"/>
            </w:tcBorders>
            <w:hideMark/>
          </w:tcPr>
          <w:p w14:paraId="22912D1A" w14:textId="77777777" w:rsidR="00CA0353" w:rsidRPr="00EF7139" w:rsidRDefault="00CA0353" w:rsidP="009E41B1">
            <w:pPr>
              <w:rPr>
                <w:rFonts w:asciiTheme="majorHAnsi" w:hAnsiTheme="majorHAnsi"/>
              </w:rPr>
            </w:pPr>
            <w:r w:rsidRPr="00EF7139">
              <w:rPr>
                <w:rFonts w:asciiTheme="majorHAnsi" w:hAnsiTheme="majorHAnsi"/>
              </w:rPr>
              <w:t>44.925</w:t>
            </w:r>
          </w:p>
        </w:tc>
        <w:tc>
          <w:tcPr>
            <w:tcW w:w="1260" w:type="dxa"/>
            <w:tcBorders>
              <w:top w:val="single" w:sz="4" w:space="0" w:color="auto"/>
              <w:left w:val="single" w:sz="4" w:space="0" w:color="auto"/>
              <w:bottom w:val="single" w:sz="4" w:space="0" w:color="auto"/>
              <w:right w:val="single" w:sz="4" w:space="0" w:color="auto"/>
            </w:tcBorders>
            <w:hideMark/>
          </w:tcPr>
          <w:p w14:paraId="367BFA3D" w14:textId="77777777" w:rsidR="00CA0353" w:rsidRPr="00EF7139" w:rsidRDefault="00CA0353" w:rsidP="009E41B1">
            <w:pPr>
              <w:rPr>
                <w:rFonts w:asciiTheme="majorHAnsi" w:hAnsiTheme="majorHAnsi"/>
              </w:rPr>
            </w:pPr>
            <w:r w:rsidRPr="00EF7139">
              <w:rPr>
                <w:rFonts w:asciiTheme="majorHAnsi" w:hAnsiTheme="majorHAnsi"/>
              </w:rPr>
              <w:t>121.5347</w:t>
            </w:r>
          </w:p>
        </w:tc>
        <w:tc>
          <w:tcPr>
            <w:tcW w:w="787" w:type="dxa"/>
            <w:tcBorders>
              <w:top w:val="single" w:sz="4" w:space="0" w:color="auto"/>
              <w:left w:val="single" w:sz="4" w:space="0" w:color="auto"/>
              <w:bottom w:val="single" w:sz="4" w:space="0" w:color="auto"/>
              <w:right w:val="single" w:sz="4" w:space="0" w:color="auto"/>
            </w:tcBorders>
            <w:hideMark/>
          </w:tcPr>
          <w:p w14:paraId="4D3BCE0D" w14:textId="77777777" w:rsidR="00CA0353" w:rsidRPr="00EF7139" w:rsidRDefault="00CA0353" w:rsidP="009E41B1">
            <w:pPr>
              <w:jc w:val="right"/>
              <w:rPr>
                <w:rFonts w:asciiTheme="majorHAnsi" w:hAnsiTheme="majorHAnsi"/>
              </w:rPr>
            </w:pPr>
            <w:r w:rsidRPr="00EF7139">
              <w:rPr>
                <w:rFonts w:asciiTheme="majorHAnsi" w:hAnsiTheme="majorHAnsi"/>
              </w:rPr>
              <w:t>3600</w:t>
            </w:r>
          </w:p>
        </w:tc>
        <w:tc>
          <w:tcPr>
            <w:tcW w:w="1710" w:type="dxa"/>
            <w:tcBorders>
              <w:top w:val="single" w:sz="4" w:space="0" w:color="auto"/>
              <w:left w:val="single" w:sz="4" w:space="0" w:color="auto"/>
              <w:bottom w:val="single" w:sz="4" w:space="0" w:color="auto"/>
              <w:right w:val="single" w:sz="4" w:space="0" w:color="auto"/>
            </w:tcBorders>
            <w:hideMark/>
          </w:tcPr>
          <w:p w14:paraId="0A5CA50A" w14:textId="77777777" w:rsidR="00CA0353" w:rsidRPr="00EF7139" w:rsidRDefault="00CA0353" w:rsidP="009E41B1">
            <w:pPr>
              <w:rPr>
                <w:rFonts w:asciiTheme="majorHAnsi" w:hAnsiTheme="majorHAnsi"/>
              </w:rPr>
            </w:pPr>
            <w:r w:rsidRPr="00EF7139">
              <w:rPr>
                <w:rFonts w:asciiTheme="majorHAnsi" w:hAnsiTheme="majorHAnsi"/>
              </w:rPr>
              <w:t>Butte top-NW</w:t>
            </w:r>
          </w:p>
        </w:tc>
      </w:tr>
      <w:tr w:rsidR="00CA0353" w:rsidRPr="00EF7139" w14:paraId="7575BDA1" w14:textId="77777777" w:rsidTr="009E41B1">
        <w:tc>
          <w:tcPr>
            <w:tcW w:w="1080" w:type="dxa"/>
            <w:tcBorders>
              <w:top w:val="single" w:sz="4" w:space="0" w:color="auto"/>
              <w:left w:val="single" w:sz="4" w:space="0" w:color="auto"/>
              <w:bottom w:val="single" w:sz="4" w:space="0" w:color="auto"/>
              <w:right w:val="single" w:sz="4" w:space="0" w:color="auto"/>
            </w:tcBorders>
            <w:hideMark/>
          </w:tcPr>
          <w:p w14:paraId="2D182654" w14:textId="77777777" w:rsidR="00CA0353" w:rsidRPr="00EF7139" w:rsidRDefault="00CA0353" w:rsidP="009E41B1">
            <w:pPr>
              <w:rPr>
                <w:rFonts w:asciiTheme="majorHAnsi" w:hAnsiTheme="majorHAnsi"/>
              </w:rPr>
            </w:pPr>
            <w:r w:rsidRPr="00EF7139">
              <w:rPr>
                <w:rFonts w:asciiTheme="majorHAnsi" w:hAnsiTheme="majorHAnsi"/>
              </w:rPr>
              <w:t>OR610</w:t>
            </w:r>
          </w:p>
        </w:tc>
        <w:tc>
          <w:tcPr>
            <w:tcW w:w="1800" w:type="dxa"/>
            <w:tcBorders>
              <w:top w:val="single" w:sz="4" w:space="0" w:color="auto"/>
              <w:left w:val="single" w:sz="4" w:space="0" w:color="auto"/>
              <w:bottom w:val="single" w:sz="4" w:space="0" w:color="auto"/>
              <w:right w:val="single" w:sz="4" w:space="0" w:color="auto"/>
            </w:tcBorders>
            <w:hideMark/>
          </w:tcPr>
          <w:p w14:paraId="12833F1B" w14:textId="77777777" w:rsidR="00CA0353" w:rsidRPr="00EF7139" w:rsidRDefault="00CA0353" w:rsidP="009E41B1">
            <w:pPr>
              <w:rPr>
                <w:rFonts w:asciiTheme="majorHAnsi" w:hAnsiTheme="majorHAnsi"/>
              </w:rPr>
            </w:pPr>
            <w:r w:rsidRPr="00EF7139">
              <w:rPr>
                <w:rFonts w:asciiTheme="majorHAnsi" w:hAnsiTheme="majorHAnsi"/>
              </w:rPr>
              <w:t>Mt Wilson</w:t>
            </w:r>
          </w:p>
        </w:tc>
        <w:tc>
          <w:tcPr>
            <w:tcW w:w="1080" w:type="dxa"/>
            <w:tcBorders>
              <w:top w:val="single" w:sz="4" w:space="0" w:color="auto"/>
              <w:left w:val="single" w:sz="4" w:space="0" w:color="auto"/>
              <w:bottom w:val="single" w:sz="4" w:space="0" w:color="auto"/>
              <w:right w:val="single" w:sz="4" w:space="0" w:color="auto"/>
            </w:tcBorders>
            <w:hideMark/>
          </w:tcPr>
          <w:p w14:paraId="5018B970" w14:textId="77777777" w:rsidR="00CA0353" w:rsidRPr="00EF7139" w:rsidRDefault="00CA0353" w:rsidP="009E41B1">
            <w:pPr>
              <w:rPr>
                <w:rFonts w:asciiTheme="majorHAnsi" w:hAnsiTheme="majorHAnsi"/>
              </w:rPr>
            </w:pPr>
            <w:r w:rsidRPr="00EF7139">
              <w:rPr>
                <w:rFonts w:asciiTheme="majorHAnsi" w:hAnsiTheme="majorHAnsi"/>
              </w:rPr>
              <w:t>350916</w:t>
            </w:r>
          </w:p>
        </w:tc>
        <w:tc>
          <w:tcPr>
            <w:tcW w:w="1080" w:type="dxa"/>
            <w:tcBorders>
              <w:top w:val="single" w:sz="4" w:space="0" w:color="auto"/>
              <w:left w:val="single" w:sz="4" w:space="0" w:color="auto"/>
              <w:bottom w:val="single" w:sz="4" w:space="0" w:color="auto"/>
              <w:right w:val="single" w:sz="4" w:space="0" w:color="auto"/>
            </w:tcBorders>
            <w:hideMark/>
          </w:tcPr>
          <w:p w14:paraId="5F8ED43A" w14:textId="77777777" w:rsidR="00CA0353" w:rsidRPr="00EF7139" w:rsidRDefault="00CA0353" w:rsidP="009E41B1">
            <w:pPr>
              <w:rPr>
                <w:rFonts w:asciiTheme="majorHAnsi" w:hAnsiTheme="majorHAnsi"/>
              </w:rPr>
            </w:pPr>
            <w:r w:rsidRPr="00EF7139">
              <w:rPr>
                <w:rFonts w:asciiTheme="majorHAnsi" w:hAnsiTheme="majorHAnsi"/>
              </w:rPr>
              <w:t>RAWS</w:t>
            </w:r>
          </w:p>
        </w:tc>
        <w:tc>
          <w:tcPr>
            <w:tcW w:w="1080" w:type="dxa"/>
            <w:tcBorders>
              <w:top w:val="single" w:sz="4" w:space="0" w:color="auto"/>
              <w:left w:val="single" w:sz="4" w:space="0" w:color="auto"/>
              <w:bottom w:val="single" w:sz="4" w:space="0" w:color="auto"/>
              <w:right w:val="single" w:sz="4" w:space="0" w:color="auto"/>
            </w:tcBorders>
            <w:hideMark/>
          </w:tcPr>
          <w:p w14:paraId="0570AD69" w14:textId="77777777" w:rsidR="00CA0353" w:rsidRPr="00EF7139" w:rsidRDefault="00CA0353" w:rsidP="009E41B1">
            <w:pPr>
              <w:rPr>
                <w:rFonts w:asciiTheme="majorHAnsi" w:hAnsiTheme="majorHAnsi"/>
              </w:rPr>
            </w:pPr>
            <w:r w:rsidRPr="00EF7139">
              <w:rPr>
                <w:rFonts w:asciiTheme="majorHAnsi" w:hAnsiTheme="majorHAnsi"/>
              </w:rPr>
              <w:t>BIA</w:t>
            </w:r>
          </w:p>
        </w:tc>
        <w:tc>
          <w:tcPr>
            <w:tcW w:w="1080" w:type="dxa"/>
            <w:tcBorders>
              <w:top w:val="single" w:sz="4" w:space="0" w:color="auto"/>
              <w:left w:val="single" w:sz="4" w:space="0" w:color="auto"/>
              <w:bottom w:val="single" w:sz="4" w:space="0" w:color="auto"/>
              <w:right w:val="single" w:sz="4" w:space="0" w:color="auto"/>
            </w:tcBorders>
            <w:hideMark/>
          </w:tcPr>
          <w:p w14:paraId="4EB93DAE" w14:textId="77777777" w:rsidR="00CA0353" w:rsidRPr="00EF7139" w:rsidRDefault="00CA0353" w:rsidP="009E41B1">
            <w:pPr>
              <w:rPr>
                <w:rFonts w:asciiTheme="majorHAnsi" w:hAnsiTheme="majorHAnsi"/>
              </w:rPr>
            </w:pPr>
            <w:r w:rsidRPr="00EF7139">
              <w:rPr>
                <w:rFonts w:asciiTheme="majorHAnsi" w:hAnsiTheme="majorHAnsi"/>
              </w:rPr>
              <w:t>45.0397</w:t>
            </w:r>
          </w:p>
        </w:tc>
        <w:tc>
          <w:tcPr>
            <w:tcW w:w="1260" w:type="dxa"/>
            <w:tcBorders>
              <w:top w:val="single" w:sz="4" w:space="0" w:color="auto"/>
              <w:left w:val="single" w:sz="4" w:space="0" w:color="auto"/>
              <w:bottom w:val="single" w:sz="4" w:space="0" w:color="auto"/>
              <w:right w:val="single" w:sz="4" w:space="0" w:color="auto"/>
            </w:tcBorders>
            <w:hideMark/>
          </w:tcPr>
          <w:p w14:paraId="33802051" w14:textId="77777777" w:rsidR="00CA0353" w:rsidRPr="00EF7139" w:rsidRDefault="00CA0353" w:rsidP="009E41B1">
            <w:pPr>
              <w:rPr>
                <w:rFonts w:asciiTheme="majorHAnsi" w:hAnsiTheme="majorHAnsi"/>
              </w:rPr>
            </w:pPr>
            <w:r w:rsidRPr="00EF7139">
              <w:rPr>
                <w:rFonts w:asciiTheme="majorHAnsi" w:hAnsiTheme="majorHAnsi"/>
              </w:rPr>
              <w:t>121.6736</w:t>
            </w:r>
          </w:p>
        </w:tc>
        <w:tc>
          <w:tcPr>
            <w:tcW w:w="787" w:type="dxa"/>
            <w:tcBorders>
              <w:top w:val="single" w:sz="4" w:space="0" w:color="auto"/>
              <w:left w:val="single" w:sz="4" w:space="0" w:color="auto"/>
              <w:bottom w:val="single" w:sz="4" w:space="0" w:color="auto"/>
              <w:right w:val="single" w:sz="4" w:space="0" w:color="auto"/>
            </w:tcBorders>
            <w:hideMark/>
          </w:tcPr>
          <w:p w14:paraId="556490AD" w14:textId="77777777" w:rsidR="00CA0353" w:rsidRPr="00EF7139" w:rsidRDefault="00CA0353" w:rsidP="009E41B1">
            <w:pPr>
              <w:jc w:val="right"/>
              <w:rPr>
                <w:rFonts w:asciiTheme="majorHAnsi" w:hAnsiTheme="majorHAnsi"/>
              </w:rPr>
            </w:pPr>
            <w:r w:rsidRPr="00EF7139">
              <w:rPr>
                <w:rFonts w:asciiTheme="majorHAnsi" w:hAnsiTheme="majorHAnsi"/>
              </w:rPr>
              <w:t>3780</w:t>
            </w:r>
          </w:p>
        </w:tc>
        <w:tc>
          <w:tcPr>
            <w:tcW w:w="1710" w:type="dxa"/>
            <w:tcBorders>
              <w:top w:val="single" w:sz="4" w:space="0" w:color="auto"/>
              <w:left w:val="single" w:sz="4" w:space="0" w:color="auto"/>
              <w:bottom w:val="single" w:sz="4" w:space="0" w:color="auto"/>
              <w:right w:val="single" w:sz="4" w:space="0" w:color="auto"/>
            </w:tcBorders>
            <w:hideMark/>
          </w:tcPr>
          <w:p w14:paraId="0E0F211B" w14:textId="77777777" w:rsidR="00CA0353" w:rsidRPr="00EF7139" w:rsidRDefault="00CA0353" w:rsidP="009E41B1">
            <w:pPr>
              <w:rPr>
                <w:rFonts w:asciiTheme="majorHAnsi" w:hAnsiTheme="majorHAnsi"/>
              </w:rPr>
            </w:pPr>
            <w:proofErr w:type="spellStart"/>
            <w:r w:rsidRPr="00EF7139">
              <w:rPr>
                <w:rFonts w:asciiTheme="majorHAnsi" w:hAnsiTheme="majorHAnsi"/>
              </w:rPr>
              <w:t>Midslope</w:t>
            </w:r>
            <w:proofErr w:type="spellEnd"/>
            <w:r w:rsidRPr="00EF7139">
              <w:rPr>
                <w:rFonts w:asciiTheme="majorHAnsi" w:hAnsiTheme="majorHAnsi"/>
              </w:rPr>
              <w:t>-SW</w:t>
            </w:r>
          </w:p>
        </w:tc>
      </w:tr>
      <w:tr w:rsidR="00CA0353" w:rsidRPr="00EF7139" w14:paraId="3E47BEB0" w14:textId="77777777" w:rsidTr="009E41B1">
        <w:tc>
          <w:tcPr>
            <w:tcW w:w="1080" w:type="dxa"/>
            <w:tcBorders>
              <w:top w:val="single" w:sz="4" w:space="0" w:color="auto"/>
              <w:left w:val="single" w:sz="4" w:space="0" w:color="auto"/>
              <w:bottom w:val="single" w:sz="4" w:space="0" w:color="auto"/>
              <w:right w:val="single" w:sz="4" w:space="0" w:color="auto"/>
            </w:tcBorders>
            <w:hideMark/>
          </w:tcPr>
          <w:p w14:paraId="40F8CBDD" w14:textId="77777777" w:rsidR="00CA0353" w:rsidRPr="00EF7139" w:rsidRDefault="00CA0353" w:rsidP="009E41B1">
            <w:pPr>
              <w:rPr>
                <w:rFonts w:asciiTheme="majorHAnsi" w:hAnsiTheme="majorHAnsi"/>
              </w:rPr>
            </w:pPr>
            <w:r w:rsidRPr="00EF7139">
              <w:rPr>
                <w:rFonts w:asciiTheme="majorHAnsi" w:hAnsiTheme="majorHAnsi"/>
              </w:rPr>
              <w:t>OR610</w:t>
            </w:r>
          </w:p>
        </w:tc>
        <w:tc>
          <w:tcPr>
            <w:tcW w:w="1800" w:type="dxa"/>
            <w:tcBorders>
              <w:top w:val="single" w:sz="4" w:space="0" w:color="auto"/>
              <w:left w:val="single" w:sz="4" w:space="0" w:color="auto"/>
              <w:bottom w:val="single" w:sz="4" w:space="0" w:color="auto"/>
              <w:right w:val="single" w:sz="4" w:space="0" w:color="auto"/>
            </w:tcBorders>
            <w:hideMark/>
          </w:tcPr>
          <w:p w14:paraId="23B1B939" w14:textId="77777777" w:rsidR="00CA0353" w:rsidRPr="00EF7139" w:rsidRDefault="00CA0353" w:rsidP="009E41B1">
            <w:pPr>
              <w:rPr>
                <w:rFonts w:asciiTheme="majorHAnsi" w:hAnsiTheme="majorHAnsi"/>
              </w:rPr>
            </w:pPr>
            <w:r w:rsidRPr="00EF7139">
              <w:rPr>
                <w:rFonts w:asciiTheme="majorHAnsi" w:hAnsiTheme="majorHAnsi"/>
              </w:rPr>
              <w:t>Mutton Mtn</w:t>
            </w:r>
          </w:p>
        </w:tc>
        <w:tc>
          <w:tcPr>
            <w:tcW w:w="1080" w:type="dxa"/>
            <w:tcBorders>
              <w:top w:val="single" w:sz="4" w:space="0" w:color="auto"/>
              <w:left w:val="single" w:sz="4" w:space="0" w:color="auto"/>
              <w:bottom w:val="single" w:sz="4" w:space="0" w:color="auto"/>
              <w:right w:val="single" w:sz="4" w:space="0" w:color="auto"/>
            </w:tcBorders>
            <w:hideMark/>
          </w:tcPr>
          <w:p w14:paraId="741B94AC" w14:textId="77777777" w:rsidR="00CA0353" w:rsidRPr="00EF7139" w:rsidRDefault="00CA0353" w:rsidP="009E41B1">
            <w:pPr>
              <w:rPr>
                <w:rFonts w:asciiTheme="majorHAnsi" w:hAnsiTheme="majorHAnsi"/>
              </w:rPr>
            </w:pPr>
            <w:r w:rsidRPr="00EF7139">
              <w:rPr>
                <w:rFonts w:asciiTheme="majorHAnsi" w:hAnsiTheme="majorHAnsi"/>
              </w:rPr>
              <w:t>350917</w:t>
            </w:r>
          </w:p>
        </w:tc>
        <w:tc>
          <w:tcPr>
            <w:tcW w:w="1080" w:type="dxa"/>
            <w:tcBorders>
              <w:top w:val="single" w:sz="4" w:space="0" w:color="auto"/>
              <w:left w:val="single" w:sz="4" w:space="0" w:color="auto"/>
              <w:bottom w:val="single" w:sz="4" w:space="0" w:color="auto"/>
              <w:right w:val="single" w:sz="4" w:space="0" w:color="auto"/>
            </w:tcBorders>
            <w:hideMark/>
          </w:tcPr>
          <w:p w14:paraId="612389F0" w14:textId="77777777" w:rsidR="00CA0353" w:rsidRPr="00EF7139" w:rsidRDefault="00CA0353" w:rsidP="009E41B1">
            <w:pPr>
              <w:rPr>
                <w:rFonts w:asciiTheme="majorHAnsi" w:hAnsiTheme="majorHAnsi"/>
              </w:rPr>
            </w:pPr>
            <w:r w:rsidRPr="00EF7139">
              <w:rPr>
                <w:rFonts w:asciiTheme="majorHAnsi" w:hAnsiTheme="majorHAnsi"/>
              </w:rPr>
              <w:t>RAWS</w:t>
            </w:r>
          </w:p>
        </w:tc>
        <w:tc>
          <w:tcPr>
            <w:tcW w:w="1080" w:type="dxa"/>
            <w:tcBorders>
              <w:top w:val="single" w:sz="4" w:space="0" w:color="auto"/>
              <w:left w:val="single" w:sz="4" w:space="0" w:color="auto"/>
              <w:bottom w:val="single" w:sz="4" w:space="0" w:color="auto"/>
              <w:right w:val="single" w:sz="4" w:space="0" w:color="auto"/>
            </w:tcBorders>
            <w:hideMark/>
          </w:tcPr>
          <w:p w14:paraId="2B6F94FB" w14:textId="77777777" w:rsidR="00CA0353" w:rsidRPr="00EF7139" w:rsidRDefault="00CA0353" w:rsidP="009E41B1">
            <w:pPr>
              <w:rPr>
                <w:rFonts w:asciiTheme="majorHAnsi" w:hAnsiTheme="majorHAnsi"/>
              </w:rPr>
            </w:pPr>
            <w:r w:rsidRPr="00EF7139">
              <w:rPr>
                <w:rFonts w:asciiTheme="majorHAnsi" w:hAnsiTheme="majorHAnsi"/>
              </w:rPr>
              <w:t>BIA</w:t>
            </w:r>
          </w:p>
        </w:tc>
        <w:tc>
          <w:tcPr>
            <w:tcW w:w="1080" w:type="dxa"/>
            <w:tcBorders>
              <w:top w:val="single" w:sz="4" w:space="0" w:color="auto"/>
              <w:left w:val="single" w:sz="4" w:space="0" w:color="auto"/>
              <w:bottom w:val="single" w:sz="4" w:space="0" w:color="auto"/>
              <w:right w:val="single" w:sz="4" w:space="0" w:color="auto"/>
            </w:tcBorders>
            <w:hideMark/>
          </w:tcPr>
          <w:p w14:paraId="72B31E06" w14:textId="77777777" w:rsidR="00CA0353" w:rsidRPr="00EF7139" w:rsidRDefault="00CA0353" w:rsidP="009E41B1">
            <w:pPr>
              <w:rPr>
                <w:rFonts w:asciiTheme="majorHAnsi" w:hAnsiTheme="majorHAnsi"/>
              </w:rPr>
            </w:pPr>
            <w:r w:rsidRPr="00EF7139">
              <w:rPr>
                <w:rFonts w:asciiTheme="majorHAnsi" w:hAnsiTheme="majorHAnsi"/>
              </w:rPr>
              <w:t>44.9255</w:t>
            </w:r>
          </w:p>
        </w:tc>
        <w:tc>
          <w:tcPr>
            <w:tcW w:w="1260" w:type="dxa"/>
            <w:tcBorders>
              <w:top w:val="single" w:sz="4" w:space="0" w:color="auto"/>
              <w:left w:val="single" w:sz="4" w:space="0" w:color="auto"/>
              <w:bottom w:val="single" w:sz="4" w:space="0" w:color="auto"/>
              <w:right w:val="single" w:sz="4" w:space="0" w:color="auto"/>
            </w:tcBorders>
            <w:hideMark/>
          </w:tcPr>
          <w:p w14:paraId="5C93B8E6" w14:textId="77777777" w:rsidR="00CA0353" w:rsidRPr="00EF7139" w:rsidRDefault="00CA0353" w:rsidP="009E41B1">
            <w:pPr>
              <w:rPr>
                <w:rFonts w:asciiTheme="majorHAnsi" w:hAnsiTheme="majorHAnsi"/>
              </w:rPr>
            </w:pPr>
            <w:r w:rsidRPr="00EF7139">
              <w:rPr>
                <w:rFonts w:asciiTheme="majorHAnsi" w:hAnsiTheme="majorHAnsi"/>
              </w:rPr>
              <w:t>121.1978</w:t>
            </w:r>
          </w:p>
        </w:tc>
        <w:tc>
          <w:tcPr>
            <w:tcW w:w="787" w:type="dxa"/>
            <w:tcBorders>
              <w:top w:val="single" w:sz="4" w:space="0" w:color="auto"/>
              <w:left w:val="single" w:sz="4" w:space="0" w:color="auto"/>
              <w:bottom w:val="single" w:sz="4" w:space="0" w:color="auto"/>
              <w:right w:val="single" w:sz="4" w:space="0" w:color="auto"/>
            </w:tcBorders>
            <w:hideMark/>
          </w:tcPr>
          <w:p w14:paraId="2A293EFA" w14:textId="77777777" w:rsidR="00CA0353" w:rsidRPr="00EF7139" w:rsidRDefault="00CA0353" w:rsidP="009E41B1">
            <w:pPr>
              <w:jc w:val="right"/>
              <w:rPr>
                <w:rFonts w:asciiTheme="majorHAnsi" w:hAnsiTheme="majorHAnsi"/>
              </w:rPr>
            </w:pPr>
            <w:r w:rsidRPr="00EF7139">
              <w:rPr>
                <w:rFonts w:asciiTheme="majorHAnsi" w:hAnsiTheme="majorHAnsi"/>
              </w:rPr>
              <w:t>4100</w:t>
            </w:r>
          </w:p>
        </w:tc>
        <w:tc>
          <w:tcPr>
            <w:tcW w:w="1710" w:type="dxa"/>
            <w:tcBorders>
              <w:top w:val="single" w:sz="4" w:space="0" w:color="auto"/>
              <w:left w:val="single" w:sz="4" w:space="0" w:color="auto"/>
              <w:bottom w:val="single" w:sz="4" w:space="0" w:color="auto"/>
              <w:right w:val="single" w:sz="4" w:space="0" w:color="auto"/>
            </w:tcBorders>
            <w:hideMark/>
          </w:tcPr>
          <w:p w14:paraId="0B61B41F" w14:textId="77777777" w:rsidR="00CA0353" w:rsidRPr="00EF7139" w:rsidRDefault="00CA0353" w:rsidP="009E41B1">
            <w:pPr>
              <w:rPr>
                <w:rFonts w:asciiTheme="majorHAnsi" w:hAnsiTheme="majorHAnsi"/>
              </w:rPr>
            </w:pPr>
            <w:r w:rsidRPr="00EF7139">
              <w:rPr>
                <w:rFonts w:asciiTheme="majorHAnsi" w:hAnsiTheme="majorHAnsi"/>
              </w:rPr>
              <w:t>S-N Ridge</w:t>
            </w:r>
          </w:p>
        </w:tc>
      </w:tr>
      <w:tr w:rsidR="00CA0353" w:rsidRPr="00EF7139" w14:paraId="26A62585" w14:textId="77777777" w:rsidTr="009E41B1">
        <w:tc>
          <w:tcPr>
            <w:tcW w:w="1080" w:type="dxa"/>
            <w:tcBorders>
              <w:top w:val="single" w:sz="4" w:space="0" w:color="auto"/>
              <w:left w:val="single" w:sz="4" w:space="0" w:color="auto"/>
              <w:bottom w:val="single" w:sz="4" w:space="0" w:color="auto"/>
              <w:right w:val="single" w:sz="4" w:space="0" w:color="auto"/>
            </w:tcBorders>
            <w:hideMark/>
          </w:tcPr>
          <w:p w14:paraId="616B2CF8" w14:textId="77777777" w:rsidR="00CA0353" w:rsidRPr="00EF7139" w:rsidRDefault="00CA0353" w:rsidP="009E41B1">
            <w:pPr>
              <w:rPr>
                <w:rFonts w:asciiTheme="majorHAnsi" w:hAnsiTheme="majorHAnsi"/>
              </w:rPr>
            </w:pPr>
            <w:r w:rsidRPr="00EF7139">
              <w:rPr>
                <w:rFonts w:asciiTheme="majorHAnsi" w:hAnsiTheme="majorHAnsi"/>
              </w:rPr>
              <w:t>OR610</w:t>
            </w:r>
          </w:p>
        </w:tc>
        <w:tc>
          <w:tcPr>
            <w:tcW w:w="1800" w:type="dxa"/>
            <w:tcBorders>
              <w:top w:val="single" w:sz="4" w:space="0" w:color="auto"/>
              <w:left w:val="single" w:sz="4" w:space="0" w:color="auto"/>
              <w:bottom w:val="single" w:sz="4" w:space="0" w:color="auto"/>
              <w:right w:val="single" w:sz="4" w:space="0" w:color="auto"/>
            </w:tcBorders>
            <w:hideMark/>
          </w:tcPr>
          <w:p w14:paraId="67A9076C" w14:textId="77777777" w:rsidR="00CA0353" w:rsidRPr="00EF7139" w:rsidRDefault="00CA0353" w:rsidP="009E41B1">
            <w:pPr>
              <w:rPr>
                <w:rFonts w:asciiTheme="majorHAnsi" w:hAnsiTheme="majorHAnsi"/>
              </w:rPr>
            </w:pPr>
            <w:r w:rsidRPr="00EF7139">
              <w:rPr>
                <w:rFonts w:asciiTheme="majorHAnsi" w:hAnsiTheme="majorHAnsi"/>
              </w:rPr>
              <w:t xml:space="preserve">He </w:t>
            </w:r>
            <w:proofErr w:type="spellStart"/>
            <w:r w:rsidRPr="00EF7139">
              <w:rPr>
                <w:rFonts w:asciiTheme="majorHAnsi" w:hAnsiTheme="majorHAnsi"/>
              </w:rPr>
              <w:t>He</w:t>
            </w:r>
            <w:proofErr w:type="spellEnd"/>
            <w:r w:rsidRPr="00EF7139">
              <w:rPr>
                <w:rFonts w:asciiTheme="majorHAnsi" w:hAnsiTheme="majorHAnsi"/>
              </w:rPr>
              <w:t xml:space="preserve"> 1</w:t>
            </w:r>
          </w:p>
        </w:tc>
        <w:tc>
          <w:tcPr>
            <w:tcW w:w="1080" w:type="dxa"/>
            <w:tcBorders>
              <w:top w:val="single" w:sz="4" w:space="0" w:color="auto"/>
              <w:left w:val="single" w:sz="4" w:space="0" w:color="auto"/>
              <w:bottom w:val="single" w:sz="4" w:space="0" w:color="auto"/>
              <w:right w:val="single" w:sz="4" w:space="0" w:color="auto"/>
            </w:tcBorders>
            <w:hideMark/>
          </w:tcPr>
          <w:p w14:paraId="5A8EB890" w14:textId="77777777" w:rsidR="00CA0353" w:rsidRPr="00EF7139" w:rsidRDefault="00CA0353" w:rsidP="009E41B1">
            <w:pPr>
              <w:rPr>
                <w:rFonts w:asciiTheme="majorHAnsi" w:hAnsiTheme="majorHAnsi"/>
              </w:rPr>
            </w:pPr>
            <w:r w:rsidRPr="00EF7139">
              <w:rPr>
                <w:rFonts w:asciiTheme="majorHAnsi" w:hAnsiTheme="majorHAnsi"/>
              </w:rPr>
              <w:t>350920</w:t>
            </w:r>
          </w:p>
        </w:tc>
        <w:tc>
          <w:tcPr>
            <w:tcW w:w="1080" w:type="dxa"/>
            <w:tcBorders>
              <w:top w:val="single" w:sz="4" w:space="0" w:color="auto"/>
              <w:left w:val="single" w:sz="4" w:space="0" w:color="auto"/>
              <w:bottom w:val="single" w:sz="4" w:space="0" w:color="auto"/>
              <w:right w:val="single" w:sz="4" w:space="0" w:color="auto"/>
            </w:tcBorders>
            <w:hideMark/>
          </w:tcPr>
          <w:p w14:paraId="304B4F98" w14:textId="77777777" w:rsidR="00CA0353" w:rsidRPr="00EF7139" w:rsidRDefault="00CA0353" w:rsidP="009E41B1">
            <w:pPr>
              <w:rPr>
                <w:rFonts w:asciiTheme="majorHAnsi" w:hAnsiTheme="majorHAnsi"/>
              </w:rPr>
            </w:pPr>
            <w:r w:rsidRPr="00EF7139">
              <w:rPr>
                <w:rFonts w:asciiTheme="majorHAnsi" w:hAnsiTheme="majorHAnsi"/>
              </w:rPr>
              <w:t>RAWS</w:t>
            </w:r>
          </w:p>
        </w:tc>
        <w:tc>
          <w:tcPr>
            <w:tcW w:w="1080" w:type="dxa"/>
            <w:tcBorders>
              <w:top w:val="single" w:sz="4" w:space="0" w:color="auto"/>
              <w:left w:val="single" w:sz="4" w:space="0" w:color="auto"/>
              <w:bottom w:val="single" w:sz="4" w:space="0" w:color="auto"/>
              <w:right w:val="single" w:sz="4" w:space="0" w:color="auto"/>
            </w:tcBorders>
            <w:hideMark/>
          </w:tcPr>
          <w:p w14:paraId="5439478B" w14:textId="77777777" w:rsidR="00CA0353" w:rsidRPr="00EF7139" w:rsidRDefault="00CA0353" w:rsidP="009E41B1">
            <w:pPr>
              <w:rPr>
                <w:rFonts w:asciiTheme="majorHAnsi" w:hAnsiTheme="majorHAnsi"/>
              </w:rPr>
            </w:pPr>
            <w:r w:rsidRPr="00EF7139">
              <w:rPr>
                <w:rFonts w:asciiTheme="majorHAnsi" w:hAnsiTheme="majorHAnsi"/>
              </w:rPr>
              <w:t>BIA</w:t>
            </w:r>
          </w:p>
        </w:tc>
        <w:tc>
          <w:tcPr>
            <w:tcW w:w="1080" w:type="dxa"/>
            <w:tcBorders>
              <w:top w:val="single" w:sz="4" w:space="0" w:color="auto"/>
              <w:left w:val="single" w:sz="4" w:space="0" w:color="auto"/>
              <w:bottom w:val="single" w:sz="4" w:space="0" w:color="auto"/>
              <w:right w:val="single" w:sz="4" w:space="0" w:color="auto"/>
            </w:tcBorders>
            <w:hideMark/>
          </w:tcPr>
          <w:p w14:paraId="347A8AB8" w14:textId="77777777" w:rsidR="00CA0353" w:rsidRPr="00EF7139" w:rsidRDefault="00CA0353" w:rsidP="009E41B1">
            <w:pPr>
              <w:rPr>
                <w:rFonts w:asciiTheme="majorHAnsi" w:hAnsiTheme="majorHAnsi"/>
              </w:rPr>
            </w:pPr>
            <w:r w:rsidRPr="00EF7139">
              <w:rPr>
                <w:rFonts w:asciiTheme="majorHAnsi" w:hAnsiTheme="majorHAnsi"/>
              </w:rPr>
              <w:t>44.9559</w:t>
            </w:r>
          </w:p>
        </w:tc>
        <w:tc>
          <w:tcPr>
            <w:tcW w:w="1260" w:type="dxa"/>
            <w:tcBorders>
              <w:top w:val="single" w:sz="4" w:space="0" w:color="auto"/>
              <w:left w:val="single" w:sz="4" w:space="0" w:color="auto"/>
              <w:bottom w:val="single" w:sz="4" w:space="0" w:color="auto"/>
              <w:right w:val="single" w:sz="4" w:space="0" w:color="auto"/>
            </w:tcBorders>
            <w:hideMark/>
          </w:tcPr>
          <w:p w14:paraId="5C288BE9" w14:textId="77777777" w:rsidR="00CA0353" w:rsidRPr="00EF7139" w:rsidRDefault="00CA0353" w:rsidP="009E41B1">
            <w:pPr>
              <w:rPr>
                <w:rFonts w:asciiTheme="majorHAnsi" w:hAnsiTheme="majorHAnsi"/>
              </w:rPr>
            </w:pPr>
            <w:r w:rsidRPr="00EF7139">
              <w:rPr>
                <w:rFonts w:asciiTheme="majorHAnsi" w:hAnsiTheme="majorHAnsi"/>
              </w:rPr>
              <w:t>121.4992</w:t>
            </w:r>
          </w:p>
        </w:tc>
        <w:tc>
          <w:tcPr>
            <w:tcW w:w="787" w:type="dxa"/>
            <w:tcBorders>
              <w:top w:val="single" w:sz="4" w:space="0" w:color="auto"/>
              <w:left w:val="single" w:sz="4" w:space="0" w:color="auto"/>
              <w:bottom w:val="single" w:sz="4" w:space="0" w:color="auto"/>
              <w:right w:val="single" w:sz="4" w:space="0" w:color="auto"/>
            </w:tcBorders>
            <w:hideMark/>
          </w:tcPr>
          <w:p w14:paraId="1A8C4609" w14:textId="77777777" w:rsidR="00CA0353" w:rsidRPr="00EF7139" w:rsidRDefault="00CA0353" w:rsidP="009E41B1">
            <w:pPr>
              <w:jc w:val="right"/>
              <w:rPr>
                <w:rFonts w:asciiTheme="majorHAnsi" w:hAnsiTheme="majorHAnsi"/>
              </w:rPr>
            </w:pPr>
            <w:r w:rsidRPr="00EF7139">
              <w:rPr>
                <w:rFonts w:asciiTheme="majorHAnsi" w:hAnsiTheme="majorHAnsi"/>
              </w:rPr>
              <w:t>2689</w:t>
            </w:r>
          </w:p>
        </w:tc>
        <w:tc>
          <w:tcPr>
            <w:tcW w:w="1710" w:type="dxa"/>
            <w:tcBorders>
              <w:top w:val="single" w:sz="4" w:space="0" w:color="auto"/>
              <w:left w:val="single" w:sz="4" w:space="0" w:color="auto"/>
              <w:bottom w:val="single" w:sz="4" w:space="0" w:color="auto"/>
              <w:right w:val="single" w:sz="4" w:space="0" w:color="auto"/>
            </w:tcBorders>
            <w:hideMark/>
          </w:tcPr>
          <w:p w14:paraId="12677953" w14:textId="77777777" w:rsidR="00CA0353" w:rsidRPr="00EF7139" w:rsidRDefault="00CA0353" w:rsidP="009E41B1">
            <w:pPr>
              <w:rPr>
                <w:rFonts w:asciiTheme="majorHAnsi" w:hAnsiTheme="majorHAnsi"/>
              </w:rPr>
            </w:pPr>
            <w:r w:rsidRPr="00EF7139">
              <w:rPr>
                <w:rFonts w:asciiTheme="majorHAnsi" w:hAnsiTheme="majorHAnsi"/>
              </w:rPr>
              <w:t>Flat</w:t>
            </w:r>
          </w:p>
        </w:tc>
      </w:tr>
      <w:tr w:rsidR="00CA0353" w:rsidRPr="00EF7139" w14:paraId="7A7DB3AA" w14:textId="77777777" w:rsidTr="009E41B1">
        <w:tc>
          <w:tcPr>
            <w:tcW w:w="1080" w:type="dxa"/>
            <w:tcBorders>
              <w:top w:val="single" w:sz="4" w:space="0" w:color="auto"/>
              <w:left w:val="single" w:sz="4" w:space="0" w:color="auto"/>
              <w:bottom w:val="single" w:sz="4" w:space="0" w:color="auto"/>
              <w:right w:val="single" w:sz="4" w:space="0" w:color="auto"/>
            </w:tcBorders>
            <w:hideMark/>
          </w:tcPr>
          <w:p w14:paraId="4EFA13EA" w14:textId="77777777" w:rsidR="00CA0353" w:rsidRPr="00EF7139" w:rsidRDefault="00CA0353" w:rsidP="009E41B1">
            <w:pPr>
              <w:rPr>
                <w:rFonts w:asciiTheme="majorHAnsi" w:hAnsiTheme="majorHAnsi"/>
              </w:rPr>
            </w:pPr>
            <w:r w:rsidRPr="00EF7139">
              <w:rPr>
                <w:rFonts w:asciiTheme="majorHAnsi" w:hAnsiTheme="majorHAnsi"/>
              </w:rPr>
              <w:t>OR610</w:t>
            </w:r>
          </w:p>
        </w:tc>
        <w:tc>
          <w:tcPr>
            <w:tcW w:w="1800" w:type="dxa"/>
            <w:tcBorders>
              <w:top w:val="single" w:sz="4" w:space="0" w:color="auto"/>
              <w:left w:val="single" w:sz="4" w:space="0" w:color="auto"/>
              <w:bottom w:val="single" w:sz="4" w:space="0" w:color="auto"/>
              <w:right w:val="single" w:sz="4" w:space="0" w:color="auto"/>
            </w:tcBorders>
            <w:hideMark/>
          </w:tcPr>
          <w:p w14:paraId="6ADAE57A" w14:textId="77777777" w:rsidR="00CA0353" w:rsidRPr="00EF7139" w:rsidRDefault="00CA0353" w:rsidP="009E41B1">
            <w:pPr>
              <w:rPr>
                <w:rFonts w:asciiTheme="majorHAnsi" w:hAnsiTheme="majorHAnsi"/>
              </w:rPr>
            </w:pPr>
            <w:proofErr w:type="spellStart"/>
            <w:r w:rsidRPr="00EF7139">
              <w:rPr>
                <w:rFonts w:asciiTheme="majorHAnsi" w:hAnsiTheme="majorHAnsi"/>
              </w:rPr>
              <w:t>Shitike</w:t>
            </w:r>
            <w:proofErr w:type="spellEnd"/>
            <w:r w:rsidRPr="00EF7139">
              <w:rPr>
                <w:rFonts w:asciiTheme="majorHAnsi" w:hAnsiTheme="majorHAnsi"/>
              </w:rPr>
              <w:t xml:space="preserve"> Butte</w:t>
            </w:r>
          </w:p>
        </w:tc>
        <w:tc>
          <w:tcPr>
            <w:tcW w:w="1080" w:type="dxa"/>
            <w:tcBorders>
              <w:top w:val="single" w:sz="4" w:space="0" w:color="auto"/>
              <w:left w:val="single" w:sz="4" w:space="0" w:color="auto"/>
              <w:bottom w:val="single" w:sz="4" w:space="0" w:color="auto"/>
              <w:right w:val="single" w:sz="4" w:space="0" w:color="auto"/>
            </w:tcBorders>
            <w:hideMark/>
          </w:tcPr>
          <w:p w14:paraId="6AA2619E" w14:textId="77777777" w:rsidR="00CA0353" w:rsidRPr="00EF7139" w:rsidRDefault="00CA0353" w:rsidP="009E41B1">
            <w:pPr>
              <w:rPr>
                <w:rFonts w:asciiTheme="majorHAnsi" w:hAnsiTheme="majorHAnsi"/>
              </w:rPr>
            </w:pPr>
            <w:r w:rsidRPr="00EF7139">
              <w:rPr>
                <w:rFonts w:asciiTheme="majorHAnsi" w:hAnsiTheme="majorHAnsi"/>
              </w:rPr>
              <w:t>352102</w:t>
            </w:r>
          </w:p>
        </w:tc>
        <w:tc>
          <w:tcPr>
            <w:tcW w:w="1080" w:type="dxa"/>
            <w:tcBorders>
              <w:top w:val="single" w:sz="4" w:space="0" w:color="auto"/>
              <w:left w:val="single" w:sz="4" w:space="0" w:color="auto"/>
              <w:bottom w:val="single" w:sz="4" w:space="0" w:color="auto"/>
              <w:right w:val="single" w:sz="4" w:space="0" w:color="auto"/>
            </w:tcBorders>
            <w:hideMark/>
          </w:tcPr>
          <w:p w14:paraId="7287E49B" w14:textId="77777777" w:rsidR="00CA0353" w:rsidRPr="00EF7139" w:rsidRDefault="00CA0353" w:rsidP="009E41B1">
            <w:pPr>
              <w:rPr>
                <w:rFonts w:asciiTheme="majorHAnsi" w:hAnsiTheme="majorHAnsi"/>
              </w:rPr>
            </w:pPr>
            <w:r w:rsidRPr="00EF7139">
              <w:rPr>
                <w:rFonts w:asciiTheme="majorHAnsi" w:hAnsiTheme="majorHAnsi"/>
              </w:rPr>
              <w:t>Manual</w:t>
            </w:r>
          </w:p>
        </w:tc>
        <w:tc>
          <w:tcPr>
            <w:tcW w:w="1080" w:type="dxa"/>
            <w:tcBorders>
              <w:top w:val="single" w:sz="4" w:space="0" w:color="auto"/>
              <w:left w:val="single" w:sz="4" w:space="0" w:color="auto"/>
              <w:bottom w:val="single" w:sz="4" w:space="0" w:color="auto"/>
              <w:right w:val="single" w:sz="4" w:space="0" w:color="auto"/>
            </w:tcBorders>
            <w:hideMark/>
          </w:tcPr>
          <w:p w14:paraId="6259F1F6" w14:textId="77777777" w:rsidR="00CA0353" w:rsidRPr="00EF7139" w:rsidRDefault="00CA0353" w:rsidP="009E41B1">
            <w:pPr>
              <w:rPr>
                <w:rFonts w:asciiTheme="majorHAnsi" w:hAnsiTheme="majorHAnsi"/>
              </w:rPr>
            </w:pPr>
            <w:r w:rsidRPr="00EF7139">
              <w:rPr>
                <w:rFonts w:asciiTheme="majorHAnsi" w:hAnsiTheme="majorHAnsi"/>
              </w:rPr>
              <w:t>BIA</w:t>
            </w:r>
          </w:p>
        </w:tc>
        <w:tc>
          <w:tcPr>
            <w:tcW w:w="1080" w:type="dxa"/>
            <w:tcBorders>
              <w:top w:val="single" w:sz="4" w:space="0" w:color="auto"/>
              <w:left w:val="single" w:sz="4" w:space="0" w:color="auto"/>
              <w:bottom w:val="single" w:sz="4" w:space="0" w:color="auto"/>
              <w:right w:val="single" w:sz="4" w:space="0" w:color="auto"/>
            </w:tcBorders>
            <w:hideMark/>
          </w:tcPr>
          <w:p w14:paraId="2FA45AB0" w14:textId="77777777" w:rsidR="00CA0353" w:rsidRPr="00EF7139" w:rsidRDefault="00CA0353" w:rsidP="009E41B1">
            <w:pPr>
              <w:rPr>
                <w:rFonts w:asciiTheme="majorHAnsi" w:hAnsiTheme="majorHAnsi"/>
              </w:rPr>
            </w:pPr>
            <w:r w:rsidRPr="00EF7139">
              <w:rPr>
                <w:rFonts w:asciiTheme="majorHAnsi" w:hAnsiTheme="majorHAnsi"/>
              </w:rPr>
              <w:t>44.7449</w:t>
            </w:r>
          </w:p>
        </w:tc>
        <w:tc>
          <w:tcPr>
            <w:tcW w:w="1260" w:type="dxa"/>
            <w:tcBorders>
              <w:top w:val="single" w:sz="4" w:space="0" w:color="auto"/>
              <w:left w:val="single" w:sz="4" w:space="0" w:color="auto"/>
              <w:bottom w:val="single" w:sz="4" w:space="0" w:color="auto"/>
              <w:right w:val="single" w:sz="4" w:space="0" w:color="auto"/>
            </w:tcBorders>
            <w:hideMark/>
          </w:tcPr>
          <w:p w14:paraId="4F37D021" w14:textId="77777777" w:rsidR="00CA0353" w:rsidRPr="00EF7139" w:rsidRDefault="00CA0353" w:rsidP="009E41B1">
            <w:pPr>
              <w:rPr>
                <w:rFonts w:asciiTheme="majorHAnsi" w:hAnsiTheme="majorHAnsi"/>
              </w:rPr>
            </w:pPr>
            <w:r w:rsidRPr="00EF7139">
              <w:rPr>
                <w:rFonts w:asciiTheme="majorHAnsi" w:hAnsiTheme="majorHAnsi"/>
              </w:rPr>
              <w:t>121.6106</w:t>
            </w:r>
          </w:p>
        </w:tc>
        <w:tc>
          <w:tcPr>
            <w:tcW w:w="787" w:type="dxa"/>
            <w:tcBorders>
              <w:top w:val="single" w:sz="4" w:space="0" w:color="auto"/>
              <w:left w:val="single" w:sz="4" w:space="0" w:color="auto"/>
              <w:bottom w:val="single" w:sz="4" w:space="0" w:color="auto"/>
              <w:right w:val="single" w:sz="4" w:space="0" w:color="auto"/>
            </w:tcBorders>
            <w:hideMark/>
          </w:tcPr>
          <w:p w14:paraId="2B3852B0" w14:textId="77777777" w:rsidR="00CA0353" w:rsidRPr="00EF7139" w:rsidRDefault="00CA0353" w:rsidP="009E41B1">
            <w:pPr>
              <w:jc w:val="right"/>
              <w:rPr>
                <w:rFonts w:asciiTheme="majorHAnsi" w:hAnsiTheme="majorHAnsi"/>
              </w:rPr>
            </w:pPr>
            <w:r w:rsidRPr="00EF7139">
              <w:rPr>
                <w:rFonts w:asciiTheme="majorHAnsi" w:hAnsiTheme="majorHAnsi"/>
              </w:rPr>
              <w:t>5000</w:t>
            </w:r>
          </w:p>
        </w:tc>
        <w:tc>
          <w:tcPr>
            <w:tcW w:w="1710" w:type="dxa"/>
            <w:tcBorders>
              <w:top w:val="single" w:sz="4" w:space="0" w:color="auto"/>
              <w:left w:val="single" w:sz="4" w:space="0" w:color="auto"/>
              <w:bottom w:val="single" w:sz="4" w:space="0" w:color="auto"/>
              <w:right w:val="single" w:sz="4" w:space="0" w:color="auto"/>
            </w:tcBorders>
            <w:hideMark/>
          </w:tcPr>
          <w:p w14:paraId="2AC8F578" w14:textId="77777777" w:rsidR="00CA0353" w:rsidRPr="00EF7139" w:rsidRDefault="00CA0353" w:rsidP="009E41B1">
            <w:pPr>
              <w:rPr>
                <w:rFonts w:asciiTheme="majorHAnsi" w:hAnsiTheme="majorHAnsi"/>
              </w:rPr>
            </w:pPr>
            <w:r w:rsidRPr="00EF7139">
              <w:rPr>
                <w:rFonts w:asciiTheme="majorHAnsi" w:hAnsiTheme="majorHAnsi"/>
              </w:rPr>
              <w:t>Butte top</w:t>
            </w:r>
          </w:p>
        </w:tc>
      </w:tr>
      <w:tr w:rsidR="00CA0353" w:rsidRPr="00EF7139" w14:paraId="16735F5B" w14:textId="77777777" w:rsidTr="009E41B1">
        <w:tc>
          <w:tcPr>
            <w:tcW w:w="1080" w:type="dxa"/>
            <w:tcBorders>
              <w:top w:val="single" w:sz="4" w:space="0" w:color="auto"/>
              <w:left w:val="single" w:sz="4" w:space="0" w:color="auto"/>
              <w:bottom w:val="single" w:sz="4" w:space="0" w:color="auto"/>
              <w:right w:val="single" w:sz="4" w:space="0" w:color="auto"/>
            </w:tcBorders>
            <w:hideMark/>
          </w:tcPr>
          <w:p w14:paraId="43626E01" w14:textId="77777777" w:rsidR="00CA0353" w:rsidRPr="00EF7139" w:rsidRDefault="00CA0353" w:rsidP="009E41B1">
            <w:pPr>
              <w:rPr>
                <w:rFonts w:asciiTheme="majorHAnsi" w:hAnsiTheme="majorHAnsi"/>
              </w:rPr>
            </w:pPr>
            <w:r w:rsidRPr="00EF7139">
              <w:rPr>
                <w:rFonts w:asciiTheme="majorHAnsi" w:hAnsiTheme="majorHAnsi"/>
              </w:rPr>
              <w:t>OR610</w:t>
            </w:r>
          </w:p>
        </w:tc>
        <w:tc>
          <w:tcPr>
            <w:tcW w:w="1800" w:type="dxa"/>
            <w:tcBorders>
              <w:top w:val="single" w:sz="4" w:space="0" w:color="auto"/>
              <w:left w:val="single" w:sz="4" w:space="0" w:color="auto"/>
              <w:bottom w:val="single" w:sz="4" w:space="0" w:color="auto"/>
              <w:right w:val="single" w:sz="4" w:space="0" w:color="auto"/>
            </w:tcBorders>
            <w:hideMark/>
          </w:tcPr>
          <w:p w14:paraId="3222EFE9" w14:textId="77777777" w:rsidR="00CA0353" w:rsidRPr="00EF7139" w:rsidRDefault="00CA0353" w:rsidP="009E41B1">
            <w:pPr>
              <w:rPr>
                <w:rFonts w:asciiTheme="majorHAnsi" w:hAnsiTheme="majorHAnsi"/>
              </w:rPr>
            </w:pPr>
            <w:r w:rsidRPr="00EF7139">
              <w:rPr>
                <w:rFonts w:asciiTheme="majorHAnsi" w:hAnsiTheme="majorHAnsi"/>
              </w:rPr>
              <w:t>Eagle Butte</w:t>
            </w:r>
          </w:p>
        </w:tc>
        <w:tc>
          <w:tcPr>
            <w:tcW w:w="1080" w:type="dxa"/>
            <w:tcBorders>
              <w:top w:val="single" w:sz="4" w:space="0" w:color="auto"/>
              <w:left w:val="single" w:sz="4" w:space="0" w:color="auto"/>
              <w:bottom w:val="single" w:sz="4" w:space="0" w:color="auto"/>
              <w:right w:val="single" w:sz="4" w:space="0" w:color="auto"/>
            </w:tcBorders>
            <w:hideMark/>
          </w:tcPr>
          <w:p w14:paraId="015A856E" w14:textId="77777777" w:rsidR="00CA0353" w:rsidRPr="00EF7139" w:rsidRDefault="00CA0353" w:rsidP="009E41B1">
            <w:pPr>
              <w:rPr>
                <w:rFonts w:asciiTheme="majorHAnsi" w:hAnsiTheme="majorHAnsi"/>
              </w:rPr>
            </w:pPr>
            <w:r w:rsidRPr="00EF7139">
              <w:rPr>
                <w:rFonts w:asciiTheme="majorHAnsi" w:hAnsiTheme="majorHAnsi"/>
              </w:rPr>
              <w:t>352106</w:t>
            </w:r>
          </w:p>
        </w:tc>
        <w:tc>
          <w:tcPr>
            <w:tcW w:w="1080" w:type="dxa"/>
            <w:tcBorders>
              <w:top w:val="single" w:sz="4" w:space="0" w:color="auto"/>
              <w:left w:val="single" w:sz="4" w:space="0" w:color="auto"/>
              <w:bottom w:val="single" w:sz="4" w:space="0" w:color="auto"/>
              <w:right w:val="single" w:sz="4" w:space="0" w:color="auto"/>
            </w:tcBorders>
            <w:hideMark/>
          </w:tcPr>
          <w:p w14:paraId="08BD80E4" w14:textId="77777777" w:rsidR="00CA0353" w:rsidRPr="00EF7139" w:rsidRDefault="00CA0353" w:rsidP="009E41B1">
            <w:pPr>
              <w:rPr>
                <w:rFonts w:asciiTheme="majorHAnsi" w:hAnsiTheme="majorHAnsi"/>
              </w:rPr>
            </w:pPr>
            <w:r w:rsidRPr="00EF7139">
              <w:rPr>
                <w:rFonts w:asciiTheme="majorHAnsi" w:hAnsiTheme="majorHAnsi"/>
              </w:rPr>
              <w:t>Manual</w:t>
            </w:r>
          </w:p>
        </w:tc>
        <w:tc>
          <w:tcPr>
            <w:tcW w:w="1080" w:type="dxa"/>
            <w:tcBorders>
              <w:top w:val="single" w:sz="4" w:space="0" w:color="auto"/>
              <w:left w:val="single" w:sz="4" w:space="0" w:color="auto"/>
              <w:bottom w:val="single" w:sz="4" w:space="0" w:color="auto"/>
              <w:right w:val="single" w:sz="4" w:space="0" w:color="auto"/>
            </w:tcBorders>
            <w:hideMark/>
          </w:tcPr>
          <w:p w14:paraId="69065995" w14:textId="77777777" w:rsidR="00CA0353" w:rsidRPr="00EF7139" w:rsidRDefault="00CA0353" w:rsidP="009E41B1">
            <w:pPr>
              <w:rPr>
                <w:rFonts w:asciiTheme="majorHAnsi" w:hAnsiTheme="majorHAnsi"/>
              </w:rPr>
            </w:pPr>
            <w:r w:rsidRPr="00EF7139">
              <w:rPr>
                <w:rFonts w:asciiTheme="majorHAnsi" w:hAnsiTheme="majorHAnsi"/>
              </w:rPr>
              <w:t>BIA</w:t>
            </w:r>
          </w:p>
        </w:tc>
        <w:tc>
          <w:tcPr>
            <w:tcW w:w="1080" w:type="dxa"/>
            <w:tcBorders>
              <w:top w:val="single" w:sz="4" w:space="0" w:color="auto"/>
              <w:left w:val="single" w:sz="4" w:space="0" w:color="auto"/>
              <w:bottom w:val="single" w:sz="4" w:space="0" w:color="auto"/>
              <w:right w:val="single" w:sz="4" w:space="0" w:color="auto"/>
            </w:tcBorders>
            <w:hideMark/>
          </w:tcPr>
          <w:p w14:paraId="33A79BA8" w14:textId="77777777" w:rsidR="00CA0353" w:rsidRPr="00EF7139" w:rsidRDefault="00CA0353" w:rsidP="009E41B1">
            <w:pPr>
              <w:rPr>
                <w:rFonts w:asciiTheme="majorHAnsi" w:hAnsiTheme="majorHAnsi"/>
              </w:rPr>
            </w:pPr>
            <w:r w:rsidRPr="00EF7139">
              <w:rPr>
                <w:rFonts w:asciiTheme="majorHAnsi" w:hAnsiTheme="majorHAnsi"/>
              </w:rPr>
              <w:t>44.8399</w:t>
            </w:r>
          </w:p>
        </w:tc>
        <w:tc>
          <w:tcPr>
            <w:tcW w:w="1260" w:type="dxa"/>
            <w:tcBorders>
              <w:top w:val="single" w:sz="4" w:space="0" w:color="auto"/>
              <w:left w:val="single" w:sz="4" w:space="0" w:color="auto"/>
              <w:bottom w:val="single" w:sz="4" w:space="0" w:color="auto"/>
              <w:right w:val="single" w:sz="4" w:space="0" w:color="auto"/>
            </w:tcBorders>
            <w:hideMark/>
          </w:tcPr>
          <w:p w14:paraId="400B5B31" w14:textId="77777777" w:rsidR="00CA0353" w:rsidRPr="00EF7139" w:rsidRDefault="00CA0353" w:rsidP="009E41B1">
            <w:pPr>
              <w:rPr>
                <w:rFonts w:asciiTheme="majorHAnsi" w:hAnsiTheme="majorHAnsi"/>
              </w:rPr>
            </w:pPr>
            <w:r w:rsidRPr="00EF7139">
              <w:rPr>
                <w:rFonts w:asciiTheme="majorHAnsi" w:hAnsiTheme="majorHAnsi"/>
              </w:rPr>
              <w:t>121.2338</w:t>
            </w:r>
          </w:p>
        </w:tc>
        <w:tc>
          <w:tcPr>
            <w:tcW w:w="787" w:type="dxa"/>
            <w:tcBorders>
              <w:top w:val="single" w:sz="4" w:space="0" w:color="auto"/>
              <w:left w:val="single" w:sz="4" w:space="0" w:color="auto"/>
              <w:bottom w:val="single" w:sz="4" w:space="0" w:color="auto"/>
              <w:right w:val="single" w:sz="4" w:space="0" w:color="auto"/>
            </w:tcBorders>
            <w:hideMark/>
          </w:tcPr>
          <w:p w14:paraId="0EB63481" w14:textId="77777777" w:rsidR="00CA0353" w:rsidRPr="00EF7139" w:rsidRDefault="00CA0353" w:rsidP="009E41B1">
            <w:pPr>
              <w:jc w:val="right"/>
              <w:rPr>
                <w:rFonts w:asciiTheme="majorHAnsi" w:hAnsiTheme="majorHAnsi"/>
              </w:rPr>
            </w:pPr>
            <w:r w:rsidRPr="00EF7139">
              <w:rPr>
                <w:rFonts w:asciiTheme="majorHAnsi" w:hAnsiTheme="majorHAnsi"/>
              </w:rPr>
              <w:t>3100</w:t>
            </w:r>
          </w:p>
        </w:tc>
        <w:tc>
          <w:tcPr>
            <w:tcW w:w="1710" w:type="dxa"/>
            <w:tcBorders>
              <w:top w:val="single" w:sz="4" w:space="0" w:color="auto"/>
              <w:left w:val="single" w:sz="4" w:space="0" w:color="auto"/>
              <w:bottom w:val="single" w:sz="4" w:space="0" w:color="auto"/>
              <w:right w:val="single" w:sz="4" w:space="0" w:color="auto"/>
            </w:tcBorders>
            <w:hideMark/>
          </w:tcPr>
          <w:p w14:paraId="7F08FA32" w14:textId="77777777" w:rsidR="00CA0353" w:rsidRPr="00EF7139" w:rsidRDefault="00CA0353" w:rsidP="009E41B1">
            <w:pPr>
              <w:rPr>
                <w:rFonts w:asciiTheme="majorHAnsi" w:hAnsiTheme="majorHAnsi"/>
              </w:rPr>
            </w:pPr>
            <w:r w:rsidRPr="00EF7139">
              <w:rPr>
                <w:rFonts w:asciiTheme="majorHAnsi" w:hAnsiTheme="majorHAnsi"/>
              </w:rPr>
              <w:t>Butte top</w:t>
            </w:r>
          </w:p>
        </w:tc>
      </w:tr>
      <w:tr w:rsidR="00CA0353" w:rsidRPr="00EF7139" w14:paraId="3501D12C" w14:textId="77777777" w:rsidTr="009E41B1">
        <w:tc>
          <w:tcPr>
            <w:tcW w:w="1080" w:type="dxa"/>
            <w:tcBorders>
              <w:top w:val="single" w:sz="4" w:space="0" w:color="auto"/>
              <w:left w:val="single" w:sz="4" w:space="0" w:color="auto"/>
              <w:bottom w:val="single" w:sz="4" w:space="0" w:color="auto"/>
              <w:right w:val="single" w:sz="4" w:space="0" w:color="auto"/>
            </w:tcBorders>
            <w:hideMark/>
          </w:tcPr>
          <w:p w14:paraId="631DDE07" w14:textId="77777777" w:rsidR="00CA0353" w:rsidRPr="00EF7139" w:rsidRDefault="00CA0353" w:rsidP="009E41B1">
            <w:pPr>
              <w:rPr>
                <w:rFonts w:asciiTheme="majorHAnsi" w:hAnsiTheme="majorHAnsi"/>
              </w:rPr>
            </w:pPr>
            <w:r w:rsidRPr="00EF7139">
              <w:rPr>
                <w:rFonts w:asciiTheme="majorHAnsi" w:hAnsiTheme="majorHAnsi"/>
              </w:rPr>
              <w:t>OR610</w:t>
            </w:r>
          </w:p>
        </w:tc>
        <w:tc>
          <w:tcPr>
            <w:tcW w:w="1800" w:type="dxa"/>
            <w:tcBorders>
              <w:top w:val="single" w:sz="4" w:space="0" w:color="auto"/>
              <w:left w:val="single" w:sz="4" w:space="0" w:color="auto"/>
              <w:bottom w:val="single" w:sz="4" w:space="0" w:color="auto"/>
              <w:right w:val="single" w:sz="4" w:space="0" w:color="auto"/>
            </w:tcBorders>
            <w:hideMark/>
          </w:tcPr>
          <w:p w14:paraId="0BDBA6AF" w14:textId="77777777" w:rsidR="00CA0353" w:rsidRPr="00EF7139" w:rsidRDefault="00CA0353" w:rsidP="009E41B1">
            <w:pPr>
              <w:rPr>
                <w:rFonts w:asciiTheme="majorHAnsi" w:hAnsiTheme="majorHAnsi"/>
              </w:rPr>
            </w:pPr>
            <w:r w:rsidRPr="00EF7139">
              <w:rPr>
                <w:rFonts w:asciiTheme="majorHAnsi" w:hAnsiTheme="majorHAnsi"/>
              </w:rPr>
              <w:t>Warm Springs</w:t>
            </w:r>
          </w:p>
        </w:tc>
        <w:tc>
          <w:tcPr>
            <w:tcW w:w="1080" w:type="dxa"/>
            <w:tcBorders>
              <w:top w:val="single" w:sz="4" w:space="0" w:color="auto"/>
              <w:left w:val="single" w:sz="4" w:space="0" w:color="auto"/>
              <w:bottom w:val="single" w:sz="4" w:space="0" w:color="auto"/>
              <w:right w:val="single" w:sz="4" w:space="0" w:color="auto"/>
            </w:tcBorders>
            <w:hideMark/>
          </w:tcPr>
          <w:p w14:paraId="04964FE2" w14:textId="77777777" w:rsidR="00CA0353" w:rsidRPr="00EF7139" w:rsidRDefault="00CA0353" w:rsidP="009E41B1">
            <w:pPr>
              <w:rPr>
                <w:rFonts w:asciiTheme="majorHAnsi" w:hAnsiTheme="majorHAnsi"/>
              </w:rPr>
            </w:pPr>
            <w:r w:rsidRPr="00EF7139">
              <w:rPr>
                <w:rFonts w:asciiTheme="majorHAnsi" w:hAnsiTheme="majorHAnsi"/>
              </w:rPr>
              <w:t>352108</w:t>
            </w:r>
          </w:p>
        </w:tc>
        <w:tc>
          <w:tcPr>
            <w:tcW w:w="1080" w:type="dxa"/>
            <w:tcBorders>
              <w:top w:val="single" w:sz="4" w:space="0" w:color="auto"/>
              <w:left w:val="single" w:sz="4" w:space="0" w:color="auto"/>
              <w:bottom w:val="single" w:sz="4" w:space="0" w:color="auto"/>
              <w:right w:val="single" w:sz="4" w:space="0" w:color="auto"/>
            </w:tcBorders>
            <w:hideMark/>
          </w:tcPr>
          <w:p w14:paraId="15834F72" w14:textId="77777777" w:rsidR="00CA0353" w:rsidRPr="00EF7139" w:rsidRDefault="00CA0353" w:rsidP="009E41B1">
            <w:pPr>
              <w:rPr>
                <w:rFonts w:asciiTheme="majorHAnsi" w:hAnsiTheme="majorHAnsi"/>
              </w:rPr>
            </w:pPr>
            <w:r w:rsidRPr="00EF7139">
              <w:rPr>
                <w:rFonts w:asciiTheme="majorHAnsi" w:hAnsiTheme="majorHAnsi"/>
              </w:rPr>
              <w:t>RAWS</w:t>
            </w:r>
          </w:p>
        </w:tc>
        <w:tc>
          <w:tcPr>
            <w:tcW w:w="1080" w:type="dxa"/>
            <w:tcBorders>
              <w:top w:val="single" w:sz="4" w:space="0" w:color="auto"/>
              <w:left w:val="single" w:sz="4" w:space="0" w:color="auto"/>
              <w:bottom w:val="single" w:sz="4" w:space="0" w:color="auto"/>
              <w:right w:val="single" w:sz="4" w:space="0" w:color="auto"/>
            </w:tcBorders>
            <w:hideMark/>
          </w:tcPr>
          <w:p w14:paraId="698B80AF" w14:textId="77777777" w:rsidR="00CA0353" w:rsidRPr="00EF7139" w:rsidRDefault="00CA0353" w:rsidP="009E41B1">
            <w:pPr>
              <w:rPr>
                <w:rFonts w:asciiTheme="majorHAnsi" w:hAnsiTheme="majorHAnsi"/>
              </w:rPr>
            </w:pPr>
            <w:r w:rsidRPr="00EF7139">
              <w:rPr>
                <w:rFonts w:asciiTheme="majorHAnsi" w:hAnsiTheme="majorHAnsi"/>
              </w:rPr>
              <w:t>BIA</w:t>
            </w:r>
          </w:p>
        </w:tc>
        <w:tc>
          <w:tcPr>
            <w:tcW w:w="1080" w:type="dxa"/>
            <w:tcBorders>
              <w:top w:val="single" w:sz="4" w:space="0" w:color="auto"/>
              <w:left w:val="single" w:sz="4" w:space="0" w:color="auto"/>
              <w:bottom w:val="single" w:sz="4" w:space="0" w:color="auto"/>
              <w:right w:val="single" w:sz="4" w:space="0" w:color="auto"/>
            </w:tcBorders>
            <w:hideMark/>
          </w:tcPr>
          <w:p w14:paraId="27D4A33A" w14:textId="77777777" w:rsidR="00CA0353" w:rsidRPr="00EF7139" w:rsidRDefault="00CA0353" w:rsidP="009E41B1">
            <w:pPr>
              <w:rPr>
                <w:rFonts w:asciiTheme="majorHAnsi" w:hAnsiTheme="majorHAnsi"/>
              </w:rPr>
            </w:pPr>
            <w:r w:rsidRPr="00EF7139">
              <w:rPr>
                <w:rFonts w:asciiTheme="majorHAnsi" w:hAnsiTheme="majorHAnsi"/>
              </w:rPr>
              <w:t>44.7750</w:t>
            </w:r>
          </w:p>
        </w:tc>
        <w:tc>
          <w:tcPr>
            <w:tcW w:w="1260" w:type="dxa"/>
            <w:tcBorders>
              <w:top w:val="single" w:sz="4" w:space="0" w:color="auto"/>
              <w:left w:val="single" w:sz="4" w:space="0" w:color="auto"/>
              <w:bottom w:val="single" w:sz="4" w:space="0" w:color="auto"/>
              <w:right w:val="single" w:sz="4" w:space="0" w:color="auto"/>
            </w:tcBorders>
            <w:hideMark/>
          </w:tcPr>
          <w:p w14:paraId="23869FE5" w14:textId="77777777" w:rsidR="00CA0353" w:rsidRPr="00EF7139" w:rsidRDefault="00CA0353" w:rsidP="009E41B1">
            <w:pPr>
              <w:rPr>
                <w:rFonts w:asciiTheme="majorHAnsi" w:hAnsiTheme="majorHAnsi"/>
              </w:rPr>
            </w:pPr>
            <w:r w:rsidRPr="00EF7139">
              <w:rPr>
                <w:rFonts w:asciiTheme="majorHAnsi" w:hAnsiTheme="majorHAnsi"/>
              </w:rPr>
              <w:t>121.2541</w:t>
            </w:r>
          </w:p>
        </w:tc>
        <w:tc>
          <w:tcPr>
            <w:tcW w:w="787" w:type="dxa"/>
            <w:tcBorders>
              <w:top w:val="single" w:sz="4" w:space="0" w:color="auto"/>
              <w:left w:val="single" w:sz="4" w:space="0" w:color="auto"/>
              <w:bottom w:val="single" w:sz="4" w:space="0" w:color="auto"/>
              <w:right w:val="single" w:sz="4" w:space="0" w:color="auto"/>
            </w:tcBorders>
            <w:hideMark/>
          </w:tcPr>
          <w:p w14:paraId="7EB0D407" w14:textId="77777777" w:rsidR="00CA0353" w:rsidRPr="00EF7139" w:rsidRDefault="00CA0353" w:rsidP="009E41B1">
            <w:pPr>
              <w:jc w:val="right"/>
              <w:rPr>
                <w:rFonts w:asciiTheme="majorHAnsi" w:hAnsiTheme="majorHAnsi"/>
              </w:rPr>
            </w:pPr>
            <w:r w:rsidRPr="00EF7139">
              <w:rPr>
                <w:rFonts w:asciiTheme="majorHAnsi" w:hAnsiTheme="majorHAnsi"/>
              </w:rPr>
              <w:t>1632</w:t>
            </w:r>
          </w:p>
        </w:tc>
        <w:tc>
          <w:tcPr>
            <w:tcW w:w="1710" w:type="dxa"/>
            <w:tcBorders>
              <w:top w:val="single" w:sz="4" w:space="0" w:color="auto"/>
              <w:left w:val="single" w:sz="4" w:space="0" w:color="auto"/>
              <w:bottom w:val="single" w:sz="4" w:space="0" w:color="auto"/>
              <w:right w:val="single" w:sz="4" w:space="0" w:color="auto"/>
            </w:tcBorders>
            <w:hideMark/>
          </w:tcPr>
          <w:p w14:paraId="60C30774" w14:textId="77777777" w:rsidR="00CA0353" w:rsidRPr="00EF7139" w:rsidRDefault="00CA0353" w:rsidP="009E41B1">
            <w:pPr>
              <w:rPr>
                <w:rFonts w:asciiTheme="majorHAnsi" w:hAnsiTheme="majorHAnsi"/>
              </w:rPr>
            </w:pPr>
            <w:r w:rsidRPr="00EF7139">
              <w:rPr>
                <w:rFonts w:asciiTheme="majorHAnsi" w:hAnsiTheme="majorHAnsi"/>
              </w:rPr>
              <w:t>Valley</w:t>
            </w:r>
          </w:p>
        </w:tc>
      </w:tr>
      <w:tr w:rsidR="00CA0353" w:rsidRPr="00EF7139" w14:paraId="2F8D719F" w14:textId="77777777" w:rsidTr="009E41B1">
        <w:tc>
          <w:tcPr>
            <w:tcW w:w="1080" w:type="dxa"/>
            <w:tcBorders>
              <w:top w:val="single" w:sz="4" w:space="0" w:color="auto"/>
              <w:left w:val="single" w:sz="4" w:space="0" w:color="auto"/>
              <w:bottom w:val="single" w:sz="4" w:space="0" w:color="auto"/>
              <w:right w:val="single" w:sz="4" w:space="0" w:color="auto"/>
            </w:tcBorders>
            <w:hideMark/>
          </w:tcPr>
          <w:p w14:paraId="21C24B45" w14:textId="77777777" w:rsidR="00CA0353" w:rsidRPr="00EF7139" w:rsidRDefault="00CA0353" w:rsidP="009E41B1">
            <w:pPr>
              <w:rPr>
                <w:rFonts w:asciiTheme="majorHAnsi" w:hAnsiTheme="majorHAnsi"/>
              </w:rPr>
            </w:pPr>
            <w:r w:rsidRPr="00EF7139">
              <w:rPr>
                <w:rFonts w:asciiTheme="majorHAnsi" w:hAnsiTheme="majorHAnsi"/>
              </w:rPr>
              <w:t>OR610</w:t>
            </w:r>
          </w:p>
        </w:tc>
        <w:tc>
          <w:tcPr>
            <w:tcW w:w="1800" w:type="dxa"/>
            <w:tcBorders>
              <w:top w:val="single" w:sz="4" w:space="0" w:color="auto"/>
              <w:left w:val="single" w:sz="4" w:space="0" w:color="auto"/>
              <w:bottom w:val="single" w:sz="4" w:space="0" w:color="auto"/>
              <w:right w:val="single" w:sz="4" w:space="0" w:color="auto"/>
            </w:tcBorders>
            <w:hideMark/>
          </w:tcPr>
          <w:p w14:paraId="35CE5814" w14:textId="77777777" w:rsidR="00CA0353" w:rsidRPr="00EF7139" w:rsidRDefault="00CA0353" w:rsidP="009E41B1">
            <w:pPr>
              <w:rPr>
                <w:rFonts w:asciiTheme="majorHAnsi" w:hAnsiTheme="majorHAnsi"/>
              </w:rPr>
            </w:pPr>
            <w:r w:rsidRPr="00EF7139">
              <w:rPr>
                <w:rFonts w:asciiTheme="majorHAnsi" w:hAnsiTheme="majorHAnsi"/>
              </w:rPr>
              <w:t>Metolius Arm</w:t>
            </w:r>
          </w:p>
        </w:tc>
        <w:tc>
          <w:tcPr>
            <w:tcW w:w="1080" w:type="dxa"/>
            <w:tcBorders>
              <w:top w:val="single" w:sz="4" w:space="0" w:color="auto"/>
              <w:left w:val="single" w:sz="4" w:space="0" w:color="auto"/>
              <w:bottom w:val="single" w:sz="4" w:space="0" w:color="auto"/>
              <w:right w:val="single" w:sz="4" w:space="0" w:color="auto"/>
            </w:tcBorders>
            <w:hideMark/>
          </w:tcPr>
          <w:p w14:paraId="4815D214" w14:textId="77777777" w:rsidR="00CA0353" w:rsidRPr="00EF7139" w:rsidRDefault="00CA0353" w:rsidP="009E41B1">
            <w:pPr>
              <w:rPr>
                <w:rFonts w:asciiTheme="majorHAnsi" w:hAnsiTheme="majorHAnsi"/>
              </w:rPr>
            </w:pPr>
            <w:r w:rsidRPr="00EF7139">
              <w:rPr>
                <w:rFonts w:asciiTheme="majorHAnsi" w:hAnsiTheme="majorHAnsi"/>
              </w:rPr>
              <w:t>352110</w:t>
            </w:r>
          </w:p>
        </w:tc>
        <w:tc>
          <w:tcPr>
            <w:tcW w:w="1080" w:type="dxa"/>
            <w:tcBorders>
              <w:top w:val="single" w:sz="4" w:space="0" w:color="auto"/>
              <w:left w:val="single" w:sz="4" w:space="0" w:color="auto"/>
              <w:bottom w:val="single" w:sz="4" w:space="0" w:color="auto"/>
              <w:right w:val="single" w:sz="4" w:space="0" w:color="auto"/>
            </w:tcBorders>
            <w:hideMark/>
          </w:tcPr>
          <w:p w14:paraId="082928CE" w14:textId="77777777" w:rsidR="00CA0353" w:rsidRPr="00EF7139" w:rsidRDefault="00CA0353" w:rsidP="009E41B1">
            <w:pPr>
              <w:rPr>
                <w:rFonts w:asciiTheme="majorHAnsi" w:hAnsiTheme="majorHAnsi"/>
              </w:rPr>
            </w:pPr>
            <w:r w:rsidRPr="00EF7139">
              <w:rPr>
                <w:rFonts w:asciiTheme="majorHAnsi" w:hAnsiTheme="majorHAnsi"/>
              </w:rPr>
              <w:t>RAWS</w:t>
            </w:r>
          </w:p>
        </w:tc>
        <w:tc>
          <w:tcPr>
            <w:tcW w:w="1080" w:type="dxa"/>
            <w:tcBorders>
              <w:top w:val="single" w:sz="4" w:space="0" w:color="auto"/>
              <w:left w:val="single" w:sz="4" w:space="0" w:color="auto"/>
              <w:bottom w:val="single" w:sz="4" w:space="0" w:color="auto"/>
              <w:right w:val="single" w:sz="4" w:space="0" w:color="auto"/>
            </w:tcBorders>
            <w:hideMark/>
          </w:tcPr>
          <w:p w14:paraId="2E0F0AA7" w14:textId="77777777" w:rsidR="00CA0353" w:rsidRPr="00EF7139" w:rsidRDefault="00CA0353" w:rsidP="009E41B1">
            <w:pPr>
              <w:rPr>
                <w:rFonts w:asciiTheme="majorHAnsi" w:hAnsiTheme="majorHAnsi"/>
              </w:rPr>
            </w:pPr>
            <w:r w:rsidRPr="00EF7139">
              <w:rPr>
                <w:rFonts w:asciiTheme="majorHAnsi" w:hAnsiTheme="majorHAnsi"/>
              </w:rPr>
              <w:t>BIA</w:t>
            </w:r>
          </w:p>
        </w:tc>
        <w:tc>
          <w:tcPr>
            <w:tcW w:w="1080" w:type="dxa"/>
            <w:tcBorders>
              <w:top w:val="single" w:sz="4" w:space="0" w:color="auto"/>
              <w:left w:val="single" w:sz="4" w:space="0" w:color="auto"/>
              <w:bottom w:val="single" w:sz="4" w:space="0" w:color="auto"/>
              <w:right w:val="single" w:sz="4" w:space="0" w:color="auto"/>
            </w:tcBorders>
            <w:hideMark/>
          </w:tcPr>
          <w:p w14:paraId="12187BC4" w14:textId="77777777" w:rsidR="00CA0353" w:rsidRPr="00EF7139" w:rsidRDefault="00CA0353" w:rsidP="009E41B1">
            <w:pPr>
              <w:rPr>
                <w:rFonts w:asciiTheme="majorHAnsi" w:hAnsiTheme="majorHAnsi"/>
              </w:rPr>
            </w:pPr>
            <w:r w:rsidRPr="00EF7139">
              <w:rPr>
                <w:rFonts w:asciiTheme="majorHAnsi" w:hAnsiTheme="majorHAnsi"/>
              </w:rPr>
              <w:t>44.6275</w:t>
            </w:r>
          </w:p>
        </w:tc>
        <w:tc>
          <w:tcPr>
            <w:tcW w:w="1260" w:type="dxa"/>
            <w:tcBorders>
              <w:top w:val="single" w:sz="4" w:space="0" w:color="auto"/>
              <w:left w:val="single" w:sz="4" w:space="0" w:color="auto"/>
              <w:bottom w:val="single" w:sz="4" w:space="0" w:color="auto"/>
              <w:right w:val="single" w:sz="4" w:space="0" w:color="auto"/>
            </w:tcBorders>
            <w:hideMark/>
          </w:tcPr>
          <w:p w14:paraId="5050D289" w14:textId="77777777" w:rsidR="00CA0353" w:rsidRPr="00EF7139" w:rsidRDefault="00CA0353" w:rsidP="009E41B1">
            <w:pPr>
              <w:rPr>
                <w:rFonts w:asciiTheme="majorHAnsi" w:hAnsiTheme="majorHAnsi"/>
              </w:rPr>
            </w:pPr>
            <w:r w:rsidRPr="00EF7139">
              <w:rPr>
                <w:rFonts w:asciiTheme="majorHAnsi" w:hAnsiTheme="majorHAnsi"/>
              </w:rPr>
              <w:t>121.6147</w:t>
            </w:r>
          </w:p>
        </w:tc>
        <w:tc>
          <w:tcPr>
            <w:tcW w:w="787" w:type="dxa"/>
            <w:tcBorders>
              <w:top w:val="single" w:sz="4" w:space="0" w:color="auto"/>
              <w:left w:val="single" w:sz="4" w:space="0" w:color="auto"/>
              <w:bottom w:val="single" w:sz="4" w:space="0" w:color="auto"/>
              <w:right w:val="single" w:sz="4" w:space="0" w:color="auto"/>
            </w:tcBorders>
            <w:hideMark/>
          </w:tcPr>
          <w:p w14:paraId="47A9C4C9" w14:textId="77777777" w:rsidR="00CA0353" w:rsidRPr="00EF7139" w:rsidRDefault="00CA0353" w:rsidP="009E41B1">
            <w:pPr>
              <w:jc w:val="right"/>
              <w:rPr>
                <w:rFonts w:asciiTheme="majorHAnsi" w:hAnsiTheme="majorHAnsi"/>
              </w:rPr>
            </w:pPr>
            <w:r w:rsidRPr="00EF7139">
              <w:rPr>
                <w:rFonts w:asciiTheme="majorHAnsi" w:hAnsiTheme="majorHAnsi"/>
              </w:rPr>
              <w:t>3440</w:t>
            </w:r>
          </w:p>
        </w:tc>
        <w:tc>
          <w:tcPr>
            <w:tcW w:w="1710" w:type="dxa"/>
            <w:tcBorders>
              <w:top w:val="single" w:sz="4" w:space="0" w:color="auto"/>
              <w:left w:val="single" w:sz="4" w:space="0" w:color="auto"/>
              <w:bottom w:val="single" w:sz="4" w:space="0" w:color="auto"/>
              <w:right w:val="single" w:sz="4" w:space="0" w:color="auto"/>
            </w:tcBorders>
            <w:hideMark/>
          </w:tcPr>
          <w:p w14:paraId="56EF25E4" w14:textId="77777777" w:rsidR="00CA0353" w:rsidRPr="00EF7139" w:rsidRDefault="00CA0353" w:rsidP="009E41B1">
            <w:pPr>
              <w:rPr>
                <w:rFonts w:asciiTheme="majorHAnsi" w:hAnsiTheme="majorHAnsi"/>
              </w:rPr>
            </w:pPr>
            <w:r w:rsidRPr="00EF7139">
              <w:rPr>
                <w:rFonts w:asciiTheme="majorHAnsi" w:hAnsiTheme="majorHAnsi"/>
              </w:rPr>
              <w:t>Butte-SW</w:t>
            </w:r>
          </w:p>
        </w:tc>
      </w:tr>
      <w:tr w:rsidR="00CA0353" w:rsidRPr="00EF7139" w14:paraId="703698F3" w14:textId="77777777" w:rsidTr="009E41B1">
        <w:tc>
          <w:tcPr>
            <w:tcW w:w="1080" w:type="dxa"/>
            <w:tcBorders>
              <w:top w:val="single" w:sz="4" w:space="0" w:color="auto"/>
              <w:left w:val="single" w:sz="4" w:space="0" w:color="auto"/>
              <w:bottom w:val="single" w:sz="4" w:space="0" w:color="auto"/>
              <w:right w:val="single" w:sz="4" w:space="0" w:color="auto"/>
            </w:tcBorders>
            <w:hideMark/>
          </w:tcPr>
          <w:p w14:paraId="604CB9C6" w14:textId="77777777" w:rsidR="00CA0353" w:rsidRPr="00EF7139" w:rsidRDefault="00CA0353" w:rsidP="009E41B1">
            <w:pPr>
              <w:rPr>
                <w:rFonts w:asciiTheme="majorHAnsi" w:hAnsiTheme="majorHAnsi"/>
              </w:rPr>
            </w:pPr>
            <w:r w:rsidRPr="00EF7139">
              <w:rPr>
                <w:rFonts w:asciiTheme="majorHAnsi" w:hAnsiTheme="majorHAnsi"/>
              </w:rPr>
              <w:t>OR610</w:t>
            </w:r>
          </w:p>
        </w:tc>
        <w:tc>
          <w:tcPr>
            <w:tcW w:w="1800" w:type="dxa"/>
            <w:tcBorders>
              <w:top w:val="single" w:sz="4" w:space="0" w:color="auto"/>
              <w:left w:val="single" w:sz="4" w:space="0" w:color="auto"/>
              <w:bottom w:val="single" w:sz="4" w:space="0" w:color="auto"/>
              <w:right w:val="single" w:sz="4" w:space="0" w:color="auto"/>
            </w:tcBorders>
            <w:hideMark/>
          </w:tcPr>
          <w:p w14:paraId="7A7FD909" w14:textId="77777777" w:rsidR="00CA0353" w:rsidRPr="00EF7139" w:rsidRDefault="00CA0353" w:rsidP="009E41B1">
            <w:pPr>
              <w:rPr>
                <w:rFonts w:asciiTheme="majorHAnsi" w:hAnsiTheme="majorHAnsi"/>
              </w:rPr>
            </w:pPr>
            <w:r w:rsidRPr="00EF7139">
              <w:rPr>
                <w:rFonts w:asciiTheme="majorHAnsi" w:hAnsiTheme="majorHAnsi"/>
              </w:rPr>
              <w:t>Colgate</w:t>
            </w:r>
          </w:p>
        </w:tc>
        <w:tc>
          <w:tcPr>
            <w:tcW w:w="1080" w:type="dxa"/>
            <w:tcBorders>
              <w:top w:val="single" w:sz="4" w:space="0" w:color="auto"/>
              <w:left w:val="single" w:sz="4" w:space="0" w:color="auto"/>
              <w:bottom w:val="single" w:sz="4" w:space="0" w:color="auto"/>
              <w:right w:val="single" w:sz="4" w:space="0" w:color="auto"/>
            </w:tcBorders>
            <w:hideMark/>
          </w:tcPr>
          <w:p w14:paraId="15B634FE" w14:textId="77777777" w:rsidR="00CA0353" w:rsidRPr="00EF7139" w:rsidRDefault="00CA0353" w:rsidP="009E41B1">
            <w:pPr>
              <w:rPr>
                <w:rFonts w:asciiTheme="majorHAnsi" w:hAnsiTheme="majorHAnsi"/>
              </w:rPr>
            </w:pPr>
            <w:r w:rsidRPr="00EF7139">
              <w:rPr>
                <w:rFonts w:asciiTheme="majorHAnsi" w:hAnsiTheme="majorHAnsi"/>
              </w:rPr>
              <w:t>352620</w:t>
            </w:r>
          </w:p>
        </w:tc>
        <w:tc>
          <w:tcPr>
            <w:tcW w:w="1080" w:type="dxa"/>
            <w:tcBorders>
              <w:top w:val="single" w:sz="4" w:space="0" w:color="auto"/>
              <w:left w:val="single" w:sz="4" w:space="0" w:color="auto"/>
              <w:bottom w:val="single" w:sz="4" w:space="0" w:color="auto"/>
              <w:right w:val="single" w:sz="4" w:space="0" w:color="auto"/>
            </w:tcBorders>
            <w:hideMark/>
          </w:tcPr>
          <w:p w14:paraId="0A1BBE88" w14:textId="77777777" w:rsidR="00CA0353" w:rsidRPr="00EF7139" w:rsidRDefault="00CA0353" w:rsidP="009E41B1">
            <w:pPr>
              <w:rPr>
                <w:rFonts w:asciiTheme="majorHAnsi" w:hAnsiTheme="majorHAnsi"/>
              </w:rPr>
            </w:pPr>
            <w:r w:rsidRPr="00EF7139">
              <w:rPr>
                <w:rFonts w:asciiTheme="majorHAnsi" w:hAnsiTheme="majorHAnsi"/>
              </w:rPr>
              <w:t>RAWS</w:t>
            </w:r>
          </w:p>
        </w:tc>
        <w:tc>
          <w:tcPr>
            <w:tcW w:w="1080" w:type="dxa"/>
            <w:tcBorders>
              <w:top w:val="single" w:sz="4" w:space="0" w:color="auto"/>
              <w:left w:val="single" w:sz="4" w:space="0" w:color="auto"/>
              <w:bottom w:val="single" w:sz="4" w:space="0" w:color="auto"/>
              <w:right w:val="single" w:sz="4" w:space="0" w:color="auto"/>
            </w:tcBorders>
            <w:hideMark/>
          </w:tcPr>
          <w:p w14:paraId="65691B1B" w14:textId="77777777" w:rsidR="00CA0353" w:rsidRPr="00EF7139" w:rsidRDefault="00CA0353" w:rsidP="009E41B1">
            <w:pPr>
              <w:rPr>
                <w:rFonts w:asciiTheme="majorHAnsi" w:hAnsiTheme="majorHAnsi"/>
              </w:rPr>
            </w:pPr>
            <w:r w:rsidRPr="00EF7139">
              <w:rPr>
                <w:rFonts w:asciiTheme="majorHAnsi" w:hAnsiTheme="majorHAnsi"/>
              </w:rPr>
              <w:t>USFS</w:t>
            </w:r>
          </w:p>
        </w:tc>
        <w:tc>
          <w:tcPr>
            <w:tcW w:w="1080" w:type="dxa"/>
            <w:tcBorders>
              <w:top w:val="single" w:sz="4" w:space="0" w:color="auto"/>
              <w:left w:val="single" w:sz="4" w:space="0" w:color="auto"/>
              <w:bottom w:val="single" w:sz="4" w:space="0" w:color="auto"/>
              <w:right w:val="single" w:sz="4" w:space="0" w:color="auto"/>
            </w:tcBorders>
            <w:hideMark/>
          </w:tcPr>
          <w:p w14:paraId="0C41C164" w14:textId="77777777" w:rsidR="00CA0353" w:rsidRPr="00EF7139" w:rsidRDefault="00CA0353" w:rsidP="009E41B1">
            <w:pPr>
              <w:rPr>
                <w:rFonts w:asciiTheme="majorHAnsi" w:hAnsiTheme="majorHAnsi"/>
              </w:rPr>
            </w:pPr>
            <w:r w:rsidRPr="00EF7139">
              <w:rPr>
                <w:rFonts w:asciiTheme="majorHAnsi" w:hAnsiTheme="majorHAnsi"/>
              </w:rPr>
              <w:t>44.3156</w:t>
            </w:r>
          </w:p>
        </w:tc>
        <w:tc>
          <w:tcPr>
            <w:tcW w:w="1260" w:type="dxa"/>
            <w:tcBorders>
              <w:top w:val="single" w:sz="4" w:space="0" w:color="auto"/>
              <w:left w:val="single" w:sz="4" w:space="0" w:color="auto"/>
              <w:bottom w:val="single" w:sz="4" w:space="0" w:color="auto"/>
              <w:right w:val="single" w:sz="4" w:space="0" w:color="auto"/>
            </w:tcBorders>
            <w:hideMark/>
          </w:tcPr>
          <w:p w14:paraId="51A4BFFE" w14:textId="77777777" w:rsidR="00CA0353" w:rsidRPr="00EF7139" w:rsidRDefault="00CA0353" w:rsidP="009E41B1">
            <w:pPr>
              <w:rPr>
                <w:rFonts w:asciiTheme="majorHAnsi" w:hAnsiTheme="majorHAnsi"/>
              </w:rPr>
            </w:pPr>
            <w:r w:rsidRPr="00EF7139">
              <w:rPr>
                <w:rFonts w:asciiTheme="majorHAnsi" w:hAnsiTheme="majorHAnsi"/>
              </w:rPr>
              <w:t>121.6022</w:t>
            </w:r>
          </w:p>
        </w:tc>
        <w:tc>
          <w:tcPr>
            <w:tcW w:w="787" w:type="dxa"/>
            <w:tcBorders>
              <w:top w:val="single" w:sz="4" w:space="0" w:color="auto"/>
              <w:left w:val="single" w:sz="4" w:space="0" w:color="auto"/>
              <w:bottom w:val="single" w:sz="4" w:space="0" w:color="auto"/>
              <w:right w:val="single" w:sz="4" w:space="0" w:color="auto"/>
            </w:tcBorders>
            <w:hideMark/>
          </w:tcPr>
          <w:p w14:paraId="386642A0" w14:textId="77777777" w:rsidR="00CA0353" w:rsidRPr="00EF7139" w:rsidRDefault="00CA0353" w:rsidP="009E41B1">
            <w:pPr>
              <w:jc w:val="right"/>
              <w:rPr>
                <w:rFonts w:asciiTheme="majorHAnsi" w:hAnsiTheme="majorHAnsi"/>
              </w:rPr>
            </w:pPr>
            <w:r w:rsidRPr="00EF7139">
              <w:rPr>
                <w:rFonts w:asciiTheme="majorHAnsi" w:hAnsiTheme="majorHAnsi"/>
              </w:rPr>
              <w:t>3280</w:t>
            </w:r>
          </w:p>
        </w:tc>
        <w:tc>
          <w:tcPr>
            <w:tcW w:w="1710" w:type="dxa"/>
            <w:tcBorders>
              <w:top w:val="single" w:sz="4" w:space="0" w:color="auto"/>
              <w:left w:val="single" w:sz="4" w:space="0" w:color="auto"/>
              <w:bottom w:val="single" w:sz="4" w:space="0" w:color="auto"/>
              <w:right w:val="single" w:sz="4" w:space="0" w:color="auto"/>
            </w:tcBorders>
            <w:hideMark/>
          </w:tcPr>
          <w:p w14:paraId="4616B550" w14:textId="77777777" w:rsidR="00CA0353" w:rsidRPr="00EF7139" w:rsidRDefault="00CA0353" w:rsidP="009E41B1">
            <w:pPr>
              <w:rPr>
                <w:rFonts w:asciiTheme="majorHAnsi" w:hAnsiTheme="majorHAnsi"/>
              </w:rPr>
            </w:pPr>
            <w:r w:rsidRPr="00EF7139">
              <w:rPr>
                <w:rFonts w:asciiTheme="majorHAnsi" w:hAnsiTheme="majorHAnsi"/>
              </w:rPr>
              <w:t>Flat</w:t>
            </w:r>
          </w:p>
        </w:tc>
      </w:tr>
      <w:tr w:rsidR="00CA0353" w:rsidRPr="00EF7139" w14:paraId="77442868" w14:textId="77777777" w:rsidTr="009E41B1">
        <w:tc>
          <w:tcPr>
            <w:tcW w:w="1080" w:type="dxa"/>
            <w:tcBorders>
              <w:top w:val="single" w:sz="4" w:space="0" w:color="auto"/>
              <w:left w:val="single" w:sz="4" w:space="0" w:color="auto"/>
              <w:bottom w:val="single" w:sz="4" w:space="0" w:color="auto"/>
              <w:right w:val="single" w:sz="4" w:space="0" w:color="auto"/>
            </w:tcBorders>
          </w:tcPr>
          <w:p w14:paraId="799688C7" w14:textId="77777777" w:rsidR="00CA0353" w:rsidRPr="00EF7139" w:rsidRDefault="00CA0353" w:rsidP="009E41B1">
            <w:pPr>
              <w:rPr>
                <w:rFonts w:asciiTheme="majorHAnsi" w:hAnsiTheme="majorHAnsi"/>
              </w:rPr>
            </w:pPr>
          </w:p>
        </w:tc>
        <w:tc>
          <w:tcPr>
            <w:tcW w:w="1800" w:type="dxa"/>
            <w:tcBorders>
              <w:top w:val="single" w:sz="4" w:space="0" w:color="auto"/>
              <w:left w:val="single" w:sz="4" w:space="0" w:color="auto"/>
              <w:bottom w:val="single" w:sz="4" w:space="0" w:color="auto"/>
              <w:right w:val="single" w:sz="4" w:space="0" w:color="auto"/>
            </w:tcBorders>
          </w:tcPr>
          <w:p w14:paraId="1F0A26B7" w14:textId="77777777" w:rsidR="00CA0353" w:rsidRPr="00EF7139" w:rsidRDefault="00CA0353" w:rsidP="009E41B1">
            <w:pPr>
              <w:rPr>
                <w:rFonts w:asciiTheme="majorHAnsi" w:hAnsiTheme="majorHAnsi"/>
              </w:rPr>
            </w:pPr>
          </w:p>
        </w:tc>
        <w:tc>
          <w:tcPr>
            <w:tcW w:w="1080" w:type="dxa"/>
            <w:tcBorders>
              <w:top w:val="single" w:sz="4" w:space="0" w:color="auto"/>
              <w:left w:val="single" w:sz="4" w:space="0" w:color="auto"/>
              <w:bottom w:val="single" w:sz="4" w:space="0" w:color="auto"/>
              <w:right w:val="single" w:sz="4" w:space="0" w:color="auto"/>
            </w:tcBorders>
          </w:tcPr>
          <w:p w14:paraId="637C0E06" w14:textId="77777777" w:rsidR="00CA0353" w:rsidRPr="00EF7139" w:rsidRDefault="00CA0353" w:rsidP="009E41B1">
            <w:pPr>
              <w:rPr>
                <w:rFonts w:asciiTheme="majorHAnsi" w:hAnsiTheme="majorHAnsi"/>
              </w:rPr>
            </w:pPr>
          </w:p>
        </w:tc>
        <w:tc>
          <w:tcPr>
            <w:tcW w:w="1080" w:type="dxa"/>
            <w:tcBorders>
              <w:top w:val="single" w:sz="4" w:space="0" w:color="auto"/>
              <w:left w:val="single" w:sz="4" w:space="0" w:color="auto"/>
              <w:bottom w:val="single" w:sz="4" w:space="0" w:color="auto"/>
              <w:right w:val="single" w:sz="4" w:space="0" w:color="auto"/>
            </w:tcBorders>
          </w:tcPr>
          <w:p w14:paraId="2932EA53" w14:textId="77777777" w:rsidR="00CA0353" w:rsidRPr="00EF7139" w:rsidRDefault="00CA0353" w:rsidP="009E41B1">
            <w:pPr>
              <w:rPr>
                <w:rFonts w:asciiTheme="majorHAnsi" w:hAnsiTheme="majorHAnsi"/>
              </w:rPr>
            </w:pPr>
          </w:p>
        </w:tc>
        <w:tc>
          <w:tcPr>
            <w:tcW w:w="1080" w:type="dxa"/>
            <w:tcBorders>
              <w:top w:val="single" w:sz="4" w:space="0" w:color="auto"/>
              <w:left w:val="single" w:sz="4" w:space="0" w:color="auto"/>
              <w:bottom w:val="single" w:sz="4" w:space="0" w:color="auto"/>
              <w:right w:val="single" w:sz="4" w:space="0" w:color="auto"/>
            </w:tcBorders>
          </w:tcPr>
          <w:p w14:paraId="21544C71" w14:textId="77777777" w:rsidR="00CA0353" w:rsidRPr="00EF7139" w:rsidRDefault="00CA0353" w:rsidP="009E41B1">
            <w:pPr>
              <w:rPr>
                <w:rFonts w:asciiTheme="majorHAnsi" w:hAnsiTheme="majorHAnsi"/>
              </w:rPr>
            </w:pPr>
          </w:p>
        </w:tc>
        <w:tc>
          <w:tcPr>
            <w:tcW w:w="1080" w:type="dxa"/>
            <w:tcBorders>
              <w:top w:val="single" w:sz="4" w:space="0" w:color="auto"/>
              <w:left w:val="single" w:sz="4" w:space="0" w:color="auto"/>
              <w:bottom w:val="single" w:sz="4" w:space="0" w:color="auto"/>
              <w:right w:val="single" w:sz="4" w:space="0" w:color="auto"/>
            </w:tcBorders>
          </w:tcPr>
          <w:p w14:paraId="3A05602C" w14:textId="77777777" w:rsidR="00CA0353" w:rsidRPr="00EF7139" w:rsidRDefault="00CA0353" w:rsidP="009E41B1">
            <w:pPr>
              <w:rPr>
                <w:rFonts w:asciiTheme="majorHAnsi" w:hAnsiTheme="majorHAnsi"/>
              </w:rPr>
            </w:pPr>
          </w:p>
        </w:tc>
        <w:tc>
          <w:tcPr>
            <w:tcW w:w="1260" w:type="dxa"/>
            <w:tcBorders>
              <w:top w:val="single" w:sz="4" w:space="0" w:color="auto"/>
              <w:left w:val="single" w:sz="4" w:space="0" w:color="auto"/>
              <w:bottom w:val="single" w:sz="4" w:space="0" w:color="auto"/>
              <w:right w:val="single" w:sz="4" w:space="0" w:color="auto"/>
            </w:tcBorders>
          </w:tcPr>
          <w:p w14:paraId="7B4738A5" w14:textId="77777777" w:rsidR="00CA0353" w:rsidRPr="00EF7139" w:rsidRDefault="00CA0353" w:rsidP="009E41B1">
            <w:pPr>
              <w:rPr>
                <w:rFonts w:asciiTheme="majorHAnsi" w:hAnsiTheme="majorHAnsi"/>
              </w:rPr>
            </w:pPr>
          </w:p>
        </w:tc>
        <w:tc>
          <w:tcPr>
            <w:tcW w:w="787" w:type="dxa"/>
            <w:tcBorders>
              <w:top w:val="single" w:sz="4" w:space="0" w:color="auto"/>
              <w:left w:val="single" w:sz="4" w:space="0" w:color="auto"/>
              <w:bottom w:val="single" w:sz="4" w:space="0" w:color="auto"/>
              <w:right w:val="single" w:sz="4" w:space="0" w:color="auto"/>
            </w:tcBorders>
          </w:tcPr>
          <w:p w14:paraId="765508C6" w14:textId="77777777" w:rsidR="00CA0353" w:rsidRPr="00EF7139" w:rsidRDefault="00CA0353" w:rsidP="009E41B1">
            <w:pPr>
              <w:jc w:val="right"/>
              <w:rPr>
                <w:rFonts w:asciiTheme="majorHAnsi" w:hAnsiTheme="majorHAnsi"/>
              </w:rPr>
            </w:pPr>
          </w:p>
        </w:tc>
        <w:tc>
          <w:tcPr>
            <w:tcW w:w="1710" w:type="dxa"/>
            <w:tcBorders>
              <w:top w:val="single" w:sz="4" w:space="0" w:color="auto"/>
              <w:left w:val="single" w:sz="4" w:space="0" w:color="auto"/>
              <w:bottom w:val="single" w:sz="4" w:space="0" w:color="auto"/>
              <w:right w:val="single" w:sz="4" w:space="0" w:color="auto"/>
            </w:tcBorders>
          </w:tcPr>
          <w:p w14:paraId="373E976E" w14:textId="77777777" w:rsidR="00CA0353" w:rsidRPr="00EF7139" w:rsidRDefault="00CA0353" w:rsidP="009E41B1">
            <w:pPr>
              <w:rPr>
                <w:rFonts w:asciiTheme="majorHAnsi" w:hAnsiTheme="majorHAnsi"/>
              </w:rPr>
            </w:pPr>
          </w:p>
        </w:tc>
      </w:tr>
      <w:tr w:rsidR="00CA0353" w:rsidRPr="00EF7139" w14:paraId="0C867883" w14:textId="77777777" w:rsidTr="009E41B1">
        <w:tc>
          <w:tcPr>
            <w:tcW w:w="1080" w:type="dxa"/>
            <w:tcBorders>
              <w:top w:val="single" w:sz="4" w:space="0" w:color="auto"/>
              <w:left w:val="single" w:sz="4" w:space="0" w:color="auto"/>
              <w:bottom w:val="single" w:sz="4" w:space="0" w:color="auto"/>
              <w:right w:val="single" w:sz="4" w:space="0" w:color="auto"/>
            </w:tcBorders>
            <w:hideMark/>
          </w:tcPr>
          <w:p w14:paraId="0CCF08A2" w14:textId="77777777" w:rsidR="00CA0353" w:rsidRPr="00EF7139" w:rsidRDefault="00CA0353" w:rsidP="009E41B1">
            <w:pPr>
              <w:rPr>
                <w:rFonts w:asciiTheme="majorHAnsi" w:hAnsiTheme="majorHAnsi"/>
              </w:rPr>
            </w:pPr>
            <w:r w:rsidRPr="00EF7139">
              <w:rPr>
                <w:rFonts w:asciiTheme="majorHAnsi" w:hAnsiTheme="majorHAnsi"/>
              </w:rPr>
              <w:t>OR611</w:t>
            </w:r>
          </w:p>
        </w:tc>
        <w:tc>
          <w:tcPr>
            <w:tcW w:w="1800" w:type="dxa"/>
            <w:tcBorders>
              <w:top w:val="single" w:sz="4" w:space="0" w:color="auto"/>
              <w:left w:val="single" w:sz="4" w:space="0" w:color="auto"/>
              <w:bottom w:val="single" w:sz="4" w:space="0" w:color="auto"/>
              <w:right w:val="single" w:sz="4" w:space="0" w:color="auto"/>
            </w:tcBorders>
            <w:hideMark/>
          </w:tcPr>
          <w:p w14:paraId="7D8AE339" w14:textId="77777777" w:rsidR="00CA0353" w:rsidRPr="00EF7139" w:rsidRDefault="00CA0353" w:rsidP="009E41B1">
            <w:pPr>
              <w:rPr>
                <w:rFonts w:asciiTheme="majorHAnsi" w:hAnsiTheme="majorHAnsi"/>
              </w:rPr>
            </w:pPr>
            <w:r w:rsidRPr="00EF7139">
              <w:rPr>
                <w:rFonts w:asciiTheme="majorHAnsi" w:hAnsiTheme="majorHAnsi"/>
              </w:rPr>
              <w:t>Round Mtn</w:t>
            </w:r>
          </w:p>
        </w:tc>
        <w:tc>
          <w:tcPr>
            <w:tcW w:w="1080" w:type="dxa"/>
            <w:tcBorders>
              <w:top w:val="single" w:sz="4" w:space="0" w:color="auto"/>
              <w:left w:val="single" w:sz="4" w:space="0" w:color="auto"/>
              <w:bottom w:val="single" w:sz="4" w:space="0" w:color="auto"/>
              <w:right w:val="single" w:sz="4" w:space="0" w:color="auto"/>
            </w:tcBorders>
            <w:hideMark/>
          </w:tcPr>
          <w:p w14:paraId="543C00A2" w14:textId="77777777" w:rsidR="00CA0353" w:rsidRPr="00EF7139" w:rsidRDefault="00CA0353" w:rsidP="009E41B1">
            <w:pPr>
              <w:rPr>
                <w:rFonts w:asciiTheme="majorHAnsi" w:hAnsiTheme="majorHAnsi"/>
              </w:rPr>
            </w:pPr>
            <w:r w:rsidRPr="00EF7139">
              <w:rPr>
                <w:rFonts w:asciiTheme="majorHAnsi" w:hAnsiTheme="majorHAnsi"/>
              </w:rPr>
              <w:t>352605</w:t>
            </w:r>
          </w:p>
        </w:tc>
        <w:tc>
          <w:tcPr>
            <w:tcW w:w="1080" w:type="dxa"/>
            <w:tcBorders>
              <w:top w:val="single" w:sz="4" w:space="0" w:color="auto"/>
              <w:left w:val="single" w:sz="4" w:space="0" w:color="auto"/>
              <w:bottom w:val="single" w:sz="4" w:space="0" w:color="auto"/>
              <w:right w:val="single" w:sz="4" w:space="0" w:color="auto"/>
            </w:tcBorders>
            <w:hideMark/>
          </w:tcPr>
          <w:p w14:paraId="1CF13BAB" w14:textId="77777777" w:rsidR="00CA0353" w:rsidRPr="00EF7139" w:rsidRDefault="00CA0353" w:rsidP="009E41B1">
            <w:pPr>
              <w:rPr>
                <w:rFonts w:asciiTheme="majorHAnsi" w:hAnsiTheme="majorHAnsi"/>
              </w:rPr>
            </w:pPr>
            <w:r w:rsidRPr="00EF7139">
              <w:rPr>
                <w:rFonts w:asciiTheme="majorHAnsi" w:hAnsiTheme="majorHAnsi"/>
              </w:rPr>
              <w:t>RAWS</w:t>
            </w:r>
          </w:p>
        </w:tc>
        <w:tc>
          <w:tcPr>
            <w:tcW w:w="1080" w:type="dxa"/>
            <w:tcBorders>
              <w:top w:val="single" w:sz="4" w:space="0" w:color="auto"/>
              <w:left w:val="single" w:sz="4" w:space="0" w:color="auto"/>
              <w:bottom w:val="single" w:sz="4" w:space="0" w:color="auto"/>
              <w:right w:val="single" w:sz="4" w:space="0" w:color="auto"/>
            </w:tcBorders>
            <w:hideMark/>
          </w:tcPr>
          <w:p w14:paraId="6D8AC96A" w14:textId="77777777" w:rsidR="00CA0353" w:rsidRPr="00EF7139" w:rsidRDefault="00CA0353" w:rsidP="009E41B1">
            <w:pPr>
              <w:rPr>
                <w:rFonts w:asciiTheme="majorHAnsi" w:hAnsiTheme="majorHAnsi"/>
              </w:rPr>
            </w:pPr>
            <w:r w:rsidRPr="00EF7139">
              <w:rPr>
                <w:rFonts w:asciiTheme="majorHAnsi" w:hAnsiTheme="majorHAnsi"/>
              </w:rPr>
              <w:t>USFS</w:t>
            </w:r>
          </w:p>
        </w:tc>
        <w:tc>
          <w:tcPr>
            <w:tcW w:w="1080" w:type="dxa"/>
            <w:tcBorders>
              <w:top w:val="single" w:sz="4" w:space="0" w:color="auto"/>
              <w:left w:val="single" w:sz="4" w:space="0" w:color="auto"/>
              <w:bottom w:val="single" w:sz="4" w:space="0" w:color="auto"/>
              <w:right w:val="single" w:sz="4" w:space="0" w:color="auto"/>
            </w:tcBorders>
            <w:hideMark/>
          </w:tcPr>
          <w:p w14:paraId="005DCD7D" w14:textId="77777777" w:rsidR="00CA0353" w:rsidRPr="00EF7139" w:rsidRDefault="00CA0353" w:rsidP="009E41B1">
            <w:pPr>
              <w:rPr>
                <w:rFonts w:asciiTheme="majorHAnsi" w:hAnsiTheme="majorHAnsi"/>
              </w:rPr>
            </w:pPr>
            <w:r w:rsidRPr="00EF7139">
              <w:rPr>
                <w:rFonts w:asciiTheme="majorHAnsi" w:hAnsiTheme="majorHAnsi"/>
              </w:rPr>
              <w:t>43.7575</w:t>
            </w:r>
          </w:p>
        </w:tc>
        <w:tc>
          <w:tcPr>
            <w:tcW w:w="1260" w:type="dxa"/>
            <w:tcBorders>
              <w:top w:val="single" w:sz="4" w:space="0" w:color="auto"/>
              <w:left w:val="single" w:sz="4" w:space="0" w:color="auto"/>
              <w:bottom w:val="single" w:sz="4" w:space="0" w:color="auto"/>
              <w:right w:val="single" w:sz="4" w:space="0" w:color="auto"/>
            </w:tcBorders>
            <w:hideMark/>
          </w:tcPr>
          <w:p w14:paraId="29A0F021" w14:textId="77777777" w:rsidR="00CA0353" w:rsidRPr="00EF7139" w:rsidRDefault="00CA0353" w:rsidP="009E41B1">
            <w:pPr>
              <w:rPr>
                <w:rFonts w:asciiTheme="majorHAnsi" w:hAnsiTheme="majorHAnsi"/>
              </w:rPr>
            </w:pPr>
            <w:r w:rsidRPr="00EF7139">
              <w:rPr>
                <w:rFonts w:asciiTheme="majorHAnsi" w:hAnsiTheme="majorHAnsi"/>
              </w:rPr>
              <w:t>121.7102</w:t>
            </w:r>
          </w:p>
        </w:tc>
        <w:tc>
          <w:tcPr>
            <w:tcW w:w="787" w:type="dxa"/>
            <w:tcBorders>
              <w:top w:val="single" w:sz="4" w:space="0" w:color="auto"/>
              <w:left w:val="single" w:sz="4" w:space="0" w:color="auto"/>
              <w:bottom w:val="single" w:sz="4" w:space="0" w:color="auto"/>
              <w:right w:val="single" w:sz="4" w:space="0" w:color="auto"/>
            </w:tcBorders>
            <w:hideMark/>
          </w:tcPr>
          <w:p w14:paraId="1E28F2EA" w14:textId="77777777" w:rsidR="00CA0353" w:rsidRPr="00EF7139" w:rsidRDefault="00CA0353" w:rsidP="009E41B1">
            <w:pPr>
              <w:jc w:val="right"/>
              <w:rPr>
                <w:rFonts w:asciiTheme="majorHAnsi" w:hAnsiTheme="majorHAnsi"/>
              </w:rPr>
            </w:pPr>
            <w:r w:rsidRPr="00EF7139">
              <w:rPr>
                <w:rFonts w:asciiTheme="majorHAnsi" w:hAnsiTheme="majorHAnsi"/>
              </w:rPr>
              <w:t>5900</w:t>
            </w:r>
          </w:p>
        </w:tc>
        <w:tc>
          <w:tcPr>
            <w:tcW w:w="1710" w:type="dxa"/>
            <w:tcBorders>
              <w:top w:val="single" w:sz="4" w:space="0" w:color="auto"/>
              <w:left w:val="single" w:sz="4" w:space="0" w:color="auto"/>
              <w:bottom w:val="single" w:sz="4" w:space="0" w:color="auto"/>
              <w:right w:val="single" w:sz="4" w:space="0" w:color="auto"/>
            </w:tcBorders>
            <w:hideMark/>
          </w:tcPr>
          <w:p w14:paraId="23FBC377" w14:textId="77777777" w:rsidR="00CA0353" w:rsidRPr="00EF7139" w:rsidRDefault="00CA0353" w:rsidP="009E41B1">
            <w:pPr>
              <w:rPr>
                <w:rFonts w:asciiTheme="majorHAnsi" w:hAnsiTheme="majorHAnsi"/>
              </w:rPr>
            </w:pPr>
            <w:r w:rsidRPr="00EF7139">
              <w:rPr>
                <w:rFonts w:asciiTheme="majorHAnsi" w:hAnsiTheme="majorHAnsi"/>
              </w:rPr>
              <w:t>Butte top</w:t>
            </w:r>
          </w:p>
        </w:tc>
      </w:tr>
      <w:tr w:rsidR="00CA0353" w:rsidRPr="00EF7139" w14:paraId="7275701B" w14:textId="77777777" w:rsidTr="009E41B1">
        <w:tc>
          <w:tcPr>
            <w:tcW w:w="1080" w:type="dxa"/>
            <w:tcBorders>
              <w:top w:val="single" w:sz="4" w:space="0" w:color="auto"/>
              <w:left w:val="single" w:sz="4" w:space="0" w:color="auto"/>
              <w:bottom w:val="single" w:sz="4" w:space="0" w:color="auto"/>
              <w:right w:val="single" w:sz="4" w:space="0" w:color="auto"/>
            </w:tcBorders>
            <w:hideMark/>
          </w:tcPr>
          <w:p w14:paraId="1DC9E99F" w14:textId="77777777" w:rsidR="00CA0353" w:rsidRPr="00EF7139" w:rsidRDefault="00CA0353" w:rsidP="009E41B1">
            <w:pPr>
              <w:rPr>
                <w:rFonts w:asciiTheme="majorHAnsi" w:hAnsiTheme="majorHAnsi"/>
              </w:rPr>
            </w:pPr>
            <w:r w:rsidRPr="00EF7139">
              <w:rPr>
                <w:rFonts w:asciiTheme="majorHAnsi" w:hAnsiTheme="majorHAnsi"/>
              </w:rPr>
              <w:t>OR611</w:t>
            </w:r>
          </w:p>
        </w:tc>
        <w:tc>
          <w:tcPr>
            <w:tcW w:w="1800" w:type="dxa"/>
            <w:tcBorders>
              <w:top w:val="single" w:sz="4" w:space="0" w:color="auto"/>
              <w:left w:val="single" w:sz="4" w:space="0" w:color="auto"/>
              <w:bottom w:val="single" w:sz="4" w:space="0" w:color="auto"/>
              <w:right w:val="single" w:sz="4" w:space="0" w:color="auto"/>
            </w:tcBorders>
            <w:hideMark/>
          </w:tcPr>
          <w:p w14:paraId="66143CCB" w14:textId="77777777" w:rsidR="00CA0353" w:rsidRPr="00EF7139" w:rsidRDefault="00CA0353" w:rsidP="009E41B1">
            <w:pPr>
              <w:rPr>
                <w:rFonts w:asciiTheme="majorHAnsi" w:hAnsiTheme="majorHAnsi"/>
              </w:rPr>
            </w:pPr>
            <w:r w:rsidRPr="00EF7139">
              <w:rPr>
                <w:rFonts w:asciiTheme="majorHAnsi" w:hAnsiTheme="majorHAnsi"/>
              </w:rPr>
              <w:t>Lava Butte</w:t>
            </w:r>
          </w:p>
        </w:tc>
        <w:tc>
          <w:tcPr>
            <w:tcW w:w="1080" w:type="dxa"/>
            <w:tcBorders>
              <w:top w:val="single" w:sz="4" w:space="0" w:color="auto"/>
              <w:left w:val="single" w:sz="4" w:space="0" w:color="auto"/>
              <w:bottom w:val="single" w:sz="4" w:space="0" w:color="auto"/>
              <w:right w:val="single" w:sz="4" w:space="0" w:color="auto"/>
            </w:tcBorders>
            <w:hideMark/>
          </w:tcPr>
          <w:p w14:paraId="316D3541" w14:textId="77777777" w:rsidR="00CA0353" w:rsidRPr="00EF7139" w:rsidRDefault="00CA0353" w:rsidP="009E41B1">
            <w:pPr>
              <w:rPr>
                <w:rFonts w:asciiTheme="majorHAnsi" w:hAnsiTheme="majorHAnsi"/>
              </w:rPr>
            </w:pPr>
            <w:r w:rsidRPr="00EF7139">
              <w:rPr>
                <w:rFonts w:asciiTheme="majorHAnsi" w:hAnsiTheme="majorHAnsi"/>
              </w:rPr>
              <w:t>352618</w:t>
            </w:r>
          </w:p>
        </w:tc>
        <w:tc>
          <w:tcPr>
            <w:tcW w:w="1080" w:type="dxa"/>
            <w:tcBorders>
              <w:top w:val="single" w:sz="4" w:space="0" w:color="auto"/>
              <w:left w:val="single" w:sz="4" w:space="0" w:color="auto"/>
              <w:bottom w:val="single" w:sz="4" w:space="0" w:color="auto"/>
              <w:right w:val="single" w:sz="4" w:space="0" w:color="auto"/>
            </w:tcBorders>
            <w:hideMark/>
          </w:tcPr>
          <w:p w14:paraId="45A0BB9B" w14:textId="77777777" w:rsidR="00CA0353" w:rsidRPr="00EF7139" w:rsidRDefault="00CA0353" w:rsidP="009E41B1">
            <w:pPr>
              <w:rPr>
                <w:rFonts w:asciiTheme="majorHAnsi" w:hAnsiTheme="majorHAnsi"/>
              </w:rPr>
            </w:pPr>
            <w:r w:rsidRPr="00EF7139">
              <w:rPr>
                <w:rFonts w:asciiTheme="majorHAnsi" w:hAnsiTheme="majorHAnsi"/>
              </w:rPr>
              <w:t>RAWS</w:t>
            </w:r>
          </w:p>
        </w:tc>
        <w:tc>
          <w:tcPr>
            <w:tcW w:w="1080" w:type="dxa"/>
            <w:tcBorders>
              <w:top w:val="single" w:sz="4" w:space="0" w:color="auto"/>
              <w:left w:val="single" w:sz="4" w:space="0" w:color="auto"/>
              <w:bottom w:val="single" w:sz="4" w:space="0" w:color="auto"/>
              <w:right w:val="single" w:sz="4" w:space="0" w:color="auto"/>
            </w:tcBorders>
            <w:hideMark/>
          </w:tcPr>
          <w:p w14:paraId="4249FD9A" w14:textId="77777777" w:rsidR="00CA0353" w:rsidRPr="00EF7139" w:rsidRDefault="00CA0353" w:rsidP="009E41B1">
            <w:pPr>
              <w:rPr>
                <w:rFonts w:asciiTheme="majorHAnsi" w:hAnsiTheme="majorHAnsi"/>
              </w:rPr>
            </w:pPr>
            <w:r w:rsidRPr="00EF7139">
              <w:rPr>
                <w:rFonts w:asciiTheme="majorHAnsi" w:hAnsiTheme="majorHAnsi"/>
              </w:rPr>
              <w:t>USFS</w:t>
            </w:r>
          </w:p>
        </w:tc>
        <w:tc>
          <w:tcPr>
            <w:tcW w:w="1080" w:type="dxa"/>
            <w:tcBorders>
              <w:top w:val="single" w:sz="4" w:space="0" w:color="auto"/>
              <w:left w:val="single" w:sz="4" w:space="0" w:color="auto"/>
              <w:bottom w:val="single" w:sz="4" w:space="0" w:color="auto"/>
              <w:right w:val="single" w:sz="4" w:space="0" w:color="auto"/>
            </w:tcBorders>
            <w:hideMark/>
          </w:tcPr>
          <w:p w14:paraId="2B92E40C" w14:textId="77777777" w:rsidR="00CA0353" w:rsidRPr="00EF7139" w:rsidRDefault="00CA0353" w:rsidP="009E41B1">
            <w:pPr>
              <w:rPr>
                <w:rFonts w:asciiTheme="majorHAnsi" w:hAnsiTheme="majorHAnsi"/>
              </w:rPr>
            </w:pPr>
            <w:r w:rsidRPr="00EF7139">
              <w:rPr>
                <w:rFonts w:asciiTheme="majorHAnsi" w:hAnsiTheme="majorHAnsi"/>
              </w:rPr>
              <w:t>43.9253</w:t>
            </w:r>
          </w:p>
        </w:tc>
        <w:tc>
          <w:tcPr>
            <w:tcW w:w="1260" w:type="dxa"/>
            <w:tcBorders>
              <w:top w:val="single" w:sz="4" w:space="0" w:color="auto"/>
              <w:left w:val="single" w:sz="4" w:space="0" w:color="auto"/>
              <w:bottom w:val="single" w:sz="4" w:space="0" w:color="auto"/>
              <w:right w:val="single" w:sz="4" w:space="0" w:color="auto"/>
            </w:tcBorders>
            <w:hideMark/>
          </w:tcPr>
          <w:p w14:paraId="3D4377CD" w14:textId="77777777" w:rsidR="00CA0353" w:rsidRPr="00EF7139" w:rsidRDefault="00CA0353" w:rsidP="009E41B1">
            <w:pPr>
              <w:rPr>
                <w:rFonts w:asciiTheme="majorHAnsi" w:hAnsiTheme="majorHAnsi"/>
              </w:rPr>
            </w:pPr>
            <w:r w:rsidRPr="00EF7139">
              <w:rPr>
                <w:rFonts w:asciiTheme="majorHAnsi" w:hAnsiTheme="majorHAnsi"/>
              </w:rPr>
              <w:t>121.3429</w:t>
            </w:r>
          </w:p>
        </w:tc>
        <w:tc>
          <w:tcPr>
            <w:tcW w:w="787" w:type="dxa"/>
            <w:tcBorders>
              <w:top w:val="single" w:sz="4" w:space="0" w:color="auto"/>
              <w:left w:val="single" w:sz="4" w:space="0" w:color="auto"/>
              <w:bottom w:val="single" w:sz="4" w:space="0" w:color="auto"/>
              <w:right w:val="single" w:sz="4" w:space="0" w:color="auto"/>
            </w:tcBorders>
            <w:hideMark/>
          </w:tcPr>
          <w:p w14:paraId="6057CC56" w14:textId="77777777" w:rsidR="00CA0353" w:rsidRPr="00EF7139" w:rsidRDefault="00CA0353" w:rsidP="009E41B1">
            <w:pPr>
              <w:jc w:val="right"/>
              <w:rPr>
                <w:rFonts w:asciiTheme="majorHAnsi" w:hAnsiTheme="majorHAnsi"/>
              </w:rPr>
            </w:pPr>
            <w:r w:rsidRPr="00EF7139">
              <w:rPr>
                <w:rFonts w:asciiTheme="majorHAnsi" w:hAnsiTheme="majorHAnsi"/>
              </w:rPr>
              <w:t>4655</w:t>
            </w:r>
          </w:p>
        </w:tc>
        <w:tc>
          <w:tcPr>
            <w:tcW w:w="1710" w:type="dxa"/>
            <w:tcBorders>
              <w:top w:val="single" w:sz="4" w:space="0" w:color="auto"/>
              <w:left w:val="single" w:sz="4" w:space="0" w:color="auto"/>
              <w:bottom w:val="single" w:sz="4" w:space="0" w:color="auto"/>
              <w:right w:val="single" w:sz="4" w:space="0" w:color="auto"/>
            </w:tcBorders>
            <w:hideMark/>
          </w:tcPr>
          <w:p w14:paraId="2346E96B" w14:textId="77777777" w:rsidR="00CA0353" w:rsidRPr="00EF7139" w:rsidRDefault="00CA0353" w:rsidP="009E41B1">
            <w:pPr>
              <w:rPr>
                <w:rFonts w:asciiTheme="majorHAnsi" w:hAnsiTheme="majorHAnsi"/>
              </w:rPr>
            </w:pPr>
            <w:r w:rsidRPr="00EF7139">
              <w:rPr>
                <w:rFonts w:asciiTheme="majorHAnsi" w:hAnsiTheme="majorHAnsi"/>
              </w:rPr>
              <w:t>Butte top-S</w:t>
            </w:r>
          </w:p>
        </w:tc>
      </w:tr>
      <w:tr w:rsidR="00CA0353" w:rsidRPr="00EF7139" w14:paraId="4577CB00" w14:textId="77777777" w:rsidTr="009E41B1">
        <w:tc>
          <w:tcPr>
            <w:tcW w:w="1080" w:type="dxa"/>
            <w:tcBorders>
              <w:top w:val="single" w:sz="4" w:space="0" w:color="auto"/>
              <w:left w:val="single" w:sz="4" w:space="0" w:color="auto"/>
              <w:bottom w:val="single" w:sz="4" w:space="0" w:color="auto"/>
              <w:right w:val="single" w:sz="4" w:space="0" w:color="auto"/>
            </w:tcBorders>
            <w:hideMark/>
          </w:tcPr>
          <w:p w14:paraId="1E5AAB87" w14:textId="77777777" w:rsidR="00CA0353" w:rsidRPr="00EF7139" w:rsidRDefault="00CA0353" w:rsidP="009E41B1">
            <w:pPr>
              <w:rPr>
                <w:rFonts w:asciiTheme="majorHAnsi" w:hAnsiTheme="majorHAnsi"/>
              </w:rPr>
            </w:pPr>
            <w:r w:rsidRPr="00EF7139">
              <w:rPr>
                <w:rFonts w:asciiTheme="majorHAnsi" w:hAnsiTheme="majorHAnsi"/>
              </w:rPr>
              <w:t>OR611</w:t>
            </w:r>
          </w:p>
        </w:tc>
        <w:tc>
          <w:tcPr>
            <w:tcW w:w="1800" w:type="dxa"/>
            <w:tcBorders>
              <w:top w:val="single" w:sz="4" w:space="0" w:color="auto"/>
              <w:left w:val="single" w:sz="4" w:space="0" w:color="auto"/>
              <w:bottom w:val="single" w:sz="4" w:space="0" w:color="auto"/>
              <w:right w:val="single" w:sz="4" w:space="0" w:color="auto"/>
            </w:tcBorders>
            <w:hideMark/>
          </w:tcPr>
          <w:p w14:paraId="17732D4B" w14:textId="77777777" w:rsidR="00CA0353" w:rsidRPr="00EF7139" w:rsidRDefault="00CA0353" w:rsidP="009E41B1">
            <w:pPr>
              <w:rPr>
                <w:rFonts w:asciiTheme="majorHAnsi" w:hAnsiTheme="majorHAnsi"/>
              </w:rPr>
            </w:pPr>
            <w:r w:rsidRPr="00EF7139">
              <w:rPr>
                <w:rFonts w:asciiTheme="majorHAnsi" w:hAnsiTheme="majorHAnsi"/>
              </w:rPr>
              <w:t>Tepee Draw</w:t>
            </w:r>
          </w:p>
        </w:tc>
        <w:tc>
          <w:tcPr>
            <w:tcW w:w="1080" w:type="dxa"/>
            <w:tcBorders>
              <w:top w:val="single" w:sz="4" w:space="0" w:color="auto"/>
              <w:left w:val="single" w:sz="4" w:space="0" w:color="auto"/>
              <w:bottom w:val="single" w:sz="4" w:space="0" w:color="auto"/>
              <w:right w:val="single" w:sz="4" w:space="0" w:color="auto"/>
            </w:tcBorders>
            <w:hideMark/>
          </w:tcPr>
          <w:p w14:paraId="389D4228" w14:textId="77777777" w:rsidR="00CA0353" w:rsidRPr="00EF7139" w:rsidRDefault="00CA0353" w:rsidP="009E41B1">
            <w:pPr>
              <w:rPr>
                <w:rFonts w:asciiTheme="majorHAnsi" w:hAnsiTheme="majorHAnsi"/>
              </w:rPr>
            </w:pPr>
            <w:r w:rsidRPr="00EF7139">
              <w:rPr>
                <w:rFonts w:asciiTheme="majorHAnsi" w:hAnsiTheme="majorHAnsi"/>
              </w:rPr>
              <w:t>352622</w:t>
            </w:r>
          </w:p>
        </w:tc>
        <w:tc>
          <w:tcPr>
            <w:tcW w:w="1080" w:type="dxa"/>
            <w:tcBorders>
              <w:top w:val="single" w:sz="4" w:space="0" w:color="auto"/>
              <w:left w:val="single" w:sz="4" w:space="0" w:color="auto"/>
              <w:bottom w:val="single" w:sz="4" w:space="0" w:color="auto"/>
              <w:right w:val="single" w:sz="4" w:space="0" w:color="auto"/>
            </w:tcBorders>
            <w:hideMark/>
          </w:tcPr>
          <w:p w14:paraId="03FFBCF2" w14:textId="77777777" w:rsidR="00CA0353" w:rsidRPr="00EF7139" w:rsidRDefault="00CA0353" w:rsidP="009E41B1">
            <w:pPr>
              <w:rPr>
                <w:rFonts w:asciiTheme="majorHAnsi" w:hAnsiTheme="majorHAnsi"/>
              </w:rPr>
            </w:pPr>
            <w:r w:rsidRPr="00EF7139">
              <w:rPr>
                <w:rFonts w:asciiTheme="majorHAnsi" w:hAnsiTheme="majorHAnsi"/>
              </w:rPr>
              <w:t>RAWS</w:t>
            </w:r>
          </w:p>
        </w:tc>
        <w:tc>
          <w:tcPr>
            <w:tcW w:w="1080" w:type="dxa"/>
            <w:tcBorders>
              <w:top w:val="single" w:sz="4" w:space="0" w:color="auto"/>
              <w:left w:val="single" w:sz="4" w:space="0" w:color="auto"/>
              <w:bottom w:val="single" w:sz="4" w:space="0" w:color="auto"/>
              <w:right w:val="single" w:sz="4" w:space="0" w:color="auto"/>
            </w:tcBorders>
            <w:hideMark/>
          </w:tcPr>
          <w:p w14:paraId="05003D2D" w14:textId="77777777" w:rsidR="00CA0353" w:rsidRPr="00EF7139" w:rsidRDefault="00CA0353" w:rsidP="009E41B1">
            <w:pPr>
              <w:rPr>
                <w:rFonts w:asciiTheme="majorHAnsi" w:hAnsiTheme="majorHAnsi"/>
              </w:rPr>
            </w:pPr>
            <w:r w:rsidRPr="00EF7139">
              <w:rPr>
                <w:rFonts w:asciiTheme="majorHAnsi" w:hAnsiTheme="majorHAnsi"/>
              </w:rPr>
              <w:t>USFS</w:t>
            </w:r>
          </w:p>
        </w:tc>
        <w:tc>
          <w:tcPr>
            <w:tcW w:w="1080" w:type="dxa"/>
            <w:tcBorders>
              <w:top w:val="single" w:sz="4" w:space="0" w:color="auto"/>
              <w:left w:val="single" w:sz="4" w:space="0" w:color="auto"/>
              <w:bottom w:val="single" w:sz="4" w:space="0" w:color="auto"/>
              <w:right w:val="single" w:sz="4" w:space="0" w:color="auto"/>
            </w:tcBorders>
            <w:hideMark/>
          </w:tcPr>
          <w:p w14:paraId="75378FBB" w14:textId="77777777" w:rsidR="00CA0353" w:rsidRPr="00EF7139" w:rsidRDefault="00CA0353" w:rsidP="009E41B1">
            <w:pPr>
              <w:rPr>
                <w:rFonts w:asciiTheme="majorHAnsi" w:hAnsiTheme="majorHAnsi"/>
              </w:rPr>
            </w:pPr>
            <w:r w:rsidRPr="00EF7139">
              <w:rPr>
                <w:rFonts w:asciiTheme="majorHAnsi" w:hAnsiTheme="majorHAnsi"/>
              </w:rPr>
              <w:t>43.8322</w:t>
            </w:r>
          </w:p>
        </w:tc>
        <w:tc>
          <w:tcPr>
            <w:tcW w:w="1260" w:type="dxa"/>
            <w:tcBorders>
              <w:top w:val="single" w:sz="4" w:space="0" w:color="auto"/>
              <w:left w:val="single" w:sz="4" w:space="0" w:color="auto"/>
              <w:bottom w:val="single" w:sz="4" w:space="0" w:color="auto"/>
              <w:right w:val="single" w:sz="4" w:space="0" w:color="auto"/>
            </w:tcBorders>
            <w:hideMark/>
          </w:tcPr>
          <w:p w14:paraId="6F91F576" w14:textId="77777777" w:rsidR="00CA0353" w:rsidRPr="00EF7139" w:rsidRDefault="00CA0353" w:rsidP="009E41B1">
            <w:pPr>
              <w:rPr>
                <w:rFonts w:asciiTheme="majorHAnsi" w:hAnsiTheme="majorHAnsi"/>
              </w:rPr>
            </w:pPr>
            <w:r w:rsidRPr="00EF7139">
              <w:rPr>
                <w:rFonts w:asciiTheme="majorHAnsi" w:hAnsiTheme="majorHAnsi"/>
              </w:rPr>
              <w:t>121.0842</w:t>
            </w:r>
          </w:p>
        </w:tc>
        <w:tc>
          <w:tcPr>
            <w:tcW w:w="787" w:type="dxa"/>
            <w:tcBorders>
              <w:top w:val="single" w:sz="4" w:space="0" w:color="auto"/>
              <w:left w:val="single" w:sz="4" w:space="0" w:color="auto"/>
              <w:bottom w:val="single" w:sz="4" w:space="0" w:color="auto"/>
              <w:right w:val="single" w:sz="4" w:space="0" w:color="auto"/>
            </w:tcBorders>
            <w:hideMark/>
          </w:tcPr>
          <w:p w14:paraId="4D82ABDF" w14:textId="77777777" w:rsidR="00CA0353" w:rsidRPr="00EF7139" w:rsidRDefault="00CA0353" w:rsidP="009E41B1">
            <w:pPr>
              <w:jc w:val="right"/>
              <w:rPr>
                <w:rFonts w:asciiTheme="majorHAnsi" w:hAnsiTheme="majorHAnsi"/>
              </w:rPr>
            </w:pPr>
            <w:r w:rsidRPr="00EF7139">
              <w:rPr>
                <w:rFonts w:asciiTheme="majorHAnsi" w:hAnsiTheme="majorHAnsi"/>
              </w:rPr>
              <w:t>4740</w:t>
            </w:r>
          </w:p>
        </w:tc>
        <w:tc>
          <w:tcPr>
            <w:tcW w:w="1710" w:type="dxa"/>
            <w:tcBorders>
              <w:top w:val="single" w:sz="4" w:space="0" w:color="auto"/>
              <w:left w:val="single" w:sz="4" w:space="0" w:color="auto"/>
              <w:bottom w:val="single" w:sz="4" w:space="0" w:color="auto"/>
              <w:right w:val="single" w:sz="4" w:space="0" w:color="auto"/>
            </w:tcBorders>
            <w:hideMark/>
          </w:tcPr>
          <w:p w14:paraId="29087B88" w14:textId="77777777" w:rsidR="00CA0353" w:rsidRPr="00EF7139" w:rsidRDefault="00CA0353" w:rsidP="009E41B1">
            <w:pPr>
              <w:rPr>
                <w:rFonts w:asciiTheme="majorHAnsi" w:hAnsiTheme="majorHAnsi"/>
              </w:rPr>
            </w:pPr>
            <w:proofErr w:type="spellStart"/>
            <w:r w:rsidRPr="00EF7139">
              <w:rPr>
                <w:rFonts w:asciiTheme="majorHAnsi" w:hAnsiTheme="majorHAnsi"/>
              </w:rPr>
              <w:t>Lwr</w:t>
            </w:r>
            <w:proofErr w:type="spellEnd"/>
            <w:r w:rsidRPr="00EF7139">
              <w:rPr>
                <w:rFonts w:asciiTheme="majorHAnsi" w:hAnsiTheme="majorHAnsi"/>
              </w:rPr>
              <w:t xml:space="preserve"> slope-E</w:t>
            </w:r>
          </w:p>
        </w:tc>
      </w:tr>
      <w:tr w:rsidR="00CA0353" w:rsidRPr="00EF7139" w14:paraId="71F03DC0" w14:textId="77777777" w:rsidTr="009E41B1">
        <w:tc>
          <w:tcPr>
            <w:tcW w:w="1080" w:type="dxa"/>
            <w:tcBorders>
              <w:top w:val="single" w:sz="4" w:space="0" w:color="auto"/>
              <w:left w:val="single" w:sz="4" w:space="0" w:color="auto"/>
              <w:bottom w:val="single" w:sz="4" w:space="0" w:color="auto"/>
              <w:right w:val="single" w:sz="4" w:space="0" w:color="auto"/>
            </w:tcBorders>
            <w:hideMark/>
          </w:tcPr>
          <w:p w14:paraId="1FB39A7D" w14:textId="77777777" w:rsidR="00CA0353" w:rsidRPr="00EF7139" w:rsidRDefault="00CA0353" w:rsidP="009E41B1">
            <w:pPr>
              <w:rPr>
                <w:rFonts w:asciiTheme="majorHAnsi" w:hAnsiTheme="majorHAnsi"/>
              </w:rPr>
            </w:pPr>
            <w:r w:rsidRPr="00EF7139">
              <w:rPr>
                <w:rFonts w:asciiTheme="majorHAnsi" w:hAnsiTheme="majorHAnsi"/>
              </w:rPr>
              <w:t>OR611</w:t>
            </w:r>
          </w:p>
        </w:tc>
        <w:tc>
          <w:tcPr>
            <w:tcW w:w="1800" w:type="dxa"/>
            <w:tcBorders>
              <w:top w:val="single" w:sz="4" w:space="0" w:color="auto"/>
              <w:left w:val="single" w:sz="4" w:space="0" w:color="auto"/>
              <w:bottom w:val="single" w:sz="4" w:space="0" w:color="auto"/>
              <w:right w:val="single" w:sz="4" w:space="0" w:color="auto"/>
            </w:tcBorders>
            <w:hideMark/>
          </w:tcPr>
          <w:p w14:paraId="483A7EEF" w14:textId="77777777" w:rsidR="00CA0353" w:rsidRPr="00EF7139" w:rsidRDefault="00CA0353" w:rsidP="009E41B1">
            <w:pPr>
              <w:rPr>
                <w:rFonts w:asciiTheme="majorHAnsi" w:hAnsiTheme="majorHAnsi"/>
              </w:rPr>
            </w:pPr>
            <w:r w:rsidRPr="00EF7139">
              <w:rPr>
                <w:rFonts w:asciiTheme="majorHAnsi" w:hAnsiTheme="majorHAnsi"/>
              </w:rPr>
              <w:t>Black Rock</w:t>
            </w:r>
          </w:p>
        </w:tc>
        <w:tc>
          <w:tcPr>
            <w:tcW w:w="1080" w:type="dxa"/>
            <w:tcBorders>
              <w:top w:val="single" w:sz="4" w:space="0" w:color="auto"/>
              <w:left w:val="single" w:sz="4" w:space="0" w:color="auto"/>
              <w:bottom w:val="single" w:sz="4" w:space="0" w:color="auto"/>
              <w:right w:val="single" w:sz="4" w:space="0" w:color="auto"/>
            </w:tcBorders>
            <w:hideMark/>
          </w:tcPr>
          <w:p w14:paraId="07246248" w14:textId="77777777" w:rsidR="00CA0353" w:rsidRPr="00EF7139" w:rsidRDefault="00CA0353" w:rsidP="009E41B1">
            <w:pPr>
              <w:rPr>
                <w:rFonts w:asciiTheme="majorHAnsi" w:hAnsiTheme="majorHAnsi"/>
              </w:rPr>
            </w:pPr>
            <w:r w:rsidRPr="00EF7139">
              <w:rPr>
                <w:rFonts w:asciiTheme="majorHAnsi" w:hAnsiTheme="majorHAnsi"/>
              </w:rPr>
              <w:t>353342</w:t>
            </w:r>
          </w:p>
        </w:tc>
        <w:tc>
          <w:tcPr>
            <w:tcW w:w="1080" w:type="dxa"/>
            <w:tcBorders>
              <w:top w:val="single" w:sz="4" w:space="0" w:color="auto"/>
              <w:left w:val="single" w:sz="4" w:space="0" w:color="auto"/>
              <w:bottom w:val="single" w:sz="4" w:space="0" w:color="auto"/>
              <w:right w:val="single" w:sz="4" w:space="0" w:color="auto"/>
            </w:tcBorders>
            <w:hideMark/>
          </w:tcPr>
          <w:p w14:paraId="19DB1443" w14:textId="77777777" w:rsidR="00CA0353" w:rsidRPr="00EF7139" w:rsidRDefault="00CA0353" w:rsidP="009E41B1">
            <w:pPr>
              <w:rPr>
                <w:rFonts w:asciiTheme="majorHAnsi" w:hAnsiTheme="majorHAnsi"/>
              </w:rPr>
            </w:pPr>
            <w:r w:rsidRPr="00EF7139">
              <w:rPr>
                <w:rFonts w:asciiTheme="majorHAnsi" w:hAnsiTheme="majorHAnsi"/>
              </w:rPr>
              <w:t>RAWS</w:t>
            </w:r>
          </w:p>
        </w:tc>
        <w:tc>
          <w:tcPr>
            <w:tcW w:w="1080" w:type="dxa"/>
            <w:tcBorders>
              <w:top w:val="single" w:sz="4" w:space="0" w:color="auto"/>
              <w:left w:val="single" w:sz="4" w:space="0" w:color="auto"/>
              <w:bottom w:val="single" w:sz="4" w:space="0" w:color="auto"/>
              <w:right w:val="single" w:sz="4" w:space="0" w:color="auto"/>
            </w:tcBorders>
            <w:hideMark/>
          </w:tcPr>
          <w:p w14:paraId="04A51959" w14:textId="77777777" w:rsidR="00CA0353" w:rsidRPr="00EF7139" w:rsidRDefault="00CA0353" w:rsidP="009E41B1">
            <w:pPr>
              <w:rPr>
                <w:rFonts w:asciiTheme="majorHAnsi" w:hAnsiTheme="majorHAnsi"/>
              </w:rPr>
            </w:pPr>
            <w:r w:rsidRPr="00EF7139">
              <w:rPr>
                <w:rFonts w:asciiTheme="majorHAnsi" w:hAnsiTheme="majorHAnsi"/>
              </w:rPr>
              <w:t>USFS</w:t>
            </w:r>
          </w:p>
        </w:tc>
        <w:tc>
          <w:tcPr>
            <w:tcW w:w="1080" w:type="dxa"/>
            <w:tcBorders>
              <w:top w:val="single" w:sz="4" w:space="0" w:color="auto"/>
              <w:left w:val="single" w:sz="4" w:space="0" w:color="auto"/>
              <w:bottom w:val="single" w:sz="4" w:space="0" w:color="auto"/>
              <w:right w:val="single" w:sz="4" w:space="0" w:color="auto"/>
            </w:tcBorders>
            <w:hideMark/>
          </w:tcPr>
          <w:p w14:paraId="4CCA17FD" w14:textId="77777777" w:rsidR="00CA0353" w:rsidRPr="00EF7139" w:rsidRDefault="00CA0353" w:rsidP="009E41B1">
            <w:pPr>
              <w:rPr>
                <w:rFonts w:asciiTheme="majorHAnsi" w:hAnsiTheme="majorHAnsi"/>
              </w:rPr>
            </w:pPr>
            <w:r w:rsidRPr="00EF7139">
              <w:rPr>
                <w:rFonts w:asciiTheme="majorHAnsi" w:hAnsiTheme="majorHAnsi"/>
              </w:rPr>
              <w:t>43.527</w:t>
            </w:r>
          </w:p>
        </w:tc>
        <w:tc>
          <w:tcPr>
            <w:tcW w:w="1260" w:type="dxa"/>
            <w:tcBorders>
              <w:top w:val="single" w:sz="4" w:space="0" w:color="auto"/>
              <w:left w:val="single" w:sz="4" w:space="0" w:color="auto"/>
              <w:bottom w:val="single" w:sz="4" w:space="0" w:color="auto"/>
              <w:right w:val="single" w:sz="4" w:space="0" w:color="auto"/>
            </w:tcBorders>
            <w:hideMark/>
          </w:tcPr>
          <w:p w14:paraId="000728A5" w14:textId="77777777" w:rsidR="00CA0353" w:rsidRPr="00EF7139" w:rsidRDefault="00CA0353" w:rsidP="009E41B1">
            <w:pPr>
              <w:rPr>
                <w:rFonts w:asciiTheme="majorHAnsi" w:hAnsiTheme="majorHAnsi"/>
              </w:rPr>
            </w:pPr>
            <w:r w:rsidRPr="00EF7139">
              <w:rPr>
                <w:rFonts w:asciiTheme="majorHAnsi" w:hAnsiTheme="majorHAnsi"/>
              </w:rPr>
              <w:t>121.8090</w:t>
            </w:r>
          </w:p>
        </w:tc>
        <w:tc>
          <w:tcPr>
            <w:tcW w:w="787" w:type="dxa"/>
            <w:tcBorders>
              <w:top w:val="single" w:sz="4" w:space="0" w:color="auto"/>
              <w:left w:val="single" w:sz="4" w:space="0" w:color="auto"/>
              <w:bottom w:val="single" w:sz="4" w:space="0" w:color="auto"/>
              <w:right w:val="single" w:sz="4" w:space="0" w:color="auto"/>
            </w:tcBorders>
            <w:hideMark/>
          </w:tcPr>
          <w:p w14:paraId="2DAEEC5A" w14:textId="77777777" w:rsidR="00CA0353" w:rsidRPr="00EF7139" w:rsidRDefault="00CA0353" w:rsidP="009E41B1">
            <w:pPr>
              <w:jc w:val="right"/>
              <w:rPr>
                <w:rFonts w:asciiTheme="majorHAnsi" w:hAnsiTheme="majorHAnsi"/>
              </w:rPr>
            </w:pPr>
            <w:r w:rsidRPr="00EF7139">
              <w:rPr>
                <w:rFonts w:asciiTheme="majorHAnsi" w:hAnsiTheme="majorHAnsi"/>
              </w:rPr>
              <w:t>4880</w:t>
            </w:r>
          </w:p>
        </w:tc>
        <w:tc>
          <w:tcPr>
            <w:tcW w:w="1710" w:type="dxa"/>
            <w:tcBorders>
              <w:top w:val="single" w:sz="4" w:space="0" w:color="auto"/>
              <w:left w:val="single" w:sz="4" w:space="0" w:color="auto"/>
              <w:bottom w:val="single" w:sz="4" w:space="0" w:color="auto"/>
              <w:right w:val="single" w:sz="4" w:space="0" w:color="auto"/>
            </w:tcBorders>
            <w:hideMark/>
          </w:tcPr>
          <w:p w14:paraId="2AAE0B32" w14:textId="77777777" w:rsidR="00CA0353" w:rsidRPr="00EF7139" w:rsidRDefault="00CA0353" w:rsidP="009E41B1">
            <w:pPr>
              <w:rPr>
                <w:rFonts w:asciiTheme="majorHAnsi" w:hAnsiTheme="majorHAnsi"/>
              </w:rPr>
            </w:pPr>
            <w:proofErr w:type="spellStart"/>
            <w:r w:rsidRPr="00EF7139">
              <w:rPr>
                <w:rFonts w:asciiTheme="majorHAnsi" w:hAnsiTheme="majorHAnsi"/>
              </w:rPr>
              <w:t>Lwr</w:t>
            </w:r>
            <w:proofErr w:type="spellEnd"/>
            <w:r w:rsidRPr="00EF7139">
              <w:rPr>
                <w:rFonts w:asciiTheme="majorHAnsi" w:hAnsiTheme="majorHAnsi"/>
              </w:rPr>
              <w:t xml:space="preserve"> slope-S</w:t>
            </w:r>
          </w:p>
        </w:tc>
      </w:tr>
      <w:tr w:rsidR="00CA0353" w:rsidRPr="00EF7139" w14:paraId="1B75F82E" w14:textId="77777777" w:rsidTr="009E41B1">
        <w:tc>
          <w:tcPr>
            <w:tcW w:w="1080" w:type="dxa"/>
            <w:tcBorders>
              <w:top w:val="single" w:sz="4" w:space="0" w:color="auto"/>
              <w:left w:val="single" w:sz="4" w:space="0" w:color="auto"/>
              <w:bottom w:val="single" w:sz="4" w:space="0" w:color="auto"/>
              <w:right w:val="single" w:sz="4" w:space="0" w:color="auto"/>
            </w:tcBorders>
            <w:hideMark/>
          </w:tcPr>
          <w:p w14:paraId="287DDE9F" w14:textId="77777777" w:rsidR="00CA0353" w:rsidRPr="00EF7139" w:rsidRDefault="00CA0353" w:rsidP="009E41B1">
            <w:pPr>
              <w:rPr>
                <w:rFonts w:asciiTheme="majorHAnsi" w:hAnsiTheme="majorHAnsi"/>
              </w:rPr>
            </w:pPr>
            <w:r w:rsidRPr="00EF7139">
              <w:rPr>
                <w:rFonts w:asciiTheme="majorHAnsi" w:hAnsiTheme="majorHAnsi"/>
              </w:rPr>
              <w:t>OR611</w:t>
            </w:r>
          </w:p>
        </w:tc>
        <w:tc>
          <w:tcPr>
            <w:tcW w:w="1800" w:type="dxa"/>
            <w:tcBorders>
              <w:top w:val="single" w:sz="4" w:space="0" w:color="auto"/>
              <w:left w:val="single" w:sz="4" w:space="0" w:color="auto"/>
              <w:bottom w:val="single" w:sz="4" w:space="0" w:color="auto"/>
              <w:right w:val="single" w:sz="4" w:space="0" w:color="auto"/>
            </w:tcBorders>
            <w:hideMark/>
          </w:tcPr>
          <w:p w14:paraId="7FD23494" w14:textId="77777777" w:rsidR="00CA0353" w:rsidRPr="00EF7139" w:rsidRDefault="00CA0353" w:rsidP="009E41B1">
            <w:pPr>
              <w:rPr>
                <w:rFonts w:asciiTheme="majorHAnsi" w:hAnsiTheme="majorHAnsi"/>
              </w:rPr>
            </w:pPr>
            <w:r w:rsidRPr="00EF7139">
              <w:rPr>
                <w:rFonts w:asciiTheme="majorHAnsi" w:hAnsiTheme="majorHAnsi"/>
              </w:rPr>
              <w:t>Cabin Lake</w:t>
            </w:r>
          </w:p>
        </w:tc>
        <w:tc>
          <w:tcPr>
            <w:tcW w:w="1080" w:type="dxa"/>
            <w:tcBorders>
              <w:top w:val="single" w:sz="4" w:space="0" w:color="auto"/>
              <w:left w:val="single" w:sz="4" w:space="0" w:color="auto"/>
              <w:bottom w:val="single" w:sz="4" w:space="0" w:color="auto"/>
              <w:right w:val="single" w:sz="4" w:space="0" w:color="auto"/>
            </w:tcBorders>
            <w:hideMark/>
          </w:tcPr>
          <w:p w14:paraId="3E380229" w14:textId="77777777" w:rsidR="00CA0353" w:rsidRPr="00EF7139" w:rsidRDefault="00CA0353" w:rsidP="009E41B1">
            <w:pPr>
              <w:rPr>
                <w:rFonts w:asciiTheme="majorHAnsi" w:hAnsiTheme="majorHAnsi"/>
              </w:rPr>
            </w:pPr>
            <w:r w:rsidRPr="00EF7139">
              <w:rPr>
                <w:rFonts w:asciiTheme="majorHAnsi" w:hAnsiTheme="majorHAnsi"/>
              </w:rPr>
              <w:t>353402</w:t>
            </w:r>
          </w:p>
        </w:tc>
        <w:tc>
          <w:tcPr>
            <w:tcW w:w="1080" w:type="dxa"/>
            <w:tcBorders>
              <w:top w:val="single" w:sz="4" w:space="0" w:color="auto"/>
              <w:left w:val="single" w:sz="4" w:space="0" w:color="auto"/>
              <w:bottom w:val="single" w:sz="4" w:space="0" w:color="auto"/>
              <w:right w:val="single" w:sz="4" w:space="0" w:color="auto"/>
            </w:tcBorders>
            <w:hideMark/>
          </w:tcPr>
          <w:p w14:paraId="05B7A40F" w14:textId="77777777" w:rsidR="00CA0353" w:rsidRPr="00EF7139" w:rsidRDefault="00CA0353" w:rsidP="009E41B1">
            <w:pPr>
              <w:rPr>
                <w:rFonts w:asciiTheme="majorHAnsi" w:hAnsiTheme="majorHAnsi"/>
              </w:rPr>
            </w:pPr>
            <w:r w:rsidRPr="00EF7139">
              <w:rPr>
                <w:rFonts w:asciiTheme="majorHAnsi" w:hAnsiTheme="majorHAnsi"/>
              </w:rPr>
              <w:t>RAWS</w:t>
            </w:r>
          </w:p>
        </w:tc>
        <w:tc>
          <w:tcPr>
            <w:tcW w:w="1080" w:type="dxa"/>
            <w:tcBorders>
              <w:top w:val="single" w:sz="4" w:space="0" w:color="auto"/>
              <w:left w:val="single" w:sz="4" w:space="0" w:color="auto"/>
              <w:bottom w:val="single" w:sz="4" w:space="0" w:color="auto"/>
              <w:right w:val="single" w:sz="4" w:space="0" w:color="auto"/>
            </w:tcBorders>
            <w:hideMark/>
          </w:tcPr>
          <w:p w14:paraId="711D79A9" w14:textId="77777777" w:rsidR="00CA0353" w:rsidRPr="00EF7139" w:rsidRDefault="00CA0353" w:rsidP="009E41B1">
            <w:pPr>
              <w:rPr>
                <w:rFonts w:asciiTheme="majorHAnsi" w:hAnsiTheme="majorHAnsi"/>
              </w:rPr>
            </w:pPr>
            <w:r w:rsidRPr="00EF7139">
              <w:rPr>
                <w:rFonts w:asciiTheme="majorHAnsi" w:hAnsiTheme="majorHAnsi"/>
              </w:rPr>
              <w:t>USFS</w:t>
            </w:r>
          </w:p>
        </w:tc>
        <w:tc>
          <w:tcPr>
            <w:tcW w:w="1080" w:type="dxa"/>
            <w:tcBorders>
              <w:top w:val="single" w:sz="4" w:space="0" w:color="auto"/>
              <w:left w:val="single" w:sz="4" w:space="0" w:color="auto"/>
              <w:bottom w:val="single" w:sz="4" w:space="0" w:color="auto"/>
              <w:right w:val="single" w:sz="4" w:space="0" w:color="auto"/>
            </w:tcBorders>
            <w:hideMark/>
          </w:tcPr>
          <w:p w14:paraId="12D13AAA" w14:textId="77777777" w:rsidR="00CA0353" w:rsidRPr="00EF7139" w:rsidRDefault="00CA0353" w:rsidP="009E41B1">
            <w:pPr>
              <w:rPr>
                <w:rFonts w:asciiTheme="majorHAnsi" w:hAnsiTheme="majorHAnsi"/>
              </w:rPr>
            </w:pPr>
            <w:r w:rsidRPr="00EF7139">
              <w:rPr>
                <w:rFonts w:asciiTheme="majorHAnsi" w:hAnsiTheme="majorHAnsi"/>
              </w:rPr>
              <w:t>43.4956</w:t>
            </w:r>
          </w:p>
        </w:tc>
        <w:tc>
          <w:tcPr>
            <w:tcW w:w="1260" w:type="dxa"/>
            <w:tcBorders>
              <w:top w:val="single" w:sz="4" w:space="0" w:color="auto"/>
              <w:left w:val="single" w:sz="4" w:space="0" w:color="auto"/>
              <w:bottom w:val="single" w:sz="4" w:space="0" w:color="auto"/>
              <w:right w:val="single" w:sz="4" w:space="0" w:color="auto"/>
            </w:tcBorders>
            <w:hideMark/>
          </w:tcPr>
          <w:p w14:paraId="7FC43F61" w14:textId="77777777" w:rsidR="00CA0353" w:rsidRPr="00EF7139" w:rsidRDefault="00CA0353" w:rsidP="009E41B1">
            <w:pPr>
              <w:rPr>
                <w:rFonts w:asciiTheme="majorHAnsi" w:hAnsiTheme="majorHAnsi"/>
              </w:rPr>
            </w:pPr>
            <w:r w:rsidRPr="00EF7139">
              <w:rPr>
                <w:rFonts w:asciiTheme="majorHAnsi" w:hAnsiTheme="majorHAnsi"/>
              </w:rPr>
              <w:t>121.0597</w:t>
            </w:r>
          </w:p>
        </w:tc>
        <w:tc>
          <w:tcPr>
            <w:tcW w:w="787" w:type="dxa"/>
            <w:tcBorders>
              <w:top w:val="single" w:sz="4" w:space="0" w:color="auto"/>
              <w:left w:val="single" w:sz="4" w:space="0" w:color="auto"/>
              <w:bottom w:val="single" w:sz="4" w:space="0" w:color="auto"/>
              <w:right w:val="single" w:sz="4" w:space="0" w:color="auto"/>
            </w:tcBorders>
            <w:hideMark/>
          </w:tcPr>
          <w:p w14:paraId="26C07236" w14:textId="77777777" w:rsidR="00CA0353" w:rsidRPr="00EF7139" w:rsidRDefault="00CA0353" w:rsidP="009E41B1">
            <w:pPr>
              <w:jc w:val="right"/>
              <w:rPr>
                <w:rFonts w:asciiTheme="majorHAnsi" w:hAnsiTheme="majorHAnsi"/>
              </w:rPr>
            </w:pPr>
            <w:r w:rsidRPr="00EF7139">
              <w:rPr>
                <w:rFonts w:asciiTheme="majorHAnsi" w:hAnsiTheme="majorHAnsi"/>
              </w:rPr>
              <w:t>4545</w:t>
            </w:r>
          </w:p>
        </w:tc>
        <w:tc>
          <w:tcPr>
            <w:tcW w:w="1710" w:type="dxa"/>
            <w:tcBorders>
              <w:top w:val="single" w:sz="4" w:space="0" w:color="auto"/>
              <w:left w:val="single" w:sz="4" w:space="0" w:color="auto"/>
              <w:bottom w:val="single" w:sz="4" w:space="0" w:color="auto"/>
              <w:right w:val="single" w:sz="4" w:space="0" w:color="auto"/>
            </w:tcBorders>
            <w:hideMark/>
          </w:tcPr>
          <w:p w14:paraId="3FEA52C4" w14:textId="77777777" w:rsidR="00CA0353" w:rsidRPr="00EF7139" w:rsidRDefault="00CA0353" w:rsidP="009E41B1">
            <w:pPr>
              <w:rPr>
                <w:rFonts w:asciiTheme="majorHAnsi" w:hAnsiTheme="majorHAnsi"/>
              </w:rPr>
            </w:pPr>
            <w:r w:rsidRPr="00EF7139">
              <w:rPr>
                <w:rFonts w:asciiTheme="majorHAnsi" w:hAnsiTheme="majorHAnsi"/>
              </w:rPr>
              <w:t>Flat</w:t>
            </w:r>
          </w:p>
        </w:tc>
      </w:tr>
      <w:tr w:rsidR="00CA0353" w:rsidRPr="00EF7139" w14:paraId="1C609176" w14:textId="77777777" w:rsidTr="009E41B1">
        <w:tc>
          <w:tcPr>
            <w:tcW w:w="1080" w:type="dxa"/>
            <w:tcBorders>
              <w:top w:val="single" w:sz="4" w:space="0" w:color="auto"/>
              <w:left w:val="single" w:sz="4" w:space="0" w:color="auto"/>
              <w:bottom w:val="single" w:sz="4" w:space="0" w:color="auto"/>
              <w:right w:val="single" w:sz="4" w:space="0" w:color="auto"/>
            </w:tcBorders>
            <w:hideMark/>
          </w:tcPr>
          <w:p w14:paraId="17BEC16C" w14:textId="77777777" w:rsidR="00CA0353" w:rsidRPr="00EF7139" w:rsidRDefault="00CA0353" w:rsidP="009E41B1">
            <w:pPr>
              <w:rPr>
                <w:rFonts w:asciiTheme="majorHAnsi" w:hAnsiTheme="majorHAnsi"/>
              </w:rPr>
            </w:pPr>
            <w:r w:rsidRPr="00EF7139">
              <w:rPr>
                <w:rFonts w:asciiTheme="majorHAnsi" w:hAnsiTheme="majorHAnsi"/>
              </w:rPr>
              <w:t>OR611</w:t>
            </w:r>
          </w:p>
        </w:tc>
        <w:tc>
          <w:tcPr>
            <w:tcW w:w="1800" w:type="dxa"/>
            <w:tcBorders>
              <w:top w:val="single" w:sz="4" w:space="0" w:color="auto"/>
              <w:left w:val="single" w:sz="4" w:space="0" w:color="auto"/>
              <w:bottom w:val="single" w:sz="4" w:space="0" w:color="auto"/>
              <w:right w:val="single" w:sz="4" w:space="0" w:color="auto"/>
            </w:tcBorders>
            <w:hideMark/>
          </w:tcPr>
          <w:p w14:paraId="0C0F155E" w14:textId="77777777" w:rsidR="00CA0353" w:rsidRPr="00EF7139" w:rsidRDefault="00CA0353" w:rsidP="009E41B1">
            <w:pPr>
              <w:rPr>
                <w:rFonts w:asciiTheme="majorHAnsi" w:hAnsiTheme="majorHAnsi"/>
              </w:rPr>
            </w:pPr>
            <w:proofErr w:type="spellStart"/>
            <w:r w:rsidRPr="00EF7139">
              <w:rPr>
                <w:rFonts w:asciiTheme="majorHAnsi" w:hAnsiTheme="majorHAnsi"/>
              </w:rPr>
              <w:t>Tumalo</w:t>
            </w:r>
            <w:proofErr w:type="spellEnd"/>
            <w:r w:rsidRPr="00EF7139">
              <w:rPr>
                <w:rFonts w:asciiTheme="majorHAnsi" w:hAnsiTheme="majorHAnsi"/>
              </w:rPr>
              <w:t xml:space="preserve"> Ridge</w:t>
            </w:r>
          </w:p>
        </w:tc>
        <w:tc>
          <w:tcPr>
            <w:tcW w:w="1080" w:type="dxa"/>
            <w:tcBorders>
              <w:top w:val="single" w:sz="4" w:space="0" w:color="auto"/>
              <w:left w:val="single" w:sz="4" w:space="0" w:color="auto"/>
              <w:bottom w:val="single" w:sz="4" w:space="0" w:color="auto"/>
              <w:right w:val="single" w:sz="4" w:space="0" w:color="auto"/>
            </w:tcBorders>
            <w:hideMark/>
          </w:tcPr>
          <w:p w14:paraId="39B3756A" w14:textId="77777777" w:rsidR="00CA0353" w:rsidRPr="00EF7139" w:rsidRDefault="00CA0353" w:rsidP="009E41B1">
            <w:pPr>
              <w:rPr>
                <w:rFonts w:asciiTheme="majorHAnsi" w:hAnsiTheme="majorHAnsi"/>
              </w:rPr>
            </w:pPr>
            <w:r w:rsidRPr="00EF7139">
              <w:rPr>
                <w:rFonts w:asciiTheme="majorHAnsi" w:hAnsiTheme="majorHAnsi"/>
              </w:rPr>
              <w:t>352621</w:t>
            </w:r>
          </w:p>
        </w:tc>
        <w:tc>
          <w:tcPr>
            <w:tcW w:w="1080" w:type="dxa"/>
            <w:tcBorders>
              <w:top w:val="single" w:sz="4" w:space="0" w:color="auto"/>
              <w:left w:val="single" w:sz="4" w:space="0" w:color="auto"/>
              <w:bottom w:val="single" w:sz="4" w:space="0" w:color="auto"/>
              <w:right w:val="single" w:sz="4" w:space="0" w:color="auto"/>
            </w:tcBorders>
            <w:hideMark/>
          </w:tcPr>
          <w:p w14:paraId="34AC3B2D" w14:textId="77777777" w:rsidR="00CA0353" w:rsidRPr="00EF7139" w:rsidRDefault="00CA0353" w:rsidP="009E41B1">
            <w:pPr>
              <w:rPr>
                <w:rFonts w:asciiTheme="majorHAnsi" w:hAnsiTheme="majorHAnsi"/>
              </w:rPr>
            </w:pPr>
            <w:r w:rsidRPr="00EF7139">
              <w:rPr>
                <w:rFonts w:asciiTheme="majorHAnsi" w:hAnsiTheme="majorHAnsi"/>
              </w:rPr>
              <w:t>RAWS</w:t>
            </w:r>
          </w:p>
        </w:tc>
        <w:tc>
          <w:tcPr>
            <w:tcW w:w="1080" w:type="dxa"/>
            <w:tcBorders>
              <w:top w:val="single" w:sz="4" w:space="0" w:color="auto"/>
              <w:left w:val="single" w:sz="4" w:space="0" w:color="auto"/>
              <w:bottom w:val="single" w:sz="4" w:space="0" w:color="auto"/>
              <w:right w:val="single" w:sz="4" w:space="0" w:color="auto"/>
            </w:tcBorders>
            <w:hideMark/>
          </w:tcPr>
          <w:p w14:paraId="4E66F4C1" w14:textId="77777777" w:rsidR="00CA0353" w:rsidRPr="00EF7139" w:rsidRDefault="00CA0353" w:rsidP="009E41B1">
            <w:pPr>
              <w:rPr>
                <w:rFonts w:asciiTheme="majorHAnsi" w:hAnsiTheme="majorHAnsi"/>
              </w:rPr>
            </w:pPr>
            <w:r w:rsidRPr="00EF7139">
              <w:rPr>
                <w:rFonts w:asciiTheme="majorHAnsi" w:hAnsiTheme="majorHAnsi"/>
              </w:rPr>
              <w:t>ODF</w:t>
            </w:r>
          </w:p>
        </w:tc>
        <w:tc>
          <w:tcPr>
            <w:tcW w:w="1080" w:type="dxa"/>
            <w:tcBorders>
              <w:top w:val="single" w:sz="4" w:space="0" w:color="auto"/>
              <w:left w:val="single" w:sz="4" w:space="0" w:color="auto"/>
              <w:bottom w:val="single" w:sz="4" w:space="0" w:color="auto"/>
              <w:right w:val="single" w:sz="4" w:space="0" w:color="auto"/>
            </w:tcBorders>
            <w:hideMark/>
          </w:tcPr>
          <w:p w14:paraId="5EC86DEC" w14:textId="77777777" w:rsidR="00CA0353" w:rsidRPr="00EF7139" w:rsidRDefault="00CA0353" w:rsidP="009E41B1">
            <w:pPr>
              <w:rPr>
                <w:rFonts w:asciiTheme="majorHAnsi" w:hAnsiTheme="majorHAnsi"/>
              </w:rPr>
            </w:pPr>
            <w:r w:rsidRPr="00EF7139">
              <w:rPr>
                <w:rFonts w:asciiTheme="majorHAnsi" w:hAnsiTheme="majorHAnsi"/>
              </w:rPr>
              <w:t>44.0493</w:t>
            </w:r>
          </w:p>
        </w:tc>
        <w:tc>
          <w:tcPr>
            <w:tcW w:w="1260" w:type="dxa"/>
            <w:tcBorders>
              <w:top w:val="single" w:sz="4" w:space="0" w:color="auto"/>
              <w:left w:val="single" w:sz="4" w:space="0" w:color="auto"/>
              <w:bottom w:val="single" w:sz="4" w:space="0" w:color="auto"/>
              <w:right w:val="single" w:sz="4" w:space="0" w:color="auto"/>
            </w:tcBorders>
            <w:hideMark/>
          </w:tcPr>
          <w:p w14:paraId="4A2DE075" w14:textId="77777777" w:rsidR="00CA0353" w:rsidRPr="00EF7139" w:rsidRDefault="00CA0353" w:rsidP="009E41B1">
            <w:pPr>
              <w:rPr>
                <w:rFonts w:asciiTheme="majorHAnsi" w:hAnsiTheme="majorHAnsi"/>
              </w:rPr>
            </w:pPr>
            <w:r w:rsidRPr="00EF7139">
              <w:rPr>
                <w:rFonts w:asciiTheme="majorHAnsi" w:hAnsiTheme="majorHAnsi"/>
              </w:rPr>
              <w:t>121.4001</w:t>
            </w:r>
          </w:p>
        </w:tc>
        <w:tc>
          <w:tcPr>
            <w:tcW w:w="787" w:type="dxa"/>
            <w:tcBorders>
              <w:top w:val="single" w:sz="4" w:space="0" w:color="auto"/>
              <w:left w:val="single" w:sz="4" w:space="0" w:color="auto"/>
              <w:bottom w:val="single" w:sz="4" w:space="0" w:color="auto"/>
              <w:right w:val="single" w:sz="4" w:space="0" w:color="auto"/>
            </w:tcBorders>
            <w:hideMark/>
          </w:tcPr>
          <w:p w14:paraId="5D08CDA8" w14:textId="77777777" w:rsidR="00CA0353" w:rsidRPr="00EF7139" w:rsidRDefault="00CA0353" w:rsidP="009E41B1">
            <w:pPr>
              <w:jc w:val="right"/>
              <w:rPr>
                <w:rFonts w:asciiTheme="majorHAnsi" w:hAnsiTheme="majorHAnsi"/>
              </w:rPr>
            </w:pPr>
            <w:r w:rsidRPr="00EF7139">
              <w:rPr>
                <w:rFonts w:asciiTheme="majorHAnsi" w:hAnsiTheme="majorHAnsi"/>
              </w:rPr>
              <w:t>4000</w:t>
            </w:r>
          </w:p>
        </w:tc>
        <w:tc>
          <w:tcPr>
            <w:tcW w:w="1710" w:type="dxa"/>
            <w:tcBorders>
              <w:top w:val="single" w:sz="4" w:space="0" w:color="auto"/>
              <w:left w:val="single" w:sz="4" w:space="0" w:color="auto"/>
              <w:bottom w:val="single" w:sz="4" w:space="0" w:color="auto"/>
              <w:right w:val="single" w:sz="4" w:space="0" w:color="auto"/>
            </w:tcBorders>
            <w:hideMark/>
          </w:tcPr>
          <w:p w14:paraId="35C6881D" w14:textId="77777777" w:rsidR="00CA0353" w:rsidRPr="00EF7139" w:rsidRDefault="00CA0353" w:rsidP="009E41B1">
            <w:pPr>
              <w:rPr>
                <w:rFonts w:asciiTheme="majorHAnsi" w:hAnsiTheme="majorHAnsi"/>
              </w:rPr>
            </w:pPr>
            <w:r w:rsidRPr="00EF7139">
              <w:rPr>
                <w:rFonts w:asciiTheme="majorHAnsi" w:hAnsiTheme="majorHAnsi"/>
              </w:rPr>
              <w:t>Ridge-NW</w:t>
            </w:r>
          </w:p>
        </w:tc>
      </w:tr>
      <w:tr w:rsidR="00CA0353" w:rsidRPr="00EF7139" w14:paraId="3133C65F" w14:textId="77777777" w:rsidTr="009E41B1">
        <w:tc>
          <w:tcPr>
            <w:tcW w:w="1080" w:type="dxa"/>
            <w:tcBorders>
              <w:top w:val="single" w:sz="4" w:space="0" w:color="auto"/>
              <w:left w:val="single" w:sz="4" w:space="0" w:color="auto"/>
              <w:bottom w:val="single" w:sz="4" w:space="0" w:color="auto"/>
              <w:right w:val="single" w:sz="4" w:space="0" w:color="auto"/>
            </w:tcBorders>
          </w:tcPr>
          <w:p w14:paraId="3FB915F0" w14:textId="77777777" w:rsidR="00CA0353" w:rsidRPr="00EF7139" w:rsidRDefault="00CA0353" w:rsidP="009E41B1">
            <w:pPr>
              <w:rPr>
                <w:rFonts w:asciiTheme="majorHAnsi" w:hAnsiTheme="majorHAnsi"/>
              </w:rPr>
            </w:pPr>
          </w:p>
        </w:tc>
        <w:tc>
          <w:tcPr>
            <w:tcW w:w="1800" w:type="dxa"/>
            <w:tcBorders>
              <w:top w:val="single" w:sz="4" w:space="0" w:color="auto"/>
              <w:left w:val="single" w:sz="4" w:space="0" w:color="auto"/>
              <w:bottom w:val="single" w:sz="4" w:space="0" w:color="auto"/>
              <w:right w:val="single" w:sz="4" w:space="0" w:color="auto"/>
            </w:tcBorders>
          </w:tcPr>
          <w:p w14:paraId="3A8B6943" w14:textId="77777777" w:rsidR="00CA0353" w:rsidRPr="00EF7139" w:rsidRDefault="00CA0353" w:rsidP="009E41B1">
            <w:pPr>
              <w:rPr>
                <w:rFonts w:asciiTheme="majorHAnsi" w:hAnsiTheme="majorHAnsi"/>
              </w:rPr>
            </w:pPr>
          </w:p>
        </w:tc>
        <w:tc>
          <w:tcPr>
            <w:tcW w:w="1080" w:type="dxa"/>
            <w:tcBorders>
              <w:top w:val="single" w:sz="4" w:space="0" w:color="auto"/>
              <w:left w:val="single" w:sz="4" w:space="0" w:color="auto"/>
              <w:bottom w:val="single" w:sz="4" w:space="0" w:color="auto"/>
              <w:right w:val="single" w:sz="4" w:space="0" w:color="auto"/>
            </w:tcBorders>
          </w:tcPr>
          <w:p w14:paraId="1151F759" w14:textId="77777777" w:rsidR="00CA0353" w:rsidRPr="00EF7139" w:rsidRDefault="00CA0353" w:rsidP="009E41B1">
            <w:pPr>
              <w:rPr>
                <w:rFonts w:asciiTheme="majorHAnsi" w:hAnsiTheme="majorHAnsi"/>
              </w:rPr>
            </w:pPr>
          </w:p>
        </w:tc>
        <w:tc>
          <w:tcPr>
            <w:tcW w:w="1080" w:type="dxa"/>
            <w:tcBorders>
              <w:top w:val="single" w:sz="4" w:space="0" w:color="auto"/>
              <w:left w:val="single" w:sz="4" w:space="0" w:color="auto"/>
              <w:bottom w:val="single" w:sz="4" w:space="0" w:color="auto"/>
              <w:right w:val="single" w:sz="4" w:space="0" w:color="auto"/>
            </w:tcBorders>
          </w:tcPr>
          <w:p w14:paraId="108ADA2A" w14:textId="77777777" w:rsidR="00CA0353" w:rsidRPr="00EF7139" w:rsidRDefault="00CA0353" w:rsidP="009E41B1">
            <w:pPr>
              <w:rPr>
                <w:rFonts w:asciiTheme="majorHAnsi" w:hAnsiTheme="majorHAnsi"/>
              </w:rPr>
            </w:pPr>
          </w:p>
        </w:tc>
        <w:tc>
          <w:tcPr>
            <w:tcW w:w="1080" w:type="dxa"/>
            <w:tcBorders>
              <w:top w:val="single" w:sz="4" w:space="0" w:color="auto"/>
              <w:left w:val="single" w:sz="4" w:space="0" w:color="auto"/>
              <w:bottom w:val="single" w:sz="4" w:space="0" w:color="auto"/>
              <w:right w:val="single" w:sz="4" w:space="0" w:color="auto"/>
            </w:tcBorders>
          </w:tcPr>
          <w:p w14:paraId="39E04604" w14:textId="77777777" w:rsidR="00CA0353" w:rsidRPr="00EF7139" w:rsidRDefault="00CA0353" w:rsidP="009E41B1">
            <w:pPr>
              <w:rPr>
                <w:rFonts w:asciiTheme="majorHAnsi" w:hAnsiTheme="majorHAnsi"/>
              </w:rPr>
            </w:pPr>
          </w:p>
        </w:tc>
        <w:tc>
          <w:tcPr>
            <w:tcW w:w="1080" w:type="dxa"/>
            <w:tcBorders>
              <w:top w:val="single" w:sz="4" w:space="0" w:color="auto"/>
              <w:left w:val="single" w:sz="4" w:space="0" w:color="auto"/>
              <w:bottom w:val="single" w:sz="4" w:space="0" w:color="auto"/>
              <w:right w:val="single" w:sz="4" w:space="0" w:color="auto"/>
            </w:tcBorders>
          </w:tcPr>
          <w:p w14:paraId="6BEAC93D" w14:textId="77777777" w:rsidR="00CA0353" w:rsidRPr="00EF7139" w:rsidRDefault="00CA0353" w:rsidP="009E41B1">
            <w:pPr>
              <w:rPr>
                <w:rFonts w:asciiTheme="majorHAnsi" w:hAnsiTheme="majorHAnsi"/>
              </w:rPr>
            </w:pPr>
          </w:p>
        </w:tc>
        <w:tc>
          <w:tcPr>
            <w:tcW w:w="1260" w:type="dxa"/>
            <w:tcBorders>
              <w:top w:val="single" w:sz="4" w:space="0" w:color="auto"/>
              <w:left w:val="single" w:sz="4" w:space="0" w:color="auto"/>
              <w:bottom w:val="single" w:sz="4" w:space="0" w:color="auto"/>
              <w:right w:val="single" w:sz="4" w:space="0" w:color="auto"/>
            </w:tcBorders>
          </w:tcPr>
          <w:p w14:paraId="2937156F" w14:textId="77777777" w:rsidR="00CA0353" w:rsidRPr="00EF7139" w:rsidRDefault="00CA0353" w:rsidP="009E41B1">
            <w:pPr>
              <w:rPr>
                <w:rFonts w:asciiTheme="majorHAnsi" w:hAnsiTheme="majorHAnsi"/>
              </w:rPr>
            </w:pPr>
          </w:p>
        </w:tc>
        <w:tc>
          <w:tcPr>
            <w:tcW w:w="787" w:type="dxa"/>
            <w:tcBorders>
              <w:top w:val="single" w:sz="4" w:space="0" w:color="auto"/>
              <w:left w:val="single" w:sz="4" w:space="0" w:color="auto"/>
              <w:bottom w:val="single" w:sz="4" w:space="0" w:color="auto"/>
              <w:right w:val="single" w:sz="4" w:space="0" w:color="auto"/>
            </w:tcBorders>
          </w:tcPr>
          <w:p w14:paraId="413E08EF" w14:textId="77777777" w:rsidR="00CA0353" w:rsidRPr="00EF7139" w:rsidRDefault="00CA0353" w:rsidP="009E41B1">
            <w:pPr>
              <w:jc w:val="right"/>
              <w:rPr>
                <w:rFonts w:asciiTheme="majorHAnsi" w:hAnsiTheme="majorHAnsi"/>
              </w:rPr>
            </w:pPr>
          </w:p>
        </w:tc>
        <w:tc>
          <w:tcPr>
            <w:tcW w:w="1710" w:type="dxa"/>
            <w:tcBorders>
              <w:top w:val="single" w:sz="4" w:space="0" w:color="auto"/>
              <w:left w:val="single" w:sz="4" w:space="0" w:color="auto"/>
              <w:bottom w:val="single" w:sz="4" w:space="0" w:color="auto"/>
              <w:right w:val="single" w:sz="4" w:space="0" w:color="auto"/>
            </w:tcBorders>
          </w:tcPr>
          <w:p w14:paraId="03E988DA" w14:textId="77777777" w:rsidR="00CA0353" w:rsidRPr="00EF7139" w:rsidRDefault="00CA0353" w:rsidP="009E41B1">
            <w:pPr>
              <w:rPr>
                <w:rFonts w:asciiTheme="majorHAnsi" w:hAnsiTheme="majorHAnsi"/>
              </w:rPr>
            </w:pPr>
          </w:p>
        </w:tc>
      </w:tr>
      <w:tr w:rsidR="00CA0353" w:rsidRPr="00EF7139" w14:paraId="70A9EDA3" w14:textId="77777777" w:rsidTr="009E41B1">
        <w:tc>
          <w:tcPr>
            <w:tcW w:w="1080" w:type="dxa"/>
            <w:tcBorders>
              <w:top w:val="single" w:sz="4" w:space="0" w:color="auto"/>
              <w:left w:val="single" w:sz="4" w:space="0" w:color="auto"/>
              <w:bottom w:val="single" w:sz="4" w:space="0" w:color="auto"/>
              <w:right w:val="single" w:sz="4" w:space="0" w:color="auto"/>
            </w:tcBorders>
            <w:hideMark/>
          </w:tcPr>
          <w:p w14:paraId="2A4E06AD" w14:textId="77777777" w:rsidR="00CA0353" w:rsidRPr="00EF7139" w:rsidRDefault="00CA0353" w:rsidP="009E41B1">
            <w:pPr>
              <w:rPr>
                <w:rFonts w:asciiTheme="majorHAnsi" w:hAnsiTheme="majorHAnsi"/>
              </w:rPr>
            </w:pPr>
            <w:r w:rsidRPr="00EF7139">
              <w:rPr>
                <w:rFonts w:asciiTheme="majorHAnsi" w:hAnsiTheme="majorHAnsi"/>
              </w:rPr>
              <w:t>OR640</w:t>
            </w:r>
          </w:p>
        </w:tc>
        <w:tc>
          <w:tcPr>
            <w:tcW w:w="1800" w:type="dxa"/>
            <w:tcBorders>
              <w:top w:val="single" w:sz="4" w:space="0" w:color="auto"/>
              <w:left w:val="single" w:sz="4" w:space="0" w:color="auto"/>
              <w:bottom w:val="single" w:sz="4" w:space="0" w:color="auto"/>
              <w:right w:val="single" w:sz="4" w:space="0" w:color="auto"/>
            </w:tcBorders>
            <w:hideMark/>
          </w:tcPr>
          <w:p w14:paraId="0E62DE5D" w14:textId="77777777" w:rsidR="00CA0353" w:rsidRPr="00EF7139" w:rsidRDefault="00CA0353" w:rsidP="009E41B1">
            <w:pPr>
              <w:rPr>
                <w:rFonts w:asciiTheme="majorHAnsi" w:hAnsiTheme="majorHAnsi"/>
              </w:rPr>
            </w:pPr>
            <w:r w:rsidRPr="00EF7139">
              <w:rPr>
                <w:rFonts w:asciiTheme="majorHAnsi" w:hAnsiTheme="majorHAnsi"/>
              </w:rPr>
              <w:t>Haystack</w:t>
            </w:r>
          </w:p>
        </w:tc>
        <w:tc>
          <w:tcPr>
            <w:tcW w:w="1080" w:type="dxa"/>
            <w:tcBorders>
              <w:top w:val="single" w:sz="4" w:space="0" w:color="auto"/>
              <w:left w:val="single" w:sz="4" w:space="0" w:color="auto"/>
              <w:bottom w:val="single" w:sz="4" w:space="0" w:color="auto"/>
              <w:right w:val="single" w:sz="4" w:space="0" w:color="auto"/>
            </w:tcBorders>
            <w:hideMark/>
          </w:tcPr>
          <w:p w14:paraId="01F93C27" w14:textId="77777777" w:rsidR="00CA0353" w:rsidRPr="00EF7139" w:rsidRDefault="00CA0353" w:rsidP="009E41B1">
            <w:pPr>
              <w:rPr>
                <w:rFonts w:asciiTheme="majorHAnsi" w:hAnsiTheme="majorHAnsi"/>
              </w:rPr>
            </w:pPr>
            <w:r w:rsidRPr="00EF7139">
              <w:rPr>
                <w:rFonts w:asciiTheme="majorHAnsi" w:hAnsiTheme="majorHAnsi"/>
              </w:rPr>
              <w:t>352107</w:t>
            </w:r>
          </w:p>
        </w:tc>
        <w:tc>
          <w:tcPr>
            <w:tcW w:w="1080" w:type="dxa"/>
            <w:tcBorders>
              <w:top w:val="single" w:sz="4" w:space="0" w:color="auto"/>
              <w:left w:val="single" w:sz="4" w:space="0" w:color="auto"/>
              <w:bottom w:val="single" w:sz="4" w:space="0" w:color="auto"/>
              <w:right w:val="single" w:sz="4" w:space="0" w:color="auto"/>
            </w:tcBorders>
            <w:hideMark/>
          </w:tcPr>
          <w:p w14:paraId="518557A5" w14:textId="77777777" w:rsidR="00CA0353" w:rsidRPr="00EF7139" w:rsidRDefault="00CA0353" w:rsidP="009E41B1">
            <w:pPr>
              <w:rPr>
                <w:rFonts w:asciiTheme="majorHAnsi" w:hAnsiTheme="majorHAnsi"/>
              </w:rPr>
            </w:pPr>
            <w:r w:rsidRPr="00EF7139">
              <w:rPr>
                <w:rFonts w:asciiTheme="majorHAnsi" w:hAnsiTheme="majorHAnsi"/>
              </w:rPr>
              <w:t>RAWS</w:t>
            </w:r>
          </w:p>
        </w:tc>
        <w:tc>
          <w:tcPr>
            <w:tcW w:w="1080" w:type="dxa"/>
            <w:tcBorders>
              <w:top w:val="single" w:sz="4" w:space="0" w:color="auto"/>
              <w:left w:val="single" w:sz="4" w:space="0" w:color="auto"/>
              <w:bottom w:val="single" w:sz="4" w:space="0" w:color="auto"/>
              <w:right w:val="single" w:sz="4" w:space="0" w:color="auto"/>
            </w:tcBorders>
            <w:hideMark/>
          </w:tcPr>
          <w:p w14:paraId="0380269F" w14:textId="77777777" w:rsidR="00CA0353" w:rsidRPr="00EF7139" w:rsidRDefault="00CA0353" w:rsidP="009E41B1">
            <w:pPr>
              <w:rPr>
                <w:rFonts w:asciiTheme="majorHAnsi" w:hAnsiTheme="majorHAnsi"/>
              </w:rPr>
            </w:pPr>
            <w:r w:rsidRPr="00EF7139">
              <w:rPr>
                <w:rFonts w:asciiTheme="majorHAnsi" w:hAnsiTheme="majorHAnsi"/>
              </w:rPr>
              <w:t>USFS</w:t>
            </w:r>
          </w:p>
        </w:tc>
        <w:tc>
          <w:tcPr>
            <w:tcW w:w="1080" w:type="dxa"/>
            <w:tcBorders>
              <w:top w:val="single" w:sz="4" w:space="0" w:color="auto"/>
              <w:left w:val="single" w:sz="4" w:space="0" w:color="auto"/>
              <w:bottom w:val="single" w:sz="4" w:space="0" w:color="auto"/>
              <w:right w:val="single" w:sz="4" w:space="0" w:color="auto"/>
            </w:tcBorders>
            <w:hideMark/>
          </w:tcPr>
          <w:p w14:paraId="6656456D" w14:textId="77777777" w:rsidR="00CA0353" w:rsidRPr="00EF7139" w:rsidRDefault="00CA0353" w:rsidP="009E41B1">
            <w:pPr>
              <w:rPr>
                <w:rFonts w:asciiTheme="majorHAnsi" w:hAnsiTheme="majorHAnsi"/>
              </w:rPr>
            </w:pPr>
            <w:r w:rsidRPr="00EF7139">
              <w:rPr>
                <w:rFonts w:asciiTheme="majorHAnsi" w:hAnsiTheme="majorHAnsi"/>
              </w:rPr>
              <w:t>44.4494</w:t>
            </w:r>
          </w:p>
        </w:tc>
        <w:tc>
          <w:tcPr>
            <w:tcW w:w="1260" w:type="dxa"/>
            <w:tcBorders>
              <w:top w:val="single" w:sz="4" w:space="0" w:color="auto"/>
              <w:left w:val="single" w:sz="4" w:space="0" w:color="auto"/>
              <w:bottom w:val="single" w:sz="4" w:space="0" w:color="auto"/>
              <w:right w:val="single" w:sz="4" w:space="0" w:color="auto"/>
            </w:tcBorders>
            <w:hideMark/>
          </w:tcPr>
          <w:p w14:paraId="16B2521F" w14:textId="77777777" w:rsidR="00CA0353" w:rsidRPr="00EF7139" w:rsidRDefault="00CA0353" w:rsidP="009E41B1">
            <w:pPr>
              <w:rPr>
                <w:rFonts w:asciiTheme="majorHAnsi" w:hAnsiTheme="majorHAnsi"/>
              </w:rPr>
            </w:pPr>
            <w:r w:rsidRPr="00EF7139">
              <w:rPr>
                <w:rFonts w:asciiTheme="majorHAnsi" w:hAnsiTheme="majorHAnsi"/>
              </w:rPr>
              <w:t>121.1297</w:t>
            </w:r>
          </w:p>
        </w:tc>
        <w:tc>
          <w:tcPr>
            <w:tcW w:w="787" w:type="dxa"/>
            <w:tcBorders>
              <w:top w:val="single" w:sz="4" w:space="0" w:color="auto"/>
              <w:left w:val="single" w:sz="4" w:space="0" w:color="auto"/>
              <w:bottom w:val="single" w:sz="4" w:space="0" w:color="auto"/>
              <w:right w:val="single" w:sz="4" w:space="0" w:color="auto"/>
            </w:tcBorders>
            <w:hideMark/>
          </w:tcPr>
          <w:p w14:paraId="52053BD6" w14:textId="77777777" w:rsidR="00CA0353" w:rsidRPr="00EF7139" w:rsidRDefault="00CA0353" w:rsidP="009E41B1">
            <w:pPr>
              <w:jc w:val="right"/>
              <w:rPr>
                <w:rFonts w:asciiTheme="majorHAnsi" w:hAnsiTheme="majorHAnsi"/>
              </w:rPr>
            </w:pPr>
            <w:r w:rsidRPr="00EF7139">
              <w:rPr>
                <w:rFonts w:asciiTheme="majorHAnsi" w:hAnsiTheme="majorHAnsi"/>
              </w:rPr>
              <w:t>3240</w:t>
            </w:r>
          </w:p>
        </w:tc>
        <w:tc>
          <w:tcPr>
            <w:tcW w:w="1710" w:type="dxa"/>
            <w:tcBorders>
              <w:top w:val="single" w:sz="4" w:space="0" w:color="auto"/>
              <w:left w:val="single" w:sz="4" w:space="0" w:color="auto"/>
              <w:bottom w:val="single" w:sz="4" w:space="0" w:color="auto"/>
              <w:right w:val="single" w:sz="4" w:space="0" w:color="auto"/>
            </w:tcBorders>
            <w:hideMark/>
          </w:tcPr>
          <w:p w14:paraId="2DD57302" w14:textId="77777777" w:rsidR="00CA0353" w:rsidRPr="00EF7139" w:rsidRDefault="00CA0353" w:rsidP="009E41B1">
            <w:pPr>
              <w:rPr>
                <w:rFonts w:asciiTheme="majorHAnsi" w:hAnsiTheme="majorHAnsi"/>
              </w:rPr>
            </w:pPr>
            <w:r w:rsidRPr="00EF7139">
              <w:rPr>
                <w:rFonts w:asciiTheme="majorHAnsi" w:hAnsiTheme="majorHAnsi"/>
              </w:rPr>
              <w:t>Flat</w:t>
            </w:r>
          </w:p>
        </w:tc>
      </w:tr>
      <w:tr w:rsidR="00CA0353" w:rsidRPr="00EF7139" w14:paraId="569D7F4B" w14:textId="77777777" w:rsidTr="009E41B1">
        <w:tc>
          <w:tcPr>
            <w:tcW w:w="1080" w:type="dxa"/>
            <w:tcBorders>
              <w:top w:val="single" w:sz="4" w:space="0" w:color="auto"/>
              <w:left w:val="single" w:sz="4" w:space="0" w:color="auto"/>
              <w:bottom w:val="single" w:sz="4" w:space="0" w:color="auto"/>
              <w:right w:val="single" w:sz="4" w:space="0" w:color="auto"/>
            </w:tcBorders>
            <w:hideMark/>
          </w:tcPr>
          <w:p w14:paraId="420E8538" w14:textId="77777777" w:rsidR="00CA0353" w:rsidRPr="00EF7139" w:rsidRDefault="00CA0353" w:rsidP="009E41B1">
            <w:pPr>
              <w:rPr>
                <w:rFonts w:asciiTheme="majorHAnsi" w:hAnsiTheme="majorHAnsi"/>
              </w:rPr>
            </w:pPr>
            <w:r w:rsidRPr="00EF7139">
              <w:rPr>
                <w:rFonts w:asciiTheme="majorHAnsi" w:hAnsiTheme="majorHAnsi"/>
              </w:rPr>
              <w:t>OR640</w:t>
            </w:r>
          </w:p>
        </w:tc>
        <w:tc>
          <w:tcPr>
            <w:tcW w:w="1800" w:type="dxa"/>
            <w:tcBorders>
              <w:top w:val="single" w:sz="4" w:space="0" w:color="auto"/>
              <w:left w:val="single" w:sz="4" w:space="0" w:color="auto"/>
              <w:bottom w:val="single" w:sz="4" w:space="0" w:color="auto"/>
              <w:right w:val="single" w:sz="4" w:space="0" w:color="auto"/>
            </w:tcBorders>
            <w:hideMark/>
          </w:tcPr>
          <w:p w14:paraId="42198AB0" w14:textId="77777777" w:rsidR="00CA0353" w:rsidRPr="00EF7139" w:rsidRDefault="00CA0353" w:rsidP="009E41B1">
            <w:pPr>
              <w:rPr>
                <w:rFonts w:asciiTheme="majorHAnsi" w:hAnsiTheme="majorHAnsi"/>
              </w:rPr>
            </w:pPr>
            <w:r w:rsidRPr="00EF7139">
              <w:rPr>
                <w:rFonts w:asciiTheme="majorHAnsi" w:hAnsiTheme="majorHAnsi"/>
              </w:rPr>
              <w:t>Brown’s Well</w:t>
            </w:r>
          </w:p>
        </w:tc>
        <w:tc>
          <w:tcPr>
            <w:tcW w:w="1080" w:type="dxa"/>
            <w:tcBorders>
              <w:top w:val="single" w:sz="4" w:space="0" w:color="auto"/>
              <w:left w:val="single" w:sz="4" w:space="0" w:color="auto"/>
              <w:bottom w:val="single" w:sz="4" w:space="0" w:color="auto"/>
              <w:right w:val="single" w:sz="4" w:space="0" w:color="auto"/>
            </w:tcBorders>
            <w:hideMark/>
          </w:tcPr>
          <w:p w14:paraId="68EA5781" w14:textId="77777777" w:rsidR="00CA0353" w:rsidRPr="00EF7139" w:rsidRDefault="00CA0353" w:rsidP="009E41B1">
            <w:pPr>
              <w:rPr>
                <w:rFonts w:asciiTheme="majorHAnsi" w:hAnsiTheme="majorHAnsi"/>
              </w:rPr>
            </w:pPr>
            <w:r w:rsidRPr="00EF7139">
              <w:rPr>
                <w:rFonts w:asciiTheme="majorHAnsi" w:hAnsiTheme="majorHAnsi"/>
              </w:rPr>
              <w:t>353428</w:t>
            </w:r>
          </w:p>
        </w:tc>
        <w:tc>
          <w:tcPr>
            <w:tcW w:w="1080" w:type="dxa"/>
            <w:tcBorders>
              <w:top w:val="single" w:sz="4" w:space="0" w:color="auto"/>
              <w:left w:val="single" w:sz="4" w:space="0" w:color="auto"/>
              <w:bottom w:val="single" w:sz="4" w:space="0" w:color="auto"/>
              <w:right w:val="single" w:sz="4" w:space="0" w:color="auto"/>
            </w:tcBorders>
            <w:hideMark/>
          </w:tcPr>
          <w:p w14:paraId="012BDA57" w14:textId="77777777" w:rsidR="00CA0353" w:rsidRPr="00EF7139" w:rsidRDefault="00CA0353" w:rsidP="009E41B1">
            <w:pPr>
              <w:rPr>
                <w:rFonts w:asciiTheme="majorHAnsi" w:hAnsiTheme="majorHAnsi"/>
              </w:rPr>
            </w:pPr>
            <w:r w:rsidRPr="00EF7139">
              <w:rPr>
                <w:rFonts w:asciiTheme="majorHAnsi" w:hAnsiTheme="majorHAnsi"/>
              </w:rPr>
              <w:t>RAWS</w:t>
            </w:r>
          </w:p>
        </w:tc>
        <w:tc>
          <w:tcPr>
            <w:tcW w:w="1080" w:type="dxa"/>
            <w:tcBorders>
              <w:top w:val="single" w:sz="4" w:space="0" w:color="auto"/>
              <w:left w:val="single" w:sz="4" w:space="0" w:color="auto"/>
              <w:bottom w:val="single" w:sz="4" w:space="0" w:color="auto"/>
              <w:right w:val="single" w:sz="4" w:space="0" w:color="auto"/>
            </w:tcBorders>
            <w:hideMark/>
          </w:tcPr>
          <w:p w14:paraId="0A63F35B" w14:textId="77777777" w:rsidR="00CA0353" w:rsidRPr="00EF7139" w:rsidRDefault="00CA0353" w:rsidP="009E41B1">
            <w:pPr>
              <w:rPr>
                <w:rFonts w:asciiTheme="majorHAnsi" w:hAnsiTheme="majorHAnsi"/>
              </w:rPr>
            </w:pPr>
            <w:r w:rsidRPr="00EF7139">
              <w:rPr>
                <w:rFonts w:asciiTheme="majorHAnsi" w:hAnsiTheme="majorHAnsi"/>
              </w:rPr>
              <w:t>BLM</w:t>
            </w:r>
          </w:p>
        </w:tc>
        <w:tc>
          <w:tcPr>
            <w:tcW w:w="1080" w:type="dxa"/>
            <w:tcBorders>
              <w:top w:val="single" w:sz="4" w:space="0" w:color="auto"/>
              <w:left w:val="single" w:sz="4" w:space="0" w:color="auto"/>
              <w:bottom w:val="single" w:sz="4" w:space="0" w:color="auto"/>
              <w:right w:val="single" w:sz="4" w:space="0" w:color="auto"/>
            </w:tcBorders>
            <w:hideMark/>
          </w:tcPr>
          <w:p w14:paraId="377BA2EE" w14:textId="77777777" w:rsidR="00CA0353" w:rsidRPr="00EF7139" w:rsidRDefault="00CA0353" w:rsidP="009E41B1">
            <w:pPr>
              <w:rPr>
                <w:rFonts w:asciiTheme="majorHAnsi" w:hAnsiTheme="majorHAnsi"/>
              </w:rPr>
            </w:pPr>
            <w:r w:rsidRPr="00EF7139">
              <w:rPr>
                <w:rFonts w:asciiTheme="majorHAnsi" w:hAnsiTheme="majorHAnsi"/>
              </w:rPr>
              <w:t>43.5628</w:t>
            </w:r>
          </w:p>
        </w:tc>
        <w:tc>
          <w:tcPr>
            <w:tcW w:w="1260" w:type="dxa"/>
            <w:tcBorders>
              <w:top w:val="single" w:sz="4" w:space="0" w:color="auto"/>
              <w:left w:val="single" w:sz="4" w:space="0" w:color="auto"/>
              <w:bottom w:val="single" w:sz="4" w:space="0" w:color="auto"/>
              <w:right w:val="single" w:sz="4" w:space="0" w:color="auto"/>
            </w:tcBorders>
            <w:hideMark/>
          </w:tcPr>
          <w:p w14:paraId="1D2664A2" w14:textId="77777777" w:rsidR="00CA0353" w:rsidRPr="00EF7139" w:rsidRDefault="00CA0353" w:rsidP="009E41B1">
            <w:pPr>
              <w:rPr>
                <w:rFonts w:asciiTheme="majorHAnsi" w:hAnsiTheme="majorHAnsi"/>
              </w:rPr>
            </w:pPr>
            <w:r w:rsidRPr="00EF7139">
              <w:rPr>
                <w:rFonts w:asciiTheme="majorHAnsi" w:hAnsiTheme="majorHAnsi"/>
              </w:rPr>
              <w:t>121.2360</w:t>
            </w:r>
          </w:p>
        </w:tc>
        <w:tc>
          <w:tcPr>
            <w:tcW w:w="787" w:type="dxa"/>
            <w:tcBorders>
              <w:top w:val="single" w:sz="4" w:space="0" w:color="auto"/>
              <w:left w:val="single" w:sz="4" w:space="0" w:color="auto"/>
              <w:bottom w:val="single" w:sz="4" w:space="0" w:color="auto"/>
              <w:right w:val="single" w:sz="4" w:space="0" w:color="auto"/>
            </w:tcBorders>
            <w:hideMark/>
          </w:tcPr>
          <w:p w14:paraId="64EF66AD" w14:textId="77777777" w:rsidR="00CA0353" w:rsidRPr="00EF7139" w:rsidRDefault="00CA0353" w:rsidP="009E41B1">
            <w:pPr>
              <w:jc w:val="right"/>
              <w:rPr>
                <w:rFonts w:asciiTheme="majorHAnsi" w:hAnsiTheme="majorHAnsi"/>
              </w:rPr>
            </w:pPr>
            <w:r w:rsidRPr="00EF7139">
              <w:rPr>
                <w:rFonts w:asciiTheme="majorHAnsi" w:hAnsiTheme="majorHAnsi"/>
              </w:rPr>
              <w:t>4500</w:t>
            </w:r>
          </w:p>
        </w:tc>
        <w:tc>
          <w:tcPr>
            <w:tcW w:w="1710" w:type="dxa"/>
            <w:tcBorders>
              <w:top w:val="single" w:sz="4" w:space="0" w:color="auto"/>
              <w:left w:val="single" w:sz="4" w:space="0" w:color="auto"/>
              <w:bottom w:val="single" w:sz="4" w:space="0" w:color="auto"/>
              <w:right w:val="single" w:sz="4" w:space="0" w:color="auto"/>
            </w:tcBorders>
            <w:hideMark/>
          </w:tcPr>
          <w:p w14:paraId="4F42F428" w14:textId="77777777" w:rsidR="00CA0353" w:rsidRPr="00EF7139" w:rsidRDefault="00CA0353" w:rsidP="009E41B1">
            <w:pPr>
              <w:rPr>
                <w:rFonts w:asciiTheme="majorHAnsi" w:hAnsiTheme="majorHAnsi"/>
              </w:rPr>
            </w:pPr>
            <w:r w:rsidRPr="00EF7139">
              <w:rPr>
                <w:rFonts w:asciiTheme="majorHAnsi" w:hAnsiTheme="majorHAnsi"/>
              </w:rPr>
              <w:t>Flat knob-SW</w:t>
            </w:r>
          </w:p>
        </w:tc>
      </w:tr>
      <w:tr w:rsidR="00CA0353" w:rsidRPr="00EF7139" w14:paraId="1A840A0B" w14:textId="77777777" w:rsidTr="009E41B1">
        <w:tc>
          <w:tcPr>
            <w:tcW w:w="1080" w:type="dxa"/>
            <w:tcBorders>
              <w:top w:val="single" w:sz="4" w:space="0" w:color="auto"/>
              <w:left w:val="single" w:sz="4" w:space="0" w:color="auto"/>
              <w:bottom w:val="single" w:sz="4" w:space="0" w:color="auto"/>
              <w:right w:val="single" w:sz="4" w:space="0" w:color="auto"/>
            </w:tcBorders>
            <w:hideMark/>
          </w:tcPr>
          <w:p w14:paraId="73293523" w14:textId="77777777" w:rsidR="00CA0353" w:rsidRPr="00EF7139" w:rsidRDefault="00CA0353" w:rsidP="009E41B1">
            <w:pPr>
              <w:rPr>
                <w:rFonts w:asciiTheme="majorHAnsi" w:hAnsiTheme="majorHAnsi"/>
              </w:rPr>
            </w:pPr>
            <w:r w:rsidRPr="00EF7139">
              <w:rPr>
                <w:rFonts w:asciiTheme="majorHAnsi" w:hAnsiTheme="majorHAnsi"/>
              </w:rPr>
              <w:t>OR640</w:t>
            </w:r>
          </w:p>
        </w:tc>
        <w:tc>
          <w:tcPr>
            <w:tcW w:w="1800" w:type="dxa"/>
            <w:tcBorders>
              <w:top w:val="single" w:sz="4" w:space="0" w:color="auto"/>
              <w:left w:val="single" w:sz="4" w:space="0" w:color="auto"/>
              <w:bottom w:val="single" w:sz="4" w:space="0" w:color="auto"/>
              <w:right w:val="single" w:sz="4" w:space="0" w:color="auto"/>
            </w:tcBorders>
            <w:hideMark/>
          </w:tcPr>
          <w:p w14:paraId="0EE87834" w14:textId="77777777" w:rsidR="00CA0353" w:rsidRPr="00EF7139" w:rsidRDefault="00CA0353" w:rsidP="009E41B1">
            <w:pPr>
              <w:rPr>
                <w:rFonts w:asciiTheme="majorHAnsi" w:hAnsiTheme="majorHAnsi"/>
              </w:rPr>
            </w:pPr>
            <w:r w:rsidRPr="00EF7139">
              <w:rPr>
                <w:rFonts w:asciiTheme="majorHAnsi" w:hAnsiTheme="majorHAnsi"/>
              </w:rPr>
              <w:t>Cold Springs</w:t>
            </w:r>
          </w:p>
        </w:tc>
        <w:tc>
          <w:tcPr>
            <w:tcW w:w="1080" w:type="dxa"/>
            <w:tcBorders>
              <w:top w:val="single" w:sz="4" w:space="0" w:color="auto"/>
              <w:left w:val="single" w:sz="4" w:space="0" w:color="auto"/>
              <w:bottom w:val="single" w:sz="4" w:space="0" w:color="auto"/>
              <w:right w:val="single" w:sz="4" w:space="0" w:color="auto"/>
            </w:tcBorders>
            <w:hideMark/>
          </w:tcPr>
          <w:p w14:paraId="0758195E" w14:textId="77777777" w:rsidR="00CA0353" w:rsidRPr="00EF7139" w:rsidRDefault="00CA0353" w:rsidP="009E41B1">
            <w:pPr>
              <w:rPr>
                <w:rFonts w:asciiTheme="majorHAnsi" w:hAnsiTheme="majorHAnsi"/>
              </w:rPr>
            </w:pPr>
            <w:r w:rsidRPr="00EF7139">
              <w:rPr>
                <w:rFonts w:asciiTheme="majorHAnsi" w:hAnsiTheme="majorHAnsi"/>
              </w:rPr>
              <w:t>352701</w:t>
            </w:r>
          </w:p>
        </w:tc>
        <w:tc>
          <w:tcPr>
            <w:tcW w:w="1080" w:type="dxa"/>
            <w:tcBorders>
              <w:top w:val="single" w:sz="4" w:space="0" w:color="auto"/>
              <w:left w:val="single" w:sz="4" w:space="0" w:color="auto"/>
              <w:bottom w:val="single" w:sz="4" w:space="0" w:color="auto"/>
              <w:right w:val="single" w:sz="4" w:space="0" w:color="auto"/>
            </w:tcBorders>
            <w:hideMark/>
          </w:tcPr>
          <w:p w14:paraId="59D1E0A5" w14:textId="77777777" w:rsidR="00CA0353" w:rsidRPr="00EF7139" w:rsidRDefault="00CA0353" w:rsidP="009E41B1">
            <w:pPr>
              <w:rPr>
                <w:rFonts w:asciiTheme="majorHAnsi" w:hAnsiTheme="majorHAnsi"/>
              </w:rPr>
            </w:pPr>
            <w:r w:rsidRPr="00EF7139">
              <w:rPr>
                <w:rFonts w:asciiTheme="majorHAnsi" w:hAnsiTheme="majorHAnsi"/>
              </w:rPr>
              <w:t>RAWS</w:t>
            </w:r>
          </w:p>
        </w:tc>
        <w:tc>
          <w:tcPr>
            <w:tcW w:w="1080" w:type="dxa"/>
            <w:tcBorders>
              <w:top w:val="single" w:sz="4" w:space="0" w:color="auto"/>
              <w:left w:val="single" w:sz="4" w:space="0" w:color="auto"/>
              <w:bottom w:val="single" w:sz="4" w:space="0" w:color="auto"/>
              <w:right w:val="single" w:sz="4" w:space="0" w:color="auto"/>
            </w:tcBorders>
            <w:hideMark/>
          </w:tcPr>
          <w:p w14:paraId="63A40E4E" w14:textId="77777777" w:rsidR="00CA0353" w:rsidRPr="00EF7139" w:rsidRDefault="00CA0353" w:rsidP="009E41B1">
            <w:pPr>
              <w:rPr>
                <w:rFonts w:asciiTheme="majorHAnsi" w:hAnsiTheme="majorHAnsi"/>
              </w:rPr>
            </w:pPr>
            <w:r w:rsidRPr="00EF7139">
              <w:rPr>
                <w:rFonts w:asciiTheme="majorHAnsi" w:hAnsiTheme="majorHAnsi"/>
              </w:rPr>
              <w:t>USFS</w:t>
            </w:r>
          </w:p>
        </w:tc>
        <w:tc>
          <w:tcPr>
            <w:tcW w:w="1080" w:type="dxa"/>
            <w:tcBorders>
              <w:top w:val="single" w:sz="4" w:space="0" w:color="auto"/>
              <w:left w:val="single" w:sz="4" w:space="0" w:color="auto"/>
              <w:bottom w:val="single" w:sz="4" w:space="0" w:color="auto"/>
              <w:right w:val="single" w:sz="4" w:space="0" w:color="auto"/>
            </w:tcBorders>
            <w:hideMark/>
          </w:tcPr>
          <w:p w14:paraId="27C5A38C" w14:textId="77777777" w:rsidR="00CA0353" w:rsidRPr="00EF7139" w:rsidRDefault="00CA0353" w:rsidP="009E41B1">
            <w:pPr>
              <w:rPr>
                <w:rFonts w:asciiTheme="majorHAnsi" w:hAnsiTheme="majorHAnsi"/>
              </w:rPr>
            </w:pPr>
            <w:r w:rsidRPr="00EF7139">
              <w:rPr>
                <w:rFonts w:asciiTheme="majorHAnsi" w:hAnsiTheme="majorHAnsi"/>
              </w:rPr>
              <w:t>44.3550</w:t>
            </w:r>
          </w:p>
        </w:tc>
        <w:tc>
          <w:tcPr>
            <w:tcW w:w="1260" w:type="dxa"/>
            <w:tcBorders>
              <w:top w:val="single" w:sz="4" w:space="0" w:color="auto"/>
              <w:left w:val="single" w:sz="4" w:space="0" w:color="auto"/>
              <w:bottom w:val="single" w:sz="4" w:space="0" w:color="auto"/>
              <w:right w:val="single" w:sz="4" w:space="0" w:color="auto"/>
            </w:tcBorders>
            <w:hideMark/>
          </w:tcPr>
          <w:p w14:paraId="64200A33" w14:textId="77777777" w:rsidR="00CA0353" w:rsidRPr="00EF7139" w:rsidRDefault="00CA0353" w:rsidP="009E41B1">
            <w:pPr>
              <w:rPr>
                <w:rFonts w:asciiTheme="majorHAnsi" w:hAnsiTheme="majorHAnsi"/>
              </w:rPr>
            </w:pPr>
            <w:r w:rsidRPr="00EF7139">
              <w:rPr>
                <w:rFonts w:asciiTheme="majorHAnsi" w:hAnsiTheme="majorHAnsi"/>
              </w:rPr>
              <w:t>120.1335</w:t>
            </w:r>
          </w:p>
        </w:tc>
        <w:tc>
          <w:tcPr>
            <w:tcW w:w="787" w:type="dxa"/>
            <w:tcBorders>
              <w:top w:val="single" w:sz="4" w:space="0" w:color="auto"/>
              <w:left w:val="single" w:sz="4" w:space="0" w:color="auto"/>
              <w:bottom w:val="single" w:sz="4" w:space="0" w:color="auto"/>
              <w:right w:val="single" w:sz="4" w:space="0" w:color="auto"/>
            </w:tcBorders>
            <w:hideMark/>
          </w:tcPr>
          <w:p w14:paraId="3C342649" w14:textId="77777777" w:rsidR="00CA0353" w:rsidRPr="00EF7139" w:rsidRDefault="00CA0353" w:rsidP="009E41B1">
            <w:pPr>
              <w:jc w:val="right"/>
              <w:rPr>
                <w:rFonts w:asciiTheme="majorHAnsi" w:hAnsiTheme="majorHAnsi"/>
              </w:rPr>
            </w:pPr>
            <w:r w:rsidRPr="00EF7139">
              <w:rPr>
                <w:rFonts w:asciiTheme="majorHAnsi" w:hAnsiTheme="majorHAnsi"/>
              </w:rPr>
              <w:t>4695</w:t>
            </w:r>
          </w:p>
        </w:tc>
        <w:tc>
          <w:tcPr>
            <w:tcW w:w="1710" w:type="dxa"/>
            <w:tcBorders>
              <w:top w:val="single" w:sz="4" w:space="0" w:color="auto"/>
              <w:left w:val="single" w:sz="4" w:space="0" w:color="auto"/>
              <w:bottom w:val="single" w:sz="4" w:space="0" w:color="auto"/>
              <w:right w:val="single" w:sz="4" w:space="0" w:color="auto"/>
            </w:tcBorders>
            <w:hideMark/>
          </w:tcPr>
          <w:p w14:paraId="37AD9D9B" w14:textId="77777777" w:rsidR="00CA0353" w:rsidRPr="00EF7139" w:rsidRDefault="00CA0353" w:rsidP="009E41B1">
            <w:pPr>
              <w:rPr>
                <w:rFonts w:asciiTheme="majorHAnsi" w:hAnsiTheme="majorHAnsi"/>
              </w:rPr>
            </w:pPr>
            <w:r w:rsidRPr="00EF7139">
              <w:rPr>
                <w:rFonts w:asciiTheme="majorHAnsi" w:hAnsiTheme="majorHAnsi"/>
              </w:rPr>
              <w:t>Flat</w:t>
            </w:r>
          </w:p>
        </w:tc>
      </w:tr>
      <w:tr w:rsidR="00CA0353" w:rsidRPr="00EF7139" w14:paraId="7F2F12BE" w14:textId="77777777" w:rsidTr="009E41B1">
        <w:tc>
          <w:tcPr>
            <w:tcW w:w="1080" w:type="dxa"/>
            <w:tcBorders>
              <w:top w:val="single" w:sz="4" w:space="0" w:color="auto"/>
              <w:left w:val="single" w:sz="4" w:space="0" w:color="auto"/>
              <w:bottom w:val="single" w:sz="4" w:space="0" w:color="auto"/>
              <w:right w:val="single" w:sz="4" w:space="0" w:color="auto"/>
            </w:tcBorders>
            <w:hideMark/>
          </w:tcPr>
          <w:p w14:paraId="56820D74" w14:textId="77777777" w:rsidR="00CA0353" w:rsidRPr="00EF7139" w:rsidRDefault="00CA0353" w:rsidP="009E41B1">
            <w:pPr>
              <w:rPr>
                <w:rFonts w:asciiTheme="majorHAnsi" w:hAnsiTheme="majorHAnsi"/>
              </w:rPr>
            </w:pPr>
            <w:r w:rsidRPr="00EF7139">
              <w:rPr>
                <w:rFonts w:asciiTheme="majorHAnsi" w:hAnsiTheme="majorHAnsi"/>
              </w:rPr>
              <w:t>OR640</w:t>
            </w:r>
          </w:p>
        </w:tc>
        <w:tc>
          <w:tcPr>
            <w:tcW w:w="1800" w:type="dxa"/>
            <w:tcBorders>
              <w:top w:val="single" w:sz="4" w:space="0" w:color="auto"/>
              <w:left w:val="single" w:sz="4" w:space="0" w:color="auto"/>
              <w:bottom w:val="single" w:sz="4" w:space="0" w:color="auto"/>
              <w:right w:val="single" w:sz="4" w:space="0" w:color="auto"/>
            </w:tcBorders>
            <w:hideMark/>
          </w:tcPr>
          <w:p w14:paraId="564B0397" w14:textId="77777777" w:rsidR="00CA0353" w:rsidRPr="00EF7139" w:rsidRDefault="00CA0353" w:rsidP="009E41B1">
            <w:pPr>
              <w:rPr>
                <w:rFonts w:asciiTheme="majorHAnsi" w:hAnsiTheme="majorHAnsi"/>
              </w:rPr>
            </w:pPr>
            <w:r w:rsidRPr="00EF7139">
              <w:rPr>
                <w:rFonts w:asciiTheme="majorHAnsi" w:hAnsiTheme="majorHAnsi"/>
              </w:rPr>
              <w:t>Salt Creek</w:t>
            </w:r>
          </w:p>
        </w:tc>
        <w:tc>
          <w:tcPr>
            <w:tcW w:w="1080" w:type="dxa"/>
            <w:tcBorders>
              <w:top w:val="single" w:sz="4" w:space="0" w:color="auto"/>
              <w:left w:val="single" w:sz="4" w:space="0" w:color="auto"/>
              <w:bottom w:val="single" w:sz="4" w:space="0" w:color="auto"/>
              <w:right w:val="single" w:sz="4" w:space="0" w:color="auto"/>
            </w:tcBorders>
            <w:hideMark/>
          </w:tcPr>
          <w:p w14:paraId="16D599A4" w14:textId="77777777" w:rsidR="00CA0353" w:rsidRPr="00EF7139" w:rsidRDefault="00CA0353" w:rsidP="009E41B1">
            <w:pPr>
              <w:rPr>
                <w:rFonts w:asciiTheme="majorHAnsi" w:hAnsiTheme="majorHAnsi"/>
              </w:rPr>
            </w:pPr>
            <w:r w:rsidRPr="00EF7139">
              <w:rPr>
                <w:rFonts w:asciiTheme="majorHAnsi" w:hAnsiTheme="majorHAnsi"/>
              </w:rPr>
              <w:t>352712</w:t>
            </w:r>
          </w:p>
        </w:tc>
        <w:tc>
          <w:tcPr>
            <w:tcW w:w="1080" w:type="dxa"/>
            <w:tcBorders>
              <w:top w:val="single" w:sz="4" w:space="0" w:color="auto"/>
              <w:left w:val="single" w:sz="4" w:space="0" w:color="auto"/>
              <w:bottom w:val="single" w:sz="4" w:space="0" w:color="auto"/>
              <w:right w:val="single" w:sz="4" w:space="0" w:color="auto"/>
            </w:tcBorders>
            <w:hideMark/>
          </w:tcPr>
          <w:p w14:paraId="1B73DDA1" w14:textId="77777777" w:rsidR="00CA0353" w:rsidRPr="00EF7139" w:rsidRDefault="00CA0353" w:rsidP="009E41B1">
            <w:pPr>
              <w:rPr>
                <w:rFonts w:asciiTheme="majorHAnsi" w:hAnsiTheme="majorHAnsi"/>
              </w:rPr>
            </w:pPr>
            <w:r w:rsidRPr="00EF7139">
              <w:rPr>
                <w:rFonts w:asciiTheme="majorHAnsi" w:hAnsiTheme="majorHAnsi"/>
              </w:rPr>
              <w:t>RAWS</w:t>
            </w:r>
          </w:p>
        </w:tc>
        <w:tc>
          <w:tcPr>
            <w:tcW w:w="1080" w:type="dxa"/>
            <w:tcBorders>
              <w:top w:val="single" w:sz="4" w:space="0" w:color="auto"/>
              <w:left w:val="single" w:sz="4" w:space="0" w:color="auto"/>
              <w:bottom w:val="single" w:sz="4" w:space="0" w:color="auto"/>
              <w:right w:val="single" w:sz="4" w:space="0" w:color="auto"/>
            </w:tcBorders>
            <w:hideMark/>
          </w:tcPr>
          <w:p w14:paraId="470A340B" w14:textId="77777777" w:rsidR="00CA0353" w:rsidRPr="00EF7139" w:rsidRDefault="00CA0353" w:rsidP="009E41B1">
            <w:pPr>
              <w:rPr>
                <w:rFonts w:asciiTheme="majorHAnsi" w:hAnsiTheme="majorHAnsi"/>
              </w:rPr>
            </w:pPr>
            <w:r w:rsidRPr="00EF7139">
              <w:rPr>
                <w:rFonts w:asciiTheme="majorHAnsi" w:hAnsiTheme="majorHAnsi"/>
              </w:rPr>
              <w:t>BLM</w:t>
            </w:r>
          </w:p>
        </w:tc>
        <w:tc>
          <w:tcPr>
            <w:tcW w:w="1080" w:type="dxa"/>
            <w:tcBorders>
              <w:top w:val="single" w:sz="4" w:space="0" w:color="auto"/>
              <w:left w:val="single" w:sz="4" w:space="0" w:color="auto"/>
              <w:bottom w:val="single" w:sz="4" w:space="0" w:color="auto"/>
              <w:right w:val="single" w:sz="4" w:space="0" w:color="auto"/>
            </w:tcBorders>
            <w:hideMark/>
          </w:tcPr>
          <w:p w14:paraId="6D7B5991" w14:textId="77777777" w:rsidR="00CA0353" w:rsidRPr="00EF7139" w:rsidRDefault="00CA0353" w:rsidP="009E41B1">
            <w:pPr>
              <w:rPr>
                <w:rFonts w:asciiTheme="majorHAnsi" w:hAnsiTheme="majorHAnsi"/>
              </w:rPr>
            </w:pPr>
            <w:r w:rsidRPr="00EF7139">
              <w:rPr>
                <w:rFonts w:asciiTheme="majorHAnsi" w:hAnsiTheme="majorHAnsi"/>
              </w:rPr>
              <w:t>44.0467</w:t>
            </w:r>
          </w:p>
        </w:tc>
        <w:tc>
          <w:tcPr>
            <w:tcW w:w="1260" w:type="dxa"/>
            <w:tcBorders>
              <w:top w:val="single" w:sz="4" w:space="0" w:color="auto"/>
              <w:left w:val="single" w:sz="4" w:space="0" w:color="auto"/>
              <w:bottom w:val="single" w:sz="4" w:space="0" w:color="auto"/>
              <w:right w:val="single" w:sz="4" w:space="0" w:color="auto"/>
            </w:tcBorders>
            <w:hideMark/>
          </w:tcPr>
          <w:p w14:paraId="30280C22" w14:textId="77777777" w:rsidR="00CA0353" w:rsidRPr="00EF7139" w:rsidRDefault="00CA0353" w:rsidP="009E41B1">
            <w:pPr>
              <w:rPr>
                <w:rFonts w:asciiTheme="majorHAnsi" w:hAnsiTheme="majorHAnsi"/>
              </w:rPr>
            </w:pPr>
            <w:r w:rsidRPr="00EF7139">
              <w:rPr>
                <w:rFonts w:asciiTheme="majorHAnsi" w:hAnsiTheme="majorHAnsi"/>
              </w:rPr>
              <w:t>120.6694</w:t>
            </w:r>
          </w:p>
        </w:tc>
        <w:tc>
          <w:tcPr>
            <w:tcW w:w="787" w:type="dxa"/>
            <w:tcBorders>
              <w:top w:val="single" w:sz="4" w:space="0" w:color="auto"/>
              <w:left w:val="single" w:sz="4" w:space="0" w:color="auto"/>
              <w:bottom w:val="single" w:sz="4" w:space="0" w:color="auto"/>
              <w:right w:val="single" w:sz="4" w:space="0" w:color="auto"/>
            </w:tcBorders>
            <w:hideMark/>
          </w:tcPr>
          <w:p w14:paraId="0B6642F4" w14:textId="77777777" w:rsidR="00CA0353" w:rsidRPr="00EF7139" w:rsidRDefault="00CA0353" w:rsidP="009E41B1">
            <w:pPr>
              <w:jc w:val="right"/>
              <w:rPr>
                <w:rFonts w:asciiTheme="majorHAnsi" w:hAnsiTheme="majorHAnsi"/>
              </w:rPr>
            </w:pPr>
            <w:r w:rsidRPr="00EF7139">
              <w:rPr>
                <w:rFonts w:asciiTheme="majorHAnsi" w:hAnsiTheme="majorHAnsi"/>
              </w:rPr>
              <w:t>4200</w:t>
            </w:r>
          </w:p>
        </w:tc>
        <w:tc>
          <w:tcPr>
            <w:tcW w:w="1710" w:type="dxa"/>
            <w:tcBorders>
              <w:top w:val="single" w:sz="4" w:space="0" w:color="auto"/>
              <w:left w:val="single" w:sz="4" w:space="0" w:color="auto"/>
              <w:bottom w:val="single" w:sz="4" w:space="0" w:color="auto"/>
              <w:right w:val="single" w:sz="4" w:space="0" w:color="auto"/>
            </w:tcBorders>
            <w:hideMark/>
          </w:tcPr>
          <w:p w14:paraId="6D2352DE" w14:textId="77777777" w:rsidR="00CA0353" w:rsidRPr="00EF7139" w:rsidRDefault="00CA0353" w:rsidP="009E41B1">
            <w:pPr>
              <w:rPr>
                <w:rFonts w:asciiTheme="majorHAnsi" w:hAnsiTheme="majorHAnsi"/>
              </w:rPr>
            </w:pPr>
            <w:r w:rsidRPr="00EF7139">
              <w:rPr>
                <w:rFonts w:asciiTheme="majorHAnsi" w:hAnsiTheme="majorHAnsi"/>
              </w:rPr>
              <w:t>Flat</w:t>
            </w:r>
          </w:p>
        </w:tc>
      </w:tr>
      <w:tr w:rsidR="00CA0353" w:rsidRPr="00EF7139" w14:paraId="0C2016D9" w14:textId="77777777" w:rsidTr="009E41B1">
        <w:tc>
          <w:tcPr>
            <w:tcW w:w="1080" w:type="dxa"/>
            <w:tcBorders>
              <w:top w:val="single" w:sz="4" w:space="0" w:color="auto"/>
              <w:left w:val="single" w:sz="4" w:space="0" w:color="auto"/>
              <w:bottom w:val="single" w:sz="4" w:space="0" w:color="auto"/>
              <w:right w:val="single" w:sz="4" w:space="0" w:color="auto"/>
            </w:tcBorders>
            <w:hideMark/>
          </w:tcPr>
          <w:p w14:paraId="4BEF0C37" w14:textId="77777777" w:rsidR="00CA0353" w:rsidRPr="00EF7139" w:rsidRDefault="00CA0353" w:rsidP="009E41B1">
            <w:pPr>
              <w:rPr>
                <w:rFonts w:asciiTheme="majorHAnsi" w:hAnsiTheme="majorHAnsi"/>
              </w:rPr>
            </w:pPr>
            <w:r w:rsidRPr="00EF7139">
              <w:rPr>
                <w:rFonts w:asciiTheme="majorHAnsi" w:hAnsiTheme="majorHAnsi"/>
              </w:rPr>
              <w:t>OR640</w:t>
            </w:r>
          </w:p>
        </w:tc>
        <w:tc>
          <w:tcPr>
            <w:tcW w:w="1800" w:type="dxa"/>
            <w:tcBorders>
              <w:top w:val="single" w:sz="4" w:space="0" w:color="auto"/>
              <w:left w:val="single" w:sz="4" w:space="0" w:color="auto"/>
              <w:bottom w:val="single" w:sz="4" w:space="0" w:color="auto"/>
              <w:right w:val="single" w:sz="4" w:space="0" w:color="auto"/>
            </w:tcBorders>
            <w:hideMark/>
          </w:tcPr>
          <w:p w14:paraId="2CB48A4D" w14:textId="77777777" w:rsidR="00CA0353" w:rsidRPr="00EF7139" w:rsidRDefault="00CA0353" w:rsidP="009E41B1">
            <w:pPr>
              <w:rPr>
                <w:rFonts w:asciiTheme="majorHAnsi" w:hAnsiTheme="majorHAnsi"/>
              </w:rPr>
            </w:pPr>
            <w:r w:rsidRPr="00EF7139">
              <w:rPr>
                <w:rFonts w:asciiTheme="majorHAnsi" w:hAnsiTheme="majorHAnsi"/>
              </w:rPr>
              <w:t>Badger Creek</w:t>
            </w:r>
          </w:p>
        </w:tc>
        <w:tc>
          <w:tcPr>
            <w:tcW w:w="1080" w:type="dxa"/>
            <w:tcBorders>
              <w:top w:val="single" w:sz="4" w:space="0" w:color="auto"/>
              <w:left w:val="single" w:sz="4" w:space="0" w:color="auto"/>
              <w:bottom w:val="single" w:sz="4" w:space="0" w:color="auto"/>
              <w:right w:val="single" w:sz="4" w:space="0" w:color="auto"/>
            </w:tcBorders>
            <w:hideMark/>
          </w:tcPr>
          <w:p w14:paraId="252A6A2A" w14:textId="77777777" w:rsidR="00CA0353" w:rsidRPr="00EF7139" w:rsidRDefault="00CA0353" w:rsidP="009E41B1">
            <w:pPr>
              <w:rPr>
                <w:rFonts w:asciiTheme="majorHAnsi" w:hAnsiTheme="majorHAnsi"/>
              </w:rPr>
            </w:pPr>
            <w:r w:rsidRPr="00EF7139">
              <w:rPr>
                <w:rFonts w:asciiTheme="majorHAnsi" w:hAnsiTheme="majorHAnsi"/>
              </w:rPr>
              <w:t>352711</w:t>
            </w:r>
          </w:p>
        </w:tc>
        <w:tc>
          <w:tcPr>
            <w:tcW w:w="1080" w:type="dxa"/>
            <w:tcBorders>
              <w:top w:val="single" w:sz="4" w:space="0" w:color="auto"/>
              <w:left w:val="single" w:sz="4" w:space="0" w:color="auto"/>
              <w:bottom w:val="single" w:sz="4" w:space="0" w:color="auto"/>
              <w:right w:val="single" w:sz="4" w:space="0" w:color="auto"/>
            </w:tcBorders>
            <w:hideMark/>
          </w:tcPr>
          <w:p w14:paraId="67379DF4" w14:textId="77777777" w:rsidR="00CA0353" w:rsidRPr="00EF7139" w:rsidRDefault="00CA0353" w:rsidP="009E41B1">
            <w:pPr>
              <w:rPr>
                <w:rFonts w:asciiTheme="majorHAnsi" w:hAnsiTheme="majorHAnsi"/>
              </w:rPr>
            </w:pPr>
            <w:r w:rsidRPr="00EF7139">
              <w:rPr>
                <w:rFonts w:asciiTheme="majorHAnsi" w:hAnsiTheme="majorHAnsi"/>
              </w:rPr>
              <w:t>RAWS</w:t>
            </w:r>
          </w:p>
        </w:tc>
        <w:tc>
          <w:tcPr>
            <w:tcW w:w="1080" w:type="dxa"/>
            <w:tcBorders>
              <w:top w:val="single" w:sz="4" w:space="0" w:color="auto"/>
              <w:left w:val="single" w:sz="4" w:space="0" w:color="auto"/>
              <w:bottom w:val="single" w:sz="4" w:space="0" w:color="auto"/>
              <w:right w:val="single" w:sz="4" w:space="0" w:color="auto"/>
            </w:tcBorders>
            <w:hideMark/>
          </w:tcPr>
          <w:p w14:paraId="5BB38B88" w14:textId="77777777" w:rsidR="00CA0353" w:rsidRPr="00EF7139" w:rsidRDefault="00CA0353" w:rsidP="009E41B1">
            <w:pPr>
              <w:rPr>
                <w:rFonts w:asciiTheme="majorHAnsi" w:hAnsiTheme="majorHAnsi"/>
              </w:rPr>
            </w:pPr>
            <w:r w:rsidRPr="00EF7139">
              <w:rPr>
                <w:rFonts w:asciiTheme="majorHAnsi" w:hAnsiTheme="majorHAnsi"/>
              </w:rPr>
              <w:t>USFS</w:t>
            </w:r>
          </w:p>
        </w:tc>
        <w:tc>
          <w:tcPr>
            <w:tcW w:w="1080" w:type="dxa"/>
            <w:tcBorders>
              <w:top w:val="single" w:sz="4" w:space="0" w:color="auto"/>
              <w:left w:val="single" w:sz="4" w:space="0" w:color="auto"/>
              <w:bottom w:val="single" w:sz="4" w:space="0" w:color="auto"/>
              <w:right w:val="single" w:sz="4" w:space="0" w:color="auto"/>
            </w:tcBorders>
            <w:hideMark/>
          </w:tcPr>
          <w:p w14:paraId="11FCBDD8" w14:textId="77777777" w:rsidR="00CA0353" w:rsidRPr="00EF7139" w:rsidRDefault="00CA0353" w:rsidP="009E41B1">
            <w:pPr>
              <w:rPr>
                <w:rFonts w:asciiTheme="majorHAnsi" w:hAnsiTheme="majorHAnsi"/>
              </w:rPr>
            </w:pPr>
            <w:r w:rsidRPr="00EF7139">
              <w:rPr>
                <w:rFonts w:asciiTheme="majorHAnsi" w:hAnsiTheme="majorHAnsi"/>
              </w:rPr>
              <w:t>44.0311</w:t>
            </w:r>
          </w:p>
        </w:tc>
        <w:tc>
          <w:tcPr>
            <w:tcW w:w="1260" w:type="dxa"/>
            <w:tcBorders>
              <w:top w:val="single" w:sz="4" w:space="0" w:color="auto"/>
              <w:left w:val="single" w:sz="4" w:space="0" w:color="auto"/>
              <w:bottom w:val="single" w:sz="4" w:space="0" w:color="auto"/>
              <w:right w:val="single" w:sz="4" w:space="0" w:color="auto"/>
            </w:tcBorders>
            <w:hideMark/>
          </w:tcPr>
          <w:p w14:paraId="280BCE5A" w14:textId="77777777" w:rsidR="00CA0353" w:rsidRPr="00EF7139" w:rsidRDefault="00CA0353" w:rsidP="009E41B1">
            <w:pPr>
              <w:rPr>
                <w:rFonts w:asciiTheme="majorHAnsi" w:hAnsiTheme="majorHAnsi"/>
              </w:rPr>
            </w:pPr>
            <w:r w:rsidRPr="00EF7139">
              <w:rPr>
                <w:rFonts w:asciiTheme="majorHAnsi" w:hAnsiTheme="majorHAnsi"/>
              </w:rPr>
              <w:t>120.4083</w:t>
            </w:r>
          </w:p>
        </w:tc>
        <w:tc>
          <w:tcPr>
            <w:tcW w:w="787" w:type="dxa"/>
            <w:tcBorders>
              <w:top w:val="single" w:sz="4" w:space="0" w:color="auto"/>
              <w:left w:val="single" w:sz="4" w:space="0" w:color="auto"/>
              <w:bottom w:val="single" w:sz="4" w:space="0" w:color="auto"/>
              <w:right w:val="single" w:sz="4" w:space="0" w:color="auto"/>
            </w:tcBorders>
            <w:hideMark/>
          </w:tcPr>
          <w:p w14:paraId="67F82617" w14:textId="77777777" w:rsidR="00CA0353" w:rsidRPr="00EF7139" w:rsidRDefault="00CA0353" w:rsidP="009E41B1">
            <w:pPr>
              <w:jc w:val="right"/>
              <w:rPr>
                <w:rFonts w:asciiTheme="majorHAnsi" w:hAnsiTheme="majorHAnsi"/>
              </w:rPr>
            </w:pPr>
            <w:r w:rsidRPr="00EF7139">
              <w:rPr>
                <w:rFonts w:asciiTheme="majorHAnsi" w:hAnsiTheme="majorHAnsi"/>
              </w:rPr>
              <w:t>5680</w:t>
            </w:r>
          </w:p>
        </w:tc>
        <w:tc>
          <w:tcPr>
            <w:tcW w:w="1710" w:type="dxa"/>
            <w:tcBorders>
              <w:top w:val="single" w:sz="4" w:space="0" w:color="auto"/>
              <w:left w:val="single" w:sz="4" w:space="0" w:color="auto"/>
              <w:bottom w:val="single" w:sz="4" w:space="0" w:color="auto"/>
              <w:right w:val="single" w:sz="4" w:space="0" w:color="auto"/>
            </w:tcBorders>
            <w:hideMark/>
          </w:tcPr>
          <w:p w14:paraId="35DA2090" w14:textId="77777777" w:rsidR="00CA0353" w:rsidRPr="00EF7139" w:rsidRDefault="00CA0353" w:rsidP="009E41B1">
            <w:pPr>
              <w:rPr>
                <w:rFonts w:asciiTheme="majorHAnsi" w:hAnsiTheme="majorHAnsi"/>
              </w:rPr>
            </w:pPr>
            <w:proofErr w:type="spellStart"/>
            <w:r w:rsidRPr="00EF7139">
              <w:rPr>
                <w:rFonts w:asciiTheme="majorHAnsi" w:hAnsiTheme="majorHAnsi"/>
              </w:rPr>
              <w:t>Midslope</w:t>
            </w:r>
            <w:proofErr w:type="spellEnd"/>
            <w:r w:rsidRPr="00EF7139">
              <w:rPr>
                <w:rFonts w:asciiTheme="majorHAnsi" w:hAnsiTheme="majorHAnsi"/>
              </w:rPr>
              <w:t>-flat</w:t>
            </w:r>
          </w:p>
        </w:tc>
      </w:tr>
      <w:tr w:rsidR="00CA0353" w:rsidRPr="00EF7139" w14:paraId="5F32717C" w14:textId="77777777" w:rsidTr="009E41B1">
        <w:tc>
          <w:tcPr>
            <w:tcW w:w="1080" w:type="dxa"/>
            <w:tcBorders>
              <w:top w:val="single" w:sz="4" w:space="0" w:color="auto"/>
              <w:left w:val="single" w:sz="4" w:space="0" w:color="auto"/>
              <w:bottom w:val="single" w:sz="4" w:space="0" w:color="auto"/>
              <w:right w:val="single" w:sz="4" w:space="0" w:color="auto"/>
            </w:tcBorders>
            <w:hideMark/>
          </w:tcPr>
          <w:p w14:paraId="461930D7" w14:textId="77777777" w:rsidR="00CA0353" w:rsidRPr="00EF7139" w:rsidRDefault="00CA0353" w:rsidP="009E41B1">
            <w:pPr>
              <w:rPr>
                <w:rFonts w:asciiTheme="majorHAnsi" w:hAnsiTheme="majorHAnsi"/>
              </w:rPr>
            </w:pPr>
            <w:r w:rsidRPr="00EF7139">
              <w:rPr>
                <w:rFonts w:asciiTheme="majorHAnsi" w:hAnsiTheme="majorHAnsi"/>
              </w:rPr>
              <w:t>OR640</w:t>
            </w:r>
          </w:p>
        </w:tc>
        <w:tc>
          <w:tcPr>
            <w:tcW w:w="1800" w:type="dxa"/>
            <w:tcBorders>
              <w:top w:val="single" w:sz="4" w:space="0" w:color="auto"/>
              <w:left w:val="single" w:sz="4" w:space="0" w:color="auto"/>
              <w:bottom w:val="single" w:sz="4" w:space="0" w:color="auto"/>
              <w:right w:val="single" w:sz="4" w:space="0" w:color="auto"/>
            </w:tcBorders>
            <w:hideMark/>
          </w:tcPr>
          <w:p w14:paraId="4F736FD0" w14:textId="77777777" w:rsidR="00CA0353" w:rsidRPr="00EF7139" w:rsidRDefault="00CA0353" w:rsidP="009E41B1">
            <w:pPr>
              <w:rPr>
                <w:rFonts w:asciiTheme="majorHAnsi" w:hAnsiTheme="majorHAnsi"/>
              </w:rPr>
            </w:pPr>
            <w:r w:rsidRPr="00EF7139">
              <w:rPr>
                <w:rFonts w:asciiTheme="majorHAnsi" w:hAnsiTheme="majorHAnsi"/>
              </w:rPr>
              <w:t>Slide Mountain</w:t>
            </w:r>
          </w:p>
        </w:tc>
        <w:tc>
          <w:tcPr>
            <w:tcW w:w="1080" w:type="dxa"/>
            <w:tcBorders>
              <w:top w:val="single" w:sz="4" w:space="0" w:color="auto"/>
              <w:left w:val="single" w:sz="4" w:space="0" w:color="auto"/>
              <w:bottom w:val="single" w:sz="4" w:space="0" w:color="auto"/>
              <w:right w:val="single" w:sz="4" w:space="0" w:color="auto"/>
            </w:tcBorders>
            <w:hideMark/>
          </w:tcPr>
          <w:p w14:paraId="1A9551E3" w14:textId="77777777" w:rsidR="00CA0353" w:rsidRPr="00EF7139" w:rsidRDefault="00CA0353" w:rsidP="009E41B1">
            <w:pPr>
              <w:rPr>
                <w:rFonts w:asciiTheme="majorHAnsi" w:hAnsiTheme="majorHAnsi"/>
              </w:rPr>
            </w:pPr>
            <w:r w:rsidRPr="00EF7139">
              <w:rPr>
                <w:rFonts w:asciiTheme="majorHAnsi" w:hAnsiTheme="majorHAnsi"/>
              </w:rPr>
              <w:t>352207</w:t>
            </w:r>
          </w:p>
        </w:tc>
        <w:tc>
          <w:tcPr>
            <w:tcW w:w="1080" w:type="dxa"/>
            <w:tcBorders>
              <w:top w:val="single" w:sz="4" w:space="0" w:color="auto"/>
              <w:left w:val="single" w:sz="4" w:space="0" w:color="auto"/>
              <w:bottom w:val="single" w:sz="4" w:space="0" w:color="auto"/>
              <w:right w:val="single" w:sz="4" w:space="0" w:color="auto"/>
            </w:tcBorders>
            <w:hideMark/>
          </w:tcPr>
          <w:p w14:paraId="6D732457" w14:textId="77777777" w:rsidR="00CA0353" w:rsidRPr="00EF7139" w:rsidRDefault="00CA0353" w:rsidP="009E41B1">
            <w:pPr>
              <w:rPr>
                <w:rFonts w:asciiTheme="majorHAnsi" w:hAnsiTheme="majorHAnsi"/>
              </w:rPr>
            </w:pPr>
            <w:r w:rsidRPr="00EF7139">
              <w:rPr>
                <w:rFonts w:asciiTheme="majorHAnsi" w:hAnsiTheme="majorHAnsi"/>
              </w:rPr>
              <w:t>RAWS</w:t>
            </w:r>
          </w:p>
        </w:tc>
        <w:tc>
          <w:tcPr>
            <w:tcW w:w="1080" w:type="dxa"/>
            <w:tcBorders>
              <w:top w:val="single" w:sz="4" w:space="0" w:color="auto"/>
              <w:left w:val="single" w:sz="4" w:space="0" w:color="auto"/>
              <w:bottom w:val="single" w:sz="4" w:space="0" w:color="auto"/>
              <w:right w:val="single" w:sz="4" w:space="0" w:color="auto"/>
            </w:tcBorders>
            <w:hideMark/>
          </w:tcPr>
          <w:p w14:paraId="75460441" w14:textId="77777777" w:rsidR="00CA0353" w:rsidRPr="00EF7139" w:rsidRDefault="00CA0353" w:rsidP="009E41B1">
            <w:pPr>
              <w:rPr>
                <w:rFonts w:asciiTheme="majorHAnsi" w:hAnsiTheme="majorHAnsi"/>
              </w:rPr>
            </w:pPr>
            <w:r w:rsidRPr="00EF7139">
              <w:rPr>
                <w:rFonts w:asciiTheme="majorHAnsi" w:hAnsiTheme="majorHAnsi"/>
              </w:rPr>
              <w:t>USFS</w:t>
            </w:r>
          </w:p>
        </w:tc>
        <w:tc>
          <w:tcPr>
            <w:tcW w:w="1080" w:type="dxa"/>
            <w:tcBorders>
              <w:top w:val="single" w:sz="4" w:space="0" w:color="auto"/>
              <w:left w:val="single" w:sz="4" w:space="0" w:color="auto"/>
              <w:bottom w:val="single" w:sz="4" w:space="0" w:color="auto"/>
              <w:right w:val="single" w:sz="4" w:space="0" w:color="auto"/>
            </w:tcBorders>
            <w:hideMark/>
          </w:tcPr>
          <w:p w14:paraId="1A1E2C20" w14:textId="77777777" w:rsidR="00CA0353" w:rsidRPr="00EF7139" w:rsidRDefault="00CA0353" w:rsidP="009E41B1">
            <w:pPr>
              <w:rPr>
                <w:rFonts w:asciiTheme="majorHAnsi" w:hAnsiTheme="majorHAnsi"/>
              </w:rPr>
            </w:pPr>
            <w:r w:rsidRPr="00EF7139">
              <w:rPr>
                <w:rFonts w:asciiTheme="majorHAnsi" w:hAnsiTheme="majorHAnsi"/>
              </w:rPr>
              <w:t>44.4622</w:t>
            </w:r>
          </w:p>
        </w:tc>
        <w:tc>
          <w:tcPr>
            <w:tcW w:w="1260" w:type="dxa"/>
            <w:tcBorders>
              <w:top w:val="single" w:sz="4" w:space="0" w:color="auto"/>
              <w:left w:val="single" w:sz="4" w:space="0" w:color="auto"/>
              <w:bottom w:val="single" w:sz="4" w:space="0" w:color="auto"/>
              <w:right w:val="single" w:sz="4" w:space="0" w:color="auto"/>
            </w:tcBorders>
            <w:hideMark/>
          </w:tcPr>
          <w:p w14:paraId="128F7A81" w14:textId="77777777" w:rsidR="00CA0353" w:rsidRPr="00EF7139" w:rsidRDefault="00CA0353" w:rsidP="009E41B1">
            <w:pPr>
              <w:rPr>
                <w:rFonts w:asciiTheme="majorHAnsi" w:hAnsiTheme="majorHAnsi"/>
              </w:rPr>
            </w:pPr>
            <w:r w:rsidRPr="00EF7139">
              <w:rPr>
                <w:rFonts w:asciiTheme="majorHAnsi" w:hAnsiTheme="majorHAnsi"/>
              </w:rPr>
              <w:t>120.2945</w:t>
            </w:r>
          </w:p>
        </w:tc>
        <w:tc>
          <w:tcPr>
            <w:tcW w:w="787" w:type="dxa"/>
            <w:tcBorders>
              <w:top w:val="single" w:sz="4" w:space="0" w:color="auto"/>
              <w:left w:val="single" w:sz="4" w:space="0" w:color="auto"/>
              <w:bottom w:val="single" w:sz="4" w:space="0" w:color="auto"/>
              <w:right w:val="single" w:sz="4" w:space="0" w:color="auto"/>
            </w:tcBorders>
            <w:hideMark/>
          </w:tcPr>
          <w:p w14:paraId="255B6727" w14:textId="77777777" w:rsidR="00CA0353" w:rsidRPr="00EF7139" w:rsidRDefault="00CA0353" w:rsidP="009E41B1">
            <w:pPr>
              <w:jc w:val="right"/>
              <w:rPr>
                <w:rFonts w:asciiTheme="majorHAnsi" w:hAnsiTheme="majorHAnsi"/>
              </w:rPr>
            </w:pPr>
            <w:r w:rsidRPr="00EF7139">
              <w:rPr>
                <w:rFonts w:asciiTheme="majorHAnsi" w:hAnsiTheme="majorHAnsi"/>
              </w:rPr>
              <w:t>5700</w:t>
            </w:r>
          </w:p>
        </w:tc>
        <w:tc>
          <w:tcPr>
            <w:tcW w:w="1710" w:type="dxa"/>
            <w:tcBorders>
              <w:top w:val="single" w:sz="4" w:space="0" w:color="auto"/>
              <w:left w:val="single" w:sz="4" w:space="0" w:color="auto"/>
              <w:bottom w:val="single" w:sz="4" w:space="0" w:color="auto"/>
              <w:right w:val="single" w:sz="4" w:space="0" w:color="auto"/>
            </w:tcBorders>
            <w:hideMark/>
          </w:tcPr>
          <w:p w14:paraId="3E91172A" w14:textId="77777777" w:rsidR="00CA0353" w:rsidRPr="00EF7139" w:rsidRDefault="00CA0353" w:rsidP="009E41B1">
            <w:pPr>
              <w:rPr>
                <w:rFonts w:asciiTheme="majorHAnsi" w:hAnsiTheme="majorHAnsi"/>
              </w:rPr>
            </w:pPr>
            <w:proofErr w:type="spellStart"/>
            <w:r w:rsidRPr="00EF7139">
              <w:rPr>
                <w:rFonts w:asciiTheme="majorHAnsi" w:hAnsiTheme="majorHAnsi"/>
              </w:rPr>
              <w:t>Upr</w:t>
            </w:r>
            <w:proofErr w:type="spellEnd"/>
            <w:r w:rsidRPr="00EF7139">
              <w:rPr>
                <w:rFonts w:asciiTheme="majorHAnsi" w:hAnsiTheme="majorHAnsi"/>
              </w:rPr>
              <w:t xml:space="preserve"> slope-NE</w:t>
            </w:r>
          </w:p>
        </w:tc>
      </w:tr>
      <w:tr w:rsidR="00CA0353" w:rsidRPr="00EF7139" w14:paraId="64C1840C" w14:textId="77777777" w:rsidTr="009E41B1">
        <w:tc>
          <w:tcPr>
            <w:tcW w:w="1080" w:type="dxa"/>
            <w:tcBorders>
              <w:top w:val="single" w:sz="4" w:space="0" w:color="auto"/>
              <w:left w:val="single" w:sz="4" w:space="0" w:color="auto"/>
              <w:bottom w:val="single" w:sz="4" w:space="0" w:color="auto"/>
              <w:right w:val="single" w:sz="4" w:space="0" w:color="auto"/>
            </w:tcBorders>
            <w:hideMark/>
          </w:tcPr>
          <w:p w14:paraId="2D3889F9" w14:textId="77777777" w:rsidR="00CA0353" w:rsidRPr="00EF7139" w:rsidRDefault="00CA0353" w:rsidP="009E41B1">
            <w:pPr>
              <w:rPr>
                <w:rFonts w:asciiTheme="majorHAnsi" w:hAnsiTheme="majorHAnsi"/>
              </w:rPr>
            </w:pPr>
            <w:r w:rsidRPr="00EF7139">
              <w:rPr>
                <w:rFonts w:asciiTheme="majorHAnsi" w:hAnsiTheme="majorHAnsi"/>
              </w:rPr>
              <w:t>OR640</w:t>
            </w:r>
          </w:p>
        </w:tc>
        <w:tc>
          <w:tcPr>
            <w:tcW w:w="1800" w:type="dxa"/>
            <w:tcBorders>
              <w:top w:val="single" w:sz="4" w:space="0" w:color="auto"/>
              <w:left w:val="single" w:sz="4" w:space="0" w:color="auto"/>
              <w:bottom w:val="single" w:sz="4" w:space="0" w:color="auto"/>
              <w:right w:val="single" w:sz="4" w:space="0" w:color="auto"/>
            </w:tcBorders>
            <w:hideMark/>
          </w:tcPr>
          <w:p w14:paraId="6D11ECD2" w14:textId="77777777" w:rsidR="00CA0353" w:rsidRPr="00EF7139" w:rsidRDefault="00CA0353" w:rsidP="009E41B1">
            <w:pPr>
              <w:rPr>
                <w:rFonts w:asciiTheme="majorHAnsi" w:hAnsiTheme="majorHAnsi"/>
              </w:rPr>
            </w:pPr>
            <w:r w:rsidRPr="00EF7139">
              <w:rPr>
                <w:rFonts w:asciiTheme="majorHAnsi" w:hAnsiTheme="majorHAnsi"/>
              </w:rPr>
              <w:t>Brer Rabbit</w:t>
            </w:r>
          </w:p>
        </w:tc>
        <w:tc>
          <w:tcPr>
            <w:tcW w:w="1080" w:type="dxa"/>
            <w:tcBorders>
              <w:top w:val="single" w:sz="4" w:space="0" w:color="auto"/>
              <w:left w:val="single" w:sz="4" w:space="0" w:color="auto"/>
              <w:bottom w:val="single" w:sz="4" w:space="0" w:color="auto"/>
              <w:right w:val="single" w:sz="4" w:space="0" w:color="auto"/>
            </w:tcBorders>
            <w:hideMark/>
          </w:tcPr>
          <w:p w14:paraId="63B72C8C" w14:textId="77777777" w:rsidR="00CA0353" w:rsidRPr="00EF7139" w:rsidRDefault="00CA0353" w:rsidP="009E41B1">
            <w:pPr>
              <w:rPr>
                <w:rFonts w:asciiTheme="majorHAnsi" w:hAnsiTheme="majorHAnsi"/>
              </w:rPr>
            </w:pPr>
            <w:r w:rsidRPr="00EF7139">
              <w:rPr>
                <w:rFonts w:asciiTheme="majorHAnsi" w:hAnsiTheme="majorHAnsi"/>
              </w:rPr>
              <w:t>352208</w:t>
            </w:r>
          </w:p>
        </w:tc>
        <w:tc>
          <w:tcPr>
            <w:tcW w:w="1080" w:type="dxa"/>
            <w:tcBorders>
              <w:top w:val="single" w:sz="4" w:space="0" w:color="auto"/>
              <w:left w:val="single" w:sz="4" w:space="0" w:color="auto"/>
              <w:bottom w:val="single" w:sz="4" w:space="0" w:color="auto"/>
              <w:right w:val="single" w:sz="4" w:space="0" w:color="auto"/>
            </w:tcBorders>
            <w:hideMark/>
          </w:tcPr>
          <w:p w14:paraId="0534E53C" w14:textId="77777777" w:rsidR="00CA0353" w:rsidRPr="00EF7139" w:rsidRDefault="00CA0353" w:rsidP="009E41B1">
            <w:pPr>
              <w:rPr>
                <w:rFonts w:asciiTheme="majorHAnsi" w:hAnsiTheme="majorHAnsi"/>
              </w:rPr>
            </w:pPr>
            <w:r w:rsidRPr="00EF7139">
              <w:rPr>
                <w:rFonts w:asciiTheme="majorHAnsi" w:hAnsiTheme="majorHAnsi"/>
              </w:rPr>
              <w:t>RAWS</w:t>
            </w:r>
          </w:p>
        </w:tc>
        <w:tc>
          <w:tcPr>
            <w:tcW w:w="1080" w:type="dxa"/>
            <w:tcBorders>
              <w:top w:val="single" w:sz="4" w:space="0" w:color="auto"/>
              <w:left w:val="single" w:sz="4" w:space="0" w:color="auto"/>
              <w:bottom w:val="single" w:sz="4" w:space="0" w:color="auto"/>
              <w:right w:val="single" w:sz="4" w:space="0" w:color="auto"/>
            </w:tcBorders>
            <w:hideMark/>
          </w:tcPr>
          <w:p w14:paraId="594AD143" w14:textId="77777777" w:rsidR="00CA0353" w:rsidRPr="00EF7139" w:rsidRDefault="00CA0353" w:rsidP="009E41B1">
            <w:pPr>
              <w:rPr>
                <w:rFonts w:asciiTheme="majorHAnsi" w:hAnsiTheme="majorHAnsi"/>
              </w:rPr>
            </w:pPr>
            <w:r w:rsidRPr="00EF7139">
              <w:rPr>
                <w:rFonts w:asciiTheme="majorHAnsi" w:hAnsiTheme="majorHAnsi"/>
              </w:rPr>
              <w:t>USFS</w:t>
            </w:r>
          </w:p>
        </w:tc>
        <w:tc>
          <w:tcPr>
            <w:tcW w:w="1080" w:type="dxa"/>
            <w:tcBorders>
              <w:top w:val="single" w:sz="4" w:space="0" w:color="auto"/>
              <w:left w:val="single" w:sz="4" w:space="0" w:color="auto"/>
              <w:bottom w:val="single" w:sz="4" w:space="0" w:color="auto"/>
              <w:right w:val="single" w:sz="4" w:space="0" w:color="auto"/>
            </w:tcBorders>
            <w:hideMark/>
          </w:tcPr>
          <w:p w14:paraId="264AE676" w14:textId="77777777" w:rsidR="00CA0353" w:rsidRPr="00EF7139" w:rsidRDefault="00CA0353" w:rsidP="009E41B1">
            <w:pPr>
              <w:rPr>
                <w:rFonts w:asciiTheme="majorHAnsi" w:hAnsiTheme="majorHAnsi"/>
              </w:rPr>
            </w:pPr>
            <w:r w:rsidRPr="00EF7139">
              <w:rPr>
                <w:rFonts w:asciiTheme="majorHAnsi" w:hAnsiTheme="majorHAnsi"/>
              </w:rPr>
              <w:t>44.333</w:t>
            </w:r>
          </w:p>
        </w:tc>
        <w:tc>
          <w:tcPr>
            <w:tcW w:w="1260" w:type="dxa"/>
            <w:tcBorders>
              <w:top w:val="single" w:sz="4" w:space="0" w:color="auto"/>
              <w:left w:val="single" w:sz="4" w:space="0" w:color="auto"/>
              <w:bottom w:val="single" w:sz="4" w:space="0" w:color="auto"/>
              <w:right w:val="single" w:sz="4" w:space="0" w:color="auto"/>
            </w:tcBorders>
            <w:hideMark/>
          </w:tcPr>
          <w:p w14:paraId="2277FEA8" w14:textId="77777777" w:rsidR="00CA0353" w:rsidRPr="00EF7139" w:rsidRDefault="00CA0353" w:rsidP="009E41B1">
            <w:pPr>
              <w:rPr>
                <w:rFonts w:asciiTheme="majorHAnsi" w:hAnsiTheme="majorHAnsi"/>
              </w:rPr>
            </w:pPr>
            <w:r w:rsidRPr="00EF7139">
              <w:rPr>
                <w:rFonts w:asciiTheme="majorHAnsi" w:hAnsiTheme="majorHAnsi"/>
              </w:rPr>
              <w:t>119.770</w:t>
            </w:r>
          </w:p>
        </w:tc>
        <w:tc>
          <w:tcPr>
            <w:tcW w:w="787" w:type="dxa"/>
            <w:tcBorders>
              <w:top w:val="single" w:sz="4" w:space="0" w:color="auto"/>
              <w:left w:val="single" w:sz="4" w:space="0" w:color="auto"/>
              <w:bottom w:val="single" w:sz="4" w:space="0" w:color="auto"/>
              <w:right w:val="single" w:sz="4" w:space="0" w:color="auto"/>
            </w:tcBorders>
            <w:hideMark/>
          </w:tcPr>
          <w:p w14:paraId="707138F0" w14:textId="77777777" w:rsidR="00CA0353" w:rsidRPr="00EF7139" w:rsidRDefault="00CA0353" w:rsidP="009E41B1">
            <w:pPr>
              <w:jc w:val="right"/>
              <w:rPr>
                <w:rFonts w:asciiTheme="majorHAnsi" w:hAnsiTheme="majorHAnsi"/>
              </w:rPr>
            </w:pPr>
            <w:r w:rsidRPr="00EF7139">
              <w:rPr>
                <w:rFonts w:asciiTheme="majorHAnsi" w:hAnsiTheme="majorHAnsi"/>
              </w:rPr>
              <w:t>5900</w:t>
            </w:r>
          </w:p>
        </w:tc>
        <w:tc>
          <w:tcPr>
            <w:tcW w:w="1710" w:type="dxa"/>
            <w:tcBorders>
              <w:top w:val="single" w:sz="4" w:space="0" w:color="auto"/>
              <w:left w:val="single" w:sz="4" w:space="0" w:color="auto"/>
              <w:bottom w:val="single" w:sz="4" w:space="0" w:color="auto"/>
              <w:right w:val="single" w:sz="4" w:space="0" w:color="auto"/>
            </w:tcBorders>
            <w:hideMark/>
          </w:tcPr>
          <w:p w14:paraId="42A23B16" w14:textId="77777777" w:rsidR="00CA0353" w:rsidRPr="00EF7139" w:rsidRDefault="00CA0353" w:rsidP="009E41B1">
            <w:pPr>
              <w:rPr>
                <w:rFonts w:asciiTheme="majorHAnsi" w:hAnsiTheme="majorHAnsi"/>
              </w:rPr>
            </w:pPr>
            <w:r w:rsidRPr="00EF7139">
              <w:rPr>
                <w:rFonts w:asciiTheme="majorHAnsi" w:hAnsiTheme="majorHAnsi"/>
              </w:rPr>
              <w:t>Valley-S</w:t>
            </w:r>
          </w:p>
        </w:tc>
      </w:tr>
      <w:tr w:rsidR="00CA0353" w:rsidRPr="00EF7139" w14:paraId="168A281E" w14:textId="77777777" w:rsidTr="009E41B1">
        <w:tc>
          <w:tcPr>
            <w:tcW w:w="1080" w:type="dxa"/>
            <w:tcBorders>
              <w:top w:val="single" w:sz="4" w:space="0" w:color="auto"/>
              <w:left w:val="single" w:sz="4" w:space="0" w:color="auto"/>
              <w:bottom w:val="single" w:sz="4" w:space="0" w:color="auto"/>
              <w:right w:val="single" w:sz="4" w:space="0" w:color="auto"/>
            </w:tcBorders>
            <w:hideMark/>
          </w:tcPr>
          <w:p w14:paraId="6EF39E04" w14:textId="77777777" w:rsidR="00CA0353" w:rsidRPr="00EF7139" w:rsidRDefault="00CA0353" w:rsidP="009E41B1">
            <w:pPr>
              <w:rPr>
                <w:rFonts w:asciiTheme="majorHAnsi" w:hAnsiTheme="majorHAnsi"/>
              </w:rPr>
            </w:pPr>
            <w:r w:rsidRPr="00EF7139">
              <w:rPr>
                <w:rFonts w:asciiTheme="majorHAnsi" w:hAnsiTheme="majorHAnsi"/>
              </w:rPr>
              <w:t>OR640</w:t>
            </w:r>
          </w:p>
        </w:tc>
        <w:tc>
          <w:tcPr>
            <w:tcW w:w="1800" w:type="dxa"/>
            <w:tcBorders>
              <w:top w:val="single" w:sz="4" w:space="0" w:color="auto"/>
              <w:left w:val="single" w:sz="4" w:space="0" w:color="auto"/>
              <w:bottom w:val="single" w:sz="4" w:space="0" w:color="auto"/>
              <w:right w:val="single" w:sz="4" w:space="0" w:color="auto"/>
            </w:tcBorders>
            <w:hideMark/>
          </w:tcPr>
          <w:p w14:paraId="1302019B" w14:textId="77777777" w:rsidR="00CA0353" w:rsidRPr="00EF7139" w:rsidRDefault="00CA0353" w:rsidP="009E41B1">
            <w:pPr>
              <w:rPr>
                <w:rFonts w:asciiTheme="majorHAnsi" w:hAnsiTheme="majorHAnsi"/>
              </w:rPr>
            </w:pPr>
            <w:r w:rsidRPr="00EF7139">
              <w:rPr>
                <w:rFonts w:asciiTheme="majorHAnsi" w:hAnsiTheme="majorHAnsi"/>
              </w:rPr>
              <w:t>Board Hollow</w:t>
            </w:r>
          </w:p>
        </w:tc>
        <w:tc>
          <w:tcPr>
            <w:tcW w:w="1080" w:type="dxa"/>
            <w:tcBorders>
              <w:top w:val="single" w:sz="4" w:space="0" w:color="auto"/>
              <w:left w:val="single" w:sz="4" w:space="0" w:color="auto"/>
              <w:bottom w:val="single" w:sz="4" w:space="0" w:color="auto"/>
              <w:right w:val="single" w:sz="4" w:space="0" w:color="auto"/>
            </w:tcBorders>
            <w:hideMark/>
          </w:tcPr>
          <w:p w14:paraId="4F045E6A" w14:textId="77777777" w:rsidR="00CA0353" w:rsidRPr="00EF7139" w:rsidRDefault="00CA0353" w:rsidP="009E41B1">
            <w:pPr>
              <w:rPr>
                <w:rFonts w:asciiTheme="majorHAnsi" w:hAnsiTheme="majorHAnsi"/>
              </w:rPr>
            </w:pPr>
            <w:r w:rsidRPr="00EF7139">
              <w:rPr>
                <w:rFonts w:asciiTheme="majorHAnsi" w:hAnsiTheme="majorHAnsi"/>
              </w:rPr>
              <w:t>352109</w:t>
            </w:r>
          </w:p>
        </w:tc>
        <w:tc>
          <w:tcPr>
            <w:tcW w:w="1080" w:type="dxa"/>
            <w:tcBorders>
              <w:top w:val="single" w:sz="4" w:space="0" w:color="auto"/>
              <w:left w:val="single" w:sz="4" w:space="0" w:color="auto"/>
              <w:bottom w:val="single" w:sz="4" w:space="0" w:color="auto"/>
              <w:right w:val="single" w:sz="4" w:space="0" w:color="auto"/>
            </w:tcBorders>
            <w:hideMark/>
          </w:tcPr>
          <w:p w14:paraId="75A6F0CE" w14:textId="77777777" w:rsidR="00CA0353" w:rsidRPr="00EF7139" w:rsidRDefault="00CA0353" w:rsidP="009E41B1">
            <w:pPr>
              <w:rPr>
                <w:rFonts w:asciiTheme="majorHAnsi" w:hAnsiTheme="majorHAnsi"/>
              </w:rPr>
            </w:pPr>
            <w:r w:rsidRPr="00EF7139">
              <w:rPr>
                <w:rFonts w:asciiTheme="majorHAnsi" w:hAnsiTheme="majorHAnsi"/>
              </w:rPr>
              <w:t>RAWS</w:t>
            </w:r>
          </w:p>
        </w:tc>
        <w:tc>
          <w:tcPr>
            <w:tcW w:w="1080" w:type="dxa"/>
            <w:tcBorders>
              <w:top w:val="single" w:sz="4" w:space="0" w:color="auto"/>
              <w:left w:val="single" w:sz="4" w:space="0" w:color="auto"/>
              <w:bottom w:val="single" w:sz="4" w:space="0" w:color="auto"/>
              <w:right w:val="single" w:sz="4" w:space="0" w:color="auto"/>
            </w:tcBorders>
            <w:hideMark/>
          </w:tcPr>
          <w:p w14:paraId="2071090C" w14:textId="77777777" w:rsidR="00CA0353" w:rsidRPr="00EF7139" w:rsidRDefault="00CA0353" w:rsidP="009E41B1">
            <w:pPr>
              <w:rPr>
                <w:rFonts w:asciiTheme="majorHAnsi" w:hAnsiTheme="majorHAnsi"/>
              </w:rPr>
            </w:pPr>
            <w:r w:rsidRPr="00EF7139">
              <w:rPr>
                <w:rFonts w:asciiTheme="majorHAnsi" w:hAnsiTheme="majorHAnsi"/>
              </w:rPr>
              <w:t>ODF</w:t>
            </w:r>
          </w:p>
        </w:tc>
        <w:tc>
          <w:tcPr>
            <w:tcW w:w="1080" w:type="dxa"/>
            <w:tcBorders>
              <w:top w:val="single" w:sz="4" w:space="0" w:color="auto"/>
              <w:left w:val="single" w:sz="4" w:space="0" w:color="auto"/>
              <w:bottom w:val="single" w:sz="4" w:space="0" w:color="auto"/>
              <w:right w:val="single" w:sz="4" w:space="0" w:color="auto"/>
            </w:tcBorders>
            <w:hideMark/>
          </w:tcPr>
          <w:p w14:paraId="2B74CEBA" w14:textId="77777777" w:rsidR="00CA0353" w:rsidRPr="00EF7139" w:rsidRDefault="00CA0353" w:rsidP="009E41B1">
            <w:pPr>
              <w:rPr>
                <w:rFonts w:asciiTheme="majorHAnsi" w:hAnsiTheme="majorHAnsi"/>
              </w:rPr>
            </w:pPr>
            <w:r w:rsidRPr="00EF7139">
              <w:rPr>
                <w:rFonts w:asciiTheme="majorHAnsi" w:hAnsiTheme="majorHAnsi"/>
              </w:rPr>
              <w:t>44.6038</w:t>
            </w:r>
          </w:p>
        </w:tc>
        <w:tc>
          <w:tcPr>
            <w:tcW w:w="1260" w:type="dxa"/>
            <w:tcBorders>
              <w:top w:val="single" w:sz="4" w:space="0" w:color="auto"/>
              <w:left w:val="single" w:sz="4" w:space="0" w:color="auto"/>
              <w:bottom w:val="single" w:sz="4" w:space="0" w:color="auto"/>
              <w:right w:val="single" w:sz="4" w:space="0" w:color="auto"/>
            </w:tcBorders>
            <w:hideMark/>
          </w:tcPr>
          <w:p w14:paraId="3B2B8658" w14:textId="77777777" w:rsidR="00CA0353" w:rsidRPr="00EF7139" w:rsidRDefault="00CA0353" w:rsidP="009E41B1">
            <w:pPr>
              <w:rPr>
                <w:rFonts w:asciiTheme="majorHAnsi" w:hAnsiTheme="majorHAnsi"/>
              </w:rPr>
            </w:pPr>
            <w:r w:rsidRPr="00EF7139">
              <w:rPr>
                <w:rFonts w:asciiTheme="majorHAnsi" w:hAnsiTheme="majorHAnsi"/>
              </w:rPr>
              <w:t>120.6847</w:t>
            </w:r>
          </w:p>
        </w:tc>
        <w:tc>
          <w:tcPr>
            <w:tcW w:w="787" w:type="dxa"/>
            <w:tcBorders>
              <w:top w:val="single" w:sz="4" w:space="0" w:color="auto"/>
              <w:left w:val="single" w:sz="4" w:space="0" w:color="auto"/>
              <w:bottom w:val="single" w:sz="4" w:space="0" w:color="auto"/>
              <w:right w:val="single" w:sz="4" w:space="0" w:color="auto"/>
            </w:tcBorders>
            <w:hideMark/>
          </w:tcPr>
          <w:p w14:paraId="0FCDB078" w14:textId="77777777" w:rsidR="00CA0353" w:rsidRPr="00EF7139" w:rsidRDefault="00CA0353" w:rsidP="009E41B1">
            <w:pPr>
              <w:jc w:val="right"/>
              <w:rPr>
                <w:rFonts w:asciiTheme="majorHAnsi" w:hAnsiTheme="majorHAnsi"/>
              </w:rPr>
            </w:pPr>
            <w:r w:rsidRPr="00EF7139">
              <w:rPr>
                <w:rFonts w:asciiTheme="majorHAnsi" w:hAnsiTheme="majorHAnsi"/>
              </w:rPr>
              <w:t>4200</w:t>
            </w:r>
          </w:p>
        </w:tc>
        <w:tc>
          <w:tcPr>
            <w:tcW w:w="1710" w:type="dxa"/>
            <w:tcBorders>
              <w:top w:val="single" w:sz="4" w:space="0" w:color="auto"/>
              <w:left w:val="single" w:sz="4" w:space="0" w:color="auto"/>
              <w:bottom w:val="single" w:sz="4" w:space="0" w:color="auto"/>
              <w:right w:val="single" w:sz="4" w:space="0" w:color="auto"/>
            </w:tcBorders>
            <w:hideMark/>
          </w:tcPr>
          <w:p w14:paraId="60F79E8B" w14:textId="77777777" w:rsidR="00CA0353" w:rsidRPr="00EF7139" w:rsidRDefault="00CA0353" w:rsidP="009E41B1">
            <w:pPr>
              <w:rPr>
                <w:rFonts w:asciiTheme="majorHAnsi" w:hAnsiTheme="majorHAnsi"/>
              </w:rPr>
            </w:pPr>
            <w:r w:rsidRPr="00EF7139">
              <w:rPr>
                <w:rFonts w:asciiTheme="majorHAnsi" w:hAnsiTheme="majorHAnsi"/>
              </w:rPr>
              <w:t>Ridge-flat</w:t>
            </w:r>
          </w:p>
        </w:tc>
      </w:tr>
      <w:tr w:rsidR="00CA0353" w:rsidRPr="00EF7139" w14:paraId="29E35DF0" w14:textId="77777777" w:rsidTr="009E41B1">
        <w:tc>
          <w:tcPr>
            <w:tcW w:w="1080" w:type="dxa"/>
            <w:tcBorders>
              <w:top w:val="single" w:sz="4" w:space="0" w:color="auto"/>
              <w:left w:val="single" w:sz="4" w:space="0" w:color="auto"/>
              <w:bottom w:val="single" w:sz="4" w:space="0" w:color="auto"/>
              <w:right w:val="single" w:sz="4" w:space="0" w:color="auto"/>
            </w:tcBorders>
          </w:tcPr>
          <w:p w14:paraId="4D31D6C6" w14:textId="77777777" w:rsidR="00CA0353" w:rsidRPr="00EF7139" w:rsidRDefault="00CA0353" w:rsidP="009E41B1">
            <w:pPr>
              <w:rPr>
                <w:rFonts w:asciiTheme="majorHAnsi" w:hAnsiTheme="majorHAnsi"/>
              </w:rPr>
            </w:pPr>
          </w:p>
        </w:tc>
        <w:tc>
          <w:tcPr>
            <w:tcW w:w="1800" w:type="dxa"/>
            <w:tcBorders>
              <w:top w:val="single" w:sz="4" w:space="0" w:color="auto"/>
              <w:left w:val="single" w:sz="4" w:space="0" w:color="auto"/>
              <w:bottom w:val="single" w:sz="4" w:space="0" w:color="auto"/>
              <w:right w:val="single" w:sz="4" w:space="0" w:color="auto"/>
            </w:tcBorders>
          </w:tcPr>
          <w:p w14:paraId="0C093589" w14:textId="77777777" w:rsidR="00CA0353" w:rsidRPr="00EF7139" w:rsidRDefault="00CA0353" w:rsidP="009E41B1">
            <w:pPr>
              <w:rPr>
                <w:rFonts w:asciiTheme="majorHAnsi" w:hAnsiTheme="majorHAnsi"/>
              </w:rPr>
            </w:pPr>
          </w:p>
        </w:tc>
        <w:tc>
          <w:tcPr>
            <w:tcW w:w="1080" w:type="dxa"/>
            <w:tcBorders>
              <w:top w:val="single" w:sz="4" w:space="0" w:color="auto"/>
              <w:left w:val="single" w:sz="4" w:space="0" w:color="auto"/>
              <w:bottom w:val="single" w:sz="4" w:space="0" w:color="auto"/>
              <w:right w:val="single" w:sz="4" w:space="0" w:color="auto"/>
            </w:tcBorders>
          </w:tcPr>
          <w:p w14:paraId="585786CF" w14:textId="77777777" w:rsidR="00CA0353" w:rsidRPr="00EF7139" w:rsidRDefault="00CA0353" w:rsidP="009E41B1">
            <w:pPr>
              <w:rPr>
                <w:rFonts w:asciiTheme="majorHAnsi" w:hAnsiTheme="majorHAnsi"/>
              </w:rPr>
            </w:pPr>
          </w:p>
        </w:tc>
        <w:tc>
          <w:tcPr>
            <w:tcW w:w="1080" w:type="dxa"/>
            <w:tcBorders>
              <w:top w:val="single" w:sz="4" w:space="0" w:color="auto"/>
              <w:left w:val="single" w:sz="4" w:space="0" w:color="auto"/>
              <w:bottom w:val="single" w:sz="4" w:space="0" w:color="auto"/>
              <w:right w:val="single" w:sz="4" w:space="0" w:color="auto"/>
            </w:tcBorders>
          </w:tcPr>
          <w:p w14:paraId="30DB9C53" w14:textId="77777777" w:rsidR="00CA0353" w:rsidRPr="00EF7139" w:rsidRDefault="00CA0353" w:rsidP="009E41B1">
            <w:pPr>
              <w:rPr>
                <w:rFonts w:asciiTheme="majorHAnsi" w:hAnsiTheme="majorHAnsi"/>
              </w:rPr>
            </w:pPr>
          </w:p>
        </w:tc>
        <w:tc>
          <w:tcPr>
            <w:tcW w:w="1080" w:type="dxa"/>
            <w:tcBorders>
              <w:top w:val="single" w:sz="4" w:space="0" w:color="auto"/>
              <w:left w:val="single" w:sz="4" w:space="0" w:color="auto"/>
              <w:bottom w:val="single" w:sz="4" w:space="0" w:color="auto"/>
              <w:right w:val="single" w:sz="4" w:space="0" w:color="auto"/>
            </w:tcBorders>
          </w:tcPr>
          <w:p w14:paraId="7408EFEB" w14:textId="77777777" w:rsidR="00CA0353" w:rsidRPr="00EF7139" w:rsidRDefault="00CA0353" w:rsidP="009E41B1">
            <w:pPr>
              <w:rPr>
                <w:rFonts w:asciiTheme="majorHAnsi" w:hAnsiTheme="majorHAnsi"/>
              </w:rPr>
            </w:pPr>
          </w:p>
        </w:tc>
        <w:tc>
          <w:tcPr>
            <w:tcW w:w="1080" w:type="dxa"/>
            <w:tcBorders>
              <w:top w:val="single" w:sz="4" w:space="0" w:color="auto"/>
              <w:left w:val="single" w:sz="4" w:space="0" w:color="auto"/>
              <w:bottom w:val="single" w:sz="4" w:space="0" w:color="auto"/>
              <w:right w:val="single" w:sz="4" w:space="0" w:color="auto"/>
            </w:tcBorders>
          </w:tcPr>
          <w:p w14:paraId="15E90D6C" w14:textId="77777777" w:rsidR="00CA0353" w:rsidRPr="00EF7139" w:rsidRDefault="00CA0353" w:rsidP="009E41B1">
            <w:pPr>
              <w:rPr>
                <w:rFonts w:asciiTheme="majorHAnsi" w:hAnsiTheme="majorHAnsi"/>
              </w:rPr>
            </w:pPr>
          </w:p>
        </w:tc>
        <w:tc>
          <w:tcPr>
            <w:tcW w:w="1260" w:type="dxa"/>
            <w:tcBorders>
              <w:top w:val="single" w:sz="4" w:space="0" w:color="auto"/>
              <w:left w:val="single" w:sz="4" w:space="0" w:color="auto"/>
              <w:bottom w:val="single" w:sz="4" w:space="0" w:color="auto"/>
              <w:right w:val="single" w:sz="4" w:space="0" w:color="auto"/>
            </w:tcBorders>
          </w:tcPr>
          <w:p w14:paraId="28B4B63D" w14:textId="77777777" w:rsidR="00CA0353" w:rsidRPr="00EF7139" w:rsidRDefault="00CA0353" w:rsidP="009E41B1">
            <w:pPr>
              <w:rPr>
                <w:rFonts w:asciiTheme="majorHAnsi" w:hAnsiTheme="majorHAnsi"/>
              </w:rPr>
            </w:pPr>
          </w:p>
        </w:tc>
        <w:tc>
          <w:tcPr>
            <w:tcW w:w="787" w:type="dxa"/>
            <w:tcBorders>
              <w:top w:val="single" w:sz="4" w:space="0" w:color="auto"/>
              <w:left w:val="single" w:sz="4" w:space="0" w:color="auto"/>
              <w:bottom w:val="single" w:sz="4" w:space="0" w:color="auto"/>
              <w:right w:val="single" w:sz="4" w:space="0" w:color="auto"/>
            </w:tcBorders>
          </w:tcPr>
          <w:p w14:paraId="37BFF902" w14:textId="77777777" w:rsidR="00CA0353" w:rsidRPr="00EF7139" w:rsidRDefault="00CA0353" w:rsidP="009E41B1">
            <w:pPr>
              <w:jc w:val="right"/>
              <w:rPr>
                <w:rFonts w:asciiTheme="majorHAnsi" w:hAnsiTheme="majorHAnsi"/>
              </w:rPr>
            </w:pPr>
          </w:p>
        </w:tc>
        <w:tc>
          <w:tcPr>
            <w:tcW w:w="1710" w:type="dxa"/>
            <w:tcBorders>
              <w:top w:val="single" w:sz="4" w:space="0" w:color="auto"/>
              <w:left w:val="single" w:sz="4" w:space="0" w:color="auto"/>
              <w:bottom w:val="single" w:sz="4" w:space="0" w:color="auto"/>
              <w:right w:val="single" w:sz="4" w:space="0" w:color="auto"/>
            </w:tcBorders>
          </w:tcPr>
          <w:p w14:paraId="5AC09A11" w14:textId="77777777" w:rsidR="00CA0353" w:rsidRPr="00EF7139" w:rsidRDefault="00CA0353" w:rsidP="009E41B1">
            <w:pPr>
              <w:rPr>
                <w:rFonts w:asciiTheme="majorHAnsi" w:hAnsiTheme="majorHAnsi"/>
              </w:rPr>
            </w:pPr>
          </w:p>
        </w:tc>
      </w:tr>
      <w:tr w:rsidR="00CA0353" w:rsidRPr="00EF7139" w14:paraId="0EA6A7F7" w14:textId="77777777" w:rsidTr="009E41B1">
        <w:tc>
          <w:tcPr>
            <w:tcW w:w="1080" w:type="dxa"/>
            <w:tcBorders>
              <w:top w:val="single" w:sz="4" w:space="0" w:color="auto"/>
              <w:left w:val="single" w:sz="4" w:space="0" w:color="auto"/>
              <w:bottom w:val="single" w:sz="4" w:space="0" w:color="auto"/>
              <w:right w:val="single" w:sz="4" w:space="0" w:color="auto"/>
            </w:tcBorders>
            <w:hideMark/>
          </w:tcPr>
          <w:p w14:paraId="129778E9" w14:textId="77777777" w:rsidR="00CA0353" w:rsidRPr="00EF7139" w:rsidRDefault="00CA0353" w:rsidP="009E41B1">
            <w:pPr>
              <w:rPr>
                <w:rFonts w:asciiTheme="majorHAnsi" w:hAnsiTheme="majorHAnsi"/>
              </w:rPr>
            </w:pPr>
            <w:r w:rsidRPr="00EF7139">
              <w:rPr>
                <w:rFonts w:asciiTheme="majorHAnsi" w:hAnsiTheme="majorHAnsi"/>
              </w:rPr>
              <w:t>WA641</w:t>
            </w:r>
          </w:p>
        </w:tc>
        <w:tc>
          <w:tcPr>
            <w:tcW w:w="1800" w:type="dxa"/>
            <w:tcBorders>
              <w:top w:val="single" w:sz="4" w:space="0" w:color="auto"/>
              <w:left w:val="single" w:sz="4" w:space="0" w:color="auto"/>
              <w:bottom w:val="single" w:sz="4" w:space="0" w:color="auto"/>
              <w:right w:val="single" w:sz="4" w:space="0" w:color="auto"/>
            </w:tcBorders>
            <w:hideMark/>
          </w:tcPr>
          <w:p w14:paraId="58064960" w14:textId="77777777" w:rsidR="00CA0353" w:rsidRPr="00EF7139" w:rsidRDefault="00CA0353" w:rsidP="009E41B1">
            <w:pPr>
              <w:rPr>
                <w:rFonts w:asciiTheme="majorHAnsi" w:hAnsiTheme="majorHAnsi"/>
              </w:rPr>
            </w:pPr>
            <w:r w:rsidRPr="00EF7139">
              <w:rPr>
                <w:rFonts w:asciiTheme="majorHAnsi" w:hAnsiTheme="majorHAnsi"/>
              </w:rPr>
              <w:t>Juniper Dunes</w:t>
            </w:r>
          </w:p>
        </w:tc>
        <w:tc>
          <w:tcPr>
            <w:tcW w:w="1080" w:type="dxa"/>
            <w:tcBorders>
              <w:top w:val="single" w:sz="4" w:space="0" w:color="auto"/>
              <w:left w:val="single" w:sz="4" w:space="0" w:color="auto"/>
              <w:bottom w:val="single" w:sz="4" w:space="0" w:color="auto"/>
              <w:right w:val="single" w:sz="4" w:space="0" w:color="auto"/>
            </w:tcBorders>
            <w:hideMark/>
          </w:tcPr>
          <w:p w14:paraId="0439D3B3" w14:textId="77777777" w:rsidR="00CA0353" w:rsidRPr="00EF7139" w:rsidRDefault="00CA0353" w:rsidP="009E41B1">
            <w:pPr>
              <w:rPr>
                <w:rFonts w:asciiTheme="majorHAnsi" w:hAnsiTheme="majorHAnsi"/>
              </w:rPr>
            </w:pPr>
            <w:r w:rsidRPr="00EF7139">
              <w:rPr>
                <w:rFonts w:asciiTheme="majorHAnsi" w:hAnsiTheme="majorHAnsi"/>
              </w:rPr>
              <w:t>453201</w:t>
            </w:r>
          </w:p>
        </w:tc>
        <w:tc>
          <w:tcPr>
            <w:tcW w:w="1080" w:type="dxa"/>
            <w:tcBorders>
              <w:top w:val="single" w:sz="4" w:space="0" w:color="auto"/>
              <w:left w:val="single" w:sz="4" w:space="0" w:color="auto"/>
              <w:bottom w:val="single" w:sz="4" w:space="0" w:color="auto"/>
              <w:right w:val="single" w:sz="4" w:space="0" w:color="auto"/>
            </w:tcBorders>
            <w:hideMark/>
          </w:tcPr>
          <w:p w14:paraId="397B3C1D" w14:textId="77777777" w:rsidR="00CA0353" w:rsidRPr="00EF7139" w:rsidRDefault="00CA0353" w:rsidP="009E41B1">
            <w:pPr>
              <w:rPr>
                <w:rFonts w:asciiTheme="majorHAnsi" w:hAnsiTheme="majorHAnsi"/>
              </w:rPr>
            </w:pPr>
            <w:r w:rsidRPr="00EF7139">
              <w:rPr>
                <w:rFonts w:asciiTheme="majorHAnsi" w:hAnsiTheme="majorHAnsi"/>
              </w:rPr>
              <w:t>RAWS</w:t>
            </w:r>
          </w:p>
        </w:tc>
        <w:tc>
          <w:tcPr>
            <w:tcW w:w="1080" w:type="dxa"/>
            <w:tcBorders>
              <w:top w:val="single" w:sz="4" w:space="0" w:color="auto"/>
              <w:left w:val="single" w:sz="4" w:space="0" w:color="auto"/>
              <w:bottom w:val="single" w:sz="4" w:space="0" w:color="auto"/>
              <w:right w:val="single" w:sz="4" w:space="0" w:color="auto"/>
            </w:tcBorders>
            <w:hideMark/>
          </w:tcPr>
          <w:p w14:paraId="47BE0651" w14:textId="77777777" w:rsidR="00CA0353" w:rsidRPr="00EF7139" w:rsidRDefault="00CA0353" w:rsidP="009E41B1">
            <w:pPr>
              <w:rPr>
                <w:rFonts w:asciiTheme="majorHAnsi" w:hAnsiTheme="majorHAnsi"/>
              </w:rPr>
            </w:pPr>
            <w:r w:rsidRPr="00EF7139">
              <w:rPr>
                <w:rFonts w:asciiTheme="majorHAnsi" w:hAnsiTheme="majorHAnsi"/>
              </w:rPr>
              <w:t>BLM</w:t>
            </w:r>
          </w:p>
        </w:tc>
        <w:tc>
          <w:tcPr>
            <w:tcW w:w="1080" w:type="dxa"/>
            <w:tcBorders>
              <w:top w:val="single" w:sz="4" w:space="0" w:color="auto"/>
              <w:left w:val="single" w:sz="4" w:space="0" w:color="auto"/>
              <w:bottom w:val="single" w:sz="4" w:space="0" w:color="auto"/>
              <w:right w:val="single" w:sz="4" w:space="0" w:color="auto"/>
            </w:tcBorders>
            <w:hideMark/>
          </w:tcPr>
          <w:p w14:paraId="60052CD6" w14:textId="77777777" w:rsidR="00CA0353" w:rsidRPr="00EF7139" w:rsidRDefault="00CA0353" w:rsidP="009E41B1">
            <w:pPr>
              <w:rPr>
                <w:rFonts w:asciiTheme="majorHAnsi" w:hAnsiTheme="majorHAnsi"/>
              </w:rPr>
            </w:pPr>
            <w:r w:rsidRPr="00EF7139">
              <w:rPr>
                <w:rFonts w:asciiTheme="majorHAnsi" w:hAnsiTheme="majorHAnsi"/>
              </w:rPr>
              <w:t>46.3575</w:t>
            </w:r>
          </w:p>
        </w:tc>
        <w:tc>
          <w:tcPr>
            <w:tcW w:w="1260" w:type="dxa"/>
            <w:tcBorders>
              <w:top w:val="single" w:sz="4" w:space="0" w:color="auto"/>
              <w:left w:val="single" w:sz="4" w:space="0" w:color="auto"/>
              <w:bottom w:val="single" w:sz="4" w:space="0" w:color="auto"/>
              <w:right w:val="single" w:sz="4" w:space="0" w:color="auto"/>
            </w:tcBorders>
            <w:hideMark/>
          </w:tcPr>
          <w:p w14:paraId="4195FEA9" w14:textId="77777777" w:rsidR="00CA0353" w:rsidRPr="00EF7139" w:rsidRDefault="00CA0353" w:rsidP="009E41B1">
            <w:pPr>
              <w:rPr>
                <w:rFonts w:asciiTheme="majorHAnsi" w:hAnsiTheme="majorHAnsi"/>
              </w:rPr>
            </w:pPr>
            <w:r w:rsidRPr="00EF7139">
              <w:rPr>
                <w:rFonts w:asciiTheme="majorHAnsi" w:hAnsiTheme="majorHAnsi"/>
              </w:rPr>
              <w:t>118.8683</w:t>
            </w:r>
          </w:p>
        </w:tc>
        <w:tc>
          <w:tcPr>
            <w:tcW w:w="787" w:type="dxa"/>
            <w:tcBorders>
              <w:top w:val="single" w:sz="4" w:space="0" w:color="auto"/>
              <w:left w:val="single" w:sz="4" w:space="0" w:color="auto"/>
              <w:bottom w:val="single" w:sz="4" w:space="0" w:color="auto"/>
              <w:right w:val="single" w:sz="4" w:space="0" w:color="auto"/>
            </w:tcBorders>
            <w:hideMark/>
          </w:tcPr>
          <w:p w14:paraId="325768F8" w14:textId="77777777" w:rsidR="00CA0353" w:rsidRPr="00EF7139" w:rsidRDefault="00CA0353" w:rsidP="009E41B1">
            <w:pPr>
              <w:jc w:val="right"/>
              <w:rPr>
                <w:rFonts w:asciiTheme="majorHAnsi" w:hAnsiTheme="majorHAnsi"/>
              </w:rPr>
            </w:pPr>
            <w:r w:rsidRPr="00EF7139">
              <w:rPr>
                <w:rFonts w:asciiTheme="majorHAnsi" w:hAnsiTheme="majorHAnsi"/>
              </w:rPr>
              <w:t>950</w:t>
            </w:r>
          </w:p>
        </w:tc>
        <w:tc>
          <w:tcPr>
            <w:tcW w:w="1710" w:type="dxa"/>
            <w:tcBorders>
              <w:top w:val="single" w:sz="4" w:space="0" w:color="auto"/>
              <w:left w:val="single" w:sz="4" w:space="0" w:color="auto"/>
              <w:bottom w:val="single" w:sz="4" w:space="0" w:color="auto"/>
              <w:right w:val="single" w:sz="4" w:space="0" w:color="auto"/>
            </w:tcBorders>
            <w:hideMark/>
          </w:tcPr>
          <w:p w14:paraId="5E62C82F" w14:textId="77777777" w:rsidR="00CA0353" w:rsidRPr="00EF7139" w:rsidRDefault="00CA0353" w:rsidP="009E41B1">
            <w:pPr>
              <w:rPr>
                <w:rFonts w:asciiTheme="majorHAnsi" w:hAnsiTheme="majorHAnsi"/>
              </w:rPr>
            </w:pPr>
            <w:r w:rsidRPr="00EF7139">
              <w:rPr>
                <w:rFonts w:asciiTheme="majorHAnsi" w:hAnsiTheme="majorHAnsi"/>
              </w:rPr>
              <w:t>Flat</w:t>
            </w:r>
          </w:p>
        </w:tc>
      </w:tr>
      <w:tr w:rsidR="00CA0353" w:rsidRPr="00EF7139" w14:paraId="2C6E6787" w14:textId="77777777" w:rsidTr="009E41B1">
        <w:tc>
          <w:tcPr>
            <w:tcW w:w="1080" w:type="dxa"/>
            <w:tcBorders>
              <w:top w:val="single" w:sz="4" w:space="0" w:color="auto"/>
              <w:left w:val="single" w:sz="4" w:space="0" w:color="auto"/>
              <w:bottom w:val="single" w:sz="4" w:space="0" w:color="auto"/>
              <w:right w:val="single" w:sz="4" w:space="0" w:color="auto"/>
            </w:tcBorders>
            <w:hideMark/>
          </w:tcPr>
          <w:p w14:paraId="2A866FFF" w14:textId="77777777" w:rsidR="00CA0353" w:rsidRPr="00EF7139" w:rsidRDefault="00CA0353" w:rsidP="009E41B1">
            <w:pPr>
              <w:rPr>
                <w:rFonts w:asciiTheme="majorHAnsi" w:hAnsiTheme="majorHAnsi"/>
              </w:rPr>
            </w:pPr>
            <w:r w:rsidRPr="00EF7139">
              <w:rPr>
                <w:rFonts w:asciiTheme="majorHAnsi" w:hAnsiTheme="majorHAnsi"/>
              </w:rPr>
              <w:t>OR641</w:t>
            </w:r>
          </w:p>
        </w:tc>
        <w:tc>
          <w:tcPr>
            <w:tcW w:w="1800" w:type="dxa"/>
            <w:tcBorders>
              <w:top w:val="single" w:sz="4" w:space="0" w:color="auto"/>
              <w:left w:val="single" w:sz="4" w:space="0" w:color="auto"/>
              <w:bottom w:val="single" w:sz="4" w:space="0" w:color="auto"/>
              <w:right w:val="single" w:sz="4" w:space="0" w:color="auto"/>
            </w:tcBorders>
            <w:hideMark/>
          </w:tcPr>
          <w:p w14:paraId="02834522" w14:textId="77777777" w:rsidR="00CA0353" w:rsidRPr="00EF7139" w:rsidRDefault="00CA0353" w:rsidP="009E41B1">
            <w:pPr>
              <w:rPr>
                <w:rFonts w:asciiTheme="majorHAnsi" w:hAnsiTheme="majorHAnsi"/>
              </w:rPr>
            </w:pPr>
            <w:proofErr w:type="spellStart"/>
            <w:r w:rsidRPr="00EF7139">
              <w:rPr>
                <w:rFonts w:asciiTheme="majorHAnsi" w:hAnsiTheme="majorHAnsi"/>
              </w:rPr>
              <w:t>Patjens</w:t>
            </w:r>
            <w:proofErr w:type="spellEnd"/>
          </w:p>
        </w:tc>
        <w:tc>
          <w:tcPr>
            <w:tcW w:w="1080" w:type="dxa"/>
            <w:tcBorders>
              <w:top w:val="single" w:sz="4" w:space="0" w:color="auto"/>
              <w:left w:val="single" w:sz="4" w:space="0" w:color="auto"/>
              <w:bottom w:val="single" w:sz="4" w:space="0" w:color="auto"/>
              <w:right w:val="single" w:sz="4" w:space="0" w:color="auto"/>
            </w:tcBorders>
            <w:hideMark/>
          </w:tcPr>
          <w:p w14:paraId="00FFE560" w14:textId="77777777" w:rsidR="00CA0353" w:rsidRPr="00EF7139" w:rsidRDefault="00CA0353" w:rsidP="009E41B1">
            <w:pPr>
              <w:rPr>
                <w:rFonts w:asciiTheme="majorHAnsi" w:hAnsiTheme="majorHAnsi"/>
              </w:rPr>
            </w:pPr>
            <w:r w:rsidRPr="00EF7139">
              <w:rPr>
                <w:rFonts w:asciiTheme="majorHAnsi" w:hAnsiTheme="majorHAnsi"/>
              </w:rPr>
              <w:t>351001</w:t>
            </w:r>
          </w:p>
        </w:tc>
        <w:tc>
          <w:tcPr>
            <w:tcW w:w="1080" w:type="dxa"/>
            <w:tcBorders>
              <w:top w:val="single" w:sz="4" w:space="0" w:color="auto"/>
              <w:left w:val="single" w:sz="4" w:space="0" w:color="auto"/>
              <w:bottom w:val="single" w:sz="4" w:space="0" w:color="auto"/>
              <w:right w:val="single" w:sz="4" w:space="0" w:color="auto"/>
            </w:tcBorders>
            <w:hideMark/>
          </w:tcPr>
          <w:p w14:paraId="740F33F2" w14:textId="77777777" w:rsidR="00CA0353" w:rsidRPr="00EF7139" w:rsidRDefault="00CA0353" w:rsidP="009E41B1">
            <w:pPr>
              <w:rPr>
                <w:rFonts w:asciiTheme="majorHAnsi" w:hAnsiTheme="majorHAnsi"/>
              </w:rPr>
            </w:pPr>
            <w:r w:rsidRPr="00EF7139">
              <w:rPr>
                <w:rFonts w:asciiTheme="majorHAnsi" w:hAnsiTheme="majorHAnsi"/>
              </w:rPr>
              <w:t>RAWS</w:t>
            </w:r>
          </w:p>
        </w:tc>
        <w:tc>
          <w:tcPr>
            <w:tcW w:w="1080" w:type="dxa"/>
            <w:tcBorders>
              <w:top w:val="single" w:sz="4" w:space="0" w:color="auto"/>
              <w:left w:val="single" w:sz="4" w:space="0" w:color="auto"/>
              <w:bottom w:val="single" w:sz="4" w:space="0" w:color="auto"/>
              <w:right w:val="single" w:sz="4" w:space="0" w:color="auto"/>
            </w:tcBorders>
            <w:hideMark/>
          </w:tcPr>
          <w:p w14:paraId="0648B1DD" w14:textId="77777777" w:rsidR="00CA0353" w:rsidRPr="00EF7139" w:rsidRDefault="00CA0353" w:rsidP="009E41B1">
            <w:pPr>
              <w:rPr>
                <w:rFonts w:asciiTheme="majorHAnsi" w:hAnsiTheme="majorHAnsi"/>
              </w:rPr>
            </w:pPr>
            <w:r w:rsidRPr="00EF7139">
              <w:rPr>
                <w:rFonts w:asciiTheme="majorHAnsi" w:hAnsiTheme="majorHAnsi"/>
              </w:rPr>
              <w:t>BLM</w:t>
            </w:r>
          </w:p>
        </w:tc>
        <w:tc>
          <w:tcPr>
            <w:tcW w:w="1080" w:type="dxa"/>
            <w:tcBorders>
              <w:top w:val="single" w:sz="4" w:space="0" w:color="auto"/>
              <w:left w:val="single" w:sz="4" w:space="0" w:color="auto"/>
              <w:bottom w:val="single" w:sz="4" w:space="0" w:color="auto"/>
              <w:right w:val="single" w:sz="4" w:space="0" w:color="auto"/>
            </w:tcBorders>
            <w:hideMark/>
          </w:tcPr>
          <w:p w14:paraId="2DDC21C2" w14:textId="77777777" w:rsidR="00CA0353" w:rsidRPr="00EF7139" w:rsidRDefault="00CA0353" w:rsidP="009E41B1">
            <w:pPr>
              <w:rPr>
                <w:rFonts w:asciiTheme="majorHAnsi" w:hAnsiTheme="majorHAnsi"/>
              </w:rPr>
            </w:pPr>
            <w:r w:rsidRPr="00EF7139">
              <w:rPr>
                <w:rFonts w:asciiTheme="majorHAnsi" w:hAnsiTheme="majorHAnsi"/>
              </w:rPr>
              <w:t>45.3219</w:t>
            </w:r>
          </w:p>
        </w:tc>
        <w:tc>
          <w:tcPr>
            <w:tcW w:w="1260" w:type="dxa"/>
            <w:tcBorders>
              <w:top w:val="single" w:sz="4" w:space="0" w:color="auto"/>
              <w:left w:val="single" w:sz="4" w:space="0" w:color="auto"/>
              <w:bottom w:val="single" w:sz="4" w:space="0" w:color="auto"/>
              <w:right w:val="single" w:sz="4" w:space="0" w:color="auto"/>
            </w:tcBorders>
            <w:hideMark/>
          </w:tcPr>
          <w:p w14:paraId="7107EB56" w14:textId="77777777" w:rsidR="00CA0353" w:rsidRPr="00EF7139" w:rsidRDefault="00CA0353" w:rsidP="009E41B1">
            <w:pPr>
              <w:rPr>
                <w:rFonts w:asciiTheme="majorHAnsi" w:hAnsiTheme="majorHAnsi"/>
              </w:rPr>
            </w:pPr>
            <w:r w:rsidRPr="00EF7139">
              <w:rPr>
                <w:rFonts w:asciiTheme="majorHAnsi" w:hAnsiTheme="majorHAnsi"/>
              </w:rPr>
              <w:t>120.9292</w:t>
            </w:r>
          </w:p>
        </w:tc>
        <w:tc>
          <w:tcPr>
            <w:tcW w:w="787" w:type="dxa"/>
            <w:tcBorders>
              <w:top w:val="single" w:sz="4" w:space="0" w:color="auto"/>
              <w:left w:val="single" w:sz="4" w:space="0" w:color="auto"/>
              <w:bottom w:val="single" w:sz="4" w:space="0" w:color="auto"/>
              <w:right w:val="single" w:sz="4" w:space="0" w:color="auto"/>
            </w:tcBorders>
            <w:hideMark/>
          </w:tcPr>
          <w:p w14:paraId="57DC369B" w14:textId="77777777" w:rsidR="00CA0353" w:rsidRPr="00EF7139" w:rsidRDefault="00CA0353" w:rsidP="009E41B1">
            <w:pPr>
              <w:jc w:val="right"/>
              <w:rPr>
                <w:rFonts w:asciiTheme="majorHAnsi" w:hAnsiTheme="majorHAnsi"/>
              </w:rPr>
            </w:pPr>
            <w:r w:rsidRPr="00EF7139">
              <w:rPr>
                <w:rFonts w:asciiTheme="majorHAnsi" w:hAnsiTheme="majorHAnsi"/>
              </w:rPr>
              <w:t>2230</w:t>
            </w:r>
          </w:p>
        </w:tc>
        <w:tc>
          <w:tcPr>
            <w:tcW w:w="1710" w:type="dxa"/>
            <w:tcBorders>
              <w:top w:val="single" w:sz="4" w:space="0" w:color="auto"/>
              <w:left w:val="single" w:sz="4" w:space="0" w:color="auto"/>
              <w:bottom w:val="single" w:sz="4" w:space="0" w:color="auto"/>
              <w:right w:val="single" w:sz="4" w:space="0" w:color="auto"/>
            </w:tcBorders>
            <w:hideMark/>
          </w:tcPr>
          <w:p w14:paraId="3627B598" w14:textId="77777777" w:rsidR="00CA0353" w:rsidRPr="00EF7139" w:rsidRDefault="00CA0353" w:rsidP="009E41B1">
            <w:pPr>
              <w:rPr>
                <w:rFonts w:asciiTheme="majorHAnsi" w:hAnsiTheme="majorHAnsi"/>
              </w:rPr>
            </w:pPr>
            <w:r w:rsidRPr="00EF7139">
              <w:rPr>
                <w:rFonts w:asciiTheme="majorHAnsi" w:hAnsiTheme="majorHAnsi"/>
              </w:rPr>
              <w:t>Ridge-SW</w:t>
            </w:r>
          </w:p>
        </w:tc>
      </w:tr>
      <w:tr w:rsidR="00CA0353" w:rsidRPr="00EF7139" w14:paraId="7C8A216F" w14:textId="77777777" w:rsidTr="009E41B1">
        <w:tc>
          <w:tcPr>
            <w:tcW w:w="1080" w:type="dxa"/>
            <w:tcBorders>
              <w:top w:val="single" w:sz="4" w:space="0" w:color="auto"/>
              <w:left w:val="single" w:sz="4" w:space="0" w:color="auto"/>
              <w:bottom w:val="single" w:sz="4" w:space="0" w:color="auto"/>
              <w:right w:val="single" w:sz="4" w:space="0" w:color="auto"/>
            </w:tcBorders>
            <w:hideMark/>
          </w:tcPr>
          <w:p w14:paraId="228681AF" w14:textId="77777777" w:rsidR="00CA0353" w:rsidRPr="00EF7139" w:rsidRDefault="00CA0353" w:rsidP="009E41B1">
            <w:pPr>
              <w:rPr>
                <w:rFonts w:asciiTheme="majorHAnsi" w:hAnsiTheme="majorHAnsi"/>
              </w:rPr>
            </w:pPr>
            <w:r w:rsidRPr="00EF7139">
              <w:rPr>
                <w:rFonts w:asciiTheme="majorHAnsi" w:hAnsiTheme="majorHAnsi"/>
              </w:rPr>
              <w:t>OR641</w:t>
            </w:r>
          </w:p>
        </w:tc>
        <w:tc>
          <w:tcPr>
            <w:tcW w:w="1800" w:type="dxa"/>
            <w:tcBorders>
              <w:top w:val="single" w:sz="4" w:space="0" w:color="auto"/>
              <w:left w:val="single" w:sz="4" w:space="0" w:color="auto"/>
              <w:bottom w:val="single" w:sz="4" w:space="0" w:color="auto"/>
              <w:right w:val="single" w:sz="4" w:space="0" w:color="auto"/>
            </w:tcBorders>
            <w:hideMark/>
          </w:tcPr>
          <w:p w14:paraId="1D29CFAC" w14:textId="77777777" w:rsidR="00CA0353" w:rsidRPr="00EF7139" w:rsidRDefault="00CA0353" w:rsidP="009E41B1">
            <w:pPr>
              <w:rPr>
                <w:rFonts w:asciiTheme="majorHAnsi" w:hAnsiTheme="majorHAnsi"/>
              </w:rPr>
            </w:pPr>
            <w:r w:rsidRPr="00EF7139">
              <w:rPr>
                <w:rFonts w:asciiTheme="majorHAnsi" w:hAnsiTheme="majorHAnsi"/>
              </w:rPr>
              <w:t xml:space="preserve">North Pole </w:t>
            </w:r>
            <w:proofErr w:type="spellStart"/>
            <w:r w:rsidRPr="00EF7139">
              <w:rPr>
                <w:rFonts w:asciiTheme="majorHAnsi" w:hAnsiTheme="majorHAnsi"/>
              </w:rPr>
              <w:t>Rdg</w:t>
            </w:r>
            <w:proofErr w:type="spellEnd"/>
          </w:p>
        </w:tc>
        <w:tc>
          <w:tcPr>
            <w:tcW w:w="1080" w:type="dxa"/>
            <w:tcBorders>
              <w:top w:val="single" w:sz="4" w:space="0" w:color="auto"/>
              <w:left w:val="single" w:sz="4" w:space="0" w:color="auto"/>
              <w:bottom w:val="single" w:sz="4" w:space="0" w:color="auto"/>
              <w:right w:val="single" w:sz="4" w:space="0" w:color="auto"/>
            </w:tcBorders>
            <w:hideMark/>
          </w:tcPr>
          <w:p w14:paraId="6810BCB1" w14:textId="77777777" w:rsidR="00CA0353" w:rsidRPr="00EF7139" w:rsidRDefault="00CA0353" w:rsidP="009E41B1">
            <w:pPr>
              <w:rPr>
                <w:rFonts w:asciiTheme="majorHAnsi" w:hAnsiTheme="majorHAnsi"/>
              </w:rPr>
            </w:pPr>
            <w:r w:rsidRPr="00EF7139">
              <w:rPr>
                <w:rFonts w:asciiTheme="majorHAnsi" w:hAnsiTheme="majorHAnsi"/>
              </w:rPr>
              <w:t>350915</w:t>
            </w:r>
          </w:p>
        </w:tc>
        <w:tc>
          <w:tcPr>
            <w:tcW w:w="1080" w:type="dxa"/>
            <w:tcBorders>
              <w:top w:val="single" w:sz="4" w:space="0" w:color="auto"/>
              <w:left w:val="single" w:sz="4" w:space="0" w:color="auto"/>
              <w:bottom w:val="single" w:sz="4" w:space="0" w:color="auto"/>
              <w:right w:val="single" w:sz="4" w:space="0" w:color="auto"/>
            </w:tcBorders>
            <w:hideMark/>
          </w:tcPr>
          <w:p w14:paraId="6523CFE1" w14:textId="77777777" w:rsidR="00CA0353" w:rsidRPr="00EF7139" w:rsidRDefault="00CA0353" w:rsidP="009E41B1">
            <w:pPr>
              <w:rPr>
                <w:rFonts w:asciiTheme="majorHAnsi" w:hAnsiTheme="majorHAnsi"/>
              </w:rPr>
            </w:pPr>
            <w:r w:rsidRPr="00EF7139">
              <w:rPr>
                <w:rFonts w:asciiTheme="majorHAnsi" w:hAnsiTheme="majorHAnsi"/>
              </w:rPr>
              <w:t>RAWS</w:t>
            </w:r>
          </w:p>
        </w:tc>
        <w:tc>
          <w:tcPr>
            <w:tcW w:w="1080" w:type="dxa"/>
            <w:tcBorders>
              <w:top w:val="single" w:sz="4" w:space="0" w:color="auto"/>
              <w:left w:val="single" w:sz="4" w:space="0" w:color="auto"/>
              <w:bottom w:val="single" w:sz="4" w:space="0" w:color="auto"/>
              <w:right w:val="single" w:sz="4" w:space="0" w:color="auto"/>
            </w:tcBorders>
            <w:hideMark/>
          </w:tcPr>
          <w:p w14:paraId="29EAD510" w14:textId="77777777" w:rsidR="00CA0353" w:rsidRPr="00EF7139" w:rsidRDefault="00CA0353" w:rsidP="009E41B1">
            <w:pPr>
              <w:rPr>
                <w:rFonts w:asciiTheme="majorHAnsi" w:hAnsiTheme="majorHAnsi"/>
              </w:rPr>
            </w:pPr>
            <w:r w:rsidRPr="00EF7139">
              <w:rPr>
                <w:rFonts w:asciiTheme="majorHAnsi" w:hAnsiTheme="majorHAnsi"/>
              </w:rPr>
              <w:t>BLM</w:t>
            </w:r>
          </w:p>
        </w:tc>
        <w:tc>
          <w:tcPr>
            <w:tcW w:w="1080" w:type="dxa"/>
            <w:tcBorders>
              <w:top w:val="single" w:sz="4" w:space="0" w:color="auto"/>
              <w:left w:val="single" w:sz="4" w:space="0" w:color="auto"/>
              <w:bottom w:val="single" w:sz="4" w:space="0" w:color="auto"/>
              <w:right w:val="single" w:sz="4" w:space="0" w:color="auto"/>
            </w:tcBorders>
            <w:hideMark/>
          </w:tcPr>
          <w:p w14:paraId="30FC96FD" w14:textId="77777777" w:rsidR="00CA0353" w:rsidRPr="00EF7139" w:rsidRDefault="00CA0353" w:rsidP="009E41B1">
            <w:pPr>
              <w:rPr>
                <w:rFonts w:asciiTheme="majorHAnsi" w:hAnsiTheme="majorHAnsi"/>
              </w:rPr>
            </w:pPr>
            <w:r w:rsidRPr="00EF7139">
              <w:rPr>
                <w:rFonts w:asciiTheme="majorHAnsi" w:hAnsiTheme="majorHAnsi"/>
              </w:rPr>
              <w:t>45.0329</w:t>
            </w:r>
          </w:p>
        </w:tc>
        <w:tc>
          <w:tcPr>
            <w:tcW w:w="1260" w:type="dxa"/>
            <w:tcBorders>
              <w:top w:val="single" w:sz="4" w:space="0" w:color="auto"/>
              <w:left w:val="single" w:sz="4" w:space="0" w:color="auto"/>
              <w:bottom w:val="single" w:sz="4" w:space="0" w:color="auto"/>
              <w:right w:val="single" w:sz="4" w:space="0" w:color="auto"/>
            </w:tcBorders>
            <w:hideMark/>
          </w:tcPr>
          <w:p w14:paraId="65392905" w14:textId="77777777" w:rsidR="00CA0353" w:rsidRPr="00EF7139" w:rsidRDefault="00CA0353" w:rsidP="009E41B1">
            <w:pPr>
              <w:rPr>
                <w:rFonts w:asciiTheme="majorHAnsi" w:hAnsiTheme="majorHAnsi"/>
              </w:rPr>
            </w:pPr>
            <w:r w:rsidRPr="00EF7139">
              <w:rPr>
                <w:rFonts w:asciiTheme="majorHAnsi" w:hAnsiTheme="majorHAnsi"/>
              </w:rPr>
              <w:t>120.5357</w:t>
            </w:r>
          </w:p>
        </w:tc>
        <w:tc>
          <w:tcPr>
            <w:tcW w:w="787" w:type="dxa"/>
            <w:tcBorders>
              <w:top w:val="single" w:sz="4" w:space="0" w:color="auto"/>
              <w:left w:val="single" w:sz="4" w:space="0" w:color="auto"/>
              <w:bottom w:val="single" w:sz="4" w:space="0" w:color="auto"/>
              <w:right w:val="single" w:sz="4" w:space="0" w:color="auto"/>
            </w:tcBorders>
            <w:hideMark/>
          </w:tcPr>
          <w:p w14:paraId="5CE79F19" w14:textId="77777777" w:rsidR="00CA0353" w:rsidRPr="00EF7139" w:rsidRDefault="00CA0353" w:rsidP="009E41B1">
            <w:pPr>
              <w:jc w:val="right"/>
              <w:rPr>
                <w:rFonts w:asciiTheme="majorHAnsi" w:hAnsiTheme="majorHAnsi"/>
              </w:rPr>
            </w:pPr>
            <w:r w:rsidRPr="00EF7139">
              <w:rPr>
                <w:rFonts w:asciiTheme="majorHAnsi" w:hAnsiTheme="majorHAnsi"/>
              </w:rPr>
              <w:t>3500</w:t>
            </w:r>
          </w:p>
        </w:tc>
        <w:tc>
          <w:tcPr>
            <w:tcW w:w="1710" w:type="dxa"/>
            <w:tcBorders>
              <w:top w:val="single" w:sz="4" w:space="0" w:color="auto"/>
              <w:left w:val="single" w:sz="4" w:space="0" w:color="auto"/>
              <w:bottom w:val="single" w:sz="4" w:space="0" w:color="auto"/>
              <w:right w:val="single" w:sz="4" w:space="0" w:color="auto"/>
            </w:tcBorders>
            <w:hideMark/>
          </w:tcPr>
          <w:p w14:paraId="3CCF6CB5" w14:textId="77777777" w:rsidR="00CA0353" w:rsidRPr="00EF7139" w:rsidRDefault="00CA0353" w:rsidP="009E41B1">
            <w:pPr>
              <w:rPr>
                <w:rFonts w:asciiTheme="majorHAnsi" w:hAnsiTheme="majorHAnsi"/>
              </w:rPr>
            </w:pPr>
            <w:r w:rsidRPr="00EF7139">
              <w:rPr>
                <w:rFonts w:asciiTheme="majorHAnsi" w:hAnsiTheme="majorHAnsi"/>
              </w:rPr>
              <w:t>Ridge-W</w:t>
            </w:r>
          </w:p>
        </w:tc>
      </w:tr>
      <w:tr w:rsidR="00CA0353" w:rsidRPr="00EF7139" w14:paraId="03DAED54" w14:textId="77777777" w:rsidTr="009E41B1">
        <w:tc>
          <w:tcPr>
            <w:tcW w:w="1080" w:type="dxa"/>
            <w:tcBorders>
              <w:top w:val="single" w:sz="4" w:space="0" w:color="auto"/>
              <w:left w:val="single" w:sz="4" w:space="0" w:color="auto"/>
              <w:bottom w:val="single" w:sz="4" w:space="0" w:color="auto"/>
              <w:right w:val="single" w:sz="4" w:space="0" w:color="auto"/>
            </w:tcBorders>
            <w:hideMark/>
          </w:tcPr>
          <w:p w14:paraId="5A319CAE" w14:textId="77777777" w:rsidR="00CA0353" w:rsidRPr="00EF7139" w:rsidRDefault="00CA0353" w:rsidP="009E41B1">
            <w:pPr>
              <w:rPr>
                <w:rFonts w:asciiTheme="majorHAnsi" w:hAnsiTheme="majorHAnsi"/>
              </w:rPr>
            </w:pPr>
            <w:r w:rsidRPr="00EF7139">
              <w:rPr>
                <w:rFonts w:asciiTheme="majorHAnsi" w:hAnsiTheme="majorHAnsi"/>
              </w:rPr>
              <w:t>OR641</w:t>
            </w:r>
          </w:p>
        </w:tc>
        <w:tc>
          <w:tcPr>
            <w:tcW w:w="1800" w:type="dxa"/>
            <w:tcBorders>
              <w:top w:val="single" w:sz="4" w:space="0" w:color="auto"/>
              <w:left w:val="single" w:sz="4" w:space="0" w:color="auto"/>
              <w:bottom w:val="single" w:sz="4" w:space="0" w:color="auto"/>
              <w:right w:val="single" w:sz="4" w:space="0" w:color="auto"/>
            </w:tcBorders>
            <w:hideMark/>
          </w:tcPr>
          <w:p w14:paraId="3C5494B4" w14:textId="77777777" w:rsidR="00CA0353" w:rsidRPr="00EF7139" w:rsidRDefault="00CA0353" w:rsidP="009E41B1">
            <w:pPr>
              <w:rPr>
                <w:rFonts w:asciiTheme="majorHAnsi" w:hAnsiTheme="majorHAnsi"/>
              </w:rPr>
            </w:pPr>
            <w:r w:rsidRPr="00EF7139">
              <w:rPr>
                <w:rFonts w:asciiTheme="majorHAnsi" w:hAnsiTheme="majorHAnsi"/>
              </w:rPr>
              <w:t>Umatilla NWR</w:t>
            </w:r>
          </w:p>
        </w:tc>
        <w:tc>
          <w:tcPr>
            <w:tcW w:w="1080" w:type="dxa"/>
            <w:tcBorders>
              <w:top w:val="single" w:sz="4" w:space="0" w:color="auto"/>
              <w:left w:val="single" w:sz="4" w:space="0" w:color="auto"/>
              <w:bottom w:val="single" w:sz="4" w:space="0" w:color="auto"/>
              <w:right w:val="single" w:sz="4" w:space="0" w:color="auto"/>
            </w:tcBorders>
            <w:hideMark/>
          </w:tcPr>
          <w:p w14:paraId="13D9A0E6" w14:textId="77777777" w:rsidR="00CA0353" w:rsidRPr="00EF7139" w:rsidRDefault="00CA0353" w:rsidP="009E41B1">
            <w:pPr>
              <w:rPr>
                <w:rFonts w:asciiTheme="majorHAnsi" w:hAnsiTheme="majorHAnsi"/>
              </w:rPr>
            </w:pPr>
            <w:r w:rsidRPr="00EF7139">
              <w:rPr>
                <w:rFonts w:asciiTheme="majorHAnsi" w:hAnsiTheme="majorHAnsi"/>
              </w:rPr>
              <w:t>351316</w:t>
            </w:r>
          </w:p>
        </w:tc>
        <w:tc>
          <w:tcPr>
            <w:tcW w:w="1080" w:type="dxa"/>
            <w:tcBorders>
              <w:top w:val="single" w:sz="4" w:space="0" w:color="auto"/>
              <w:left w:val="single" w:sz="4" w:space="0" w:color="auto"/>
              <w:bottom w:val="single" w:sz="4" w:space="0" w:color="auto"/>
              <w:right w:val="single" w:sz="4" w:space="0" w:color="auto"/>
            </w:tcBorders>
            <w:hideMark/>
          </w:tcPr>
          <w:p w14:paraId="1EFE536D" w14:textId="77777777" w:rsidR="00CA0353" w:rsidRPr="00EF7139" w:rsidRDefault="00CA0353" w:rsidP="009E41B1">
            <w:pPr>
              <w:rPr>
                <w:rFonts w:asciiTheme="majorHAnsi" w:hAnsiTheme="majorHAnsi"/>
              </w:rPr>
            </w:pPr>
            <w:r w:rsidRPr="00EF7139">
              <w:rPr>
                <w:rFonts w:asciiTheme="majorHAnsi" w:hAnsiTheme="majorHAnsi"/>
              </w:rPr>
              <w:t>RAWS</w:t>
            </w:r>
          </w:p>
        </w:tc>
        <w:tc>
          <w:tcPr>
            <w:tcW w:w="1080" w:type="dxa"/>
            <w:tcBorders>
              <w:top w:val="single" w:sz="4" w:space="0" w:color="auto"/>
              <w:left w:val="single" w:sz="4" w:space="0" w:color="auto"/>
              <w:bottom w:val="single" w:sz="4" w:space="0" w:color="auto"/>
              <w:right w:val="single" w:sz="4" w:space="0" w:color="auto"/>
            </w:tcBorders>
            <w:hideMark/>
          </w:tcPr>
          <w:p w14:paraId="1DD33519" w14:textId="77777777" w:rsidR="00CA0353" w:rsidRPr="00EF7139" w:rsidRDefault="00CA0353" w:rsidP="009E41B1">
            <w:pPr>
              <w:rPr>
                <w:rFonts w:asciiTheme="majorHAnsi" w:hAnsiTheme="majorHAnsi"/>
              </w:rPr>
            </w:pPr>
            <w:r w:rsidRPr="00EF7139">
              <w:rPr>
                <w:rFonts w:asciiTheme="majorHAnsi" w:hAnsiTheme="majorHAnsi"/>
              </w:rPr>
              <w:t>USFWL</w:t>
            </w:r>
          </w:p>
        </w:tc>
        <w:tc>
          <w:tcPr>
            <w:tcW w:w="1080" w:type="dxa"/>
            <w:tcBorders>
              <w:top w:val="single" w:sz="4" w:space="0" w:color="auto"/>
              <w:left w:val="single" w:sz="4" w:space="0" w:color="auto"/>
              <w:bottom w:val="single" w:sz="4" w:space="0" w:color="auto"/>
              <w:right w:val="single" w:sz="4" w:space="0" w:color="auto"/>
            </w:tcBorders>
            <w:hideMark/>
          </w:tcPr>
          <w:p w14:paraId="4AA8B1E9" w14:textId="77777777" w:rsidR="00CA0353" w:rsidRPr="00EF7139" w:rsidRDefault="00CA0353" w:rsidP="009E41B1">
            <w:pPr>
              <w:rPr>
                <w:rFonts w:asciiTheme="majorHAnsi" w:hAnsiTheme="majorHAnsi"/>
              </w:rPr>
            </w:pPr>
            <w:r w:rsidRPr="00EF7139">
              <w:rPr>
                <w:rFonts w:asciiTheme="majorHAnsi" w:hAnsiTheme="majorHAnsi"/>
              </w:rPr>
              <w:t>45.9180</w:t>
            </w:r>
          </w:p>
        </w:tc>
        <w:tc>
          <w:tcPr>
            <w:tcW w:w="1260" w:type="dxa"/>
            <w:tcBorders>
              <w:top w:val="single" w:sz="4" w:space="0" w:color="auto"/>
              <w:left w:val="single" w:sz="4" w:space="0" w:color="auto"/>
              <w:bottom w:val="single" w:sz="4" w:space="0" w:color="auto"/>
              <w:right w:val="single" w:sz="4" w:space="0" w:color="auto"/>
            </w:tcBorders>
            <w:hideMark/>
          </w:tcPr>
          <w:p w14:paraId="44BE0977" w14:textId="77777777" w:rsidR="00CA0353" w:rsidRPr="00EF7139" w:rsidRDefault="00CA0353" w:rsidP="009E41B1">
            <w:pPr>
              <w:rPr>
                <w:rFonts w:asciiTheme="majorHAnsi" w:hAnsiTheme="majorHAnsi"/>
              </w:rPr>
            </w:pPr>
            <w:r w:rsidRPr="00EF7139">
              <w:rPr>
                <w:rFonts w:asciiTheme="majorHAnsi" w:hAnsiTheme="majorHAnsi"/>
              </w:rPr>
              <w:t>119.5675</w:t>
            </w:r>
          </w:p>
        </w:tc>
        <w:tc>
          <w:tcPr>
            <w:tcW w:w="787" w:type="dxa"/>
            <w:tcBorders>
              <w:top w:val="single" w:sz="4" w:space="0" w:color="auto"/>
              <w:left w:val="single" w:sz="4" w:space="0" w:color="auto"/>
              <w:bottom w:val="single" w:sz="4" w:space="0" w:color="auto"/>
              <w:right w:val="single" w:sz="4" w:space="0" w:color="auto"/>
            </w:tcBorders>
            <w:hideMark/>
          </w:tcPr>
          <w:p w14:paraId="497E018E" w14:textId="77777777" w:rsidR="00CA0353" w:rsidRPr="00EF7139" w:rsidRDefault="00CA0353" w:rsidP="009E41B1">
            <w:pPr>
              <w:jc w:val="right"/>
              <w:rPr>
                <w:rFonts w:asciiTheme="majorHAnsi" w:hAnsiTheme="majorHAnsi"/>
              </w:rPr>
            </w:pPr>
            <w:r w:rsidRPr="00EF7139">
              <w:rPr>
                <w:rFonts w:asciiTheme="majorHAnsi" w:hAnsiTheme="majorHAnsi"/>
              </w:rPr>
              <w:t>270</w:t>
            </w:r>
          </w:p>
        </w:tc>
        <w:tc>
          <w:tcPr>
            <w:tcW w:w="1710" w:type="dxa"/>
            <w:tcBorders>
              <w:top w:val="single" w:sz="4" w:space="0" w:color="auto"/>
              <w:left w:val="single" w:sz="4" w:space="0" w:color="auto"/>
              <w:bottom w:val="single" w:sz="4" w:space="0" w:color="auto"/>
              <w:right w:val="single" w:sz="4" w:space="0" w:color="auto"/>
            </w:tcBorders>
            <w:hideMark/>
          </w:tcPr>
          <w:p w14:paraId="020E90F0" w14:textId="77777777" w:rsidR="00CA0353" w:rsidRPr="00EF7139" w:rsidRDefault="00CA0353" w:rsidP="009E41B1">
            <w:pPr>
              <w:rPr>
                <w:rFonts w:asciiTheme="majorHAnsi" w:hAnsiTheme="majorHAnsi"/>
              </w:rPr>
            </w:pPr>
            <w:r w:rsidRPr="00EF7139">
              <w:rPr>
                <w:rFonts w:asciiTheme="majorHAnsi" w:hAnsiTheme="majorHAnsi"/>
              </w:rPr>
              <w:t>Flat</w:t>
            </w:r>
          </w:p>
        </w:tc>
      </w:tr>
    </w:tbl>
    <w:p w14:paraId="00CF7475" w14:textId="77777777" w:rsidR="00CA0353" w:rsidRPr="00EF7139" w:rsidRDefault="00CA0353" w:rsidP="00CA0353">
      <w:pPr>
        <w:rPr>
          <w:rFonts w:asciiTheme="majorHAnsi" w:hAnsiTheme="majorHAnsi"/>
        </w:rPr>
      </w:pPr>
    </w:p>
    <w:tbl>
      <w:tblPr>
        <w:tblW w:w="10800" w:type="dxa"/>
        <w:tblInd w:w="-9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80"/>
        <w:gridCol w:w="1800"/>
        <w:gridCol w:w="1080"/>
        <w:gridCol w:w="1080"/>
        <w:gridCol w:w="1080"/>
        <w:gridCol w:w="1080"/>
        <w:gridCol w:w="1260"/>
        <w:gridCol w:w="787"/>
        <w:gridCol w:w="1553"/>
      </w:tblGrid>
      <w:tr w:rsidR="00CA0353" w:rsidRPr="00EF7139" w14:paraId="1823433B" w14:textId="77777777" w:rsidTr="009E41B1">
        <w:tc>
          <w:tcPr>
            <w:tcW w:w="1080" w:type="dxa"/>
            <w:tcBorders>
              <w:top w:val="single" w:sz="4" w:space="0" w:color="auto"/>
              <w:left w:val="single" w:sz="4" w:space="0" w:color="auto"/>
              <w:bottom w:val="single" w:sz="4" w:space="0" w:color="auto"/>
              <w:right w:val="single" w:sz="4" w:space="0" w:color="auto"/>
            </w:tcBorders>
            <w:hideMark/>
          </w:tcPr>
          <w:p w14:paraId="31B354CF" w14:textId="77777777" w:rsidR="00CA0353" w:rsidRPr="00EF7139" w:rsidRDefault="00CA0353" w:rsidP="009E41B1">
            <w:pPr>
              <w:rPr>
                <w:rFonts w:asciiTheme="majorHAnsi" w:hAnsiTheme="majorHAnsi"/>
              </w:rPr>
            </w:pPr>
            <w:r w:rsidRPr="00EF7139">
              <w:rPr>
                <w:rFonts w:asciiTheme="majorHAnsi" w:hAnsiTheme="majorHAnsi"/>
              </w:rPr>
              <w:t>OR642</w:t>
            </w:r>
          </w:p>
        </w:tc>
        <w:tc>
          <w:tcPr>
            <w:tcW w:w="1800" w:type="dxa"/>
            <w:tcBorders>
              <w:top w:val="single" w:sz="4" w:space="0" w:color="auto"/>
              <w:left w:val="single" w:sz="4" w:space="0" w:color="auto"/>
              <w:bottom w:val="single" w:sz="4" w:space="0" w:color="auto"/>
              <w:right w:val="single" w:sz="4" w:space="0" w:color="auto"/>
            </w:tcBorders>
            <w:hideMark/>
          </w:tcPr>
          <w:p w14:paraId="47C94924" w14:textId="77777777" w:rsidR="00CA0353" w:rsidRPr="00EF7139" w:rsidRDefault="00CA0353" w:rsidP="009E41B1">
            <w:pPr>
              <w:rPr>
                <w:rFonts w:asciiTheme="majorHAnsi" w:hAnsiTheme="majorHAnsi"/>
              </w:rPr>
            </w:pPr>
            <w:r w:rsidRPr="00EF7139">
              <w:rPr>
                <w:rFonts w:asciiTheme="majorHAnsi" w:hAnsiTheme="majorHAnsi"/>
              </w:rPr>
              <w:t>Crow Flat</w:t>
            </w:r>
          </w:p>
        </w:tc>
        <w:tc>
          <w:tcPr>
            <w:tcW w:w="1080" w:type="dxa"/>
            <w:tcBorders>
              <w:top w:val="single" w:sz="4" w:space="0" w:color="auto"/>
              <w:left w:val="single" w:sz="4" w:space="0" w:color="auto"/>
              <w:bottom w:val="single" w:sz="4" w:space="0" w:color="auto"/>
              <w:right w:val="single" w:sz="4" w:space="0" w:color="auto"/>
            </w:tcBorders>
            <w:hideMark/>
          </w:tcPr>
          <w:p w14:paraId="1007D484" w14:textId="77777777" w:rsidR="00CA0353" w:rsidRPr="00EF7139" w:rsidRDefault="00CA0353" w:rsidP="009E41B1">
            <w:pPr>
              <w:rPr>
                <w:rFonts w:asciiTheme="majorHAnsi" w:hAnsiTheme="majorHAnsi"/>
              </w:rPr>
            </w:pPr>
            <w:r w:rsidRPr="00EF7139">
              <w:rPr>
                <w:rFonts w:asciiTheme="majorHAnsi" w:hAnsiTheme="majorHAnsi"/>
              </w:rPr>
              <w:t>353515</w:t>
            </w:r>
          </w:p>
        </w:tc>
        <w:tc>
          <w:tcPr>
            <w:tcW w:w="1080" w:type="dxa"/>
            <w:tcBorders>
              <w:top w:val="single" w:sz="4" w:space="0" w:color="auto"/>
              <w:left w:val="single" w:sz="4" w:space="0" w:color="auto"/>
              <w:bottom w:val="single" w:sz="4" w:space="0" w:color="auto"/>
              <w:right w:val="single" w:sz="4" w:space="0" w:color="auto"/>
            </w:tcBorders>
            <w:hideMark/>
          </w:tcPr>
          <w:p w14:paraId="17709370" w14:textId="77777777" w:rsidR="00CA0353" w:rsidRPr="00EF7139" w:rsidRDefault="00CA0353" w:rsidP="009E41B1">
            <w:pPr>
              <w:rPr>
                <w:rFonts w:asciiTheme="majorHAnsi" w:hAnsiTheme="majorHAnsi"/>
              </w:rPr>
            </w:pPr>
            <w:r w:rsidRPr="00EF7139">
              <w:rPr>
                <w:rFonts w:asciiTheme="majorHAnsi" w:hAnsiTheme="majorHAnsi"/>
              </w:rPr>
              <w:t>RAWS</w:t>
            </w:r>
          </w:p>
        </w:tc>
        <w:tc>
          <w:tcPr>
            <w:tcW w:w="1080" w:type="dxa"/>
            <w:tcBorders>
              <w:top w:val="single" w:sz="4" w:space="0" w:color="auto"/>
              <w:left w:val="single" w:sz="4" w:space="0" w:color="auto"/>
              <w:bottom w:val="single" w:sz="4" w:space="0" w:color="auto"/>
              <w:right w:val="single" w:sz="4" w:space="0" w:color="auto"/>
            </w:tcBorders>
            <w:hideMark/>
          </w:tcPr>
          <w:p w14:paraId="54D4EE1A" w14:textId="77777777" w:rsidR="00CA0353" w:rsidRPr="00EF7139" w:rsidRDefault="00CA0353" w:rsidP="009E41B1">
            <w:pPr>
              <w:rPr>
                <w:rFonts w:asciiTheme="majorHAnsi" w:hAnsiTheme="majorHAnsi"/>
              </w:rPr>
            </w:pPr>
            <w:r w:rsidRPr="00EF7139">
              <w:rPr>
                <w:rFonts w:asciiTheme="majorHAnsi" w:hAnsiTheme="majorHAnsi"/>
              </w:rPr>
              <w:t>USFS</w:t>
            </w:r>
          </w:p>
        </w:tc>
        <w:tc>
          <w:tcPr>
            <w:tcW w:w="1080" w:type="dxa"/>
            <w:tcBorders>
              <w:top w:val="single" w:sz="4" w:space="0" w:color="auto"/>
              <w:left w:val="single" w:sz="4" w:space="0" w:color="auto"/>
              <w:bottom w:val="single" w:sz="4" w:space="0" w:color="auto"/>
              <w:right w:val="single" w:sz="4" w:space="0" w:color="auto"/>
            </w:tcBorders>
            <w:hideMark/>
          </w:tcPr>
          <w:p w14:paraId="07BF410D" w14:textId="77777777" w:rsidR="00CA0353" w:rsidRPr="00EF7139" w:rsidRDefault="00CA0353" w:rsidP="009E41B1">
            <w:pPr>
              <w:rPr>
                <w:rFonts w:asciiTheme="majorHAnsi" w:hAnsiTheme="majorHAnsi"/>
              </w:rPr>
            </w:pPr>
            <w:r w:rsidRPr="00EF7139">
              <w:rPr>
                <w:rFonts w:asciiTheme="majorHAnsi" w:hAnsiTheme="majorHAnsi"/>
              </w:rPr>
              <w:t>43.8413</w:t>
            </w:r>
          </w:p>
        </w:tc>
        <w:tc>
          <w:tcPr>
            <w:tcW w:w="1260" w:type="dxa"/>
            <w:tcBorders>
              <w:top w:val="single" w:sz="4" w:space="0" w:color="auto"/>
              <w:left w:val="single" w:sz="4" w:space="0" w:color="auto"/>
              <w:bottom w:val="single" w:sz="4" w:space="0" w:color="auto"/>
              <w:right w:val="single" w:sz="4" w:space="0" w:color="auto"/>
            </w:tcBorders>
            <w:hideMark/>
          </w:tcPr>
          <w:p w14:paraId="4F2F4EE3" w14:textId="77777777" w:rsidR="00CA0353" w:rsidRPr="00EF7139" w:rsidRDefault="00CA0353" w:rsidP="009E41B1">
            <w:pPr>
              <w:rPr>
                <w:rFonts w:asciiTheme="majorHAnsi" w:hAnsiTheme="majorHAnsi"/>
              </w:rPr>
            </w:pPr>
            <w:r w:rsidRPr="00EF7139">
              <w:rPr>
                <w:rFonts w:asciiTheme="majorHAnsi" w:hAnsiTheme="majorHAnsi"/>
              </w:rPr>
              <w:t>118.9521</w:t>
            </w:r>
          </w:p>
        </w:tc>
        <w:tc>
          <w:tcPr>
            <w:tcW w:w="787" w:type="dxa"/>
            <w:tcBorders>
              <w:top w:val="single" w:sz="4" w:space="0" w:color="auto"/>
              <w:left w:val="single" w:sz="4" w:space="0" w:color="auto"/>
              <w:bottom w:val="single" w:sz="4" w:space="0" w:color="auto"/>
              <w:right w:val="single" w:sz="4" w:space="0" w:color="auto"/>
            </w:tcBorders>
            <w:hideMark/>
          </w:tcPr>
          <w:p w14:paraId="64F23906" w14:textId="77777777" w:rsidR="00CA0353" w:rsidRPr="00EF7139" w:rsidRDefault="00CA0353" w:rsidP="009E41B1">
            <w:pPr>
              <w:jc w:val="right"/>
              <w:rPr>
                <w:rFonts w:asciiTheme="majorHAnsi" w:hAnsiTheme="majorHAnsi"/>
              </w:rPr>
            </w:pPr>
            <w:r w:rsidRPr="00EF7139">
              <w:rPr>
                <w:rFonts w:asciiTheme="majorHAnsi" w:hAnsiTheme="majorHAnsi"/>
              </w:rPr>
              <w:t>5130</w:t>
            </w:r>
          </w:p>
        </w:tc>
        <w:tc>
          <w:tcPr>
            <w:tcW w:w="1553" w:type="dxa"/>
            <w:tcBorders>
              <w:top w:val="single" w:sz="4" w:space="0" w:color="auto"/>
              <w:left w:val="single" w:sz="4" w:space="0" w:color="auto"/>
              <w:bottom w:val="single" w:sz="4" w:space="0" w:color="auto"/>
              <w:right w:val="single" w:sz="4" w:space="0" w:color="auto"/>
            </w:tcBorders>
            <w:hideMark/>
          </w:tcPr>
          <w:p w14:paraId="3B827DDC" w14:textId="77777777" w:rsidR="00CA0353" w:rsidRPr="00EF7139" w:rsidRDefault="00CA0353" w:rsidP="009E41B1">
            <w:pPr>
              <w:rPr>
                <w:rFonts w:asciiTheme="majorHAnsi" w:hAnsiTheme="majorHAnsi"/>
              </w:rPr>
            </w:pPr>
            <w:r w:rsidRPr="00EF7139">
              <w:rPr>
                <w:rFonts w:asciiTheme="majorHAnsi" w:hAnsiTheme="majorHAnsi"/>
              </w:rPr>
              <w:t>Valley-S</w:t>
            </w:r>
          </w:p>
        </w:tc>
      </w:tr>
      <w:tr w:rsidR="00CA0353" w:rsidRPr="00EF7139" w14:paraId="5442AED3" w14:textId="77777777" w:rsidTr="009E41B1">
        <w:tc>
          <w:tcPr>
            <w:tcW w:w="1080" w:type="dxa"/>
            <w:tcBorders>
              <w:top w:val="single" w:sz="4" w:space="0" w:color="auto"/>
              <w:left w:val="single" w:sz="4" w:space="0" w:color="auto"/>
              <w:bottom w:val="single" w:sz="4" w:space="0" w:color="auto"/>
              <w:right w:val="single" w:sz="4" w:space="0" w:color="auto"/>
            </w:tcBorders>
            <w:hideMark/>
          </w:tcPr>
          <w:p w14:paraId="1BD6EDE7" w14:textId="77777777" w:rsidR="00CA0353" w:rsidRPr="00EF7139" w:rsidRDefault="00CA0353" w:rsidP="009E41B1">
            <w:pPr>
              <w:rPr>
                <w:rFonts w:asciiTheme="majorHAnsi" w:hAnsiTheme="majorHAnsi"/>
              </w:rPr>
            </w:pPr>
            <w:r w:rsidRPr="00EF7139">
              <w:rPr>
                <w:rFonts w:asciiTheme="majorHAnsi" w:hAnsiTheme="majorHAnsi"/>
              </w:rPr>
              <w:t>OR642</w:t>
            </w:r>
          </w:p>
        </w:tc>
        <w:tc>
          <w:tcPr>
            <w:tcW w:w="1800" w:type="dxa"/>
            <w:tcBorders>
              <w:top w:val="single" w:sz="4" w:space="0" w:color="auto"/>
              <w:left w:val="single" w:sz="4" w:space="0" w:color="auto"/>
              <w:bottom w:val="single" w:sz="4" w:space="0" w:color="auto"/>
              <w:right w:val="single" w:sz="4" w:space="0" w:color="auto"/>
            </w:tcBorders>
            <w:hideMark/>
          </w:tcPr>
          <w:p w14:paraId="1F7164A0" w14:textId="77777777" w:rsidR="00CA0353" w:rsidRPr="00EF7139" w:rsidRDefault="00CA0353" w:rsidP="009E41B1">
            <w:pPr>
              <w:rPr>
                <w:rFonts w:asciiTheme="majorHAnsi" w:hAnsiTheme="majorHAnsi"/>
              </w:rPr>
            </w:pPr>
            <w:r w:rsidRPr="00EF7139">
              <w:rPr>
                <w:rFonts w:asciiTheme="majorHAnsi" w:hAnsiTheme="majorHAnsi"/>
              </w:rPr>
              <w:t>Allison</w:t>
            </w:r>
          </w:p>
        </w:tc>
        <w:tc>
          <w:tcPr>
            <w:tcW w:w="1080" w:type="dxa"/>
            <w:tcBorders>
              <w:top w:val="single" w:sz="4" w:space="0" w:color="auto"/>
              <w:left w:val="single" w:sz="4" w:space="0" w:color="auto"/>
              <w:bottom w:val="single" w:sz="4" w:space="0" w:color="auto"/>
              <w:right w:val="single" w:sz="4" w:space="0" w:color="auto"/>
            </w:tcBorders>
            <w:hideMark/>
          </w:tcPr>
          <w:p w14:paraId="5C2E2052" w14:textId="77777777" w:rsidR="00CA0353" w:rsidRPr="00EF7139" w:rsidRDefault="00CA0353" w:rsidP="009E41B1">
            <w:pPr>
              <w:rPr>
                <w:rFonts w:asciiTheme="majorHAnsi" w:hAnsiTheme="majorHAnsi"/>
              </w:rPr>
            </w:pPr>
            <w:r w:rsidRPr="00EF7139">
              <w:rPr>
                <w:rFonts w:asciiTheme="majorHAnsi" w:hAnsiTheme="majorHAnsi"/>
              </w:rPr>
              <w:t>353501</w:t>
            </w:r>
          </w:p>
        </w:tc>
        <w:tc>
          <w:tcPr>
            <w:tcW w:w="1080" w:type="dxa"/>
            <w:tcBorders>
              <w:top w:val="single" w:sz="4" w:space="0" w:color="auto"/>
              <w:left w:val="single" w:sz="4" w:space="0" w:color="auto"/>
              <w:bottom w:val="single" w:sz="4" w:space="0" w:color="auto"/>
              <w:right w:val="single" w:sz="4" w:space="0" w:color="auto"/>
            </w:tcBorders>
            <w:hideMark/>
          </w:tcPr>
          <w:p w14:paraId="709ACD97" w14:textId="77777777" w:rsidR="00CA0353" w:rsidRPr="00EF7139" w:rsidRDefault="00CA0353" w:rsidP="009E41B1">
            <w:pPr>
              <w:rPr>
                <w:rFonts w:asciiTheme="majorHAnsi" w:hAnsiTheme="majorHAnsi"/>
              </w:rPr>
            </w:pPr>
            <w:r w:rsidRPr="00EF7139">
              <w:rPr>
                <w:rFonts w:asciiTheme="majorHAnsi" w:hAnsiTheme="majorHAnsi"/>
              </w:rPr>
              <w:t>RAWS</w:t>
            </w:r>
          </w:p>
        </w:tc>
        <w:tc>
          <w:tcPr>
            <w:tcW w:w="1080" w:type="dxa"/>
            <w:tcBorders>
              <w:top w:val="single" w:sz="4" w:space="0" w:color="auto"/>
              <w:left w:val="single" w:sz="4" w:space="0" w:color="auto"/>
              <w:bottom w:val="single" w:sz="4" w:space="0" w:color="auto"/>
              <w:right w:val="single" w:sz="4" w:space="0" w:color="auto"/>
            </w:tcBorders>
            <w:hideMark/>
          </w:tcPr>
          <w:p w14:paraId="7DCE17F5" w14:textId="77777777" w:rsidR="00CA0353" w:rsidRPr="00EF7139" w:rsidRDefault="00CA0353" w:rsidP="009E41B1">
            <w:pPr>
              <w:rPr>
                <w:rFonts w:asciiTheme="majorHAnsi" w:hAnsiTheme="majorHAnsi"/>
              </w:rPr>
            </w:pPr>
            <w:r w:rsidRPr="00EF7139">
              <w:rPr>
                <w:rFonts w:asciiTheme="majorHAnsi" w:hAnsiTheme="majorHAnsi"/>
              </w:rPr>
              <w:t>USFS</w:t>
            </w:r>
          </w:p>
        </w:tc>
        <w:tc>
          <w:tcPr>
            <w:tcW w:w="1080" w:type="dxa"/>
            <w:tcBorders>
              <w:top w:val="single" w:sz="4" w:space="0" w:color="auto"/>
              <w:left w:val="single" w:sz="4" w:space="0" w:color="auto"/>
              <w:bottom w:val="single" w:sz="4" w:space="0" w:color="auto"/>
              <w:right w:val="single" w:sz="4" w:space="0" w:color="auto"/>
            </w:tcBorders>
            <w:hideMark/>
          </w:tcPr>
          <w:p w14:paraId="667A06D1" w14:textId="77777777" w:rsidR="00CA0353" w:rsidRPr="00EF7139" w:rsidRDefault="00CA0353" w:rsidP="009E41B1">
            <w:pPr>
              <w:rPr>
                <w:rFonts w:asciiTheme="majorHAnsi" w:hAnsiTheme="majorHAnsi"/>
              </w:rPr>
            </w:pPr>
            <w:r w:rsidRPr="00EF7139">
              <w:rPr>
                <w:rFonts w:asciiTheme="majorHAnsi" w:hAnsiTheme="majorHAnsi"/>
              </w:rPr>
              <w:t>43.9214</w:t>
            </w:r>
          </w:p>
        </w:tc>
        <w:tc>
          <w:tcPr>
            <w:tcW w:w="1260" w:type="dxa"/>
            <w:tcBorders>
              <w:top w:val="single" w:sz="4" w:space="0" w:color="auto"/>
              <w:left w:val="single" w:sz="4" w:space="0" w:color="auto"/>
              <w:bottom w:val="single" w:sz="4" w:space="0" w:color="auto"/>
              <w:right w:val="single" w:sz="4" w:space="0" w:color="auto"/>
            </w:tcBorders>
            <w:hideMark/>
          </w:tcPr>
          <w:p w14:paraId="726460A8" w14:textId="77777777" w:rsidR="00CA0353" w:rsidRPr="00EF7139" w:rsidRDefault="00CA0353" w:rsidP="009E41B1">
            <w:pPr>
              <w:rPr>
                <w:rFonts w:asciiTheme="majorHAnsi" w:hAnsiTheme="majorHAnsi"/>
              </w:rPr>
            </w:pPr>
            <w:r w:rsidRPr="00EF7139">
              <w:rPr>
                <w:rFonts w:asciiTheme="majorHAnsi" w:hAnsiTheme="majorHAnsi"/>
              </w:rPr>
              <w:t>119.5964</w:t>
            </w:r>
          </w:p>
        </w:tc>
        <w:tc>
          <w:tcPr>
            <w:tcW w:w="787" w:type="dxa"/>
            <w:tcBorders>
              <w:top w:val="single" w:sz="4" w:space="0" w:color="auto"/>
              <w:left w:val="single" w:sz="4" w:space="0" w:color="auto"/>
              <w:bottom w:val="single" w:sz="4" w:space="0" w:color="auto"/>
              <w:right w:val="single" w:sz="4" w:space="0" w:color="auto"/>
            </w:tcBorders>
            <w:hideMark/>
          </w:tcPr>
          <w:p w14:paraId="0FDCF9FB" w14:textId="77777777" w:rsidR="00CA0353" w:rsidRPr="00EF7139" w:rsidRDefault="00CA0353" w:rsidP="009E41B1">
            <w:pPr>
              <w:jc w:val="right"/>
              <w:rPr>
                <w:rFonts w:asciiTheme="majorHAnsi" w:hAnsiTheme="majorHAnsi"/>
              </w:rPr>
            </w:pPr>
            <w:r w:rsidRPr="00EF7139">
              <w:rPr>
                <w:rFonts w:asciiTheme="majorHAnsi" w:hAnsiTheme="majorHAnsi"/>
              </w:rPr>
              <w:t>5320</w:t>
            </w:r>
          </w:p>
        </w:tc>
        <w:tc>
          <w:tcPr>
            <w:tcW w:w="1553" w:type="dxa"/>
            <w:tcBorders>
              <w:top w:val="single" w:sz="4" w:space="0" w:color="auto"/>
              <w:left w:val="single" w:sz="4" w:space="0" w:color="auto"/>
              <w:bottom w:val="single" w:sz="4" w:space="0" w:color="auto"/>
              <w:right w:val="single" w:sz="4" w:space="0" w:color="auto"/>
            </w:tcBorders>
            <w:hideMark/>
          </w:tcPr>
          <w:p w14:paraId="2B6EC9DB" w14:textId="77777777" w:rsidR="00CA0353" w:rsidRPr="00EF7139" w:rsidRDefault="00CA0353" w:rsidP="009E41B1">
            <w:pPr>
              <w:rPr>
                <w:rFonts w:asciiTheme="majorHAnsi" w:hAnsiTheme="majorHAnsi"/>
              </w:rPr>
            </w:pPr>
            <w:r w:rsidRPr="00EF7139">
              <w:rPr>
                <w:rFonts w:asciiTheme="majorHAnsi" w:hAnsiTheme="majorHAnsi"/>
              </w:rPr>
              <w:t>Valley-S</w:t>
            </w:r>
          </w:p>
        </w:tc>
      </w:tr>
      <w:tr w:rsidR="00CA0353" w:rsidRPr="00EF7139" w14:paraId="3994AF5B" w14:textId="77777777" w:rsidTr="009E41B1">
        <w:tc>
          <w:tcPr>
            <w:tcW w:w="1080" w:type="dxa"/>
            <w:tcBorders>
              <w:top w:val="single" w:sz="4" w:space="0" w:color="auto"/>
              <w:left w:val="single" w:sz="4" w:space="0" w:color="auto"/>
              <w:bottom w:val="single" w:sz="4" w:space="0" w:color="auto"/>
              <w:right w:val="single" w:sz="4" w:space="0" w:color="auto"/>
            </w:tcBorders>
            <w:hideMark/>
          </w:tcPr>
          <w:p w14:paraId="1D39AD72" w14:textId="77777777" w:rsidR="00CA0353" w:rsidRPr="00EF7139" w:rsidRDefault="00CA0353" w:rsidP="009E41B1">
            <w:pPr>
              <w:rPr>
                <w:rFonts w:asciiTheme="majorHAnsi" w:hAnsiTheme="majorHAnsi"/>
              </w:rPr>
            </w:pPr>
            <w:r w:rsidRPr="00EF7139">
              <w:rPr>
                <w:rFonts w:asciiTheme="majorHAnsi" w:hAnsiTheme="majorHAnsi"/>
              </w:rPr>
              <w:lastRenderedPageBreak/>
              <w:t>OR642</w:t>
            </w:r>
          </w:p>
        </w:tc>
        <w:tc>
          <w:tcPr>
            <w:tcW w:w="1800" w:type="dxa"/>
            <w:tcBorders>
              <w:top w:val="single" w:sz="4" w:space="0" w:color="auto"/>
              <w:left w:val="single" w:sz="4" w:space="0" w:color="auto"/>
              <w:bottom w:val="single" w:sz="4" w:space="0" w:color="auto"/>
              <w:right w:val="single" w:sz="4" w:space="0" w:color="auto"/>
            </w:tcBorders>
            <w:hideMark/>
          </w:tcPr>
          <w:p w14:paraId="48BFAB41" w14:textId="77777777" w:rsidR="00CA0353" w:rsidRPr="00EF7139" w:rsidRDefault="00CA0353" w:rsidP="009E41B1">
            <w:pPr>
              <w:rPr>
                <w:rFonts w:asciiTheme="majorHAnsi" w:hAnsiTheme="majorHAnsi"/>
              </w:rPr>
            </w:pPr>
            <w:r w:rsidRPr="00EF7139">
              <w:rPr>
                <w:rFonts w:asciiTheme="majorHAnsi" w:hAnsiTheme="majorHAnsi"/>
              </w:rPr>
              <w:t>Fall Mountain</w:t>
            </w:r>
          </w:p>
        </w:tc>
        <w:tc>
          <w:tcPr>
            <w:tcW w:w="1080" w:type="dxa"/>
            <w:tcBorders>
              <w:top w:val="single" w:sz="4" w:space="0" w:color="auto"/>
              <w:left w:val="single" w:sz="4" w:space="0" w:color="auto"/>
              <w:bottom w:val="single" w:sz="4" w:space="0" w:color="auto"/>
              <w:right w:val="single" w:sz="4" w:space="0" w:color="auto"/>
            </w:tcBorders>
            <w:hideMark/>
          </w:tcPr>
          <w:p w14:paraId="7C19C955" w14:textId="77777777" w:rsidR="00CA0353" w:rsidRPr="00EF7139" w:rsidRDefault="00CA0353" w:rsidP="009E41B1">
            <w:pPr>
              <w:rPr>
                <w:rFonts w:asciiTheme="majorHAnsi" w:hAnsiTheme="majorHAnsi"/>
              </w:rPr>
            </w:pPr>
            <w:r w:rsidRPr="00EF7139">
              <w:rPr>
                <w:rFonts w:asciiTheme="majorHAnsi" w:hAnsiTheme="majorHAnsi"/>
              </w:rPr>
              <w:t>352327</w:t>
            </w:r>
          </w:p>
        </w:tc>
        <w:tc>
          <w:tcPr>
            <w:tcW w:w="1080" w:type="dxa"/>
            <w:tcBorders>
              <w:top w:val="single" w:sz="4" w:space="0" w:color="auto"/>
              <w:left w:val="single" w:sz="4" w:space="0" w:color="auto"/>
              <w:bottom w:val="single" w:sz="4" w:space="0" w:color="auto"/>
              <w:right w:val="single" w:sz="4" w:space="0" w:color="auto"/>
            </w:tcBorders>
            <w:hideMark/>
          </w:tcPr>
          <w:p w14:paraId="044DB13A" w14:textId="77777777" w:rsidR="00CA0353" w:rsidRPr="00EF7139" w:rsidRDefault="00CA0353" w:rsidP="009E41B1">
            <w:pPr>
              <w:rPr>
                <w:rFonts w:asciiTheme="majorHAnsi" w:hAnsiTheme="majorHAnsi"/>
              </w:rPr>
            </w:pPr>
            <w:r w:rsidRPr="00EF7139">
              <w:rPr>
                <w:rFonts w:asciiTheme="majorHAnsi" w:hAnsiTheme="majorHAnsi"/>
              </w:rPr>
              <w:t>RAWS</w:t>
            </w:r>
          </w:p>
        </w:tc>
        <w:tc>
          <w:tcPr>
            <w:tcW w:w="1080" w:type="dxa"/>
            <w:tcBorders>
              <w:top w:val="single" w:sz="4" w:space="0" w:color="auto"/>
              <w:left w:val="single" w:sz="4" w:space="0" w:color="auto"/>
              <w:bottom w:val="single" w:sz="4" w:space="0" w:color="auto"/>
              <w:right w:val="single" w:sz="4" w:space="0" w:color="auto"/>
            </w:tcBorders>
            <w:hideMark/>
          </w:tcPr>
          <w:p w14:paraId="3394AE8D" w14:textId="77777777" w:rsidR="00CA0353" w:rsidRPr="00EF7139" w:rsidRDefault="00CA0353" w:rsidP="009E41B1">
            <w:pPr>
              <w:rPr>
                <w:rFonts w:asciiTheme="majorHAnsi" w:hAnsiTheme="majorHAnsi"/>
              </w:rPr>
            </w:pPr>
            <w:r w:rsidRPr="00EF7139">
              <w:rPr>
                <w:rFonts w:asciiTheme="majorHAnsi" w:hAnsiTheme="majorHAnsi"/>
              </w:rPr>
              <w:t>USFS</w:t>
            </w:r>
          </w:p>
        </w:tc>
        <w:tc>
          <w:tcPr>
            <w:tcW w:w="1080" w:type="dxa"/>
            <w:tcBorders>
              <w:top w:val="single" w:sz="4" w:space="0" w:color="auto"/>
              <w:left w:val="single" w:sz="4" w:space="0" w:color="auto"/>
              <w:bottom w:val="single" w:sz="4" w:space="0" w:color="auto"/>
              <w:right w:val="single" w:sz="4" w:space="0" w:color="auto"/>
            </w:tcBorders>
            <w:hideMark/>
          </w:tcPr>
          <w:p w14:paraId="69F91EB4" w14:textId="77777777" w:rsidR="00CA0353" w:rsidRPr="00EF7139" w:rsidRDefault="00CA0353" w:rsidP="009E41B1">
            <w:pPr>
              <w:rPr>
                <w:rFonts w:asciiTheme="majorHAnsi" w:hAnsiTheme="majorHAnsi"/>
              </w:rPr>
            </w:pPr>
            <w:r w:rsidRPr="00EF7139">
              <w:rPr>
                <w:rFonts w:asciiTheme="majorHAnsi" w:hAnsiTheme="majorHAnsi"/>
              </w:rPr>
              <w:t>44.2970</w:t>
            </w:r>
          </w:p>
        </w:tc>
        <w:tc>
          <w:tcPr>
            <w:tcW w:w="1260" w:type="dxa"/>
            <w:tcBorders>
              <w:top w:val="single" w:sz="4" w:space="0" w:color="auto"/>
              <w:left w:val="single" w:sz="4" w:space="0" w:color="auto"/>
              <w:bottom w:val="single" w:sz="4" w:space="0" w:color="auto"/>
              <w:right w:val="single" w:sz="4" w:space="0" w:color="auto"/>
            </w:tcBorders>
            <w:hideMark/>
          </w:tcPr>
          <w:p w14:paraId="151BC42C" w14:textId="77777777" w:rsidR="00CA0353" w:rsidRPr="00EF7139" w:rsidRDefault="00CA0353" w:rsidP="009E41B1">
            <w:pPr>
              <w:rPr>
                <w:rFonts w:asciiTheme="majorHAnsi" w:hAnsiTheme="majorHAnsi"/>
              </w:rPr>
            </w:pPr>
            <w:r w:rsidRPr="00EF7139">
              <w:rPr>
                <w:rFonts w:asciiTheme="majorHAnsi" w:hAnsiTheme="majorHAnsi"/>
              </w:rPr>
              <w:t>119.0370</w:t>
            </w:r>
          </w:p>
        </w:tc>
        <w:tc>
          <w:tcPr>
            <w:tcW w:w="787" w:type="dxa"/>
            <w:tcBorders>
              <w:top w:val="single" w:sz="4" w:space="0" w:color="auto"/>
              <w:left w:val="single" w:sz="4" w:space="0" w:color="auto"/>
              <w:bottom w:val="single" w:sz="4" w:space="0" w:color="auto"/>
              <w:right w:val="single" w:sz="4" w:space="0" w:color="auto"/>
            </w:tcBorders>
            <w:hideMark/>
          </w:tcPr>
          <w:p w14:paraId="65418B39" w14:textId="77777777" w:rsidR="00CA0353" w:rsidRPr="00EF7139" w:rsidRDefault="00CA0353" w:rsidP="009E41B1">
            <w:pPr>
              <w:jc w:val="right"/>
              <w:rPr>
                <w:rFonts w:asciiTheme="majorHAnsi" w:hAnsiTheme="majorHAnsi"/>
              </w:rPr>
            </w:pPr>
            <w:r w:rsidRPr="00EF7139">
              <w:rPr>
                <w:rFonts w:asciiTheme="majorHAnsi" w:hAnsiTheme="majorHAnsi"/>
              </w:rPr>
              <w:t>5949</w:t>
            </w:r>
          </w:p>
        </w:tc>
        <w:tc>
          <w:tcPr>
            <w:tcW w:w="1553" w:type="dxa"/>
            <w:tcBorders>
              <w:top w:val="single" w:sz="4" w:space="0" w:color="auto"/>
              <w:left w:val="single" w:sz="4" w:space="0" w:color="auto"/>
              <w:bottom w:val="single" w:sz="4" w:space="0" w:color="auto"/>
              <w:right w:val="single" w:sz="4" w:space="0" w:color="auto"/>
            </w:tcBorders>
            <w:hideMark/>
          </w:tcPr>
          <w:p w14:paraId="1E86EF3D" w14:textId="77777777" w:rsidR="00CA0353" w:rsidRPr="00EF7139" w:rsidRDefault="00CA0353" w:rsidP="009E41B1">
            <w:pPr>
              <w:rPr>
                <w:rFonts w:asciiTheme="majorHAnsi" w:hAnsiTheme="majorHAnsi"/>
              </w:rPr>
            </w:pPr>
            <w:r w:rsidRPr="00EF7139">
              <w:rPr>
                <w:rFonts w:asciiTheme="majorHAnsi" w:hAnsiTheme="majorHAnsi"/>
              </w:rPr>
              <w:t>SW-NE Ridge</w:t>
            </w:r>
          </w:p>
        </w:tc>
      </w:tr>
      <w:tr w:rsidR="00CA0353" w:rsidRPr="00EF7139" w14:paraId="09D5E4C1" w14:textId="77777777" w:rsidTr="009E41B1">
        <w:tc>
          <w:tcPr>
            <w:tcW w:w="1080" w:type="dxa"/>
            <w:tcBorders>
              <w:top w:val="single" w:sz="4" w:space="0" w:color="auto"/>
              <w:left w:val="single" w:sz="4" w:space="0" w:color="auto"/>
              <w:bottom w:val="single" w:sz="4" w:space="0" w:color="auto"/>
              <w:right w:val="single" w:sz="4" w:space="0" w:color="auto"/>
            </w:tcBorders>
            <w:hideMark/>
          </w:tcPr>
          <w:p w14:paraId="181818BE" w14:textId="77777777" w:rsidR="00CA0353" w:rsidRPr="00EF7139" w:rsidRDefault="00CA0353" w:rsidP="009E41B1">
            <w:pPr>
              <w:rPr>
                <w:rFonts w:asciiTheme="majorHAnsi" w:hAnsiTheme="majorHAnsi"/>
              </w:rPr>
            </w:pPr>
            <w:r w:rsidRPr="00EF7139">
              <w:rPr>
                <w:rFonts w:asciiTheme="majorHAnsi" w:hAnsiTheme="majorHAnsi"/>
              </w:rPr>
              <w:t>OR642</w:t>
            </w:r>
          </w:p>
        </w:tc>
        <w:tc>
          <w:tcPr>
            <w:tcW w:w="1800" w:type="dxa"/>
            <w:tcBorders>
              <w:top w:val="single" w:sz="4" w:space="0" w:color="auto"/>
              <w:left w:val="single" w:sz="4" w:space="0" w:color="auto"/>
              <w:bottom w:val="single" w:sz="4" w:space="0" w:color="auto"/>
              <w:right w:val="single" w:sz="4" w:space="0" w:color="auto"/>
            </w:tcBorders>
            <w:hideMark/>
          </w:tcPr>
          <w:p w14:paraId="6F79ECF7" w14:textId="77777777" w:rsidR="00CA0353" w:rsidRPr="00EF7139" w:rsidRDefault="00CA0353" w:rsidP="009E41B1">
            <w:pPr>
              <w:rPr>
                <w:rFonts w:asciiTheme="majorHAnsi" w:hAnsiTheme="majorHAnsi"/>
              </w:rPr>
            </w:pPr>
            <w:r w:rsidRPr="00EF7139">
              <w:rPr>
                <w:rFonts w:asciiTheme="majorHAnsi" w:hAnsiTheme="majorHAnsi"/>
              </w:rPr>
              <w:t>Antelope</w:t>
            </w:r>
          </w:p>
        </w:tc>
        <w:tc>
          <w:tcPr>
            <w:tcW w:w="1080" w:type="dxa"/>
            <w:tcBorders>
              <w:top w:val="single" w:sz="4" w:space="0" w:color="auto"/>
              <w:left w:val="single" w:sz="4" w:space="0" w:color="auto"/>
              <w:bottom w:val="single" w:sz="4" w:space="0" w:color="auto"/>
              <w:right w:val="single" w:sz="4" w:space="0" w:color="auto"/>
            </w:tcBorders>
            <w:hideMark/>
          </w:tcPr>
          <w:p w14:paraId="3384A58F" w14:textId="77777777" w:rsidR="00CA0353" w:rsidRPr="00EF7139" w:rsidRDefault="00CA0353" w:rsidP="009E41B1">
            <w:pPr>
              <w:rPr>
                <w:rFonts w:asciiTheme="majorHAnsi" w:hAnsiTheme="majorHAnsi"/>
              </w:rPr>
            </w:pPr>
            <w:r w:rsidRPr="00EF7139">
              <w:rPr>
                <w:rFonts w:asciiTheme="majorHAnsi" w:hAnsiTheme="majorHAnsi"/>
              </w:rPr>
              <w:t>353524</w:t>
            </w:r>
          </w:p>
        </w:tc>
        <w:tc>
          <w:tcPr>
            <w:tcW w:w="1080" w:type="dxa"/>
            <w:tcBorders>
              <w:top w:val="single" w:sz="4" w:space="0" w:color="auto"/>
              <w:left w:val="single" w:sz="4" w:space="0" w:color="auto"/>
              <w:bottom w:val="single" w:sz="4" w:space="0" w:color="auto"/>
              <w:right w:val="single" w:sz="4" w:space="0" w:color="auto"/>
            </w:tcBorders>
            <w:hideMark/>
          </w:tcPr>
          <w:p w14:paraId="02D03319" w14:textId="77777777" w:rsidR="00CA0353" w:rsidRPr="00EF7139" w:rsidRDefault="00CA0353" w:rsidP="009E41B1">
            <w:pPr>
              <w:rPr>
                <w:rFonts w:asciiTheme="majorHAnsi" w:hAnsiTheme="majorHAnsi"/>
              </w:rPr>
            </w:pPr>
            <w:r w:rsidRPr="00EF7139">
              <w:rPr>
                <w:rFonts w:asciiTheme="majorHAnsi" w:hAnsiTheme="majorHAnsi"/>
              </w:rPr>
              <w:t>RAWS</w:t>
            </w:r>
          </w:p>
        </w:tc>
        <w:tc>
          <w:tcPr>
            <w:tcW w:w="1080" w:type="dxa"/>
            <w:tcBorders>
              <w:top w:val="single" w:sz="4" w:space="0" w:color="auto"/>
              <w:left w:val="single" w:sz="4" w:space="0" w:color="auto"/>
              <w:bottom w:val="single" w:sz="4" w:space="0" w:color="auto"/>
              <w:right w:val="single" w:sz="4" w:space="0" w:color="auto"/>
            </w:tcBorders>
            <w:hideMark/>
          </w:tcPr>
          <w:p w14:paraId="0844F8E3" w14:textId="77777777" w:rsidR="00CA0353" w:rsidRPr="00EF7139" w:rsidRDefault="00CA0353" w:rsidP="009E41B1">
            <w:pPr>
              <w:rPr>
                <w:rFonts w:asciiTheme="majorHAnsi" w:hAnsiTheme="majorHAnsi"/>
              </w:rPr>
            </w:pPr>
            <w:r w:rsidRPr="00EF7139">
              <w:rPr>
                <w:rFonts w:asciiTheme="majorHAnsi" w:hAnsiTheme="majorHAnsi"/>
              </w:rPr>
              <w:t>BLM</w:t>
            </w:r>
          </w:p>
        </w:tc>
        <w:tc>
          <w:tcPr>
            <w:tcW w:w="1080" w:type="dxa"/>
            <w:tcBorders>
              <w:top w:val="single" w:sz="4" w:space="0" w:color="auto"/>
              <w:left w:val="single" w:sz="4" w:space="0" w:color="auto"/>
              <w:bottom w:val="single" w:sz="4" w:space="0" w:color="auto"/>
              <w:right w:val="single" w:sz="4" w:space="0" w:color="auto"/>
            </w:tcBorders>
            <w:hideMark/>
          </w:tcPr>
          <w:p w14:paraId="590CD5C9" w14:textId="77777777" w:rsidR="00CA0353" w:rsidRPr="00EF7139" w:rsidRDefault="00CA0353" w:rsidP="009E41B1">
            <w:pPr>
              <w:rPr>
                <w:rFonts w:asciiTheme="majorHAnsi" w:hAnsiTheme="majorHAnsi"/>
              </w:rPr>
            </w:pPr>
            <w:r w:rsidRPr="00EF7139">
              <w:rPr>
                <w:rFonts w:asciiTheme="majorHAnsi" w:hAnsiTheme="majorHAnsi"/>
              </w:rPr>
              <w:t>44.0384</w:t>
            </w:r>
          </w:p>
        </w:tc>
        <w:tc>
          <w:tcPr>
            <w:tcW w:w="1260" w:type="dxa"/>
            <w:tcBorders>
              <w:top w:val="single" w:sz="4" w:space="0" w:color="auto"/>
              <w:left w:val="single" w:sz="4" w:space="0" w:color="auto"/>
              <w:bottom w:val="single" w:sz="4" w:space="0" w:color="auto"/>
              <w:right w:val="single" w:sz="4" w:space="0" w:color="auto"/>
            </w:tcBorders>
            <w:hideMark/>
          </w:tcPr>
          <w:p w14:paraId="5C726F21" w14:textId="77777777" w:rsidR="00CA0353" w:rsidRPr="00EF7139" w:rsidRDefault="00CA0353" w:rsidP="009E41B1">
            <w:pPr>
              <w:rPr>
                <w:rFonts w:asciiTheme="majorHAnsi" w:hAnsiTheme="majorHAnsi"/>
              </w:rPr>
            </w:pPr>
            <w:r w:rsidRPr="00EF7139">
              <w:rPr>
                <w:rFonts w:asciiTheme="majorHAnsi" w:hAnsiTheme="majorHAnsi"/>
              </w:rPr>
              <w:t>118.4163</w:t>
            </w:r>
          </w:p>
        </w:tc>
        <w:tc>
          <w:tcPr>
            <w:tcW w:w="787" w:type="dxa"/>
            <w:tcBorders>
              <w:top w:val="single" w:sz="4" w:space="0" w:color="auto"/>
              <w:left w:val="single" w:sz="4" w:space="0" w:color="auto"/>
              <w:bottom w:val="single" w:sz="4" w:space="0" w:color="auto"/>
              <w:right w:val="single" w:sz="4" w:space="0" w:color="auto"/>
            </w:tcBorders>
            <w:hideMark/>
          </w:tcPr>
          <w:p w14:paraId="2D1E1DDB" w14:textId="77777777" w:rsidR="00CA0353" w:rsidRPr="00EF7139" w:rsidRDefault="00CA0353" w:rsidP="009E41B1">
            <w:pPr>
              <w:jc w:val="right"/>
              <w:rPr>
                <w:rFonts w:asciiTheme="majorHAnsi" w:hAnsiTheme="majorHAnsi"/>
              </w:rPr>
            </w:pPr>
            <w:r w:rsidRPr="00EF7139">
              <w:rPr>
                <w:rFonts w:asciiTheme="majorHAnsi" w:hAnsiTheme="majorHAnsi"/>
              </w:rPr>
              <w:t>6460</w:t>
            </w:r>
          </w:p>
        </w:tc>
        <w:tc>
          <w:tcPr>
            <w:tcW w:w="1553" w:type="dxa"/>
            <w:tcBorders>
              <w:top w:val="single" w:sz="4" w:space="0" w:color="auto"/>
              <w:left w:val="single" w:sz="4" w:space="0" w:color="auto"/>
              <w:bottom w:val="single" w:sz="4" w:space="0" w:color="auto"/>
              <w:right w:val="single" w:sz="4" w:space="0" w:color="auto"/>
            </w:tcBorders>
            <w:hideMark/>
          </w:tcPr>
          <w:p w14:paraId="776C1E5E" w14:textId="77777777" w:rsidR="00CA0353" w:rsidRPr="00EF7139" w:rsidRDefault="00CA0353" w:rsidP="009E41B1">
            <w:pPr>
              <w:rPr>
                <w:rFonts w:asciiTheme="majorHAnsi" w:hAnsiTheme="majorHAnsi"/>
              </w:rPr>
            </w:pPr>
            <w:r w:rsidRPr="00EF7139">
              <w:rPr>
                <w:rFonts w:asciiTheme="majorHAnsi" w:hAnsiTheme="majorHAnsi"/>
              </w:rPr>
              <w:t>N-S Ridge</w:t>
            </w:r>
          </w:p>
        </w:tc>
      </w:tr>
      <w:tr w:rsidR="00CA0353" w:rsidRPr="00EF7139" w14:paraId="0957CE68" w14:textId="77777777" w:rsidTr="009E41B1">
        <w:tc>
          <w:tcPr>
            <w:tcW w:w="1080" w:type="dxa"/>
            <w:tcBorders>
              <w:top w:val="single" w:sz="4" w:space="0" w:color="auto"/>
              <w:left w:val="single" w:sz="4" w:space="0" w:color="auto"/>
              <w:bottom w:val="single" w:sz="4" w:space="0" w:color="auto"/>
              <w:right w:val="single" w:sz="4" w:space="0" w:color="auto"/>
            </w:tcBorders>
            <w:hideMark/>
          </w:tcPr>
          <w:p w14:paraId="6DB5631A" w14:textId="77777777" w:rsidR="00CA0353" w:rsidRPr="00EF7139" w:rsidRDefault="00CA0353" w:rsidP="009E41B1">
            <w:pPr>
              <w:rPr>
                <w:rFonts w:asciiTheme="majorHAnsi" w:hAnsiTheme="majorHAnsi"/>
              </w:rPr>
            </w:pPr>
            <w:r w:rsidRPr="00EF7139">
              <w:rPr>
                <w:rFonts w:asciiTheme="majorHAnsi" w:hAnsiTheme="majorHAnsi"/>
              </w:rPr>
              <w:t>OR642</w:t>
            </w:r>
          </w:p>
        </w:tc>
        <w:tc>
          <w:tcPr>
            <w:tcW w:w="1800" w:type="dxa"/>
            <w:tcBorders>
              <w:top w:val="single" w:sz="4" w:space="0" w:color="auto"/>
              <w:left w:val="single" w:sz="4" w:space="0" w:color="auto"/>
              <w:bottom w:val="single" w:sz="4" w:space="0" w:color="auto"/>
              <w:right w:val="single" w:sz="4" w:space="0" w:color="auto"/>
            </w:tcBorders>
            <w:hideMark/>
          </w:tcPr>
          <w:p w14:paraId="62A7D5FA" w14:textId="77777777" w:rsidR="00CA0353" w:rsidRPr="00EF7139" w:rsidRDefault="00CA0353" w:rsidP="009E41B1">
            <w:pPr>
              <w:rPr>
                <w:rFonts w:asciiTheme="majorHAnsi" w:hAnsiTheme="majorHAnsi"/>
              </w:rPr>
            </w:pPr>
            <w:r w:rsidRPr="00EF7139">
              <w:rPr>
                <w:rFonts w:asciiTheme="majorHAnsi" w:hAnsiTheme="majorHAnsi"/>
              </w:rPr>
              <w:t>Crane Prairie</w:t>
            </w:r>
          </w:p>
        </w:tc>
        <w:tc>
          <w:tcPr>
            <w:tcW w:w="1080" w:type="dxa"/>
            <w:tcBorders>
              <w:top w:val="single" w:sz="4" w:space="0" w:color="auto"/>
              <w:left w:val="single" w:sz="4" w:space="0" w:color="auto"/>
              <w:bottom w:val="single" w:sz="4" w:space="0" w:color="auto"/>
              <w:right w:val="single" w:sz="4" w:space="0" w:color="auto"/>
            </w:tcBorders>
            <w:hideMark/>
          </w:tcPr>
          <w:p w14:paraId="5BC8C9A3" w14:textId="77777777" w:rsidR="00CA0353" w:rsidRPr="00EF7139" w:rsidRDefault="00CA0353" w:rsidP="009E41B1">
            <w:pPr>
              <w:rPr>
                <w:rFonts w:asciiTheme="majorHAnsi" w:hAnsiTheme="majorHAnsi"/>
              </w:rPr>
            </w:pPr>
            <w:r w:rsidRPr="00EF7139">
              <w:rPr>
                <w:rFonts w:asciiTheme="majorHAnsi" w:hAnsiTheme="majorHAnsi"/>
              </w:rPr>
              <w:t>352305</w:t>
            </w:r>
          </w:p>
        </w:tc>
        <w:tc>
          <w:tcPr>
            <w:tcW w:w="1080" w:type="dxa"/>
            <w:tcBorders>
              <w:top w:val="single" w:sz="4" w:space="0" w:color="auto"/>
              <w:left w:val="single" w:sz="4" w:space="0" w:color="auto"/>
              <w:bottom w:val="single" w:sz="4" w:space="0" w:color="auto"/>
              <w:right w:val="single" w:sz="4" w:space="0" w:color="auto"/>
            </w:tcBorders>
            <w:hideMark/>
          </w:tcPr>
          <w:p w14:paraId="40EC48AF" w14:textId="77777777" w:rsidR="00CA0353" w:rsidRPr="00EF7139" w:rsidRDefault="00CA0353" w:rsidP="009E41B1">
            <w:pPr>
              <w:rPr>
                <w:rFonts w:asciiTheme="majorHAnsi" w:hAnsiTheme="majorHAnsi"/>
              </w:rPr>
            </w:pPr>
            <w:r w:rsidRPr="00EF7139">
              <w:rPr>
                <w:rFonts w:asciiTheme="majorHAnsi" w:hAnsiTheme="majorHAnsi"/>
              </w:rPr>
              <w:t>RAWS</w:t>
            </w:r>
          </w:p>
        </w:tc>
        <w:tc>
          <w:tcPr>
            <w:tcW w:w="1080" w:type="dxa"/>
            <w:tcBorders>
              <w:top w:val="single" w:sz="4" w:space="0" w:color="auto"/>
              <w:left w:val="single" w:sz="4" w:space="0" w:color="auto"/>
              <w:bottom w:val="single" w:sz="4" w:space="0" w:color="auto"/>
              <w:right w:val="single" w:sz="4" w:space="0" w:color="auto"/>
            </w:tcBorders>
            <w:hideMark/>
          </w:tcPr>
          <w:p w14:paraId="43AD2C94" w14:textId="77777777" w:rsidR="00CA0353" w:rsidRPr="00EF7139" w:rsidRDefault="00CA0353" w:rsidP="009E41B1">
            <w:pPr>
              <w:rPr>
                <w:rFonts w:asciiTheme="majorHAnsi" w:hAnsiTheme="majorHAnsi"/>
              </w:rPr>
            </w:pPr>
            <w:r w:rsidRPr="00EF7139">
              <w:rPr>
                <w:rFonts w:asciiTheme="majorHAnsi" w:hAnsiTheme="majorHAnsi"/>
              </w:rPr>
              <w:t>USFS</w:t>
            </w:r>
          </w:p>
        </w:tc>
        <w:tc>
          <w:tcPr>
            <w:tcW w:w="1080" w:type="dxa"/>
            <w:tcBorders>
              <w:top w:val="single" w:sz="4" w:space="0" w:color="auto"/>
              <w:left w:val="single" w:sz="4" w:space="0" w:color="auto"/>
              <w:bottom w:val="single" w:sz="4" w:space="0" w:color="auto"/>
              <w:right w:val="single" w:sz="4" w:space="0" w:color="auto"/>
            </w:tcBorders>
            <w:hideMark/>
          </w:tcPr>
          <w:p w14:paraId="6593FCC9" w14:textId="77777777" w:rsidR="00CA0353" w:rsidRPr="00EF7139" w:rsidRDefault="00CA0353" w:rsidP="009E41B1">
            <w:pPr>
              <w:rPr>
                <w:rFonts w:asciiTheme="majorHAnsi" w:hAnsiTheme="majorHAnsi"/>
              </w:rPr>
            </w:pPr>
            <w:r w:rsidRPr="00EF7139">
              <w:rPr>
                <w:rFonts w:asciiTheme="majorHAnsi" w:hAnsiTheme="majorHAnsi"/>
              </w:rPr>
              <w:t>44.1601</w:t>
            </w:r>
          </w:p>
        </w:tc>
        <w:tc>
          <w:tcPr>
            <w:tcW w:w="1260" w:type="dxa"/>
            <w:tcBorders>
              <w:top w:val="single" w:sz="4" w:space="0" w:color="auto"/>
              <w:left w:val="single" w:sz="4" w:space="0" w:color="auto"/>
              <w:bottom w:val="single" w:sz="4" w:space="0" w:color="auto"/>
              <w:right w:val="single" w:sz="4" w:space="0" w:color="auto"/>
            </w:tcBorders>
            <w:hideMark/>
          </w:tcPr>
          <w:p w14:paraId="79558EBF" w14:textId="77777777" w:rsidR="00CA0353" w:rsidRPr="00EF7139" w:rsidRDefault="00CA0353" w:rsidP="009E41B1">
            <w:pPr>
              <w:rPr>
                <w:rFonts w:asciiTheme="majorHAnsi" w:hAnsiTheme="majorHAnsi"/>
              </w:rPr>
            </w:pPr>
            <w:r w:rsidRPr="00EF7139">
              <w:rPr>
                <w:rFonts w:asciiTheme="majorHAnsi" w:hAnsiTheme="majorHAnsi"/>
              </w:rPr>
              <w:t>118.4704</w:t>
            </w:r>
          </w:p>
        </w:tc>
        <w:tc>
          <w:tcPr>
            <w:tcW w:w="787" w:type="dxa"/>
            <w:tcBorders>
              <w:top w:val="single" w:sz="4" w:space="0" w:color="auto"/>
              <w:left w:val="single" w:sz="4" w:space="0" w:color="auto"/>
              <w:bottom w:val="single" w:sz="4" w:space="0" w:color="auto"/>
              <w:right w:val="single" w:sz="4" w:space="0" w:color="auto"/>
            </w:tcBorders>
            <w:hideMark/>
          </w:tcPr>
          <w:p w14:paraId="62522C85" w14:textId="77777777" w:rsidR="00CA0353" w:rsidRPr="00EF7139" w:rsidRDefault="00CA0353" w:rsidP="009E41B1">
            <w:pPr>
              <w:jc w:val="right"/>
              <w:rPr>
                <w:rFonts w:asciiTheme="majorHAnsi" w:hAnsiTheme="majorHAnsi"/>
              </w:rPr>
            </w:pPr>
            <w:r w:rsidRPr="00EF7139">
              <w:rPr>
                <w:rFonts w:asciiTheme="majorHAnsi" w:hAnsiTheme="majorHAnsi"/>
              </w:rPr>
              <w:t>5373</w:t>
            </w:r>
          </w:p>
        </w:tc>
        <w:tc>
          <w:tcPr>
            <w:tcW w:w="1553" w:type="dxa"/>
            <w:tcBorders>
              <w:top w:val="single" w:sz="4" w:space="0" w:color="auto"/>
              <w:left w:val="single" w:sz="4" w:space="0" w:color="auto"/>
              <w:bottom w:val="single" w:sz="4" w:space="0" w:color="auto"/>
              <w:right w:val="single" w:sz="4" w:space="0" w:color="auto"/>
            </w:tcBorders>
            <w:hideMark/>
          </w:tcPr>
          <w:p w14:paraId="0582E354" w14:textId="77777777" w:rsidR="00CA0353" w:rsidRPr="00EF7139" w:rsidRDefault="00CA0353" w:rsidP="009E41B1">
            <w:pPr>
              <w:rPr>
                <w:rFonts w:asciiTheme="majorHAnsi" w:hAnsiTheme="majorHAnsi"/>
              </w:rPr>
            </w:pPr>
            <w:r w:rsidRPr="00EF7139">
              <w:rPr>
                <w:rFonts w:asciiTheme="majorHAnsi" w:hAnsiTheme="majorHAnsi"/>
              </w:rPr>
              <w:t>Valley-S</w:t>
            </w:r>
          </w:p>
        </w:tc>
      </w:tr>
      <w:tr w:rsidR="00CA0353" w:rsidRPr="00EF7139" w14:paraId="0F89C91E" w14:textId="77777777" w:rsidTr="009E41B1">
        <w:tc>
          <w:tcPr>
            <w:tcW w:w="1080" w:type="dxa"/>
            <w:tcBorders>
              <w:top w:val="single" w:sz="4" w:space="0" w:color="auto"/>
              <w:left w:val="single" w:sz="4" w:space="0" w:color="auto"/>
              <w:bottom w:val="single" w:sz="4" w:space="0" w:color="auto"/>
              <w:right w:val="single" w:sz="4" w:space="0" w:color="auto"/>
            </w:tcBorders>
            <w:hideMark/>
          </w:tcPr>
          <w:p w14:paraId="08962ACD" w14:textId="77777777" w:rsidR="00CA0353" w:rsidRPr="00EF7139" w:rsidRDefault="00CA0353" w:rsidP="009E41B1">
            <w:pPr>
              <w:rPr>
                <w:rFonts w:asciiTheme="majorHAnsi" w:hAnsiTheme="majorHAnsi"/>
              </w:rPr>
            </w:pPr>
            <w:r w:rsidRPr="00EF7139">
              <w:rPr>
                <w:rFonts w:asciiTheme="majorHAnsi" w:hAnsiTheme="majorHAnsi"/>
              </w:rPr>
              <w:t>OR642</w:t>
            </w:r>
          </w:p>
        </w:tc>
        <w:tc>
          <w:tcPr>
            <w:tcW w:w="1800" w:type="dxa"/>
            <w:tcBorders>
              <w:top w:val="single" w:sz="4" w:space="0" w:color="auto"/>
              <w:left w:val="single" w:sz="4" w:space="0" w:color="auto"/>
              <w:bottom w:val="single" w:sz="4" w:space="0" w:color="auto"/>
              <w:right w:val="single" w:sz="4" w:space="0" w:color="auto"/>
            </w:tcBorders>
            <w:hideMark/>
          </w:tcPr>
          <w:p w14:paraId="03F4A4BC" w14:textId="77777777" w:rsidR="00CA0353" w:rsidRPr="00EF7139" w:rsidRDefault="00CA0353" w:rsidP="009E41B1">
            <w:pPr>
              <w:rPr>
                <w:rFonts w:asciiTheme="majorHAnsi" w:hAnsiTheme="majorHAnsi"/>
              </w:rPr>
            </w:pPr>
            <w:proofErr w:type="spellStart"/>
            <w:r w:rsidRPr="00EF7139">
              <w:rPr>
                <w:rFonts w:asciiTheme="majorHAnsi" w:hAnsiTheme="majorHAnsi"/>
              </w:rPr>
              <w:t>Yellowpine</w:t>
            </w:r>
            <w:proofErr w:type="spellEnd"/>
          </w:p>
        </w:tc>
        <w:tc>
          <w:tcPr>
            <w:tcW w:w="1080" w:type="dxa"/>
            <w:tcBorders>
              <w:top w:val="single" w:sz="4" w:space="0" w:color="auto"/>
              <w:left w:val="single" w:sz="4" w:space="0" w:color="auto"/>
              <w:bottom w:val="single" w:sz="4" w:space="0" w:color="auto"/>
              <w:right w:val="single" w:sz="4" w:space="0" w:color="auto"/>
            </w:tcBorders>
            <w:hideMark/>
          </w:tcPr>
          <w:p w14:paraId="5B6084DB" w14:textId="77777777" w:rsidR="00CA0353" w:rsidRPr="00EF7139" w:rsidRDefault="00CA0353" w:rsidP="009E41B1">
            <w:pPr>
              <w:rPr>
                <w:rFonts w:asciiTheme="majorHAnsi" w:hAnsiTheme="majorHAnsi"/>
              </w:rPr>
            </w:pPr>
            <w:r w:rsidRPr="00EF7139">
              <w:rPr>
                <w:rFonts w:asciiTheme="majorHAnsi" w:hAnsiTheme="majorHAnsi"/>
              </w:rPr>
              <w:t>352124</w:t>
            </w:r>
          </w:p>
        </w:tc>
        <w:tc>
          <w:tcPr>
            <w:tcW w:w="1080" w:type="dxa"/>
            <w:tcBorders>
              <w:top w:val="single" w:sz="4" w:space="0" w:color="auto"/>
              <w:left w:val="single" w:sz="4" w:space="0" w:color="auto"/>
              <w:bottom w:val="single" w:sz="4" w:space="0" w:color="auto"/>
              <w:right w:val="single" w:sz="4" w:space="0" w:color="auto"/>
            </w:tcBorders>
            <w:hideMark/>
          </w:tcPr>
          <w:p w14:paraId="20D5A71E" w14:textId="77777777" w:rsidR="00CA0353" w:rsidRPr="00EF7139" w:rsidRDefault="00CA0353" w:rsidP="009E41B1">
            <w:pPr>
              <w:rPr>
                <w:rFonts w:asciiTheme="majorHAnsi" w:hAnsiTheme="majorHAnsi"/>
              </w:rPr>
            </w:pPr>
            <w:r w:rsidRPr="00EF7139">
              <w:rPr>
                <w:rFonts w:asciiTheme="majorHAnsi" w:hAnsiTheme="majorHAnsi"/>
              </w:rPr>
              <w:t>RAWS</w:t>
            </w:r>
          </w:p>
        </w:tc>
        <w:tc>
          <w:tcPr>
            <w:tcW w:w="1080" w:type="dxa"/>
            <w:tcBorders>
              <w:top w:val="single" w:sz="4" w:space="0" w:color="auto"/>
              <w:left w:val="single" w:sz="4" w:space="0" w:color="auto"/>
              <w:bottom w:val="single" w:sz="4" w:space="0" w:color="auto"/>
              <w:right w:val="single" w:sz="4" w:space="0" w:color="auto"/>
            </w:tcBorders>
            <w:hideMark/>
          </w:tcPr>
          <w:p w14:paraId="3F78F068" w14:textId="77777777" w:rsidR="00CA0353" w:rsidRPr="00EF7139" w:rsidRDefault="00CA0353" w:rsidP="009E41B1">
            <w:pPr>
              <w:rPr>
                <w:rFonts w:asciiTheme="majorHAnsi" w:hAnsiTheme="majorHAnsi"/>
              </w:rPr>
            </w:pPr>
            <w:r w:rsidRPr="00EF7139">
              <w:rPr>
                <w:rFonts w:asciiTheme="majorHAnsi" w:hAnsiTheme="majorHAnsi"/>
              </w:rPr>
              <w:t>USFS</w:t>
            </w:r>
          </w:p>
        </w:tc>
        <w:tc>
          <w:tcPr>
            <w:tcW w:w="1080" w:type="dxa"/>
            <w:tcBorders>
              <w:top w:val="single" w:sz="4" w:space="0" w:color="auto"/>
              <w:left w:val="single" w:sz="4" w:space="0" w:color="auto"/>
              <w:bottom w:val="single" w:sz="4" w:space="0" w:color="auto"/>
              <w:right w:val="single" w:sz="4" w:space="0" w:color="auto"/>
            </w:tcBorders>
            <w:hideMark/>
          </w:tcPr>
          <w:p w14:paraId="1DAB9CB3" w14:textId="77777777" w:rsidR="00CA0353" w:rsidRPr="00EF7139" w:rsidRDefault="00CA0353" w:rsidP="009E41B1">
            <w:pPr>
              <w:rPr>
                <w:rFonts w:asciiTheme="majorHAnsi" w:hAnsiTheme="majorHAnsi"/>
              </w:rPr>
            </w:pPr>
            <w:r w:rsidRPr="00EF7139">
              <w:rPr>
                <w:rFonts w:asciiTheme="majorHAnsi" w:hAnsiTheme="majorHAnsi"/>
              </w:rPr>
              <w:t>44.5263</w:t>
            </w:r>
          </w:p>
        </w:tc>
        <w:tc>
          <w:tcPr>
            <w:tcW w:w="1260" w:type="dxa"/>
            <w:tcBorders>
              <w:top w:val="single" w:sz="4" w:space="0" w:color="auto"/>
              <w:left w:val="single" w:sz="4" w:space="0" w:color="auto"/>
              <w:bottom w:val="single" w:sz="4" w:space="0" w:color="auto"/>
              <w:right w:val="single" w:sz="4" w:space="0" w:color="auto"/>
            </w:tcBorders>
            <w:hideMark/>
          </w:tcPr>
          <w:p w14:paraId="5BA74D7A" w14:textId="77777777" w:rsidR="00CA0353" w:rsidRPr="00EF7139" w:rsidRDefault="00CA0353" w:rsidP="009E41B1">
            <w:pPr>
              <w:rPr>
                <w:rFonts w:asciiTheme="majorHAnsi" w:hAnsiTheme="majorHAnsi"/>
              </w:rPr>
            </w:pPr>
            <w:r w:rsidRPr="00EF7139">
              <w:rPr>
                <w:rFonts w:asciiTheme="majorHAnsi" w:hAnsiTheme="majorHAnsi"/>
              </w:rPr>
              <w:t>118.3230</w:t>
            </w:r>
          </w:p>
        </w:tc>
        <w:tc>
          <w:tcPr>
            <w:tcW w:w="787" w:type="dxa"/>
            <w:tcBorders>
              <w:top w:val="single" w:sz="4" w:space="0" w:color="auto"/>
              <w:left w:val="single" w:sz="4" w:space="0" w:color="auto"/>
              <w:bottom w:val="single" w:sz="4" w:space="0" w:color="auto"/>
              <w:right w:val="single" w:sz="4" w:space="0" w:color="auto"/>
            </w:tcBorders>
            <w:hideMark/>
          </w:tcPr>
          <w:p w14:paraId="3C5421FA" w14:textId="77777777" w:rsidR="00CA0353" w:rsidRPr="00EF7139" w:rsidRDefault="00CA0353" w:rsidP="009E41B1">
            <w:pPr>
              <w:jc w:val="right"/>
              <w:rPr>
                <w:rFonts w:asciiTheme="majorHAnsi" w:hAnsiTheme="majorHAnsi"/>
              </w:rPr>
            </w:pPr>
            <w:r w:rsidRPr="00EF7139">
              <w:rPr>
                <w:rFonts w:asciiTheme="majorHAnsi" w:hAnsiTheme="majorHAnsi"/>
              </w:rPr>
              <w:t>4200</w:t>
            </w:r>
          </w:p>
        </w:tc>
        <w:tc>
          <w:tcPr>
            <w:tcW w:w="1553" w:type="dxa"/>
            <w:tcBorders>
              <w:top w:val="single" w:sz="4" w:space="0" w:color="auto"/>
              <w:left w:val="single" w:sz="4" w:space="0" w:color="auto"/>
              <w:bottom w:val="single" w:sz="4" w:space="0" w:color="auto"/>
              <w:right w:val="single" w:sz="4" w:space="0" w:color="auto"/>
            </w:tcBorders>
            <w:hideMark/>
          </w:tcPr>
          <w:p w14:paraId="02A859CD" w14:textId="77777777" w:rsidR="00CA0353" w:rsidRPr="00EF7139" w:rsidRDefault="00CA0353" w:rsidP="009E41B1">
            <w:pPr>
              <w:rPr>
                <w:rFonts w:asciiTheme="majorHAnsi" w:hAnsiTheme="majorHAnsi"/>
              </w:rPr>
            </w:pPr>
            <w:proofErr w:type="spellStart"/>
            <w:r w:rsidRPr="00EF7139">
              <w:rPr>
                <w:rFonts w:asciiTheme="majorHAnsi" w:hAnsiTheme="majorHAnsi"/>
              </w:rPr>
              <w:t>Lwr</w:t>
            </w:r>
            <w:proofErr w:type="spellEnd"/>
            <w:r w:rsidRPr="00EF7139">
              <w:rPr>
                <w:rFonts w:asciiTheme="majorHAnsi" w:hAnsiTheme="majorHAnsi"/>
              </w:rPr>
              <w:t xml:space="preserve"> slope-E</w:t>
            </w:r>
          </w:p>
        </w:tc>
      </w:tr>
      <w:tr w:rsidR="00CA0353" w:rsidRPr="00EF7139" w14:paraId="2BD6911C" w14:textId="77777777" w:rsidTr="009E41B1">
        <w:tc>
          <w:tcPr>
            <w:tcW w:w="1080" w:type="dxa"/>
            <w:tcBorders>
              <w:top w:val="single" w:sz="4" w:space="0" w:color="auto"/>
              <w:left w:val="single" w:sz="4" w:space="0" w:color="auto"/>
              <w:bottom w:val="single" w:sz="4" w:space="0" w:color="auto"/>
              <w:right w:val="single" w:sz="4" w:space="0" w:color="auto"/>
            </w:tcBorders>
          </w:tcPr>
          <w:p w14:paraId="33F54DDB" w14:textId="77777777" w:rsidR="00CA0353" w:rsidRPr="00EF7139" w:rsidRDefault="00CA0353" w:rsidP="009E41B1">
            <w:pPr>
              <w:rPr>
                <w:rFonts w:asciiTheme="majorHAnsi" w:hAnsiTheme="majorHAnsi"/>
              </w:rPr>
            </w:pPr>
          </w:p>
        </w:tc>
        <w:tc>
          <w:tcPr>
            <w:tcW w:w="1800" w:type="dxa"/>
            <w:tcBorders>
              <w:top w:val="single" w:sz="4" w:space="0" w:color="auto"/>
              <w:left w:val="single" w:sz="4" w:space="0" w:color="auto"/>
              <w:bottom w:val="single" w:sz="4" w:space="0" w:color="auto"/>
              <w:right w:val="single" w:sz="4" w:space="0" w:color="auto"/>
            </w:tcBorders>
          </w:tcPr>
          <w:p w14:paraId="64B89FC0" w14:textId="77777777" w:rsidR="00CA0353" w:rsidRPr="00EF7139" w:rsidRDefault="00CA0353" w:rsidP="009E41B1">
            <w:pPr>
              <w:rPr>
                <w:rFonts w:asciiTheme="majorHAnsi" w:hAnsiTheme="majorHAnsi"/>
              </w:rPr>
            </w:pPr>
          </w:p>
        </w:tc>
        <w:tc>
          <w:tcPr>
            <w:tcW w:w="1080" w:type="dxa"/>
            <w:tcBorders>
              <w:top w:val="single" w:sz="4" w:space="0" w:color="auto"/>
              <w:left w:val="single" w:sz="4" w:space="0" w:color="auto"/>
              <w:bottom w:val="single" w:sz="4" w:space="0" w:color="auto"/>
              <w:right w:val="single" w:sz="4" w:space="0" w:color="auto"/>
            </w:tcBorders>
          </w:tcPr>
          <w:p w14:paraId="19D576BF" w14:textId="77777777" w:rsidR="00CA0353" w:rsidRPr="00EF7139" w:rsidRDefault="00CA0353" w:rsidP="009E41B1">
            <w:pPr>
              <w:rPr>
                <w:rFonts w:asciiTheme="majorHAnsi" w:hAnsiTheme="majorHAnsi"/>
              </w:rPr>
            </w:pPr>
          </w:p>
        </w:tc>
        <w:tc>
          <w:tcPr>
            <w:tcW w:w="1080" w:type="dxa"/>
            <w:tcBorders>
              <w:top w:val="single" w:sz="4" w:space="0" w:color="auto"/>
              <w:left w:val="single" w:sz="4" w:space="0" w:color="auto"/>
              <w:bottom w:val="single" w:sz="4" w:space="0" w:color="auto"/>
              <w:right w:val="single" w:sz="4" w:space="0" w:color="auto"/>
            </w:tcBorders>
          </w:tcPr>
          <w:p w14:paraId="2D3949BD" w14:textId="77777777" w:rsidR="00CA0353" w:rsidRPr="00EF7139" w:rsidRDefault="00CA0353" w:rsidP="009E41B1">
            <w:pPr>
              <w:rPr>
                <w:rFonts w:asciiTheme="majorHAnsi" w:hAnsiTheme="majorHAnsi"/>
              </w:rPr>
            </w:pPr>
          </w:p>
        </w:tc>
        <w:tc>
          <w:tcPr>
            <w:tcW w:w="1080" w:type="dxa"/>
            <w:tcBorders>
              <w:top w:val="single" w:sz="4" w:space="0" w:color="auto"/>
              <w:left w:val="single" w:sz="4" w:space="0" w:color="auto"/>
              <w:bottom w:val="single" w:sz="4" w:space="0" w:color="auto"/>
              <w:right w:val="single" w:sz="4" w:space="0" w:color="auto"/>
            </w:tcBorders>
          </w:tcPr>
          <w:p w14:paraId="09CEB506" w14:textId="77777777" w:rsidR="00CA0353" w:rsidRPr="00EF7139" w:rsidRDefault="00CA0353" w:rsidP="009E41B1">
            <w:pPr>
              <w:rPr>
                <w:rFonts w:asciiTheme="majorHAnsi" w:hAnsiTheme="majorHAnsi"/>
              </w:rPr>
            </w:pPr>
          </w:p>
        </w:tc>
        <w:tc>
          <w:tcPr>
            <w:tcW w:w="1080" w:type="dxa"/>
            <w:tcBorders>
              <w:top w:val="single" w:sz="4" w:space="0" w:color="auto"/>
              <w:left w:val="single" w:sz="4" w:space="0" w:color="auto"/>
              <w:bottom w:val="single" w:sz="4" w:space="0" w:color="auto"/>
              <w:right w:val="single" w:sz="4" w:space="0" w:color="auto"/>
            </w:tcBorders>
          </w:tcPr>
          <w:p w14:paraId="5A036718" w14:textId="77777777" w:rsidR="00CA0353" w:rsidRPr="00EF7139" w:rsidRDefault="00CA0353" w:rsidP="009E41B1">
            <w:pPr>
              <w:rPr>
                <w:rFonts w:asciiTheme="majorHAnsi" w:hAnsiTheme="majorHAnsi"/>
              </w:rPr>
            </w:pPr>
          </w:p>
        </w:tc>
        <w:tc>
          <w:tcPr>
            <w:tcW w:w="1260" w:type="dxa"/>
            <w:tcBorders>
              <w:top w:val="single" w:sz="4" w:space="0" w:color="auto"/>
              <w:left w:val="single" w:sz="4" w:space="0" w:color="auto"/>
              <w:bottom w:val="single" w:sz="4" w:space="0" w:color="auto"/>
              <w:right w:val="single" w:sz="4" w:space="0" w:color="auto"/>
            </w:tcBorders>
          </w:tcPr>
          <w:p w14:paraId="4F96DB3C" w14:textId="77777777" w:rsidR="00CA0353" w:rsidRPr="00EF7139" w:rsidRDefault="00CA0353" w:rsidP="009E41B1">
            <w:pPr>
              <w:rPr>
                <w:rFonts w:asciiTheme="majorHAnsi" w:hAnsiTheme="majorHAnsi"/>
              </w:rPr>
            </w:pPr>
          </w:p>
        </w:tc>
        <w:tc>
          <w:tcPr>
            <w:tcW w:w="787" w:type="dxa"/>
            <w:tcBorders>
              <w:top w:val="single" w:sz="4" w:space="0" w:color="auto"/>
              <w:left w:val="single" w:sz="4" w:space="0" w:color="auto"/>
              <w:bottom w:val="single" w:sz="4" w:space="0" w:color="auto"/>
              <w:right w:val="single" w:sz="4" w:space="0" w:color="auto"/>
            </w:tcBorders>
          </w:tcPr>
          <w:p w14:paraId="69656CA1" w14:textId="77777777" w:rsidR="00CA0353" w:rsidRPr="00EF7139" w:rsidRDefault="00CA0353" w:rsidP="009E41B1">
            <w:pPr>
              <w:jc w:val="right"/>
              <w:rPr>
                <w:rFonts w:asciiTheme="majorHAnsi" w:hAnsiTheme="majorHAnsi"/>
              </w:rPr>
            </w:pPr>
          </w:p>
        </w:tc>
        <w:tc>
          <w:tcPr>
            <w:tcW w:w="1553" w:type="dxa"/>
            <w:tcBorders>
              <w:top w:val="single" w:sz="4" w:space="0" w:color="auto"/>
              <w:left w:val="single" w:sz="4" w:space="0" w:color="auto"/>
              <w:bottom w:val="single" w:sz="4" w:space="0" w:color="auto"/>
              <w:right w:val="single" w:sz="4" w:space="0" w:color="auto"/>
            </w:tcBorders>
          </w:tcPr>
          <w:p w14:paraId="7305428A" w14:textId="77777777" w:rsidR="00CA0353" w:rsidRPr="00EF7139" w:rsidRDefault="00CA0353" w:rsidP="009E41B1">
            <w:pPr>
              <w:rPr>
                <w:rFonts w:asciiTheme="majorHAnsi" w:hAnsiTheme="majorHAnsi"/>
              </w:rPr>
            </w:pPr>
          </w:p>
        </w:tc>
      </w:tr>
      <w:tr w:rsidR="00CA0353" w:rsidRPr="00EF7139" w14:paraId="2D4ABCD6" w14:textId="77777777" w:rsidTr="009E41B1">
        <w:tc>
          <w:tcPr>
            <w:tcW w:w="1080" w:type="dxa"/>
            <w:tcBorders>
              <w:top w:val="single" w:sz="4" w:space="0" w:color="auto"/>
              <w:left w:val="single" w:sz="4" w:space="0" w:color="auto"/>
              <w:bottom w:val="single" w:sz="4" w:space="0" w:color="auto"/>
              <w:right w:val="single" w:sz="4" w:space="0" w:color="auto"/>
            </w:tcBorders>
            <w:hideMark/>
          </w:tcPr>
          <w:p w14:paraId="6189A514" w14:textId="77777777" w:rsidR="00CA0353" w:rsidRPr="00EF7139" w:rsidRDefault="00CA0353" w:rsidP="009E41B1">
            <w:pPr>
              <w:rPr>
                <w:rFonts w:asciiTheme="majorHAnsi" w:hAnsiTheme="majorHAnsi"/>
              </w:rPr>
            </w:pPr>
            <w:r w:rsidRPr="00EF7139">
              <w:rPr>
                <w:rFonts w:asciiTheme="majorHAnsi" w:hAnsiTheme="majorHAnsi"/>
              </w:rPr>
              <w:t>WA643</w:t>
            </w:r>
          </w:p>
        </w:tc>
        <w:tc>
          <w:tcPr>
            <w:tcW w:w="1800" w:type="dxa"/>
            <w:tcBorders>
              <w:top w:val="single" w:sz="4" w:space="0" w:color="auto"/>
              <w:left w:val="single" w:sz="4" w:space="0" w:color="auto"/>
              <w:bottom w:val="single" w:sz="4" w:space="0" w:color="auto"/>
              <w:right w:val="single" w:sz="4" w:space="0" w:color="auto"/>
            </w:tcBorders>
            <w:hideMark/>
          </w:tcPr>
          <w:p w14:paraId="788EDC29" w14:textId="77777777" w:rsidR="00CA0353" w:rsidRPr="00EF7139" w:rsidRDefault="00CA0353" w:rsidP="009E41B1">
            <w:pPr>
              <w:rPr>
                <w:rFonts w:asciiTheme="majorHAnsi" w:hAnsiTheme="majorHAnsi"/>
              </w:rPr>
            </w:pPr>
            <w:r w:rsidRPr="00EF7139">
              <w:rPr>
                <w:rFonts w:asciiTheme="majorHAnsi" w:hAnsiTheme="majorHAnsi"/>
              </w:rPr>
              <w:t>Alder Ridge</w:t>
            </w:r>
          </w:p>
        </w:tc>
        <w:tc>
          <w:tcPr>
            <w:tcW w:w="1080" w:type="dxa"/>
            <w:tcBorders>
              <w:top w:val="single" w:sz="4" w:space="0" w:color="auto"/>
              <w:left w:val="single" w:sz="4" w:space="0" w:color="auto"/>
              <w:bottom w:val="single" w:sz="4" w:space="0" w:color="auto"/>
              <w:right w:val="single" w:sz="4" w:space="0" w:color="auto"/>
            </w:tcBorders>
            <w:hideMark/>
          </w:tcPr>
          <w:p w14:paraId="1BA10051" w14:textId="77777777" w:rsidR="00CA0353" w:rsidRPr="00EF7139" w:rsidRDefault="00CA0353" w:rsidP="009E41B1">
            <w:pPr>
              <w:rPr>
                <w:rFonts w:asciiTheme="majorHAnsi" w:hAnsiTheme="majorHAnsi"/>
              </w:rPr>
            </w:pPr>
            <w:r w:rsidRPr="00EF7139">
              <w:rPr>
                <w:rFonts w:asciiTheme="majorHAnsi" w:hAnsiTheme="majorHAnsi"/>
              </w:rPr>
              <w:t>453803</w:t>
            </w:r>
          </w:p>
        </w:tc>
        <w:tc>
          <w:tcPr>
            <w:tcW w:w="1080" w:type="dxa"/>
            <w:tcBorders>
              <w:top w:val="single" w:sz="4" w:space="0" w:color="auto"/>
              <w:left w:val="single" w:sz="4" w:space="0" w:color="auto"/>
              <w:bottom w:val="single" w:sz="4" w:space="0" w:color="auto"/>
              <w:right w:val="single" w:sz="4" w:space="0" w:color="auto"/>
            </w:tcBorders>
            <w:hideMark/>
          </w:tcPr>
          <w:p w14:paraId="0A95DACD" w14:textId="77777777" w:rsidR="00CA0353" w:rsidRPr="00EF7139" w:rsidRDefault="00CA0353" w:rsidP="009E41B1">
            <w:pPr>
              <w:rPr>
                <w:rFonts w:asciiTheme="majorHAnsi" w:hAnsiTheme="majorHAnsi"/>
              </w:rPr>
            </w:pPr>
            <w:r w:rsidRPr="00EF7139">
              <w:rPr>
                <w:rFonts w:asciiTheme="majorHAnsi" w:hAnsiTheme="majorHAnsi"/>
              </w:rPr>
              <w:t>RAWS</w:t>
            </w:r>
          </w:p>
        </w:tc>
        <w:tc>
          <w:tcPr>
            <w:tcW w:w="1080" w:type="dxa"/>
            <w:tcBorders>
              <w:top w:val="single" w:sz="4" w:space="0" w:color="auto"/>
              <w:left w:val="single" w:sz="4" w:space="0" w:color="auto"/>
              <w:bottom w:val="single" w:sz="4" w:space="0" w:color="auto"/>
              <w:right w:val="single" w:sz="4" w:space="0" w:color="auto"/>
            </w:tcBorders>
            <w:hideMark/>
          </w:tcPr>
          <w:p w14:paraId="31F7A6DE" w14:textId="77777777" w:rsidR="00CA0353" w:rsidRPr="00EF7139" w:rsidRDefault="00CA0353" w:rsidP="009E41B1">
            <w:pPr>
              <w:rPr>
                <w:rFonts w:asciiTheme="majorHAnsi" w:hAnsiTheme="majorHAnsi"/>
              </w:rPr>
            </w:pPr>
            <w:r w:rsidRPr="00EF7139">
              <w:rPr>
                <w:rFonts w:asciiTheme="majorHAnsi" w:hAnsiTheme="majorHAnsi"/>
              </w:rPr>
              <w:t>USFS</w:t>
            </w:r>
          </w:p>
        </w:tc>
        <w:tc>
          <w:tcPr>
            <w:tcW w:w="1080" w:type="dxa"/>
            <w:tcBorders>
              <w:top w:val="single" w:sz="4" w:space="0" w:color="auto"/>
              <w:left w:val="single" w:sz="4" w:space="0" w:color="auto"/>
              <w:bottom w:val="single" w:sz="4" w:space="0" w:color="auto"/>
              <w:right w:val="single" w:sz="4" w:space="0" w:color="auto"/>
            </w:tcBorders>
            <w:hideMark/>
          </w:tcPr>
          <w:p w14:paraId="04C95590" w14:textId="77777777" w:rsidR="00CA0353" w:rsidRPr="00EF7139" w:rsidRDefault="00CA0353" w:rsidP="009E41B1">
            <w:pPr>
              <w:rPr>
                <w:rFonts w:asciiTheme="majorHAnsi" w:hAnsiTheme="majorHAnsi"/>
              </w:rPr>
            </w:pPr>
            <w:r w:rsidRPr="00EF7139">
              <w:rPr>
                <w:rFonts w:asciiTheme="majorHAnsi" w:hAnsiTheme="majorHAnsi"/>
              </w:rPr>
              <w:t>46.2685</w:t>
            </w:r>
          </w:p>
        </w:tc>
        <w:tc>
          <w:tcPr>
            <w:tcW w:w="1260" w:type="dxa"/>
            <w:tcBorders>
              <w:top w:val="single" w:sz="4" w:space="0" w:color="auto"/>
              <w:left w:val="single" w:sz="4" w:space="0" w:color="auto"/>
              <w:bottom w:val="single" w:sz="4" w:space="0" w:color="auto"/>
              <w:right w:val="single" w:sz="4" w:space="0" w:color="auto"/>
            </w:tcBorders>
            <w:hideMark/>
          </w:tcPr>
          <w:p w14:paraId="3AE430A8" w14:textId="77777777" w:rsidR="00CA0353" w:rsidRPr="00EF7139" w:rsidRDefault="00CA0353" w:rsidP="009E41B1">
            <w:pPr>
              <w:rPr>
                <w:rFonts w:asciiTheme="majorHAnsi" w:hAnsiTheme="majorHAnsi"/>
              </w:rPr>
            </w:pPr>
            <w:r w:rsidRPr="00EF7139">
              <w:rPr>
                <w:rFonts w:asciiTheme="majorHAnsi" w:hAnsiTheme="majorHAnsi"/>
              </w:rPr>
              <w:t>117.4983</w:t>
            </w:r>
          </w:p>
        </w:tc>
        <w:tc>
          <w:tcPr>
            <w:tcW w:w="787" w:type="dxa"/>
            <w:tcBorders>
              <w:top w:val="single" w:sz="4" w:space="0" w:color="auto"/>
              <w:left w:val="single" w:sz="4" w:space="0" w:color="auto"/>
              <w:bottom w:val="single" w:sz="4" w:space="0" w:color="auto"/>
              <w:right w:val="single" w:sz="4" w:space="0" w:color="auto"/>
            </w:tcBorders>
            <w:hideMark/>
          </w:tcPr>
          <w:p w14:paraId="5F2B7179" w14:textId="77777777" w:rsidR="00CA0353" w:rsidRPr="00EF7139" w:rsidRDefault="00CA0353" w:rsidP="009E41B1">
            <w:pPr>
              <w:jc w:val="right"/>
              <w:rPr>
                <w:rFonts w:asciiTheme="majorHAnsi" w:hAnsiTheme="majorHAnsi"/>
              </w:rPr>
            </w:pPr>
            <w:r w:rsidRPr="00EF7139">
              <w:rPr>
                <w:rFonts w:asciiTheme="majorHAnsi" w:hAnsiTheme="majorHAnsi"/>
              </w:rPr>
              <w:t>4550</w:t>
            </w:r>
          </w:p>
        </w:tc>
        <w:tc>
          <w:tcPr>
            <w:tcW w:w="1553" w:type="dxa"/>
            <w:tcBorders>
              <w:top w:val="single" w:sz="4" w:space="0" w:color="auto"/>
              <w:left w:val="single" w:sz="4" w:space="0" w:color="auto"/>
              <w:bottom w:val="single" w:sz="4" w:space="0" w:color="auto"/>
              <w:right w:val="single" w:sz="4" w:space="0" w:color="auto"/>
            </w:tcBorders>
            <w:hideMark/>
          </w:tcPr>
          <w:p w14:paraId="20AD23FF" w14:textId="77777777" w:rsidR="00CA0353" w:rsidRPr="00EF7139" w:rsidRDefault="00CA0353" w:rsidP="009E41B1">
            <w:pPr>
              <w:rPr>
                <w:rFonts w:asciiTheme="majorHAnsi" w:hAnsiTheme="majorHAnsi"/>
              </w:rPr>
            </w:pPr>
            <w:r w:rsidRPr="00EF7139">
              <w:rPr>
                <w:rFonts w:asciiTheme="majorHAnsi" w:hAnsiTheme="majorHAnsi"/>
              </w:rPr>
              <w:t>Ridge-S</w:t>
            </w:r>
          </w:p>
        </w:tc>
      </w:tr>
      <w:tr w:rsidR="00CA0353" w:rsidRPr="00EF7139" w14:paraId="0A4937CE" w14:textId="77777777" w:rsidTr="009E41B1">
        <w:tc>
          <w:tcPr>
            <w:tcW w:w="1080" w:type="dxa"/>
            <w:tcBorders>
              <w:top w:val="single" w:sz="4" w:space="0" w:color="auto"/>
              <w:left w:val="single" w:sz="4" w:space="0" w:color="auto"/>
              <w:bottom w:val="single" w:sz="4" w:space="0" w:color="auto"/>
              <w:right w:val="single" w:sz="4" w:space="0" w:color="auto"/>
            </w:tcBorders>
            <w:hideMark/>
          </w:tcPr>
          <w:p w14:paraId="273B375C" w14:textId="77777777" w:rsidR="00CA0353" w:rsidRPr="00EF7139" w:rsidRDefault="00CA0353" w:rsidP="009E41B1">
            <w:pPr>
              <w:rPr>
                <w:rFonts w:asciiTheme="majorHAnsi" w:hAnsiTheme="majorHAnsi"/>
              </w:rPr>
            </w:pPr>
            <w:r w:rsidRPr="00EF7139">
              <w:rPr>
                <w:rFonts w:asciiTheme="majorHAnsi" w:hAnsiTheme="majorHAnsi"/>
              </w:rPr>
              <w:t>OR643</w:t>
            </w:r>
          </w:p>
        </w:tc>
        <w:tc>
          <w:tcPr>
            <w:tcW w:w="1800" w:type="dxa"/>
            <w:tcBorders>
              <w:top w:val="single" w:sz="4" w:space="0" w:color="auto"/>
              <w:left w:val="single" w:sz="4" w:space="0" w:color="auto"/>
              <w:bottom w:val="single" w:sz="4" w:space="0" w:color="auto"/>
              <w:right w:val="single" w:sz="4" w:space="0" w:color="auto"/>
            </w:tcBorders>
            <w:hideMark/>
          </w:tcPr>
          <w:p w14:paraId="25C78131" w14:textId="77777777" w:rsidR="00CA0353" w:rsidRPr="00EF7139" w:rsidRDefault="00CA0353" w:rsidP="009E41B1">
            <w:pPr>
              <w:rPr>
                <w:rFonts w:asciiTheme="majorHAnsi" w:hAnsiTheme="majorHAnsi"/>
              </w:rPr>
            </w:pPr>
            <w:r w:rsidRPr="00EF7139">
              <w:rPr>
                <w:rFonts w:asciiTheme="majorHAnsi" w:hAnsiTheme="majorHAnsi"/>
              </w:rPr>
              <w:t>Eden</w:t>
            </w:r>
          </w:p>
        </w:tc>
        <w:tc>
          <w:tcPr>
            <w:tcW w:w="1080" w:type="dxa"/>
            <w:tcBorders>
              <w:top w:val="single" w:sz="4" w:space="0" w:color="auto"/>
              <w:left w:val="single" w:sz="4" w:space="0" w:color="auto"/>
              <w:bottom w:val="single" w:sz="4" w:space="0" w:color="auto"/>
              <w:right w:val="single" w:sz="4" w:space="0" w:color="auto"/>
            </w:tcBorders>
            <w:hideMark/>
          </w:tcPr>
          <w:p w14:paraId="71B3F430" w14:textId="77777777" w:rsidR="00CA0353" w:rsidRPr="00EF7139" w:rsidRDefault="00CA0353" w:rsidP="009E41B1">
            <w:pPr>
              <w:rPr>
                <w:rFonts w:asciiTheme="majorHAnsi" w:hAnsiTheme="majorHAnsi"/>
              </w:rPr>
            </w:pPr>
            <w:r w:rsidRPr="00EF7139">
              <w:rPr>
                <w:rFonts w:asciiTheme="majorHAnsi" w:hAnsiTheme="majorHAnsi"/>
              </w:rPr>
              <w:t>351518</w:t>
            </w:r>
          </w:p>
        </w:tc>
        <w:tc>
          <w:tcPr>
            <w:tcW w:w="1080" w:type="dxa"/>
            <w:tcBorders>
              <w:top w:val="single" w:sz="4" w:space="0" w:color="auto"/>
              <w:left w:val="single" w:sz="4" w:space="0" w:color="auto"/>
              <w:bottom w:val="single" w:sz="4" w:space="0" w:color="auto"/>
              <w:right w:val="single" w:sz="4" w:space="0" w:color="auto"/>
            </w:tcBorders>
            <w:hideMark/>
          </w:tcPr>
          <w:p w14:paraId="1FABC8E8" w14:textId="77777777" w:rsidR="00CA0353" w:rsidRPr="00EF7139" w:rsidRDefault="00CA0353" w:rsidP="009E41B1">
            <w:pPr>
              <w:rPr>
                <w:rFonts w:asciiTheme="majorHAnsi" w:hAnsiTheme="majorHAnsi"/>
              </w:rPr>
            </w:pPr>
            <w:r w:rsidRPr="00EF7139">
              <w:rPr>
                <w:rFonts w:asciiTheme="majorHAnsi" w:hAnsiTheme="majorHAnsi"/>
              </w:rPr>
              <w:t>RAWS</w:t>
            </w:r>
          </w:p>
        </w:tc>
        <w:tc>
          <w:tcPr>
            <w:tcW w:w="1080" w:type="dxa"/>
            <w:tcBorders>
              <w:top w:val="single" w:sz="4" w:space="0" w:color="auto"/>
              <w:left w:val="single" w:sz="4" w:space="0" w:color="auto"/>
              <w:bottom w:val="single" w:sz="4" w:space="0" w:color="auto"/>
              <w:right w:val="single" w:sz="4" w:space="0" w:color="auto"/>
            </w:tcBorders>
            <w:hideMark/>
          </w:tcPr>
          <w:p w14:paraId="1C471C50" w14:textId="77777777" w:rsidR="00CA0353" w:rsidRPr="00EF7139" w:rsidRDefault="00CA0353" w:rsidP="009E41B1">
            <w:pPr>
              <w:rPr>
                <w:rFonts w:asciiTheme="majorHAnsi" w:hAnsiTheme="majorHAnsi"/>
              </w:rPr>
            </w:pPr>
            <w:r w:rsidRPr="00EF7139">
              <w:rPr>
                <w:rFonts w:asciiTheme="majorHAnsi" w:hAnsiTheme="majorHAnsi"/>
              </w:rPr>
              <w:t>USFS</w:t>
            </w:r>
          </w:p>
        </w:tc>
        <w:tc>
          <w:tcPr>
            <w:tcW w:w="1080" w:type="dxa"/>
            <w:tcBorders>
              <w:top w:val="single" w:sz="4" w:space="0" w:color="auto"/>
              <w:left w:val="single" w:sz="4" w:space="0" w:color="auto"/>
              <w:bottom w:val="single" w:sz="4" w:space="0" w:color="auto"/>
              <w:right w:val="single" w:sz="4" w:space="0" w:color="auto"/>
            </w:tcBorders>
            <w:hideMark/>
          </w:tcPr>
          <w:p w14:paraId="6F15ED18" w14:textId="77777777" w:rsidR="00CA0353" w:rsidRPr="00EF7139" w:rsidRDefault="00CA0353" w:rsidP="009E41B1">
            <w:pPr>
              <w:rPr>
                <w:rFonts w:asciiTheme="majorHAnsi" w:hAnsiTheme="majorHAnsi"/>
              </w:rPr>
            </w:pPr>
            <w:r w:rsidRPr="00EF7139">
              <w:rPr>
                <w:rFonts w:asciiTheme="majorHAnsi" w:hAnsiTheme="majorHAnsi"/>
              </w:rPr>
              <w:t>45.8763</w:t>
            </w:r>
          </w:p>
        </w:tc>
        <w:tc>
          <w:tcPr>
            <w:tcW w:w="1260" w:type="dxa"/>
            <w:tcBorders>
              <w:top w:val="single" w:sz="4" w:space="0" w:color="auto"/>
              <w:left w:val="single" w:sz="4" w:space="0" w:color="auto"/>
              <w:bottom w:val="single" w:sz="4" w:space="0" w:color="auto"/>
              <w:right w:val="single" w:sz="4" w:space="0" w:color="auto"/>
            </w:tcBorders>
            <w:hideMark/>
          </w:tcPr>
          <w:p w14:paraId="3735AF39" w14:textId="77777777" w:rsidR="00CA0353" w:rsidRPr="00EF7139" w:rsidRDefault="00CA0353" w:rsidP="009E41B1">
            <w:pPr>
              <w:rPr>
                <w:rFonts w:asciiTheme="majorHAnsi" w:hAnsiTheme="majorHAnsi"/>
              </w:rPr>
            </w:pPr>
            <w:r w:rsidRPr="00EF7139">
              <w:rPr>
                <w:rFonts w:asciiTheme="majorHAnsi" w:hAnsiTheme="majorHAnsi"/>
              </w:rPr>
              <w:t>117.6160</w:t>
            </w:r>
          </w:p>
        </w:tc>
        <w:tc>
          <w:tcPr>
            <w:tcW w:w="787" w:type="dxa"/>
            <w:tcBorders>
              <w:top w:val="single" w:sz="4" w:space="0" w:color="auto"/>
              <w:left w:val="single" w:sz="4" w:space="0" w:color="auto"/>
              <w:bottom w:val="single" w:sz="4" w:space="0" w:color="auto"/>
              <w:right w:val="single" w:sz="4" w:space="0" w:color="auto"/>
            </w:tcBorders>
            <w:hideMark/>
          </w:tcPr>
          <w:p w14:paraId="21900124" w14:textId="77777777" w:rsidR="00CA0353" w:rsidRPr="00EF7139" w:rsidRDefault="00CA0353" w:rsidP="009E41B1">
            <w:pPr>
              <w:jc w:val="right"/>
              <w:rPr>
                <w:rFonts w:asciiTheme="majorHAnsi" w:hAnsiTheme="majorHAnsi"/>
              </w:rPr>
            </w:pPr>
            <w:r w:rsidRPr="00EF7139">
              <w:rPr>
                <w:rFonts w:asciiTheme="majorHAnsi" w:hAnsiTheme="majorHAnsi"/>
              </w:rPr>
              <w:t>3500</w:t>
            </w:r>
          </w:p>
        </w:tc>
        <w:tc>
          <w:tcPr>
            <w:tcW w:w="1553" w:type="dxa"/>
            <w:tcBorders>
              <w:top w:val="single" w:sz="4" w:space="0" w:color="auto"/>
              <w:left w:val="single" w:sz="4" w:space="0" w:color="auto"/>
              <w:bottom w:val="single" w:sz="4" w:space="0" w:color="auto"/>
              <w:right w:val="single" w:sz="4" w:space="0" w:color="auto"/>
            </w:tcBorders>
            <w:hideMark/>
          </w:tcPr>
          <w:p w14:paraId="2C8876FB" w14:textId="77777777" w:rsidR="00CA0353" w:rsidRPr="00EF7139" w:rsidRDefault="00CA0353" w:rsidP="009E41B1">
            <w:pPr>
              <w:rPr>
                <w:rFonts w:asciiTheme="majorHAnsi" w:hAnsiTheme="majorHAnsi"/>
              </w:rPr>
            </w:pPr>
            <w:proofErr w:type="spellStart"/>
            <w:r w:rsidRPr="00EF7139">
              <w:rPr>
                <w:rFonts w:asciiTheme="majorHAnsi" w:hAnsiTheme="majorHAnsi"/>
              </w:rPr>
              <w:t>Upr</w:t>
            </w:r>
            <w:proofErr w:type="spellEnd"/>
            <w:r w:rsidRPr="00EF7139">
              <w:rPr>
                <w:rFonts w:asciiTheme="majorHAnsi" w:hAnsiTheme="majorHAnsi"/>
              </w:rPr>
              <w:t xml:space="preserve"> slope-S</w:t>
            </w:r>
          </w:p>
        </w:tc>
      </w:tr>
      <w:tr w:rsidR="00CA0353" w:rsidRPr="00EF7139" w14:paraId="3DC523D9" w14:textId="77777777" w:rsidTr="009E41B1">
        <w:tc>
          <w:tcPr>
            <w:tcW w:w="1080" w:type="dxa"/>
            <w:tcBorders>
              <w:top w:val="single" w:sz="4" w:space="0" w:color="auto"/>
              <w:left w:val="single" w:sz="4" w:space="0" w:color="auto"/>
              <w:bottom w:val="single" w:sz="4" w:space="0" w:color="auto"/>
              <w:right w:val="single" w:sz="4" w:space="0" w:color="auto"/>
            </w:tcBorders>
            <w:hideMark/>
          </w:tcPr>
          <w:p w14:paraId="35EE8B4A" w14:textId="77777777" w:rsidR="00CA0353" w:rsidRPr="00EF7139" w:rsidRDefault="00CA0353" w:rsidP="009E41B1">
            <w:pPr>
              <w:rPr>
                <w:rFonts w:asciiTheme="majorHAnsi" w:hAnsiTheme="majorHAnsi"/>
              </w:rPr>
            </w:pPr>
            <w:r w:rsidRPr="00EF7139">
              <w:rPr>
                <w:rFonts w:asciiTheme="majorHAnsi" w:hAnsiTheme="majorHAnsi"/>
              </w:rPr>
              <w:t>OR643</w:t>
            </w:r>
          </w:p>
        </w:tc>
        <w:tc>
          <w:tcPr>
            <w:tcW w:w="1800" w:type="dxa"/>
            <w:tcBorders>
              <w:top w:val="single" w:sz="4" w:space="0" w:color="auto"/>
              <w:left w:val="single" w:sz="4" w:space="0" w:color="auto"/>
              <w:bottom w:val="single" w:sz="4" w:space="0" w:color="auto"/>
              <w:right w:val="single" w:sz="4" w:space="0" w:color="auto"/>
            </w:tcBorders>
            <w:hideMark/>
          </w:tcPr>
          <w:p w14:paraId="1B626B3B" w14:textId="77777777" w:rsidR="00CA0353" w:rsidRPr="00EF7139" w:rsidRDefault="00CA0353" w:rsidP="009E41B1">
            <w:pPr>
              <w:rPr>
                <w:rFonts w:asciiTheme="majorHAnsi" w:hAnsiTheme="majorHAnsi"/>
              </w:rPr>
            </w:pPr>
            <w:r w:rsidRPr="00EF7139">
              <w:rPr>
                <w:rFonts w:asciiTheme="majorHAnsi" w:hAnsiTheme="majorHAnsi"/>
              </w:rPr>
              <w:t xml:space="preserve">Black Mtn </w:t>
            </w:r>
            <w:proofErr w:type="spellStart"/>
            <w:r w:rsidRPr="00EF7139">
              <w:rPr>
                <w:rFonts w:asciiTheme="majorHAnsi" w:hAnsiTheme="majorHAnsi"/>
              </w:rPr>
              <w:t>Rdg</w:t>
            </w:r>
            <w:proofErr w:type="spellEnd"/>
          </w:p>
        </w:tc>
        <w:tc>
          <w:tcPr>
            <w:tcW w:w="1080" w:type="dxa"/>
            <w:tcBorders>
              <w:top w:val="single" w:sz="4" w:space="0" w:color="auto"/>
              <w:left w:val="single" w:sz="4" w:space="0" w:color="auto"/>
              <w:bottom w:val="single" w:sz="4" w:space="0" w:color="auto"/>
              <w:right w:val="single" w:sz="4" w:space="0" w:color="auto"/>
            </w:tcBorders>
            <w:hideMark/>
          </w:tcPr>
          <w:p w14:paraId="29B865A4" w14:textId="77777777" w:rsidR="00CA0353" w:rsidRPr="00EF7139" w:rsidRDefault="00CA0353" w:rsidP="009E41B1">
            <w:pPr>
              <w:rPr>
                <w:rFonts w:asciiTheme="majorHAnsi" w:hAnsiTheme="majorHAnsi"/>
              </w:rPr>
            </w:pPr>
            <w:r w:rsidRPr="00EF7139">
              <w:rPr>
                <w:rFonts w:asciiTheme="majorHAnsi" w:hAnsiTheme="majorHAnsi"/>
              </w:rPr>
              <w:t>351319</w:t>
            </w:r>
          </w:p>
        </w:tc>
        <w:tc>
          <w:tcPr>
            <w:tcW w:w="1080" w:type="dxa"/>
            <w:tcBorders>
              <w:top w:val="single" w:sz="4" w:space="0" w:color="auto"/>
              <w:left w:val="single" w:sz="4" w:space="0" w:color="auto"/>
              <w:bottom w:val="single" w:sz="4" w:space="0" w:color="auto"/>
              <w:right w:val="single" w:sz="4" w:space="0" w:color="auto"/>
            </w:tcBorders>
            <w:hideMark/>
          </w:tcPr>
          <w:p w14:paraId="222008B1" w14:textId="77777777" w:rsidR="00CA0353" w:rsidRPr="00EF7139" w:rsidRDefault="00CA0353" w:rsidP="009E41B1">
            <w:pPr>
              <w:rPr>
                <w:rFonts w:asciiTheme="majorHAnsi" w:hAnsiTheme="majorHAnsi"/>
              </w:rPr>
            </w:pPr>
            <w:r w:rsidRPr="00EF7139">
              <w:rPr>
                <w:rFonts w:asciiTheme="majorHAnsi" w:hAnsiTheme="majorHAnsi"/>
              </w:rPr>
              <w:t>RAWS</w:t>
            </w:r>
          </w:p>
        </w:tc>
        <w:tc>
          <w:tcPr>
            <w:tcW w:w="1080" w:type="dxa"/>
            <w:tcBorders>
              <w:top w:val="single" w:sz="4" w:space="0" w:color="auto"/>
              <w:left w:val="single" w:sz="4" w:space="0" w:color="auto"/>
              <w:bottom w:val="single" w:sz="4" w:space="0" w:color="auto"/>
              <w:right w:val="single" w:sz="4" w:space="0" w:color="auto"/>
            </w:tcBorders>
            <w:hideMark/>
          </w:tcPr>
          <w:p w14:paraId="41FA260C" w14:textId="77777777" w:rsidR="00CA0353" w:rsidRPr="00EF7139" w:rsidRDefault="00CA0353" w:rsidP="009E41B1">
            <w:pPr>
              <w:rPr>
                <w:rFonts w:asciiTheme="majorHAnsi" w:hAnsiTheme="majorHAnsi"/>
              </w:rPr>
            </w:pPr>
            <w:r w:rsidRPr="00EF7139">
              <w:rPr>
                <w:rFonts w:asciiTheme="majorHAnsi" w:hAnsiTheme="majorHAnsi"/>
              </w:rPr>
              <w:t>USFS</w:t>
            </w:r>
          </w:p>
        </w:tc>
        <w:tc>
          <w:tcPr>
            <w:tcW w:w="1080" w:type="dxa"/>
            <w:tcBorders>
              <w:top w:val="single" w:sz="4" w:space="0" w:color="auto"/>
              <w:left w:val="single" w:sz="4" w:space="0" w:color="auto"/>
              <w:bottom w:val="single" w:sz="4" w:space="0" w:color="auto"/>
              <w:right w:val="single" w:sz="4" w:space="0" w:color="auto"/>
            </w:tcBorders>
            <w:hideMark/>
          </w:tcPr>
          <w:p w14:paraId="34927998" w14:textId="77777777" w:rsidR="00CA0353" w:rsidRPr="00EF7139" w:rsidRDefault="00CA0353" w:rsidP="009E41B1">
            <w:pPr>
              <w:rPr>
                <w:rFonts w:asciiTheme="majorHAnsi" w:hAnsiTheme="majorHAnsi"/>
              </w:rPr>
            </w:pPr>
            <w:r w:rsidRPr="00EF7139">
              <w:rPr>
                <w:rFonts w:asciiTheme="majorHAnsi" w:hAnsiTheme="majorHAnsi"/>
              </w:rPr>
              <w:t>45.5738</w:t>
            </w:r>
          </w:p>
        </w:tc>
        <w:tc>
          <w:tcPr>
            <w:tcW w:w="1260" w:type="dxa"/>
            <w:tcBorders>
              <w:top w:val="single" w:sz="4" w:space="0" w:color="auto"/>
              <w:left w:val="single" w:sz="4" w:space="0" w:color="auto"/>
              <w:bottom w:val="single" w:sz="4" w:space="0" w:color="auto"/>
              <w:right w:val="single" w:sz="4" w:space="0" w:color="auto"/>
            </w:tcBorders>
            <w:hideMark/>
          </w:tcPr>
          <w:p w14:paraId="724F90E3" w14:textId="77777777" w:rsidR="00CA0353" w:rsidRPr="00EF7139" w:rsidRDefault="00CA0353" w:rsidP="009E41B1">
            <w:pPr>
              <w:rPr>
                <w:rFonts w:asciiTheme="majorHAnsi" w:hAnsiTheme="majorHAnsi"/>
              </w:rPr>
            </w:pPr>
            <w:r w:rsidRPr="00EF7139">
              <w:rPr>
                <w:rFonts w:asciiTheme="majorHAnsi" w:hAnsiTheme="majorHAnsi"/>
              </w:rPr>
              <w:t>118.2385</w:t>
            </w:r>
          </w:p>
        </w:tc>
        <w:tc>
          <w:tcPr>
            <w:tcW w:w="787" w:type="dxa"/>
            <w:tcBorders>
              <w:top w:val="single" w:sz="4" w:space="0" w:color="auto"/>
              <w:left w:val="single" w:sz="4" w:space="0" w:color="auto"/>
              <w:bottom w:val="single" w:sz="4" w:space="0" w:color="auto"/>
              <w:right w:val="single" w:sz="4" w:space="0" w:color="auto"/>
            </w:tcBorders>
            <w:hideMark/>
          </w:tcPr>
          <w:p w14:paraId="7176380B" w14:textId="77777777" w:rsidR="00CA0353" w:rsidRPr="00EF7139" w:rsidRDefault="00CA0353" w:rsidP="009E41B1">
            <w:pPr>
              <w:jc w:val="right"/>
              <w:rPr>
                <w:rFonts w:asciiTheme="majorHAnsi" w:hAnsiTheme="majorHAnsi"/>
              </w:rPr>
            </w:pPr>
            <w:r w:rsidRPr="00EF7139">
              <w:rPr>
                <w:rFonts w:asciiTheme="majorHAnsi" w:hAnsiTheme="majorHAnsi"/>
              </w:rPr>
              <w:t>4965</w:t>
            </w:r>
          </w:p>
        </w:tc>
        <w:tc>
          <w:tcPr>
            <w:tcW w:w="1553" w:type="dxa"/>
            <w:tcBorders>
              <w:top w:val="single" w:sz="4" w:space="0" w:color="auto"/>
              <w:left w:val="single" w:sz="4" w:space="0" w:color="auto"/>
              <w:bottom w:val="single" w:sz="4" w:space="0" w:color="auto"/>
              <w:right w:val="single" w:sz="4" w:space="0" w:color="auto"/>
            </w:tcBorders>
            <w:hideMark/>
          </w:tcPr>
          <w:p w14:paraId="5F50E745" w14:textId="77777777" w:rsidR="00CA0353" w:rsidRPr="00EF7139" w:rsidRDefault="00CA0353" w:rsidP="009E41B1">
            <w:pPr>
              <w:rPr>
                <w:rFonts w:asciiTheme="majorHAnsi" w:hAnsiTheme="majorHAnsi"/>
              </w:rPr>
            </w:pPr>
            <w:r w:rsidRPr="00EF7139">
              <w:rPr>
                <w:rFonts w:asciiTheme="majorHAnsi" w:hAnsiTheme="majorHAnsi"/>
              </w:rPr>
              <w:t>Ridge-</w:t>
            </w:r>
            <w:proofErr w:type="spellStart"/>
            <w:r w:rsidRPr="00EF7139">
              <w:rPr>
                <w:rFonts w:asciiTheme="majorHAnsi" w:hAnsiTheme="majorHAnsi"/>
              </w:rPr>
              <w:t>Sw</w:t>
            </w:r>
            <w:proofErr w:type="spellEnd"/>
          </w:p>
        </w:tc>
      </w:tr>
      <w:tr w:rsidR="00CA0353" w:rsidRPr="00EF7139" w14:paraId="70FEAF96" w14:textId="77777777" w:rsidTr="009E41B1">
        <w:tc>
          <w:tcPr>
            <w:tcW w:w="1080" w:type="dxa"/>
            <w:tcBorders>
              <w:top w:val="single" w:sz="4" w:space="0" w:color="auto"/>
              <w:left w:val="single" w:sz="4" w:space="0" w:color="auto"/>
              <w:bottom w:val="single" w:sz="4" w:space="0" w:color="auto"/>
              <w:right w:val="single" w:sz="4" w:space="0" w:color="auto"/>
            </w:tcBorders>
            <w:hideMark/>
          </w:tcPr>
          <w:p w14:paraId="4EFD173E" w14:textId="77777777" w:rsidR="00CA0353" w:rsidRPr="00EF7139" w:rsidRDefault="00CA0353" w:rsidP="009E41B1">
            <w:pPr>
              <w:rPr>
                <w:rFonts w:asciiTheme="majorHAnsi" w:hAnsiTheme="majorHAnsi"/>
              </w:rPr>
            </w:pPr>
            <w:r w:rsidRPr="00EF7139">
              <w:rPr>
                <w:rFonts w:asciiTheme="majorHAnsi" w:hAnsiTheme="majorHAnsi"/>
              </w:rPr>
              <w:t>OR643</w:t>
            </w:r>
          </w:p>
        </w:tc>
        <w:tc>
          <w:tcPr>
            <w:tcW w:w="1800" w:type="dxa"/>
            <w:tcBorders>
              <w:top w:val="single" w:sz="4" w:space="0" w:color="auto"/>
              <w:left w:val="single" w:sz="4" w:space="0" w:color="auto"/>
              <w:bottom w:val="single" w:sz="4" w:space="0" w:color="auto"/>
              <w:right w:val="single" w:sz="4" w:space="0" w:color="auto"/>
            </w:tcBorders>
            <w:hideMark/>
          </w:tcPr>
          <w:p w14:paraId="5E719670" w14:textId="77777777" w:rsidR="00CA0353" w:rsidRPr="00EF7139" w:rsidRDefault="00CA0353" w:rsidP="009E41B1">
            <w:pPr>
              <w:rPr>
                <w:rFonts w:asciiTheme="majorHAnsi" w:hAnsiTheme="majorHAnsi"/>
              </w:rPr>
            </w:pPr>
            <w:r w:rsidRPr="00EF7139">
              <w:rPr>
                <w:rFonts w:asciiTheme="majorHAnsi" w:hAnsiTheme="majorHAnsi"/>
              </w:rPr>
              <w:t>LaGrande 1</w:t>
            </w:r>
          </w:p>
        </w:tc>
        <w:tc>
          <w:tcPr>
            <w:tcW w:w="1080" w:type="dxa"/>
            <w:tcBorders>
              <w:top w:val="single" w:sz="4" w:space="0" w:color="auto"/>
              <w:left w:val="single" w:sz="4" w:space="0" w:color="auto"/>
              <w:bottom w:val="single" w:sz="4" w:space="0" w:color="auto"/>
              <w:right w:val="single" w:sz="4" w:space="0" w:color="auto"/>
            </w:tcBorders>
            <w:hideMark/>
          </w:tcPr>
          <w:p w14:paraId="46A53CA0" w14:textId="77777777" w:rsidR="00CA0353" w:rsidRPr="00EF7139" w:rsidRDefault="00CA0353" w:rsidP="009E41B1">
            <w:pPr>
              <w:rPr>
                <w:rFonts w:asciiTheme="majorHAnsi" w:hAnsiTheme="majorHAnsi"/>
              </w:rPr>
            </w:pPr>
            <w:r w:rsidRPr="00EF7139">
              <w:rPr>
                <w:rFonts w:asciiTheme="majorHAnsi" w:hAnsiTheme="majorHAnsi"/>
              </w:rPr>
              <w:t>351417</w:t>
            </w:r>
          </w:p>
        </w:tc>
        <w:tc>
          <w:tcPr>
            <w:tcW w:w="1080" w:type="dxa"/>
            <w:tcBorders>
              <w:top w:val="single" w:sz="4" w:space="0" w:color="auto"/>
              <w:left w:val="single" w:sz="4" w:space="0" w:color="auto"/>
              <w:bottom w:val="single" w:sz="4" w:space="0" w:color="auto"/>
              <w:right w:val="single" w:sz="4" w:space="0" w:color="auto"/>
            </w:tcBorders>
            <w:hideMark/>
          </w:tcPr>
          <w:p w14:paraId="4C139C38" w14:textId="77777777" w:rsidR="00CA0353" w:rsidRPr="00EF7139" w:rsidRDefault="00CA0353" w:rsidP="009E41B1">
            <w:pPr>
              <w:rPr>
                <w:rFonts w:asciiTheme="majorHAnsi" w:hAnsiTheme="majorHAnsi"/>
              </w:rPr>
            </w:pPr>
            <w:r w:rsidRPr="00EF7139">
              <w:rPr>
                <w:rFonts w:asciiTheme="majorHAnsi" w:hAnsiTheme="majorHAnsi"/>
              </w:rPr>
              <w:t>RAWS</w:t>
            </w:r>
          </w:p>
        </w:tc>
        <w:tc>
          <w:tcPr>
            <w:tcW w:w="1080" w:type="dxa"/>
            <w:tcBorders>
              <w:top w:val="single" w:sz="4" w:space="0" w:color="auto"/>
              <w:left w:val="single" w:sz="4" w:space="0" w:color="auto"/>
              <w:bottom w:val="single" w:sz="4" w:space="0" w:color="auto"/>
              <w:right w:val="single" w:sz="4" w:space="0" w:color="auto"/>
            </w:tcBorders>
            <w:hideMark/>
          </w:tcPr>
          <w:p w14:paraId="275CDEDF" w14:textId="77777777" w:rsidR="00CA0353" w:rsidRPr="00EF7139" w:rsidRDefault="00CA0353" w:rsidP="009E41B1">
            <w:pPr>
              <w:rPr>
                <w:rFonts w:asciiTheme="majorHAnsi" w:hAnsiTheme="majorHAnsi"/>
              </w:rPr>
            </w:pPr>
            <w:r w:rsidRPr="00EF7139">
              <w:rPr>
                <w:rFonts w:asciiTheme="majorHAnsi" w:hAnsiTheme="majorHAnsi"/>
              </w:rPr>
              <w:t>ODF</w:t>
            </w:r>
          </w:p>
        </w:tc>
        <w:tc>
          <w:tcPr>
            <w:tcW w:w="1080" w:type="dxa"/>
            <w:tcBorders>
              <w:top w:val="single" w:sz="4" w:space="0" w:color="auto"/>
              <w:left w:val="single" w:sz="4" w:space="0" w:color="auto"/>
              <w:bottom w:val="single" w:sz="4" w:space="0" w:color="auto"/>
              <w:right w:val="single" w:sz="4" w:space="0" w:color="auto"/>
            </w:tcBorders>
            <w:hideMark/>
          </w:tcPr>
          <w:p w14:paraId="30DED247" w14:textId="77777777" w:rsidR="00CA0353" w:rsidRPr="00EF7139" w:rsidRDefault="00CA0353" w:rsidP="009E41B1">
            <w:pPr>
              <w:rPr>
                <w:rFonts w:asciiTheme="majorHAnsi" w:hAnsiTheme="majorHAnsi"/>
              </w:rPr>
            </w:pPr>
            <w:r w:rsidRPr="00EF7139">
              <w:rPr>
                <w:rFonts w:asciiTheme="majorHAnsi" w:hAnsiTheme="majorHAnsi"/>
              </w:rPr>
              <w:t>45.5508</w:t>
            </w:r>
          </w:p>
        </w:tc>
        <w:tc>
          <w:tcPr>
            <w:tcW w:w="1260" w:type="dxa"/>
            <w:tcBorders>
              <w:top w:val="single" w:sz="4" w:space="0" w:color="auto"/>
              <w:left w:val="single" w:sz="4" w:space="0" w:color="auto"/>
              <w:bottom w:val="single" w:sz="4" w:space="0" w:color="auto"/>
              <w:right w:val="single" w:sz="4" w:space="0" w:color="auto"/>
            </w:tcBorders>
            <w:hideMark/>
          </w:tcPr>
          <w:p w14:paraId="6F35A949" w14:textId="77777777" w:rsidR="00CA0353" w:rsidRPr="00EF7139" w:rsidRDefault="00CA0353" w:rsidP="009E41B1">
            <w:pPr>
              <w:rPr>
                <w:rFonts w:asciiTheme="majorHAnsi" w:hAnsiTheme="majorHAnsi"/>
              </w:rPr>
            </w:pPr>
            <w:r w:rsidRPr="00EF7139">
              <w:rPr>
                <w:rFonts w:asciiTheme="majorHAnsi" w:hAnsiTheme="majorHAnsi"/>
              </w:rPr>
              <w:t>118.0133</w:t>
            </w:r>
          </w:p>
        </w:tc>
        <w:tc>
          <w:tcPr>
            <w:tcW w:w="787" w:type="dxa"/>
            <w:tcBorders>
              <w:top w:val="single" w:sz="4" w:space="0" w:color="auto"/>
              <w:left w:val="single" w:sz="4" w:space="0" w:color="auto"/>
              <w:bottom w:val="single" w:sz="4" w:space="0" w:color="auto"/>
              <w:right w:val="single" w:sz="4" w:space="0" w:color="auto"/>
            </w:tcBorders>
            <w:hideMark/>
          </w:tcPr>
          <w:p w14:paraId="78AC37E6" w14:textId="77777777" w:rsidR="00CA0353" w:rsidRPr="00EF7139" w:rsidRDefault="00CA0353" w:rsidP="009E41B1">
            <w:pPr>
              <w:jc w:val="right"/>
              <w:rPr>
                <w:rFonts w:asciiTheme="majorHAnsi" w:hAnsiTheme="majorHAnsi"/>
              </w:rPr>
            </w:pPr>
            <w:r w:rsidRPr="00EF7139">
              <w:rPr>
                <w:rFonts w:asciiTheme="majorHAnsi" w:hAnsiTheme="majorHAnsi"/>
              </w:rPr>
              <w:t>3079</w:t>
            </w:r>
          </w:p>
        </w:tc>
        <w:tc>
          <w:tcPr>
            <w:tcW w:w="1553" w:type="dxa"/>
            <w:tcBorders>
              <w:top w:val="single" w:sz="4" w:space="0" w:color="auto"/>
              <w:left w:val="single" w:sz="4" w:space="0" w:color="auto"/>
              <w:bottom w:val="single" w:sz="4" w:space="0" w:color="auto"/>
              <w:right w:val="single" w:sz="4" w:space="0" w:color="auto"/>
            </w:tcBorders>
            <w:hideMark/>
          </w:tcPr>
          <w:p w14:paraId="01E95F6E" w14:textId="77777777" w:rsidR="00CA0353" w:rsidRPr="00EF7139" w:rsidRDefault="00CA0353" w:rsidP="009E41B1">
            <w:pPr>
              <w:rPr>
                <w:rFonts w:asciiTheme="majorHAnsi" w:hAnsiTheme="majorHAnsi"/>
              </w:rPr>
            </w:pPr>
            <w:proofErr w:type="spellStart"/>
            <w:r w:rsidRPr="00EF7139">
              <w:rPr>
                <w:rFonts w:asciiTheme="majorHAnsi" w:hAnsiTheme="majorHAnsi"/>
              </w:rPr>
              <w:t>Lwr</w:t>
            </w:r>
            <w:proofErr w:type="spellEnd"/>
            <w:r w:rsidRPr="00EF7139">
              <w:rPr>
                <w:rFonts w:asciiTheme="majorHAnsi" w:hAnsiTheme="majorHAnsi"/>
              </w:rPr>
              <w:t xml:space="preserve"> slope-E</w:t>
            </w:r>
          </w:p>
        </w:tc>
      </w:tr>
      <w:tr w:rsidR="00CA0353" w:rsidRPr="00EF7139" w14:paraId="442FBB32" w14:textId="77777777" w:rsidTr="009E41B1">
        <w:tc>
          <w:tcPr>
            <w:tcW w:w="1080" w:type="dxa"/>
            <w:tcBorders>
              <w:top w:val="single" w:sz="4" w:space="0" w:color="auto"/>
              <w:left w:val="single" w:sz="4" w:space="0" w:color="auto"/>
              <w:bottom w:val="single" w:sz="4" w:space="0" w:color="auto"/>
              <w:right w:val="single" w:sz="4" w:space="0" w:color="auto"/>
            </w:tcBorders>
          </w:tcPr>
          <w:p w14:paraId="75A30946" w14:textId="77777777" w:rsidR="00CA0353" w:rsidRPr="00EF7139" w:rsidRDefault="00CA0353" w:rsidP="009E41B1">
            <w:pPr>
              <w:rPr>
                <w:rFonts w:asciiTheme="majorHAnsi" w:hAnsiTheme="majorHAnsi"/>
              </w:rPr>
            </w:pPr>
          </w:p>
        </w:tc>
        <w:tc>
          <w:tcPr>
            <w:tcW w:w="1800" w:type="dxa"/>
            <w:tcBorders>
              <w:top w:val="single" w:sz="4" w:space="0" w:color="auto"/>
              <w:left w:val="single" w:sz="4" w:space="0" w:color="auto"/>
              <w:bottom w:val="single" w:sz="4" w:space="0" w:color="auto"/>
              <w:right w:val="single" w:sz="4" w:space="0" w:color="auto"/>
            </w:tcBorders>
          </w:tcPr>
          <w:p w14:paraId="0AA7B60C" w14:textId="77777777" w:rsidR="00CA0353" w:rsidRPr="00EF7139" w:rsidRDefault="00CA0353" w:rsidP="009E41B1">
            <w:pPr>
              <w:rPr>
                <w:rFonts w:asciiTheme="majorHAnsi" w:hAnsiTheme="majorHAnsi"/>
              </w:rPr>
            </w:pPr>
          </w:p>
        </w:tc>
        <w:tc>
          <w:tcPr>
            <w:tcW w:w="1080" w:type="dxa"/>
            <w:tcBorders>
              <w:top w:val="single" w:sz="4" w:space="0" w:color="auto"/>
              <w:left w:val="single" w:sz="4" w:space="0" w:color="auto"/>
              <w:bottom w:val="single" w:sz="4" w:space="0" w:color="auto"/>
              <w:right w:val="single" w:sz="4" w:space="0" w:color="auto"/>
            </w:tcBorders>
          </w:tcPr>
          <w:p w14:paraId="5EFFA853" w14:textId="77777777" w:rsidR="00CA0353" w:rsidRPr="00EF7139" w:rsidRDefault="00CA0353" w:rsidP="009E41B1">
            <w:pPr>
              <w:rPr>
                <w:rFonts w:asciiTheme="majorHAnsi" w:hAnsiTheme="majorHAnsi"/>
              </w:rPr>
            </w:pPr>
          </w:p>
        </w:tc>
        <w:tc>
          <w:tcPr>
            <w:tcW w:w="1080" w:type="dxa"/>
            <w:tcBorders>
              <w:top w:val="single" w:sz="4" w:space="0" w:color="auto"/>
              <w:left w:val="single" w:sz="4" w:space="0" w:color="auto"/>
              <w:bottom w:val="single" w:sz="4" w:space="0" w:color="auto"/>
              <w:right w:val="single" w:sz="4" w:space="0" w:color="auto"/>
            </w:tcBorders>
          </w:tcPr>
          <w:p w14:paraId="10E95A50" w14:textId="77777777" w:rsidR="00CA0353" w:rsidRPr="00EF7139" w:rsidRDefault="00CA0353" w:rsidP="009E41B1">
            <w:pPr>
              <w:rPr>
                <w:rFonts w:asciiTheme="majorHAnsi" w:hAnsiTheme="majorHAnsi"/>
              </w:rPr>
            </w:pPr>
          </w:p>
        </w:tc>
        <w:tc>
          <w:tcPr>
            <w:tcW w:w="1080" w:type="dxa"/>
            <w:tcBorders>
              <w:top w:val="single" w:sz="4" w:space="0" w:color="auto"/>
              <w:left w:val="single" w:sz="4" w:space="0" w:color="auto"/>
              <w:bottom w:val="single" w:sz="4" w:space="0" w:color="auto"/>
              <w:right w:val="single" w:sz="4" w:space="0" w:color="auto"/>
            </w:tcBorders>
          </w:tcPr>
          <w:p w14:paraId="633A6097" w14:textId="77777777" w:rsidR="00CA0353" w:rsidRPr="00EF7139" w:rsidRDefault="00CA0353" w:rsidP="009E41B1">
            <w:pPr>
              <w:rPr>
                <w:rFonts w:asciiTheme="majorHAnsi" w:hAnsiTheme="majorHAnsi"/>
              </w:rPr>
            </w:pPr>
          </w:p>
        </w:tc>
        <w:tc>
          <w:tcPr>
            <w:tcW w:w="1080" w:type="dxa"/>
            <w:tcBorders>
              <w:top w:val="single" w:sz="4" w:space="0" w:color="auto"/>
              <w:left w:val="single" w:sz="4" w:space="0" w:color="auto"/>
              <w:bottom w:val="single" w:sz="4" w:space="0" w:color="auto"/>
              <w:right w:val="single" w:sz="4" w:space="0" w:color="auto"/>
            </w:tcBorders>
          </w:tcPr>
          <w:p w14:paraId="51985D2B" w14:textId="77777777" w:rsidR="00CA0353" w:rsidRPr="00EF7139" w:rsidRDefault="00CA0353" w:rsidP="009E41B1">
            <w:pPr>
              <w:rPr>
                <w:rFonts w:asciiTheme="majorHAnsi" w:hAnsiTheme="majorHAnsi"/>
              </w:rPr>
            </w:pPr>
          </w:p>
        </w:tc>
        <w:tc>
          <w:tcPr>
            <w:tcW w:w="1260" w:type="dxa"/>
            <w:tcBorders>
              <w:top w:val="single" w:sz="4" w:space="0" w:color="auto"/>
              <w:left w:val="single" w:sz="4" w:space="0" w:color="auto"/>
              <w:bottom w:val="single" w:sz="4" w:space="0" w:color="auto"/>
              <w:right w:val="single" w:sz="4" w:space="0" w:color="auto"/>
            </w:tcBorders>
          </w:tcPr>
          <w:p w14:paraId="5D3B0C11" w14:textId="77777777" w:rsidR="00CA0353" w:rsidRPr="00EF7139" w:rsidRDefault="00CA0353" w:rsidP="009E41B1">
            <w:pPr>
              <w:rPr>
                <w:rFonts w:asciiTheme="majorHAnsi" w:hAnsiTheme="majorHAnsi"/>
              </w:rPr>
            </w:pPr>
          </w:p>
        </w:tc>
        <w:tc>
          <w:tcPr>
            <w:tcW w:w="787" w:type="dxa"/>
            <w:tcBorders>
              <w:top w:val="single" w:sz="4" w:space="0" w:color="auto"/>
              <w:left w:val="single" w:sz="4" w:space="0" w:color="auto"/>
              <w:bottom w:val="single" w:sz="4" w:space="0" w:color="auto"/>
              <w:right w:val="single" w:sz="4" w:space="0" w:color="auto"/>
            </w:tcBorders>
          </w:tcPr>
          <w:p w14:paraId="3D4AD306" w14:textId="77777777" w:rsidR="00CA0353" w:rsidRPr="00EF7139" w:rsidRDefault="00CA0353" w:rsidP="009E41B1">
            <w:pPr>
              <w:jc w:val="right"/>
              <w:rPr>
                <w:rFonts w:asciiTheme="majorHAnsi" w:hAnsiTheme="majorHAnsi"/>
              </w:rPr>
            </w:pPr>
          </w:p>
        </w:tc>
        <w:tc>
          <w:tcPr>
            <w:tcW w:w="1553" w:type="dxa"/>
            <w:tcBorders>
              <w:top w:val="single" w:sz="4" w:space="0" w:color="auto"/>
              <w:left w:val="single" w:sz="4" w:space="0" w:color="auto"/>
              <w:bottom w:val="single" w:sz="4" w:space="0" w:color="auto"/>
              <w:right w:val="single" w:sz="4" w:space="0" w:color="auto"/>
            </w:tcBorders>
          </w:tcPr>
          <w:p w14:paraId="7A8E67C4" w14:textId="77777777" w:rsidR="00CA0353" w:rsidRPr="00EF7139" w:rsidRDefault="00CA0353" w:rsidP="009E41B1">
            <w:pPr>
              <w:rPr>
                <w:rFonts w:asciiTheme="majorHAnsi" w:hAnsiTheme="majorHAnsi"/>
              </w:rPr>
            </w:pPr>
          </w:p>
        </w:tc>
      </w:tr>
      <w:tr w:rsidR="00CA0353" w:rsidRPr="00EF7139" w14:paraId="3785CD18" w14:textId="77777777" w:rsidTr="009E41B1">
        <w:tc>
          <w:tcPr>
            <w:tcW w:w="1080" w:type="dxa"/>
            <w:tcBorders>
              <w:top w:val="single" w:sz="4" w:space="0" w:color="auto"/>
              <w:left w:val="single" w:sz="4" w:space="0" w:color="auto"/>
              <w:bottom w:val="single" w:sz="4" w:space="0" w:color="auto"/>
              <w:right w:val="single" w:sz="4" w:space="0" w:color="auto"/>
            </w:tcBorders>
            <w:hideMark/>
          </w:tcPr>
          <w:p w14:paraId="762D43B4" w14:textId="77777777" w:rsidR="00CA0353" w:rsidRPr="00EF7139" w:rsidRDefault="00CA0353" w:rsidP="009E41B1">
            <w:pPr>
              <w:rPr>
                <w:rFonts w:asciiTheme="majorHAnsi" w:hAnsiTheme="majorHAnsi"/>
              </w:rPr>
            </w:pPr>
            <w:r w:rsidRPr="00EF7139">
              <w:rPr>
                <w:rFonts w:asciiTheme="majorHAnsi" w:hAnsiTheme="majorHAnsi"/>
              </w:rPr>
              <w:t>OR644</w:t>
            </w:r>
          </w:p>
        </w:tc>
        <w:tc>
          <w:tcPr>
            <w:tcW w:w="1800" w:type="dxa"/>
            <w:tcBorders>
              <w:top w:val="single" w:sz="4" w:space="0" w:color="auto"/>
              <w:left w:val="single" w:sz="4" w:space="0" w:color="auto"/>
              <w:bottom w:val="single" w:sz="4" w:space="0" w:color="auto"/>
              <w:right w:val="single" w:sz="4" w:space="0" w:color="auto"/>
            </w:tcBorders>
            <w:hideMark/>
          </w:tcPr>
          <w:p w14:paraId="418B48BA" w14:textId="77777777" w:rsidR="00CA0353" w:rsidRPr="00EF7139" w:rsidRDefault="00CA0353" w:rsidP="009E41B1">
            <w:pPr>
              <w:rPr>
                <w:rFonts w:asciiTheme="majorHAnsi" w:hAnsiTheme="majorHAnsi"/>
              </w:rPr>
            </w:pPr>
            <w:r w:rsidRPr="00EF7139">
              <w:rPr>
                <w:rFonts w:asciiTheme="majorHAnsi" w:hAnsiTheme="majorHAnsi"/>
              </w:rPr>
              <w:t>Case</w:t>
            </w:r>
          </w:p>
        </w:tc>
        <w:tc>
          <w:tcPr>
            <w:tcW w:w="1080" w:type="dxa"/>
            <w:tcBorders>
              <w:top w:val="single" w:sz="4" w:space="0" w:color="auto"/>
              <w:left w:val="single" w:sz="4" w:space="0" w:color="auto"/>
              <w:bottom w:val="single" w:sz="4" w:space="0" w:color="auto"/>
              <w:right w:val="single" w:sz="4" w:space="0" w:color="auto"/>
            </w:tcBorders>
            <w:hideMark/>
          </w:tcPr>
          <w:p w14:paraId="1771D69F" w14:textId="77777777" w:rsidR="00CA0353" w:rsidRPr="00EF7139" w:rsidRDefault="00CA0353" w:rsidP="009E41B1">
            <w:pPr>
              <w:rPr>
                <w:rFonts w:asciiTheme="majorHAnsi" w:hAnsiTheme="majorHAnsi"/>
              </w:rPr>
            </w:pPr>
            <w:r w:rsidRPr="00EF7139">
              <w:rPr>
                <w:rFonts w:asciiTheme="majorHAnsi" w:hAnsiTheme="majorHAnsi"/>
              </w:rPr>
              <w:t>352329</w:t>
            </w:r>
          </w:p>
        </w:tc>
        <w:tc>
          <w:tcPr>
            <w:tcW w:w="1080" w:type="dxa"/>
            <w:tcBorders>
              <w:top w:val="single" w:sz="4" w:space="0" w:color="auto"/>
              <w:left w:val="single" w:sz="4" w:space="0" w:color="auto"/>
              <w:bottom w:val="single" w:sz="4" w:space="0" w:color="auto"/>
              <w:right w:val="single" w:sz="4" w:space="0" w:color="auto"/>
            </w:tcBorders>
            <w:hideMark/>
          </w:tcPr>
          <w:p w14:paraId="05435D71" w14:textId="77777777" w:rsidR="00CA0353" w:rsidRPr="00EF7139" w:rsidRDefault="00CA0353" w:rsidP="009E41B1">
            <w:pPr>
              <w:rPr>
                <w:rFonts w:asciiTheme="majorHAnsi" w:hAnsiTheme="majorHAnsi"/>
              </w:rPr>
            </w:pPr>
            <w:r w:rsidRPr="00EF7139">
              <w:rPr>
                <w:rFonts w:asciiTheme="majorHAnsi" w:hAnsiTheme="majorHAnsi"/>
              </w:rPr>
              <w:t>RAWS</w:t>
            </w:r>
          </w:p>
        </w:tc>
        <w:tc>
          <w:tcPr>
            <w:tcW w:w="1080" w:type="dxa"/>
            <w:tcBorders>
              <w:top w:val="single" w:sz="4" w:space="0" w:color="auto"/>
              <w:left w:val="single" w:sz="4" w:space="0" w:color="auto"/>
              <w:bottom w:val="single" w:sz="4" w:space="0" w:color="auto"/>
              <w:right w:val="single" w:sz="4" w:space="0" w:color="auto"/>
            </w:tcBorders>
            <w:hideMark/>
          </w:tcPr>
          <w:p w14:paraId="04647D10" w14:textId="77777777" w:rsidR="00CA0353" w:rsidRPr="00EF7139" w:rsidRDefault="00CA0353" w:rsidP="009E41B1">
            <w:pPr>
              <w:rPr>
                <w:rFonts w:asciiTheme="majorHAnsi" w:hAnsiTheme="majorHAnsi"/>
              </w:rPr>
            </w:pPr>
            <w:r w:rsidRPr="00EF7139">
              <w:rPr>
                <w:rFonts w:asciiTheme="majorHAnsi" w:hAnsiTheme="majorHAnsi"/>
              </w:rPr>
              <w:t>USFS</w:t>
            </w:r>
          </w:p>
        </w:tc>
        <w:tc>
          <w:tcPr>
            <w:tcW w:w="1080" w:type="dxa"/>
            <w:tcBorders>
              <w:top w:val="single" w:sz="4" w:space="0" w:color="auto"/>
              <w:left w:val="single" w:sz="4" w:space="0" w:color="auto"/>
              <w:bottom w:val="single" w:sz="4" w:space="0" w:color="auto"/>
              <w:right w:val="single" w:sz="4" w:space="0" w:color="auto"/>
            </w:tcBorders>
            <w:hideMark/>
          </w:tcPr>
          <w:p w14:paraId="1E1E8D74" w14:textId="77777777" w:rsidR="00CA0353" w:rsidRPr="00EF7139" w:rsidRDefault="00CA0353" w:rsidP="009E41B1">
            <w:pPr>
              <w:rPr>
                <w:rFonts w:asciiTheme="majorHAnsi" w:hAnsiTheme="majorHAnsi"/>
              </w:rPr>
            </w:pPr>
            <w:r w:rsidRPr="00EF7139">
              <w:rPr>
                <w:rFonts w:asciiTheme="majorHAnsi" w:hAnsiTheme="majorHAnsi"/>
              </w:rPr>
              <w:t>44.9711</w:t>
            </w:r>
          </w:p>
        </w:tc>
        <w:tc>
          <w:tcPr>
            <w:tcW w:w="1260" w:type="dxa"/>
            <w:tcBorders>
              <w:top w:val="single" w:sz="4" w:space="0" w:color="auto"/>
              <w:left w:val="single" w:sz="4" w:space="0" w:color="auto"/>
              <w:bottom w:val="single" w:sz="4" w:space="0" w:color="auto"/>
              <w:right w:val="single" w:sz="4" w:space="0" w:color="auto"/>
            </w:tcBorders>
            <w:hideMark/>
          </w:tcPr>
          <w:p w14:paraId="15256F4A" w14:textId="77777777" w:rsidR="00CA0353" w:rsidRPr="00EF7139" w:rsidRDefault="00CA0353" w:rsidP="009E41B1">
            <w:pPr>
              <w:rPr>
                <w:rFonts w:asciiTheme="majorHAnsi" w:hAnsiTheme="majorHAnsi"/>
              </w:rPr>
            </w:pPr>
            <w:r w:rsidRPr="00EF7139">
              <w:rPr>
                <w:rFonts w:asciiTheme="majorHAnsi" w:hAnsiTheme="majorHAnsi"/>
              </w:rPr>
              <w:t>118.9297</w:t>
            </w:r>
          </w:p>
        </w:tc>
        <w:tc>
          <w:tcPr>
            <w:tcW w:w="787" w:type="dxa"/>
            <w:tcBorders>
              <w:top w:val="single" w:sz="4" w:space="0" w:color="auto"/>
              <w:left w:val="single" w:sz="4" w:space="0" w:color="auto"/>
              <w:bottom w:val="single" w:sz="4" w:space="0" w:color="auto"/>
              <w:right w:val="single" w:sz="4" w:space="0" w:color="auto"/>
            </w:tcBorders>
            <w:hideMark/>
          </w:tcPr>
          <w:p w14:paraId="582B1CAF" w14:textId="77777777" w:rsidR="00CA0353" w:rsidRPr="00EF7139" w:rsidRDefault="00CA0353" w:rsidP="009E41B1">
            <w:pPr>
              <w:jc w:val="right"/>
              <w:rPr>
                <w:rFonts w:asciiTheme="majorHAnsi" w:hAnsiTheme="majorHAnsi"/>
              </w:rPr>
            </w:pPr>
            <w:r w:rsidRPr="00EF7139">
              <w:rPr>
                <w:rFonts w:asciiTheme="majorHAnsi" w:hAnsiTheme="majorHAnsi"/>
              </w:rPr>
              <w:t>3800</w:t>
            </w:r>
          </w:p>
        </w:tc>
        <w:tc>
          <w:tcPr>
            <w:tcW w:w="1553" w:type="dxa"/>
            <w:tcBorders>
              <w:top w:val="single" w:sz="4" w:space="0" w:color="auto"/>
              <w:left w:val="single" w:sz="4" w:space="0" w:color="auto"/>
              <w:bottom w:val="single" w:sz="4" w:space="0" w:color="auto"/>
              <w:right w:val="single" w:sz="4" w:space="0" w:color="auto"/>
            </w:tcBorders>
            <w:hideMark/>
          </w:tcPr>
          <w:p w14:paraId="08F84543" w14:textId="77777777" w:rsidR="00CA0353" w:rsidRPr="00EF7139" w:rsidRDefault="00CA0353" w:rsidP="009E41B1">
            <w:pPr>
              <w:rPr>
                <w:rFonts w:asciiTheme="majorHAnsi" w:hAnsiTheme="majorHAnsi"/>
              </w:rPr>
            </w:pPr>
            <w:r w:rsidRPr="00EF7139">
              <w:rPr>
                <w:rFonts w:asciiTheme="majorHAnsi" w:hAnsiTheme="majorHAnsi"/>
              </w:rPr>
              <w:t>Ridge-flat</w:t>
            </w:r>
          </w:p>
        </w:tc>
      </w:tr>
      <w:tr w:rsidR="00CA0353" w:rsidRPr="00EF7139" w14:paraId="5350826B" w14:textId="77777777" w:rsidTr="009E41B1">
        <w:tc>
          <w:tcPr>
            <w:tcW w:w="1080" w:type="dxa"/>
            <w:tcBorders>
              <w:top w:val="single" w:sz="4" w:space="0" w:color="auto"/>
              <w:left w:val="single" w:sz="4" w:space="0" w:color="auto"/>
              <w:bottom w:val="single" w:sz="4" w:space="0" w:color="auto"/>
              <w:right w:val="single" w:sz="4" w:space="0" w:color="auto"/>
            </w:tcBorders>
            <w:hideMark/>
          </w:tcPr>
          <w:p w14:paraId="2319DC93" w14:textId="77777777" w:rsidR="00CA0353" w:rsidRPr="00EF7139" w:rsidRDefault="00CA0353" w:rsidP="009E41B1">
            <w:pPr>
              <w:rPr>
                <w:rFonts w:asciiTheme="majorHAnsi" w:hAnsiTheme="majorHAnsi"/>
              </w:rPr>
            </w:pPr>
            <w:r w:rsidRPr="00EF7139">
              <w:rPr>
                <w:rFonts w:asciiTheme="majorHAnsi" w:hAnsiTheme="majorHAnsi"/>
              </w:rPr>
              <w:t>OR644</w:t>
            </w:r>
          </w:p>
        </w:tc>
        <w:tc>
          <w:tcPr>
            <w:tcW w:w="1800" w:type="dxa"/>
            <w:tcBorders>
              <w:top w:val="single" w:sz="4" w:space="0" w:color="auto"/>
              <w:left w:val="single" w:sz="4" w:space="0" w:color="auto"/>
              <w:bottom w:val="single" w:sz="4" w:space="0" w:color="auto"/>
              <w:right w:val="single" w:sz="4" w:space="0" w:color="auto"/>
            </w:tcBorders>
            <w:hideMark/>
          </w:tcPr>
          <w:p w14:paraId="322FB87D" w14:textId="77777777" w:rsidR="00CA0353" w:rsidRPr="00EF7139" w:rsidRDefault="00CA0353" w:rsidP="009E41B1">
            <w:pPr>
              <w:rPr>
                <w:rFonts w:asciiTheme="majorHAnsi" w:hAnsiTheme="majorHAnsi"/>
              </w:rPr>
            </w:pPr>
            <w:r w:rsidRPr="00EF7139">
              <w:rPr>
                <w:rFonts w:asciiTheme="majorHAnsi" w:hAnsiTheme="majorHAnsi"/>
              </w:rPr>
              <w:t>Tupper</w:t>
            </w:r>
          </w:p>
        </w:tc>
        <w:tc>
          <w:tcPr>
            <w:tcW w:w="1080" w:type="dxa"/>
            <w:tcBorders>
              <w:top w:val="single" w:sz="4" w:space="0" w:color="auto"/>
              <w:left w:val="single" w:sz="4" w:space="0" w:color="auto"/>
              <w:bottom w:val="single" w:sz="4" w:space="0" w:color="auto"/>
              <w:right w:val="single" w:sz="4" w:space="0" w:color="auto"/>
            </w:tcBorders>
            <w:hideMark/>
          </w:tcPr>
          <w:p w14:paraId="6BC55904" w14:textId="77777777" w:rsidR="00CA0353" w:rsidRPr="00EF7139" w:rsidRDefault="00CA0353" w:rsidP="009E41B1">
            <w:pPr>
              <w:rPr>
                <w:rFonts w:asciiTheme="majorHAnsi" w:hAnsiTheme="majorHAnsi"/>
              </w:rPr>
            </w:pPr>
            <w:r w:rsidRPr="00EF7139">
              <w:rPr>
                <w:rFonts w:asciiTheme="majorHAnsi" w:hAnsiTheme="majorHAnsi"/>
              </w:rPr>
              <w:t>351202</w:t>
            </w:r>
          </w:p>
        </w:tc>
        <w:tc>
          <w:tcPr>
            <w:tcW w:w="1080" w:type="dxa"/>
            <w:tcBorders>
              <w:top w:val="single" w:sz="4" w:space="0" w:color="auto"/>
              <w:left w:val="single" w:sz="4" w:space="0" w:color="auto"/>
              <w:bottom w:val="single" w:sz="4" w:space="0" w:color="auto"/>
              <w:right w:val="single" w:sz="4" w:space="0" w:color="auto"/>
            </w:tcBorders>
            <w:hideMark/>
          </w:tcPr>
          <w:p w14:paraId="0CF4E4D8" w14:textId="77777777" w:rsidR="00CA0353" w:rsidRPr="00EF7139" w:rsidRDefault="00CA0353" w:rsidP="009E41B1">
            <w:pPr>
              <w:rPr>
                <w:rFonts w:asciiTheme="majorHAnsi" w:hAnsiTheme="majorHAnsi"/>
              </w:rPr>
            </w:pPr>
            <w:r w:rsidRPr="00EF7139">
              <w:rPr>
                <w:rFonts w:asciiTheme="majorHAnsi" w:hAnsiTheme="majorHAnsi"/>
              </w:rPr>
              <w:t>RAWS</w:t>
            </w:r>
          </w:p>
        </w:tc>
        <w:tc>
          <w:tcPr>
            <w:tcW w:w="1080" w:type="dxa"/>
            <w:tcBorders>
              <w:top w:val="single" w:sz="4" w:space="0" w:color="auto"/>
              <w:left w:val="single" w:sz="4" w:space="0" w:color="auto"/>
              <w:bottom w:val="single" w:sz="4" w:space="0" w:color="auto"/>
              <w:right w:val="single" w:sz="4" w:space="0" w:color="auto"/>
            </w:tcBorders>
            <w:hideMark/>
          </w:tcPr>
          <w:p w14:paraId="29FBE5A5" w14:textId="77777777" w:rsidR="00CA0353" w:rsidRPr="00EF7139" w:rsidRDefault="00CA0353" w:rsidP="009E41B1">
            <w:pPr>
              <w:rPr>
                <w:rFonts w:asciiTheme="majorHAnsi" w:hAnsiTheme="majorHAnsi"/>
              </w:rPr>
            </w:pPr>
            <w:r w:rsidRPr="00EF7139">
              <w:rPr>
                <w:rFonts w:asciiTheme="majorHAnsi" w:hAnsiTheme="majorHAnsi"/>
              </w:rPr>
              <w:t>USFS</w:t>
            </w:r>
          </w:p>
        </w:tc>
        <w:tc>
          <w:tcPr>
            <w:tcW w:w="1080" w:type="dxa"/>
            <w:tcBorders>
              <w:top w:val="single" w:sz="4" w:space="0" w:color="auto"/>
              <w:left w:val="single" w:sz="4" w:space="0" w:color="auto"/>
              <w:bottom w:val="single" w:sz="4" w:space="0" w:color="auto"/>
              <w:right w:val="single" w:sz="4" w:space="0" w:color="auto"/>
            </w:tcBorders>
            <w:hideMark/>
          </w:tcPr>
          <w:p w14:paraId="3FA5C71B" w14:textId="77777777" w:rsidR="00CA0353" w:rsidRPr="00EF7139" w:rsidRDefault="00CA0353" w:rsidP="009E41B1">
            <w:pPr>
              <w:rPr>
                <w:rFonts w:asciiTheme="majorHAnsi" w:hAnsiTheme="majorHAnsi"/>
              </w:rPr>
            </w:pPr>
            <w:r w:rsidRPr="00EF7139">
              <w:rPr>
                <w:rFonts w:asciiTheme="majorHAnsi" w:hAnsiTheme="majorHAnsi"/>
              </w:rPr>
              <w:t>45.0667</w:t>
            </w:r>
          </w:p>
        </w:tc>
        <w:tc>
          <w:tcPr>
            <w:tcW w:w="1260" w:type="dxa"/>
            <w:tcBorders>
              <w:top w:val="single" w:sz="4" w:space="0" w:color="auto"/>
              <w:left w:val="single" w:sz="4" w:space="0" w:color="auto"/>
              <w:bottom w:val="single" w:sz="4" w:space="0" w:color="auto"/>
              <w:right w:val="single" w:sz="4" w:space="0" w:color="auto"/>
            </w:tcBorders>
            <w:hideMark/>
          </w:tcPr>
          <w:p w14:paraId="55D41A51" w14:textId="77777777" w:rsidR="00CA0353" w:rsidRPr="00EF7139" w:rsidRDefault="00CA0353" w:rsidP="009E41B1">
            <w:pPr>
              <w:rPr>
                <w:rFonts w:asciiTheme="majorHAnsi" w:hAnsiTheme="majorHAnsi"/>
              </w:rPr>
            </w:pPr>
            <w:r w:rsidRPr="00EF7139">
              <w:rPr>
                <w:rFonts w:asciiTheme="majorHAnsi" w:hAnsiTheme="majorHAnsi"/>
              </w:rPr>
              <w:t>119.4925</w:t>
            </w:r>
          </w:p>
        </w:tc>
        <w:tc>
          <w:tcPr>
            <w:tcW w:w="787" w:type="dxa"/>
            <w:tcBorders>
              <w:top w:val="single" w:sz="4" w:space="0" w:color="auto"/>
              <w:left w:val="single" w:sz="4" w:space="0" w:color="auto"/>
              <w:bottom w:val="single" w:sz="4" w:space="0" w:color="auto"/>
              <w:right w:val="single" w:sz="4" w:space="0" w:color="auto"/>
            </w:tcBorders>
            <w:hideMark/>
          </w:tcPr>
          <w:p w14:paraId="45028884" w14:textId="77777777" w:rsidR="00CA0353" w:rsidRPr="00EF7139" w:rsidRDefault="00CA0353" w:rsidP="009E41B1">
            <w:pPr>
              <w:jc w:val="right"/>
              <w:rPr>
                <w:rFonts w:asciiTheme="majorHAnsi" w:hAnsiTheme="majorHAnsi"/>
              </w:rPr>
            </w:pPr>
            <w:r w:rsidRPr="00EF7139">
              <w:rPr>
                <w:rFonts w:asciiTheme="majorHAnsi" w:hAnsiTheme="majorHAnsi"/>
              </w:rPr>
              <w:t>4200</w:t>
            </w:r>
          </w:p>
        </w:tc>
        <w:tc>
          <w:tcPr>
            <w:tcW w:w="1553" w:type="dxa"/>
            <w:tcBorders>
              <w:top w:val="single" w:sz="4" w:space="0" w:color="auto"/>
              <w:left w:val="single" w:sz="4" w:space="0" w:color="auto"/>
              <w:bottom w:val="single" w:sz="4" w:space="0" w:color="auto"/>
              <w:right w:val="single" w:sz="4" w:space="0" w:color="auto"/>
            </w:tcBorders>
            <w:hideMark/>
          </w:tcPr>
          <w:p w14:paraId="0D3C09CC" w14:textId="77777777" w:rsidR="00CA0353" w:rsidRPr="00EF7139" w:rsidRDefault="00CA0353" w:rsidP="009E41B1">
            <w:pPr>
              <w:rPr>
                <w:rFonts w:asciiTheme="majorHAnsi" w:hAnsiTheme="majorHAnsi"/>
              </w:rPr>
            </w:pPr>
            <w:proofErr w:type="spellStart"/>
            <w:r w:rsidRPr="00EF7139">
              <w:rPr>
                <w:rFonts w:asciiTheme="majorHAnsi" w:hAnsiTheme="majorHAnsi"/>
              </w:rPr>
              <w:t>Lwr</w:t>
            </w:r>
            <w:proofErr w:type="spellEnd"/>
            <w:r w:rsidRPr="00EF7139">
              <w:rPr>
                <w:rFonts w:asciiTheme="majorHAnsi" w:hAnsiTheme="majorHAnsi"/>
              </w:rPr>
              <w:t xml:space="preserve"> slope-S</w:t>
            </w:r>
          </w:p>
        </w:tc>
      </w:tr>
      <w:tr w:rsidR="00CA0353" w:rsidRPr="00EF7139" w14:paraId="4E6B9EB1" w14:textId="77777777" w:rsidTr="009E41B1">
        <w:tc>
          <w:tcPr>
            <w:tcW w:w="1080" w:type="dxa"/>
            <w:tcBorders>
              <w:top w:val="single" w:sz="4" w:space="0" w:color="auto"/>
              <w:left w:val="single" w:sz="4" w:space="0" w:color="auto"/>
              <w:bottom w:val="single" w:sz="4" w:space="0" w:color="auto"/>
              <w:right w:val="single" w:sz="4" w:space="0" w:color="auto"/>
            </w:tcBorders>
            <w:hideMark/>
          </w:tcPr>
          <w:p w14:paraId="52A81C42" w14:textId="77777777" w:rsidR="00CA0353" w:rsidRPr="00EF7139" w:rsidRDefault="00CA0353" w:rsidP="009E41B1">
            <w:pPr>
              <w:rPr>
                <w:rFonts w:asciiTheme="majorHAnsi" w:hAnsiTheme="majorHAnsi"/>
              </w:rPr>
            </w:pPr>
            <w:r w:rsidRPr="00EF7139">
              <w:rPr>
                <w:rFonts w:asciiTheme="majorHAnsi" w:hAnsiTheme="majorHAnsi"/>
              </w:rPr>
              <w:t>OR644</w:t>
            </w:r>
          </w:p>
        </w:tc>
        <w:tc>
          <w:tcPr>
            <w:tcW w:w="1800" w:type="dxa"/>
            <w:tcBorders>
              <w:top w:val="single" w:sz="4" w:space="0" w:color="auto"/>
              <w:left w:val="single" w:sz="4" w:space="0" w:color="auto"/>
              <w:bottom w:val="single" w:sz="4" w:space="0" w:color="auto"/>
              <w:right w:val="single" w:sz="4" w:space="0" w:color="auto"/>
            </w:tcBorders>
            <w:hideMark/>
          </w:tcPr>
          <w:p w14:paraId="16510491" w14:textId="77777777" w:rsidR="00CA0353" w:rsidRPr="00EF7139" w:rsidRDefault="00CA0353" w:rsidP="009E41B1">
            <w:pPr>
              <w:rPr>
                <w:rFonts w:asciiTheme="majorHAnsi" w:hAnsiTheme="majorHAnsi"/>
              </w:rPr>
            </w:pPr>
            <w:r w:rsidRPr="00EF7139">
              <w:rPr>
                <w:rFonts w:asciiTheme="majorHAnsi" w:hAnsiTheme="majorHAnsi"/>
              </w:rPr>
              <w:t>Board Creek</w:t>
            </w:r>
          </w:p>
        </w:tc>
        <w:tc>
          <w:tcPr>
            <w:tcW w:w="1080" w:type="dxa"/>
            <w:tcBorders>
              <w:top w:val="single" w:sz="4" w:space="0" w:color="auto"/>
              <w:left w:val="single" w:sz="4" w:space="0" w:color="auto"/>
              <w:bottom w:val="single" w:sz="4" w:space="0" w:color="auto"/>
              <w:right w:val="single" w:sz="4" w:space="0" w:color="auto"/>
            </w:tcBorders>
            <w:hideMark/>
          </w:tcPr>
          <w:p w14:paraId="3D28FA6E" w14:textId="77777777" w:rsidR="00CA0353" w:rsidRPr="00EF7139" w:rsidRDefault="00CA0353" w:rsidP="009E41B1">
            <w:pPr>
              <w:rPr>
                <w:rFonts w:asciiTheme="majorHAnsi" w:hAnsiTheme="majorHAnsi"/>
              </w:rPr>
            </w:pPr>
            <w:r w:rsidRPr="00EF7139">
              <w:rPr>
                <w:rFonts w:asciiTheme="majorHAnsi" w:hAnsiTheme="majorHAnsi"/>
              </w:rPr>
              <w:t>352330</w:t>
            </w:r>
          </w:p>
        </w:tc>
        <w:tc>
          <w:tcPr>
            <w:tcW w:w="1080" w:type="dxa"/>
            <w:tcBorders>
              <w:top w:val="single" w:sz="4" w:space="0" w:color="auto"/>
              <w:left w:val="single" w:sz="4" w:space="0" w:color="auto"/>
              <w:bottom w:val="single" w:sz="4" w:space="0" w:color="auto"/>
              <w:right w:val="single" w:sz="4" w:space="0" w:color="auto"/>
            </w:tcBorders>
            <w:hideMark/>
          </w:tcPr>
          <w:p w14:paraId="681C19F0" w14:textId="77777777" w:rsidR="00CA0353" w:rsidRPr="00EF7139" w:rsidRDefault="00CA0353" w:rsidP="009E41B1">
            <w:pPr>
              <w:rPr>
                <w:rFonts w:asciiTheme="majorHAnsi" w:hAnsiTheme="majorHAnsi"/>
              </w:rPr>
            </w:pPr>
            <w:r w:rsidRPr="00EF7139">
              <w:rPr>
                <w:rFonts w:asciiTheme="majorHAnsi" w:hAnsiTheme="majorHAnsi"/>
              </w:rPr>
              <w:t>RAWS</w:t>
            </w:r>
          </w:p>
        </w:tc>
        <w:tc>
          <w:tcPr>
            <w:tcW w:w="1080" w:type="dxa"/>
            <w:tcBorders>
              <w:top w:val="single" w:sz="4" w:space="0" w:color="auto"/>
              <w:left w:val="single" w:sz="4" w:space="0" w:color="auto"/>
              <w:bottom w:val="single" w:sz="4" w:space="0" w:color="auto"/>
              <w:right w:val="single" w:sz="4" w:space="0" w:color="auto"/>
            </w:tcBorders>
            <w:hideMark/>
          </w:tcPr>
          <w:p w14:paraId="191BED13" w14:textId="77777777" w:rsidR="00CA0353" w:rsidRPr="00EF7139" w:rsidRDefault="00CA0353" w:rsidP="009E41B1">
            <w:pPr>
              <w:rPr>
                <w:rFonts w:asciiTheme="majorHAnsi" w:hAnsiTheme="majorHAnsi"/>
              </w:rPr>
            </w:pPr>
            <w:r w:rsidRPr="00EF7139">
              <w:rPr>
                <w:rFonts w:asciiTheme="majorHAnsi" w:hAnsiTheme="majorHAnsi"/>
              </w:rPr>
              <w:t>BLM</w:t>
            </w:r>
          </w:p>
        </w:tc>
        <w:tc>
          <w:tcPr>
            <w:tcW w:w="1080" w:type="dxa"/>
            <w:tcBorders>
              <w:top w:val="single" w:sz="4" w:space="0" w:color="auto"/>
              <w:left w:val="single" w:sz="4" w:space="0" w:color="auto"/>
              <w:bottom w:val="single" w:sz="4" w:space="0" w:color="auto"/>
              <w:right w:val="single" w:sz="4" w:space="0" w:color="auto"/>
            </w:tcBorders>
            <w:hideMark/>
          </w:tcPr>
          <w:p w14:paraId="5F62A00E" w14:textId="77777777" w:rsidR="00CA0353" w:rsidRPr="00EF7139" w:rsidRDefault="00CA0353" w:rsidP="009E41B1">
            <w:pPr>
              <w:rPr>
                <w:rFonts w:asciiTheme="majorHAnsi" w:hAnsiTheme="majorHAnsi"/>
              </w:rPr>
            </w:pPr>
            <w:r w:rsidRPr="00EF7139">
              <w:rPr>
                <w:rFonts w:asciiTheme="majorHAnsi" w:hAnsiTheme="majorHAnsi"/>
              </w:rPr>
              <w:t>44.5930</w:t>
            </w:r>
          </w:p>
        </w:tc>
        <w:tc>
          <w:tcPr>
            <w:tcW w:w="1260" w:type="dxa"/>
            <w:tcBorders>
              <w:top w:val="single" w:sz="4" w:space="0" w:color="auto"/>
              <w:left w:val="single" w:sz="4" w:space="0" w:color="auto"/>
              <w:bottom w:val="single" w:sz="4" w:space="0" w:color="auto"/>
              <w:right w:val="single" w:sz="4" w:space="0" w:color="auto"/>
            </w:tcBorders>
            <w:hideMark/>
          </w:tcPr>
          <w:p w14:paraId="65A33517" w14:textId="77777777" w:rsidR="00CA0353" w:rsidRPr="00EF7139" w:rsidRDefault="00CA0353" w:rsidP="009E41B1">
            <w:pPr>
              <w:rPr>
                <w:rFonts w:asciiTheme="majorHAnsi" w:hAnsiTheme="majorHAnsi"/>
              </w:rPr>
            </w:pPr>
            <w:r w:rsidRPr="00EF7139">
              <w:rPr>
                <w:rFonts w:asciiTheme="majorHAnsi" w:hAnsiTheme="majorHAnsi"/>
              </w:rPr>
              <w:t>119.2770</w:t>
            </w:r>
          </w:p>
        </w:tc>
        <w:tc>
          <w:tcPr>
            <w:tcW w:w="787" w:type="dxa"/>
            <w:tcBorders>
              <w:top w:val="single" w:sz="4" w:space="0" w:color="auto"/>
              <w:left w:val="single" w:sz="4" w:space="0" w:color="auto"/>
              <w:bottom w:val="single" w:sz="4" w:space="0" w:color="auto"/>
              <w:right w:val="single" w:sz="4" w:space="0" w:color="auto"/>
            </w:tcBorders>
            <w:hideMark/>
          </w:tcPr>
          <w:p w14:paraId="4138A4CC" w14:textId="77777777" w:rsidR="00CA0353" w:rsidRPr="00EF7139" w:rsidRDefault="00CA0353" w:rsidP="009E41B1">
            <w:pPr>
              <w:jc w:val="right"/>
              <w:rPr>
                <w:rFonts w:asciiTheme="majorHAnsi" w:hAnsiTheme="majorHAnsi"/>
              </w:rPr>
            </w:pPr>
            <w:r w:rsidRPr="00EF7139">
              <w:rPr>
                <w:rFonts w:asciiTheme="majorHAnsi" w:hAnsiTheme="majorHAnsi"/>
              </w:rPr>
              <w:t>5000</w:t>
            </w:r>
          </w:p>
        </w:tc>
        <w:tc>
          <w:tcPr>
            <w:tcW w:w="1553" w:type="dxa"/>
            <w:tcBorders>
              <w:top w:val="single" w:sz="4" w:space="0" w:color="auto"/>
              <w:left w:val="single" w:sz="4" w:space="0" w:color="auto"/>
              <w:bottom w:val="single" w:sz="4" w:space="0" w:color="auto"/>
              <w:right w:val="single" w:sz="4" w:space="0" w:color="auto"/>
            </w:tcBorders>
            <w:hideMark/>
          </w:tcPr>
          <w:p w14:paraId="35170019" w14:textId="77777777" w:rsidR="00CA0353" w:rsidRPr="00EF7139" w:rsidRDefault="00CA0353" w:rsidP="009E41B1">
            <w:pPr>
              <w:rPr>
                <w:rFonts w:asciiTheme="majorHAnsi" w:hAnsiTheme="majorHAnsi"/>
              </w:rPr>
            </w:pPr>
            <w:r w:rsidRPr="00EF7139">
              <w:rPr>
                <w:rFonts w:asciiTheme="majorHAnsi" w:hAnsiTheme="majorHAnsi"/>
              </w:rPr>
              <w:t>Ridge</w:t>
            </w:r>
          </w:p>
        </w:tc>
      </w:tr>
      <w:tr w:rsidR="00CA0353" w:rsidRPr="00EF7139" w14:paraId="737ECD1B" w14:textId="77777777" w:rsidTr="009E41B1">
        <w:tc>
          <w:tcPr>
            <w:tcW w:w="1080" w:type="dxa"/>
            <w:tcBorders>
              <w:top w:val="single" w:sz="4" w:space="0" w:color="auto"/>
              <w:left w:val="single" w:sz="4" w:space="0" w:color="auto"/>
              <w:bottom w:val="single" w:sz="4" w:space="0" w:color="auto"/>
              <w:right w:val="single" w:sz="4" w:space="0" w:color="auto"/>
            </w:tcBorders>
            <w:hideMark/>
          </w:tcPr>
          <w:p w14:paraId="11B3BD74" w14:textId="77777777" w:rsidR="00CA0353" w:rsidRPr="00EF7139" w:rsidRDefault="00CA0353" w:rsidP="009E41B1">
            <w:pPr>
              <w:rPr>
                <w:rFonts w:asciiTheme="majorHAnsi" w:hAnsiTheme="majorHAnsi"/>
              </w:rPr>
            </w:pPr>
            <w:r w:rsidRPr="00EF7139">
              <w:rPr>
                <w:rFonts w:asciiTheme="majorHAnsi" w:hAnsiTheme="majorHAnsi"/>
              </w:rPr>
              <w:t>OR644</w:t>
            </w:r>
          </w:p>
        </w:tc>
        <w:tc>
          <w:tcPr>
            <w:tcW w:w="1800" w:type="dxa"/>
            <w:tcBorders>
              <w:top w:val="single" w:sz="4" w:space="0" w:color="auto"/>
              <w:left w:val="single" w:sz="4" w:space="0" w:color="auto"/>
              <w:bottom w:val="single" w:sz="4" w:space="0" w:color="auto"/>
              <w:right w:val="single" w:sz="4" w:space="0" w:color="auto"/>
            </w:tcBorders>
            <w:hideMark/>
          </w:tcPr>
          <w:p w14:paraId="3777B3C1" w14:textId="77777777" w:rsidR="00CA0353" w:rsidRPr="00EF7139" w:rsidRDefault="00CA0353" w:rsidP="009E41B1">
            <w:pPr>
              <w:rPr>
                <w:rFonts w:asciiTheme="majorHAnsi" w:hAnsiTheme="majorHAnsi"/>
              </w:rPr>
            </w:pPr>
            <w:r w:rsidRPr="00EF7139">
              <w:rPr>
                <w:rFonts w:asciiTheme="majorHAnsi" w:hAnsiTheme="majorHAnsi"/>
              </w:rPr>
              <w:t>Keeney 2</w:t>
            </w:r>
          </w:p>
        </w:tc>
        <w:tc>
          <w:tcPr>
            <w:tcW w:w="1080" w:type="dxa"/>
            <w:tcBorders>
              <w:top w:val="single" w:sz="4" w:space="0" w:color="auto"/>
              <w:left w:val="single" w:sz="4" w:space="0" w:color="auto"/>
              <w:bottom w:val="single" w:sz="4" w:space="0" w:color="auto"/>
              <w:right w:val="single" w:sz="4" w:space="0" w:color="auto"/>
            </w:tcBorders>
            <w:hideMark/>
          </w:tcPr>
          <w:p w14:paraId="0637B7D4" w14:textId="77777777" w:rsidR="00CA0353" w:rsidRPr="00EF7139" w:rsidRDefault="00CA0353" w:rsidP="009E41B1">
            <w:pPr>
              <w:rPr>
                <w:rFonts w:asciiTheme="majorHAnsi" w:hAnsiTheme="majorHAnsi"/>
              </w:rPr>
            </w:pPr>
            <w:r w:rsidRPr="00EF7139">
              <w:rPr>
                <w:rFonts w:asciiTheme="majorHAnsi" w:hAnsiTheme="majorHAnsi"/>
              </w:rPr>
              <w:t>352332</w:t>
            </w:r>
          </w:p>
        </w:tc>
        <w:tc>
          <w:tcPr>
            <w:tcW w:w="1080" w:type="dxa"/>
            <w:tcBorders>
              <w:top w:val="single" w:sz="4" w:space="0" w:color="auto"/>
              <w:left w:val="single" w:sz="4" w:space="0" w:color="auto"/>
              <w:bottom w:val="single" w:sz="4" w:space="0" w:color="auto"/>
              <w:right w:val="single" w:sz="4" w:space="0" w:color="auto"/>
            </w:tcBorders>
            <w:hideMark/>
          </w:tcPr>
          <w:p w14:paraId="2293E2C9" w14:textId="77777777" w:rsidR="00CA0353" w:rsidRPr="00EF7139" w:rsidRDefault="00CA0353" w:rsidP="009E41B1">
            <w:pPr>
              <w:rPr>
                <w:rFonts w:asciiTheme="majorHAnsi" w:hAnsiTheme="majorHAnsi"/>
              </w:rPr>
            </w:pPr>
            <w:r w:rsidRPr="00EF7139">
              <w:rPr>
                <w:rFonts w:asciiTheme="majorHAnsi" w:hAnsiTheme="majorHAnsi"/>
              </w:rPr>
              <w:t>RAWS</w:t>
            </w:r>
          </w:p>
        </w:tc>
        <w:tc>
          <w:tcPr>
            <w:tcW w:w="1080" w:type="dxa"/>
            <w:tcBorders>
              <w:top w:val="single" w:sz="4" w:space="0" w:color="auto"/>
              <w:left w:val="single" w:sz="4" w:space="0" w:color="auto"/>
              <w:bottom w:val="single" w:sz="4" w:space="0" w:color="auto"/>
              <w:right w:val="single" w:sz="4" w:space="0" w:color="auto"/>
            </w:tcBorders>
            <w:hideMark/>
          </w:tcPr>
          <w:p w14:paraId="1E6FF74A" w14:textId="77777777" w:rsidR="00CA0353" w:rsidRPr="00EF7139" w:rsidRDefault="00CA0353" w:rsidP="009E41B1">
            <w:pPr>
              <w:rPr>
                <w:rFonts w:asciiTheme="majorHAnsi" w:hAnsiTheme="majorHAnsi"/>
              </w:rPr>
            </w:pPr>
            <w:r w:rsidRPr="00EF7139">
              <w:rPr>
                <w:rFonts w:asciiTheme="majorHAnsi" w:hAnsiTheme="majorHAnsi"/>
              </w:rPr>
              <w:t>USFS</w:t>
            </w:r>
          </w:p>
        </w:tc>
        <w:tc>
          <w:tcPr>
            <w:tcW w:w="1080" w:type="dxa"/>
            <w:tcBorders>
              <w:top w:val="single" w:sz="4" w:space="0" w:color="auto"/>
              <w:left w:val="single" w:sz="4" w:space="0" w:color="auto"/>
              <w:bottom w:val="single" w:sz="4" w:space="0" w:color="auto"/>
              <w:right w:val="single" w:sz="4" w:space="0" w:color="auto"/>
            </w:tcBorders>
            <w:hideMark/>
          </w:tcPr>
          <w:p w14:paraId="486E832F" w14:textId="77777777" w:rsidR="00CA0353" w:rsidRPr="00EF7139" w:rsidRDefault="00CA0353" w:rsidP="009E41B1">
            <w:pPr>
              <w:rPr>
                <w:rFonts w:asciiTheme="majorHAnsi" w:hAnsiTheme="majorHAnsi"/>
              </w:rPr>
            </w:pPr>
            <w:r w:rsidRPr="00EF7139">
              <w:rPr>
                <w:rFonts w:asciiTheme="majorHAnsi" w:hAnsiTheme="majorHAnsi"/>
              </w:rPr>
              <w:t>44.6661</w:t>
            </w:r>
          </w:p>
        </w:tc>
        <w:tc>
          <w:tcPr>
            <w:tcW w:w="1260" w:type="dxa"/>
            <w:tcBorders>
              <w:top w:val="single" w:sz="4" w:space="0" w:color="auto"/>
              <w:left w:val="single" w:sz="4" w:space="0" w:color="auto"/>
              <w:bottom w:val="single" w:sz="4" w:space="0" w:color="auto"/>
              <w:right w:val="single" w:sz="4" w:space="0" w:color="auto"/>
            </w:tcBorders>
            <w:hideMark/>
          </w:tcPr>
          <w:p w14:paraId="52AB8FD8" w14:textId="77777777" w:rsidR="00CA0353" w:rsidRPr="00EF7139" w:rsidRDefault="00CA0353" w:rsidP="009E41B1">
            <w:pPr>
              <w:rPr>
                <w:rFonts w:asciiTheme="majorHAnsi" w:hAnsiTheme="majorHAnsi"/>
              </w:rPr>
            </w:pPr>
            <w:r w:rsidRPr="00EF7139">
              <w:rPr>
                <w:rFonts w:asciiTheme="majorHAnsi" w:hAnsiTheme="majorHAnsi"/>
              </w:rPr>
              <w:t>118.9219</w:t>
            </w:r>
          </w:p>
        </w:tc>
        <w:tc>
          <w:tcPr>
            <w:tcW w:w="787" w:type="dxa"/>
            <w:tcBorders>
              <w:top w:val="single" w:sz="4" w:space="0" w:color="auto"/>
              <w:left w:val="single" w:sz="4" w:space="0" w:color="auto"/>
              <w:bottom w:val="single" w:sz="4" w:space="0" w:color="auto"/>
              <w:right w:val="single" w:sz="4" w:space="0" w:color="auto"/>
            </w:tcBorders>
            <w:hideMark/>
          </w:tcPr>
          <w:p w14:paraId="1ABA2F48" w14:textId="77777777" w:rsidR="00CA0353" w:rsidRPr="00EF7139" w:rsidRDefault="00CA0353" w:rsidP="009E41B1">
            <w:pPr>
              <w:jc w:val="right"/>
              <w:rPr>
                <w:rFonts w:asciiTheme="majorHAnsi" w:hAnsiTheme="majorHAnsi"/>
              </w:rPr>
            </w:pPr>
            <w:r w:rsidRPr="00EF7139">
              <w:rPr>
                <w:rFonts w:asciiTheme="majorHAnsi" w:hAnsiTheme="majorHAnsi"/>
              </w:rPr>
              <w:t>5120</w:t>
            </w:r>
          </w:p>
        </w:tc>
        <w:tc>
          <w:tcPr>
            <w:tcW w:w="1553" w:type="dxa"/>
            <w:tcBorders>
              <w:top w:val="single" w:sz="4" w:space="0" w:color="auto"/>
              <w:left w:val="single" w:sz="4" w:space="0" w:color="auto"/>
              <w:bottom w:val="single" w:sz="4" w:space="0" w:color="auto"/>
              <w:right w:val="single" w:sz="4" w:space="0" w:color="auto"/>
            </w:tcBorders>
            <w:hideMark/>
          </w:tcPr>
          <w:p w14:paraId="73B4A084" w14:textId="77777777" w:rsidR="00CA0353" w:rsidRPr="00EF7139" w:rsidRDefault="00CA0353" w:rsidP="009E41B1">
            <w:pPr>
              <w:rPr>
                <w:rFonts w:asciiTheme="majorHAnsi" w:hAnsiTheme="majorHAnsi"/>
              </w:rPr>
            </w:pPr>
            <w:r w:rsidRPr="00EF7139">
              <w:rPr>
                <w:rFonts w:asciiTheme="majorHAnsi" w:hAnsiTheme="majorHAnsi"/>
              </w:rPr>
              <w:t>Ridge</w:t>
            </w:r>
          </w:p>
        </w:tc>
      </w:tr>
      <w:tr w:rsidR="00CA0353" w:rsidRPr="00EF7139" w14:paraId="3A7A76C6" w14:textId="77777777" w:rsidTr="009E41B1">
        <w:tc>
          <w:tcPr>
            <w:tcW w:w="1080" w:type="dxa"/>
            <w:tcBorders>
              <w:top w:val="single" w:sz="4" w:space="0" w:color="auto"/>
              <w:left w:val="single" w:sz="4" w:space="0" w:color="auto"/>
              <w:bottom w:val="single" w:sz="4" w:space="0" w:color="auto"/>
              <w:right w:val="single" w:sz="4" w:space="0" w:color="auto"/>
            </w:tcBorders>
            <w:hideMark/>
          </w:tcPr>
          <w:p w14:paraId="628F670A" w14:textId="77777777" w:rsidR="00CA0353" w:rsidRPr="00EF7139" w:rsidRDefault="00CA0353" w:rsidP="009E41B1">
            <w:pPr>
              <w:rPr>
                <w:rFonts w:asciiTheme="majorHAnsi" w:hAnsiTheme="majorHAnsi"/>
              </w:rPr>
            </w:pPr>
            <w:r w:rsidRPr="00EF7139">
              <w:rPr>
                <w:rFonts w:asciiTheme="majorHAnsi" w:hAnsiTheme="majorHAnsi"/>
              </w:rPr>
              <w:t>OR644</w:t>
            </w:r>
          </w:p>
        </w:tc>
        <w:tc>
          <w:tcPr>
            <w:tcW w:w="1800" w:type="dxa"/>
            <w:tcBorders>
              <w:top w:val="single" w:sz="4" w:space="0" w:color="auto"/>
              <w:left w:val="single" w:sz="4" w:space="0" w:color="auto"/>
              <w:bottom w:val="single" w:sz="4" w:space="0" w:color="auto"/>
              <w:right w:val="single" w:sz="4" w:space="0" w:color="auto"/>
            </w:tcBorders>
            <w:hideMark/>
          </w:tcPr>
          <w:p w14:paraId="3270C991" w14:textId="77777777" w:rsidR="00CA0353" w:rsidRPr="00EF7139" w:rsidRDefault="00CA0353" w:rsidP="009E41B1">
            <w:pPr>
              <w:rPr>
                <w:rFonts w:asciiTheme="majorHAnsi" w:hAnsiTheme="majorHAnsi"/>
              </w:rPr>
            </w:pPr>
            <w:r w:rsidRPr="00EF7139">
              <w:rPr>
                <w:rFonts w:asciiTheme="majorHAnsi" w:hAnsiTheme="majorHAnsi"/>
              </w:rPr>
              <w:t>J Ridge</w:t>
            </w:r>
          </w:p>
        </w:tc>
        <w:tc>
          <w:tcPr>
            <w:tcW w:w="1080" w:type="dxa"/>
            <w:tcBorders>
              <w:top w:val="single" w:sz="4" w:space="0" w:color="auto"/>
              <w:left w:val="single" w:sz="4" w:space="0" w:color="auto"/>
              <w:bottom w:val="single" w:sz="4" w:space="0" w:color="auto"/>
              <w:right w:val="single" w:sz="4" w:space="0" w:color="auto"/>
            </w:tcBorders>
            <w:hideMark/>
          </w:tcPr>
          <w:p w14:paraId="2BF19ED6" w14:textId="77777777" w:rsidR="00CA0353" w:rsidRPr="00EF7139" w:rsidRDefault="00CA0353" w:rsidP="009E41B1">
            <w:pPr>
              <w:rPr>
                <w:rFonts w:asciiTheme="majorHAnsi" w:hAnsiTheme="majorHAnsi"/>
              </w:rPr>
            </w:pPr>
            <w:r w:rsidRPr="00EF7139">
              <w:rPr>
                <w:rFonts w:asciiTheme="majorHAnsi" w:hAnsiTheme="majorHAnsi"/>
              </w:rPr>
              <w:t>351414</w:t>
            </w:r>
          </w:p>
        </w:tc>
        <w:tc>
          <w:tcPr>
            <w:tcW w:w="1080" w:type="dxa"/>
            <w:tcBorders>
              <w:top w:val="single" w:sz="4" w:space="0" w:color="auto"/>
              <w:left w:val="single" w:sz="4" w:space="0" w:color="auto"/>
              <w:bottom w:val="single" w:sz="4" w:space="0" w:color="auto"/>
              <w:right w:val="single" w:sz="4" w:space="0" w:color="auto"/>
            </w:tcBorders>
            <w:hideMark/>
          </w:tcPr>
          <w:p w14:paraId="6F674571" w14:textId="77777777" w:rsidR="00CA0353" w:rsidRPr="00EF7139" w:rsidRDefault="00CA0353" w:rsidP="009E41B1">
            <w:pPr>
              <w:rPr>
                <w:rFonts w:asciiTheme="majorHAnsi" w:hAnsiTheme="majorHAnsi"/>
              </w:rPr>
            </w:pPr>
            <w:r w:rsidRPr="00EF7139">
              <w:rPr>
                <w:rFonts w:asciiTheme="majorHAnsi" w:hAnsiTheme="majorHAnsi"/>
              </w:rPr>
              <w:t>RAWS</w:t>
            </w:r>
          </w:p>
        </w:tc>
        <w:tc>
          <w:tcPr>
            <w:tcW w:w="1080" w:type="dxa"/>
            <w:tcBorders>
              <w:top w:val="single" w:sz="4" w:space="0" w:color="auto"/>
              <w:left w:val="single" w:sz="4" w:space="0" w:color="auto"/>
              <w:bottom w:val="single" w:sz="4" w:space="0" w:color="auto"/>
              <w:right w:val="single" w:sz="4" w:space="0" w:color="auto"/>
            </w:tcBorders>
            <w:hideMark/>
          </w:tcPr>
          <w:p w14:paraId="67DFE7C0" w14:textId="77777777" w:rsidR="00CA0353" w:rsidRPr="00EF7139" w:rsidRDefault="00CA0353" w:rsidP="009E41B1">
            <w:pPr>
              <w:rPr>
                <w:rFonts w:asciiTheme="majorHAnsi" w:hAnsiTheme="majorHAnsi"/>
              </w:rPr>
            </w:pPr>
            <w:r w:rsidRPr="00EF7139">
              <w:rPr>
                <w:rFonts w:asciiTheme="majorHAnsi" w:hAnsiTheme="majorHAnsi"/>
              </w:rPr>
              <w:t>USFS</w:t>
            </w:r>
          </w:p>
        </w:tc>
        <w:tc>
          <w:tcPr>
            <w:tcW w:w="1080" w:type="dxa"/>
            <w:tcBorders>
              <w:top w:val="single" w:sz="4" w:space="0" w:color="auto"/>
              <w:left w:val="single" w:sz="4" w:space="0" w:color="auto"/>
              <w:bottom w:val="single" w:sz="4" w:space="0" w:color="auto"/>
              <w:right w:val="single" w:sz="4" w:space="0" w:color="auto"/>
            </w:tcBorders>
            <w:hideMark/>
          </w:tcPr>
          <w:p w14:paraId="13CA9994" w14:textId="77777777" w:rsidR="00CA0353" w:rsidRPr="00EF7139" w:rsidRDefault="00CA0353" w:rsidP="009E41B1">
            <w:pPr>
              <w:rPr>
                <w:rFonts w:asciiTheme="majorHAnsi" w:hAnsiTheme="majorHAnsi"/>
              </w:rPr>
            </w:pPr>
            <w:r w:rsidRPr="00EF7139">
              <w:rPr>
                <w:rFonts w:asciiTheme="majorHAnsi" w:hAnsiTheme="majorHAnsi"/>
              </w:rPr>
              <w:t>45.1135</w:t>
            </w:r>
          </w:p>
        </w:tc>
        <w:tc>
          <w:tcPr>
            <w:tcW w:w="1260" w:type="dxa"/>
            <w:tcBorders>
              <w:top w:val="single" w:sz="4" w:space="0" w:color="auto"/>
              <w:left w:val="single" w:sz="4" w:space="0" w:color="auto"/>
              <w:bottom w:val="single" w:sz="4" w:space="0" w:color="auto"/>
              <w:right w:val="single" w:sz="4" w:space="0" w:color="auto"/>
            </w:tcBorders>
            <w:hideMark/>
          </w:tcPr>
          <w:p w14:paraId="5E727AA9" w14:textId="77777777" w:rsidR="00CA0353" w:rsidRPr="00EF7139" w:rsidRDefault="00CA0353" w:rsidP="009E41B1">
            <w:pPr>
              <w:rPr>
                <w:rFonts w:asciiTheme="majorHAnsi" w:hAnsiTheme="majorHAnsi"/>
              </w:rPr>
            </w:pPr>
            <w:r w:rsidRPr="00EF7139">
              <w:rPr>
                <w:rFonts w:asciiTheme="majorHAnsi" w:hAnsiTheme="majorHAnsi"/>
              </w:rPr>
              <w:t>118.4051</w:t>
            </w:r>
          </w:p>
        </w:tc>
        <w:tc>
          <w:tcPr>
            <w:tcW w:w="787" w:type="dxa"/>
            <w:tcBorders>
              <w:top w:val="single" w:sz="4" w:space="0" w:color="auto"/>
              <w:left w:val="single" w:sz="4" w:space="0" w:color="auto"/>
              <w:bottom w:val="single" w:sz="4" w:space="0" w:color="auto"/>
              <w:right w:val="single" w:sz="4" w:space="0" w:color="auto"/>
            </w:tcBorders>
            <w:hideMark/>
          </w:tcPr>
          <w:p w14:paraId="68D89290" w14:textId="77777777" w:rsidR="00CA0353" w:rsidRPr="00EF7139" w:rsidRDefault="00CA0353" w:rsidP="009E41B1">
            <w:pPr>
              <w:jc w:val="right"/>
              <w:rPr>
                <w:rFonts w:asciiTheme="majorHAnsi" w:hAnsiTheme="majorHAnsi"/>
              </w:rPr>
            </w:pPr>
            <w:r w:rsidRPr="00EF7139">
              <w:rPr>
                <w:rFonts w:asciiTheme="majorHAnsi" w:hAnsiTheme="majorHAnsi"/>
              </w:rPr>
              <w:t>5180</w:t>
            </w:r>
          </w:p>
        </w:tc>
        <w:tc>
          <w:tcPr>
            <w:tcW w:w="1553" w:type="dxa"/>
            <w:tcBorders>
              <w:top w:val="single" w:sz="4" w:space="0" w:color="auto"/>
              <w:left w:val="single" w:sz="4" w:space="0" w:color="auto"/>
              <w:bottom w:val="single" w:sz="4" w:space="0" w:color="auto"/>
              <w:right w:val="single" w:sz="4" w:space="0" w:color="auto"/>
            </w:tcBorders>
            <w:hideMark/>
          </w:tcPr>
          <w:p w14:paraId="577B911A" w14:textId="77777777" w:rsidR="00CA0353" w:rsidRPr="00EF7139" w:rsidRDefault="00CA0353" w:rsidP="009E41B1">
            <w:pPr>
              <w:rPr>
                <w:rFonts w:asciiTheme="majorHAnsi" w:hAnsiTheme="majorHAnsi"/>
              </w:rPr>
            </w:pPr>
            <w:proofErr w:type="spellStart"/>
            <w:r w:rsidRPr="00EF7139">
              <w:rPr>
                <w:rFonts w:asciiTheme="majorHAnsi" w:hAnsiTheme="majorHAnsi"/>
              </w:rPr>
              <w:t>Upr</w:t>
            </w:r>
            <w:proofErr w:type="spellEnd"/>
            <w:r w:rsidRPr="00EF7139">
              <w:rPr>
                <w:rFonts w:asciiTheme="majorHAnsi" w:hAnsiTheme="majorHAnsi"/>
              </w:rPr>
              <w:t xml:space="preserve"> slope-SE</w:t>
            </w:r>
          </w:p>
        </w:tc>
      </w:tr>
      <w:tr w:rsidR="00CA0353" w:rsidRPr="00EF7139" w14:paraId="780FACA2" w14:textId="77777777" w:rsidTr="009E41B1">
        <w:tc>
          <w:tcPr>
            <w:tcW w:w="1080" w:type="dxa"/>
            <w:tcBorders>
              <w:top w:val="single" w:sz="4" w:space="0" w:color="auto"/>
              <w:left w:val="single" w:sz="4" w:space="0" w:color="auto"/>
              <w:bottom w:val="single" w:sz="4" w:space="0" w:color="auto"/>
              <w:right w:val="single" w:sz="4" w:space="0" w:color="auto"/>
            </w:tcBorders>
            <w:hideMark/>
          </w:tcPr>
          <w:p w14:paraId="072B6C17" w14:textId="77777777" w:rsidR="00CA0353" w:rsidRPr="00EF7139" w:rsidRDefault="00CA0353" w:rsidP="009E41B1">
            <w:pPr>
              <w:rPr>
                <w:rFonts w:asciiTheme="majorHAnsi" w:hAnsiTheme="majorHAnsi"/>
              </w:rPr>
            </w:pPr>
            <w:r w:rsidRPr="00EF7139">
              <w:rPr>
                <w:rFonts w:asciiTheme="majorHAnsi" w:hAnsiTheme="majorHAnsi"/>
              </w:rPr>
              <w:t>OR644</w:t>
            </w:r>
          </w:p>
        </w:tc>
        <w:tc>
          <w:tcPr>
            <w:tcW w:w="1800" w:type="dxa"/>
            <w:tcBorders>
              <w:top w:val="single" w:sz="4" w:space="0" w:color="auto"/>
              <w:left w:val="single" w:sz="4" w:space="0" w:color="auto"/>
              <w:bottom w:val="single" w:sz="4" w:space="0" w:color="auto"/>
              <w:right w:val="single" w:sz="4" w:space="0" w:color="auto"/>
            </w:tcBorders>
            <w:hideMark/>
          </w:tcPr>
          <w:p w14:paraId="27DE5FE3" w14:textId="77777777" w:rsidR="00CA0353" w:rsidRPr="00EF7139" w:rsidRDefault="00CA0353" w:rsidP="009E41B1">
            <w:pPr>
              <w:rPr>
                <w:rFonts w:asciiTheme="majorHAnsi" w:hAnsiTheme="majorHAnsi"/>
              </w:rPr>
            </w:pPr>
            <w:r w:rsidRPr="00EF7139">
              <w:rPr>
                <w:rFonts w:asciiTheme="majorHAnsi" w:hAnsiTheme="majorHAnsi"/>
              </w:rPr>
              <w:t>Elk Creek</w:t>
            </w:r>
          </w:p>
        </w:tc>
        <w:tc>
          <w:tcPr>
            <w:tcW w:w="1080" w:type="dxa"/>
            <w:tcBorders>
              <w:top w:val="single" w:sz="4" w:space="0" w:color="auto"/>
              <w:left w:val="single" w:sz="4" w:space="0" w:color="auto"/>
              <w:bottom w:val="single" w:sz="4" w:space="0" w:color="auto"/>
              <w:right w:val="single" w:sz="4" w:space="0" w:color="auto"/>
            </w:tcBorders>
            <w:hideMark/>
          </w:tcPr>
          <w:p w14:paraId="19113D6A" w14:textId="77777777" w:rsidR="00CA0353" w:rsidRPr="00EF7139" w:rsidRDefault="00CA0353" w:rsidP="009E41B1">
            <w:pPr>
              <w:rPr>
                <w:rFonts w:asciiTheme="majorHAnsi" w:hAnsiTheme="majorHAnsi"/>
              </w:rPr>
            </w:pPr>
            <w:r w:rsidRPr="00EF7139">
              <w:rPr>
                <w:rFonts w:asciiTheme="majorHAnsi" w:hAnsiTheme="majorHAnsi"/>
              </w:rPr>
              <w:t>352126</w:t>
            </w:r>
          </w:p>
        </w:tc>
        <w:tc>
          <w:tcPr>
            <w:tcW w:w="1080" w:type="dxa"/>
            <w:tcBorders>
              <w:top w:val="single" w:sz="4" w:space="0" w:color="auto"/>
              <w:left w:val="single" w:sz="4" w:space="0" w:color="auto"/>
              <w:bottom w:val="single" w:sz="4" w:space="0" w:color="auto"/>
              <w:right w:val="single" w:sz="4" w:space="0" w:color="auto"/>
            </w:tcBorders>
            <w:hideMark/>
          </w:tcPr>
          <w:p w14:paraId="456DDCF4" w14:textId="77777777" w:rsidR="00CA0353" w:rsidRPr="00EF7139" w:rsidRDefault="00CA0353" w:rsidP="009E41B1">
            <w:pPr>
              <w:rPr>
                <w:rFonts w:asciiTheme="majorHAnsi" w:hAnsiTheme="majorHAnsi"/>
              </w:rPr>
            </w:pPr>
            <w:r w:rsidRPr="00EF7139">
              <w:rPr>
                <w:rFonts w:asciiTheme="majorHAnsi" w:hAnsiTheme="majorHAnsi"/>
              </w:rPr>
              <w:t>RAWS</w:t>
            </w:r>
          </w:p>
        </w:tc>
        <w:tc>
          <w:tcPr>
            <w:tcW w:w="1080" w:type="dxa"/>
            <w:tcBorders>
              <w:top w:val="single" w:sz="4" w:space="0" w:color="auto"/>
              <w:left w:val="single" w:sz="4" w:space="0" w:color="auto"/>
              <w:bottom w:val="single" w:sz="4" w:space="0" w:color="auto"/>
              <w:right w:val="single" w:sz="4" w:space="0" w:color="auto"/>
            </w:tcBorders>
            <w:hideMark/>
          </w:tcPr>
          <w:p w14:paraId="22C2677E" w14:textId="77777777" w:rsidR="00CA0353" w:rsidRPr="00EF7139" w:rsidRDefault="00CA0353" w:rsidP="009E41B1">
            <w:pPr>
              <w:rPr>
                <w:rFonts w:asciiTheme="majorHAnsi" w:hAnsiTheme="majorHAnsi"/>
              </w:rPr>
            </w:pPr>
            <w:r w:rsidRPr="00EF7139">
              <w:rPr>
                <w:rFonts w:asciiTheme="majorHAnsi" w:hAnsiTheme="majorHAnsi"/>
              </w:rPr>
              <w:t>USFS</w:t>
            </w:r>
          </w:p>
        </w:tc>
        <w:tc>
          <w:tcPr>
            <w:tcW w:w="1080" w:type="dxa"/>
            <w:tcBorders>
              <w:top w:val="single" w:sz="4" w:space="0" w:color="auto"/>
              <w:left w:val="single" w:sz="4" w:space="0" w:color="auto"/>
              <w:bottom w:val="single" w:sz="4" w:space="0" w:color="auto"/>
              <w:right w:val="single" w:sz="4" w:space="0" w:color="auto"/>
            </w:tcBorders>
            <w:hideMark/>
          </w:tcPr>
          <w:p w14:paraId="17090100" w14:textId="77777777" w:rsidR="00CA0353" w:rsidRPr="00EF7139" w:rsidRDefault="00CA0353" w:rsidP="009E41B1">
            <w:pPr>
              <w:rPr>
                <w:rFonts w:asciiTheme="majorHAnsi" w:hAnsiTheme="majorHAnsi"/>
              </w:rPr>
            </w:pPr>
            <w:r w:rsidRPr="00EF7139">
              <w:rPr>
                <w:rFonts w:asciiTheme="majorHAnsi" w:hAnsiTheme="majorHAnsi"/>
              </w:rPr>
              <w:t>44.7577</w:t>
            </w:r>
          </w:p>
        </w:tc>
        <w:tc>
          <w:tcPr>
            <w:tcW w:w="1260" w:type="dxa"/>
            <w:tcBorders>
              <w:top w:val="single" w:sz="4" w:space="0" w:color="auto"/>
              <w:left w:val="single" w:sz="4" w:space="0" w:color="auto"/>
              <w:bottom w:val="single" w:sz="4" w:space="0" w:color="auto"/>
              <w:right w:val="single" w:sz="4" w:space="0" w:color="auto"/>
            </w:tcBorders>
            <w:hideMark/>
          </w:tcPr>
          <w:p w14:paraId="4F7827A1" w14:textId="77777777" w:rsidR="00CA0353" w:rsidRPr="00EF7139" w:rsidRDefault="00CA0353" w:rsidP="009E41B1">
            <w:pPr>
              <w:rPr>
                <w:rFonts w:asciiTheme="majorHAnsi" w:hAnsiTheme="majorHAnsi"/>
              </w:rPr>
            </w:pPr>
            <w:r w:rsidRPr="00EF7139">
              <w:rPr>
                <w:rFonts w:asciiTheme="majorHAnsi" w:hAnsiTheme="majorHAnsi"/>
              </w:rPr>
              <w:t>117.9711</w:t>
            </w:r>
          </w:p>
        </w:tc>
        <w:tc>
          <w:tcPr>
            <w:tcW w:w="787" w:type="dxa"/>
            <w:tcBorders>
              <w:top w:val="single" w:sz="4" w:space="0" w:color="auto"/>
              <w:left w:val="single" w:sz="4" w:space="0" w:color="auto"/>
              <w:bottom w:val="single" w:sz="4" w:space="0" w:color="auto"/>
              <w:right w:val="single" w:sz="4" w:space="0" w:color="auto"/>
            </w:tcBorders>
            <w:hideMark/>
          </w:tcPr>
          <w:p w14:paraId="4F952208" w14:textId="77777777" w:rsidR="00CA0353" w:rsidRPr="00EF7139" w:rsidRDefault="00CA0353" w:rsidP="009E41B1">
            <w:pPr>
              <w:jc w:val="right"/>
              <w:rPr>
                <w:rFonts w:asciiTheme="majorHAnsi" w:hAnsiTheme="majorHAnsi"/>
              </w:rPr>
            </w:pPr>
            <w:r w:rsidRPr="00EF7139">
              <w:rPr>
                <w:rFonts w:asciiTheme="majorHAnsi" w:hAnsiTheme="majorHAnsi"/>
              </w:rPr>
              <w:t>6576</w:t>
            </w:r>
          </w:p>
        </w:tc>
        <w:tc>
          <w:tcPr>
            <w:tcW w:w="1553" w:type="dxa"/>
            <w:tcBorders>
              <w:top w:val="single" w:sz="4" w:space="0" w:color="auto"/>
              <w:left w:val="single" w:sz="4" w:space="0" w:color="auto"/>
              <w:bottom w:val="single" w:sz="4" w:space="0" w:color="auto"/>
              <w:right w:val="single" w:sz="4" w:space="0" w:color="auto"/>
            </w:tcBorders>
            <w:hideMark/>
          </w:tcPr>
          <w:p w14:paraId="27475EE1" w14:textId="77777777" w:rsidR="00CA0353" w:rsidRPr="00EF7139" w:rsidRDefault="00CA0353" w:rsidP="009E41B1">
            <w:pPr>
              <w:rPr>
                <w:rFonts w:asciiTheme="majorHAnsi" w:hAnsiTheme="majorHAnsi"/>
              </w:rPr>
            </w:pPr>
            <w:proofErr w:type="spellStart"/>
            <w:r w:rsidRPr="00EF7139">
              <w:rPr>
                <w:rFonts w:asciiTheme="majorHAnsi" w:hAnsiTheme="majorHAnsi"/>
              </w:rPr>
              <w:t>Upr</w:t>
            </w:r>
            <w:proofErr w:type="spellEnd"/>
            <w:r w:rsidRPr="00EF7139">
              <w:rPr>
                <w:rFonts w:asciiTheme="majorHAnsi" w:hAnsiTheme="majorHAnsi"/>
              </w:rPr>
              <w:t xml:space="preserve"> Slope</w:t>
            </w:r>
          </w:p>
        </w:tc>
      </w:tr>
      <w:tr w:rsidR="00CA0353" w:rsidRPr="00EF7139" w14:paraId="76EE4FA4" w14:textId="77777777" w:rsidTr="009E41B1">
        <w:tc>
          <w:tcPr>
            <w:tcW w:w="1080" w:type="dxa"/>
            <w:tcBorders>
              <w:top w:val="single" w:sz="4" w:space="0" w:color="auto"/>
              <w:left w:val="single" w:sz="4" w:space="0" w:color="auto"/>
              <w:bottom w:val="single" w:sz="4" w:space="0" w:color="auto"/>
              <w:right w:val="single" w:sz="4" w:space="0" w:color="auto"/>
            </w:tcBorders>
          </w:tcPr>
          <w:p w14:paraId="0C5ECD53" w14:textId="77777777" w:rsidR="00CA0353" w:rsidRPr="00EF7139" w:rsidRDefault="00CA0353" w:rsidP="009E41B1">
            <w:pPr>
              <w:rPr>
                <w:rFonts w:asciiTheme="majorHAnsi" w:hAnsiTheme="majorHAnsi"/>
              </w:rPr>
            </w:pPr>
          </w:p>
        </w:tc>
        <w:tc>
          <w:tcPr>
            <w:tcW w:w="1800" w:type="dxa"/>
            <w:tcBorders>
              <w:top w:val="single" w:sz="4" w:space="0" w:color="auto"/>
              <w:left w:val="single" w:sz="4" w:space="0" w:color="auto"/>
              <w:bottom w:val="single" w:sz="4" w:space="0" w:color="auto"/>
              <w:right w:val="single" w:sz="4" w:space="0" w:color="auto"/>
            </w:tcBorders>
          </w:tcPr>
          <w:p w14:paraId="2BF7900B" w14:textId="77777777" w:rsidR="00CA0353" w:rsidRPr="00EF7139" w:rsidRDefault="00CA0353" w:rsidP="009E41B1">
            <w:pPr>
              <w:rPr>
                <w:rFonts w:asciiTheme="majorHAnsi" w:hAnsiTheme="majorHAnsi"/>
              </w:rPr>
            </w:pPr>
          </w:p>
        </w:tc>
        <w:tc>
          <w:tcPr>
            <w:tcW w:w="1080" w:type="dxa"/>
            <w:tcBorders>
              <w:top w:val="single" w:sz="4" w:space="0" w:color="auto"/>
              <w:left w:val="single" w:sz="4" w:space="0" w:color="auto"/>
              <w:bottom w:val="single" w:sz="4" w:space="0" w:color="auto"/>
              <w:right w:val="single" w:sz="4" w:space="0" w:color="auto"/>
            </w:tcBorders>
          </w:tcPr>
          <w:p w14:paraId="535DB3E3" w14:textId="77777777" w:rsidR="00CA0353" w:rsidRPr="00EF7139" w:rsidRDefault="00CA0353" w:rsidP="009E41B1">
            <w:pPr>
              <w:rPr>
                <w:rFonts w:asciiTheme="majorHAnsi" w:hAnsiTheme="majorHAnsi"/>
              </w:rPr>
            </w:pPr>
          </w:p>
        </w:tc>
        <w:tc>
          <w:tcPr>
            <w:tcW w:w="1080" w:type="dxa"/>
            <w:tcBorders>
              <w:top w:val="single" w:sz="4" w:space="0" w:color="auto"/>
              <w:left w:val="single" w:sz="4" w:space="0" w:color="auto"/>
              <w:bottom w:val="single" w:sz="4" w:space="0" w:color="auto"/>
              <w:right w:val="single" w:sz="4" w:space="0" w:color="auto"/>
            </w:tcBorders>
          </w:tcPr>
          <w:p w14:paraId="4CCAE6A7" w14:textId="77777777" w:rsidR="00CA0353" w:rsidRPr="00EF7139" w:rsidRDefault="00CA0353" w:rsidP="009E41B1">
            <w:pPr>
              <w:rPr>
                <w:rFonts w:asciiTheme="majorHAnsi" w:hAnsiTheme="majorHAnsi"/>
              </w:rPr>
            </w:pPr>
          </w:p>
        </w:tc>
        <w:tc>
          <w:tcPr>
            <w:tcW w:w="1080" w:type="dxa"/>
            <w:tcBorders>
              <w:top w:val="single" w:sz="4" w:space="0" w:color="auto"/>
              <w:left w:val="single" w:sz="4" w:space="0" w:color="auto"/>
              <w:bottom w:val="single" w:sz="4" w:space="0" w:color="auto"/>
              <w:right w:val="single" w:sz="4" w:space="0" w:color="auto"/>
            </w:tcBorders>
          </w:tcPr>
          <w:p w14:paraId="1EFF70AF" w14:textId="77777777" w:rsidR="00CA0353" w:rsidRPr="00EF7139" w:rsidRDefault="00CA0353" w:rsidP="009E41B1">
            <w:pPr>
              <w:rPr>
                <w:rFonts w:asciiTheme="majorHAnsi" w:hAnsiTheme="majorHAnsi"/>
              </w:rPr>
            </w:pPr>
          </w:p>
        </w:tc>
        <w:tc>
          <w:tcPr>
            <w:tcW w:w="1080" w:type="dxa"/>
            <w:tcBorders>
              <w:top w:val="single" w:sz="4" w:space="0" w:color="auto"/>
              <w:left w:val="single" w:sz="4" w:space="0" w:color="auto"/>
              <w:bottom w:val="single" w:sz="4" w:space="0" w:color="auto"/>
              <w:right w:val="single" w:sz="4" w:space="0" w:color="auto"/>
            </w:tcBorders>
          </w:tcPr>
          <w:p w14:paraId="48929F26" w14:textId="77777777" w:rsidR="00CA0353" w:rsidRPr="00EF7139" w:rsidRDefault="00CA0353" w:rsidP="009E41B1">
            <w:pPr>
              <w:rPr>
                <w:rFonts w:asciiTheme="majorHAnsi" w:hAnsiTheme="majorHAnsi"/>
              </w:rPr>
            </w:pPr>
          </w:p>
        </w:tc>
        <w:tc>
          <w:tcPr>
            <w:tcW w:w="1260" w:type="dxa"/>
            <w:tcBorders>
              <w:top w:val="single" w:sz="4" w:space="0" w:color="auto"/>
              <w:left w:val="single" w:sz="4" w:space="0" w:color="auto"/>
              <w:bottom w:val="single" w:sz="4" w:space="0" w:color="auto"/>
              <w:right w:val="single" w:sz="4" w:space="0" w:color="auto"/>
            </w:tcBorders>
          </w:tcPr>
          <w:p w14:paraId="3BF049C6" w14:textId="77777777" w:rsidR="00CA0353" w:rsidRPr="00EF7139" w:rsidRDefault="00CA0353" w:rsidP="009E41B1">
            <w:pPr>
              <w:rPr>
                <w:rFonts w:asciiTheme="majorHAnsi" w:hAnsiTheme="majorHAnsi"/>
              </w:rPr>
            </w:pPr>
          </w:p>
        </w:tc>
        <w:tc>
          <w:tcPr>
            <w:tcW w:w="787" w:type="dxa"/>
            <w:tcBorders>
              <w:top w:val="single" w:sz="4" w:space="0" w:color="auto"/>
              <w:left w:val="single" w:sz="4" w:space="0" w:color="auto"/>
              <w:bottom w:val="single" w:sz="4" w:space="0" w:color="auto"/>
              <w:right w:val="single" w:sz="4" w:space="0" w:color="auto"/>
            </w:tcBorders>
          </w:tcPr>
          <w:p w14:paraId="0C4B0A06" w14:textId="77777777" w:rsidR="00CA0353" w:rsidRPr="00EF7139" w:rsidRDefault="00CA0353" w:rsidP="009E41B1">
            <w:pPr>
              <w:jc w:val="right"/>
              <w:rPr>
                <w:rFonts w:asciiTheme="majorHAnsi" w:hAnsiTheme="majorHAnsi"/>
              </w:rPr>
            </w:pPr>
          </w:p>
        </w:tc>
        <w:tc>
          <w:tcPr>
            <w:tcW w:w="1553" w:type="dxa"/>
            <w:tcBorders>
              <w:top w:val="single" w:sz="4" w:space="0" w:color="auto"/>
              <w:left w:val="single" w:sz="4" w:space="0" w:color="auto"/>
              <w:bottom w:val="single" w:sz="4" w:space="0" w:color="auto"/>
              <w:right w:val="single" w:sz="4" w:space="0" w:color="auto"/>
            </w:tcBorders>
          </w:tcPr>
          <w:p w14:paraId="35CC3A88" w14:textId="77777777" w:rsidR="00CA0353" w:rsidRPr="00EF7139" w:rsidRDefault="00CA0353" w:rsidP="009E41B1">
            <w:pPr>
              <w:rPr>
                <w:rFonts w:asciiTheme="majorHAnsi" w:hAnsiTheme="majorHAnsi"/>
              </w:rPr>
            </w:pPr>
          </w:p>
        </w:tc>
      </w:tr>
      <w:tr w:rsidR="00CA0353" w:rsidRPr="00EF7139" w14:paraId="5540B278" w14:textId="77777777" w:rsidTr="009E41B1">
        <w:tc>
          <w:tcPr>
            <w:tcW w:w="1080" w:type="dxa"/>
            <w:tcBorders>
              <w:top w:val="single" w:sz="4" w:space="0" w:color="auto"/>
              <w:left w:val="single" w:sz="4" w:space="0" w:color="auto"/>
              <w:bottom w:val="single" w:sz="4" w:space="0" w:color="auto"/>
              <w:right w:val="single" w:sz="4" w:space="0" w:color="auto"/>
            </w:tcBorders>
            <w:hideMark/>
          </w:tcPr>
          <w:p w14:paraId="2F72376C" w14:textId="77777777" w:rsidR="00CA0353" w:rsidRPr="00EF7139" w:rsidRDefault="00CA0353" w:rsidP="009E41B1">
            <w:pPr>
              <w:rPr>
                <w:rFonts w:asciiTheme="majorHAnsi" w:hAnsiTheme="majorHAnsi"/>
              </w:rPr>
            </w:pPr>
            <w:r w:rsidRPr="00EF7139">
              <w:rPr>
                <w:rFonts w:asciiTheme="majorHAnsi" w:hAnsiTheme="majorHAnsi"/>
              </w:rPr>
              <w:t>OR645</w:t>
            </w:r>
          </w:p>
        </w:tc>
        <w:tc>
          <w:tcPr>
            <w:tcW w:w="1800" w:type="dxa"/>
            <w:tcBorders>
              <w:top w:val="single" w:sz="4" w:space="0" w:color="auto"/>
              <w:left w:val="single" w:sz="4" w:space="0" w:color="auto"/>
              <w:bottom w:val="single" w:sz="4" w:space="0" w:color="auto"/>
              <w:right w:val="single" w:sz="4" w:space="0" w:color="auto"/>
            </w:tcBorders>
            <w:hideMark/>
          </w:tcPr>
          <w:p w14:paraId="4BC4F2FD" w14:textId="77777777" w:rsidR="00CA0353" w:rsidRPr="00EF7139" w:rsidRDefault="00CA0353" w:rsidP="009E41B1">
            <w:pPr>
              <w:rPr>
                <w:rFonts w:asciiTheme="majorHAnsi" w:hAnsiTheme="majorHAnsi"/>
              </w:rPr>
            </w:pPr>
            <w:r w:rsidRPr="00EF7139">
              <w:rPr>
                <w:rFonts w:asciiTheme="majorHAnsi" w:hAnsiTheme="majorHAnsi"/>
              </w:rPr>
              <w:t>Point Prom 2</w:t>
            </w:r>
          </w:p>
        </w:tc>
        <w:tc>
          <w:tcPr>
            <w:tcW w:w="1080" w:type="dxa"/>
            <w:tcBorders>
              <w:top w:val="single" w:sz="4" w:space="0" w:color="auto"/>
              <w:left w:val="single" w:sz="4" w:space="0" w:color="auto"/>
              <w:bottom w:val="single" w:sz="4" w:space="0" w:color="auto"/>
              <w:right w:val="single" w:sz="4" w:space="0" w:color="auto"/>
            </w:tcBorders>
            <w:hideMark/>
          </w:tcPr>
          <w:p w14:paraId="5DAABC0F" w14:textId="77777777" w:rsidR="00CA0353" w:rsidRPr="00EF7139" w:rsidRDefault="00CA0353" w:rsidP="009E41B1">
            <w:pPr>
              <w:rPr>
                <w:rFonts w:asciiTheme="majorHAnsi" w:hAnsiTheme="majorHAnsi"/>
              </w:rPr>
            </w:pPr>
            <w:r w:rsidRPr="00EF7139">
              <w:rPr>
                <w:rFonts w:asciiTheme="majorHAnsi" w:hAnsiTheme="majorHAnsi"/>
              </w:rPr>
              <w:t>351419</w:t>
            </w:r>
          </w:p>
        </w:tc>
        <w:tc>
          <w:tcPr>
            <w:tcW w:w="1080" w:type="dxa"/>
            <w:tcBorders>
              <w:top w:val="single" w:sz="4" w:space="0" w:color="auto"/>
              <w:left w:val="single" w:sz="4" w:space="0" w:color="auto"/>
              <w:bottom w:val="single" w:sz="4" w:space="0" w:color="auto"/>
              <w:right w:val="single" w:sz="4" w:space="0" w:color="auto"/>
            </w:tcBorders>
            <w:hideMark/>
          </w:tcPr>
          <w:p w14:paraId="79FD77B8" w14:textId="77777777" w:rsidR="00CA0353" w:rsidRPr="00EF7139" w:rsidRDefault="00CA0353" w:rsidP="009E41B1">
            <w:pPr>
              <w:rPr>
                <w:rFonts w:asciiTheme="majorHAnsi" w:hAnsiTheme="majorHAnsi"/>
              </w:rPr>
            </w:pPr>
            <w:r w:rsidRPr="00EF7139">
              <w:rPr>
                <w:rFonts w:asciiTheme="majorHAnsi" w:hAnsiTheme="majorHAnsi"/>
              </w:rPr>
              <w:t>RAWS</w:t>
            </w:r>
          </w:p>
        </w:tc>
        <w:tc>
          <w:tcPr>
            <w:tcW w:w="1080" w:type="dxa"/>
            <w:tcBorders>
              <w:top w:val="single" w:sz="4" w:space="0" w:color="auto"/>
              <w:left w:val="single" w:sz="4" w:space="0" w:color="auto"/>
              <w:bottom w:val="single" w:sz="4" w:space="0" w:color="auto"/>
              <w:right w:val="single" w:sz="4" w:space="0" w:color="auto"/>
            </w:tcBorders>
            <w:hideMark/>
          </w:tcPr>
          <w:p w14:paraId="0BE6B9BE" w14:textId="77777777" w:rsidR="00CA0353" w:rsidRPr="00EF7139" w:rsidRDefault="00CA0353" w:rsidP="009E41B1">
            <w:pPr>
              <w:rPr>
                <w:rFonts w:asciiTheme="majorHAnsi" w:hAnsiTheme="majorHAnsi"/>
              </w:rPr>
            </w:pPr>
            <w:r w:rsidRPr="00EF7139">
              <w:rPr>
                <w:rFonts w:asciiTheme="majorHAnsi" w:hAnsiTheme="majorHAnsi"/>
              </w:rPr>
              <w:t>USFS</w:t>
            </w:r>
          </w:p>
        </w:tc>
        <w:tc>
          <w:tcPr>
            <w:tcW w:w="1080" w:type="dxa"/>
            <w:tcBorders>
              <w:top w:val="single" w:sz="4" w:space="0" w:color="auto"/>
              <w:left w:val="single" w:sz="4" w:space="0" w:color="auto"/>
              <w:bottom w:val="single" w:sz="4" w:space="0" w:color="auto"/>
              <w:right w:val="single" w:sz="4" w:space="0" w:color="auto"/>
            </w:tcBorders>
            <w:hideMark/>
          </w:tcPr>
          <w:p w14:paraId="2D707714" w14:textId="77777777" w:rsidR="00CA0353" w:rsidRPr="00EF7139" w:rsidRDefault="00CA0353" w:rsidP="009E41B1">
            <w:pPr>
              <w:rPr>
                <w:rFonts w:asciiTheme="majorHAnsi" w:hAnsiTheme="majorHAnsi"/>
              </w:rPr>
            </w:pPr>
            <w:r w:rsidRPr="00EF7139">
              <w:rPr>
                <w:rFonts w:asciiTheme="majorHAnsi" w:hAnsiTheme="majorHAnsi"/>
              </w:rPr>
              <w:t>45.3547</w:t>
            </w:r>
          </w:p>
        </w:tc>
        <w:tc>
          <w:tcPr>
            <w:tcW w:w="1260" w:type="dxa"/>
            <w:tcBorders>
              <w:top w:val="single" w:sz="4" w:space="0" w:color="auto"/>
              <w:left w:val="single" w:sz="4" w:space="0" w:color="auto"/>
              <w:bottom w:val="single" w:sz="4" w:space="0" w:color="auto"/>
              <w:right w:val="single" w:sz="4" w:space="0" w:color="auto"/>
            </w:tcBorders>
            <w:hideMark/>
          </w:tcPr>
          <w:p w14:paraId="4E9517ED" w14:textId="77777777" w:rsidR="00CA0353" w:rsidRPr="00EF7139" w:rsidRDefault="00CA0353" w:rsidP="009E41B1">
            <w:pPr>
              <w:rPr>
                <w:rFonts w:asciiTheme="majorHAnsi" w:hAnsiTheme="majorHAnsi"/>
              </w:rPr>
            </w:pPr>
            <w:r w:rsidRPr="00EF7139">
              <w:rPr>
                <w:rFonts w:asciiTheme="majorHAnsi" w:hAnsiTheme="majorHAnsi"/>
              </w:rPr>
              <w:t>117.7044</w:t>
            </w:r>
          </w:p>
        </w:tc>
        <w:tc>
          <w:tcPr>
            <w:tcW w:w="787" w:type="dxa"/>
            <w:tcBorders>
              <w:top w:val="single" w:sz="4" w:space="0" w:color="auto"/>
              <w:left w:val="single" w:sz="4" w:space="0" w:color="auto"/>
              <w:bottom w:val="single" w:sz="4" w:space="0" w:color="auto"/>
              <w:right w:val="single" w:sz="4" w:space="0" w:color="auto"/>
            </w:tcBorders>
            <w:hideMark/>
          </w:tcPr>
          <w:p w14:paraId="48C3BAE2" w14:textId="77777777" w:rsidR="00CA0353" w:rsidRPr="00EF7139" w:rsidRDefault="00CA0353" w:rsidP="009E41B1">
            <w:pPr>
              <w:jc w:val="right"/>
              <w:rPr>
                <w:rFonts w:asciiTheme="majorHAnsi" w:hAnsiTheme="majorHAnsi"/>
              </w:rPr>
            </w:pPr>
            <w:r w:rsidRPr="00EF7139">
              <w:rPr>
                <w:rFonts w:asciiTheme="majorHAnsi" w:hAnsiTheme="majorHAnsi"/>
              </w:rPr>
              <w:t>6600</w:t>
            </w:r>
          </w:p>
        </w:tc>
        <w:tc>
          <w:tcPr>
            <w:tcW w:w="1553" w:type="dxa"/>
            <w:tcBorders>
              <w:top w:val="single" w:sz="4" w:space="0" w:color="auto"/>
              <w:left w:val="single" w:sz="4" w:space="0" w:color="auto"/>
              <w:bottom w:val="single" w:sz="4" w:space="0" w:color="auto"/>
              <w:right w:val="single" w:sz="4" w:space="0" w:color="auto"/>
            </w:tcBorders>
            <w:hideMark/>
          </w:tcPr>
          <w:p w14:paraId="17E55D80" w14:textId="77777777" w:rsidR="00CA0353" w:rsidRPr="00EF7139" w:rsidRDefault="00CA0353" w:rsidP="009E41B1">
            <w:pPr>
              <w:rPr>
                <w:rFonts w:asciiTheme="majorHAnsi" w:hAnsiTheme="majorHAnsi"/>
              </w:rPr>
            </w:pPr>
            <w:r w:rsidRPr="00EF7139">
              <w:rPr>
                <w:rFonts w:asciiTheme="majorHAnsi" w:hAnsiTheme="majorHAnsi"/>
              </w:rPr>
              <w:t>N-S Ridge</w:t>
            </w:r>
          </w:p>
        </w:tc>
      </w:tr>
      <w:tr w:rsidR="00CA0353" w:rsidRPr="00EF7139" w14:paraId="0959C0E6" w14:textId="77777777" w:rsidTr="009E41B1">
        <w:tc>
          <w:tcPr>
            <w:tcW w:w="1080" w:type="dxa"/>
            <w:tcBorders>
              <w:top w:val="single" w:sz="4" w:space="0" w:color="auto"/>
              <w:left w:val="single" w:sz="4" w:space="0" w:color="auto"/>
              <w:bottom w:val="single" w:sz="4" w:space="0" w:color="auto"/>
              <w:right w:val="single" w:sz="4" w:space="0" w:color="auto"/>
            </w:tcBorders>
            <w:hideMark/>
          </w:tcPr>
          <w:p w14:paraId="2E0B7D90" w14:textId="77777777" w:rsidR="00CA0353" w:rsidRPr="00EF7139" w:rsidRDefault="00CA0353" w:rsidP="009E41B1">
            <w:pPr>
              <w:rPr>
                <w:rFonts w:asciiTheme="majorHAnsi" w:hAnsiTheme="majorHAnsi"/>
              </w:rPr>
            </w:pPr>
            <w:r w:rsidRPr="00EF7139">
              <w:rPr>
                <w:rFonts w:asciiTheme="majorHAnsi" w:hAnsiTheme="majorHAnsi"/>
              </w:rPr>
              <w:t>OR645</w:t>
            </w:r>
          </w:p>
        </w:tc>
        <w:tc>
          <w:tcPr>
            <w:tcW w:w="1800" w:type="dxa"/>
            <w:tcBorders>
              <w:top w:val="single" w:sz="4" w:space="0" w:color="auto"/>
              <w:left w:val="single" w:sz="4" w:space="0" w:color="auto"/>
              <w:bottom w:val="single" w:sz="4" w:space="0" w:color="auto"/>
              <w:right w:val="single" w:sz="4" w:space="0" w:color="auto"/>
            </w:tcBorders>
            <w:hideMark/>
          </w:tcPr>
          <w:p w14:paraId="09DCBA3C" w14:textId="77777777" w:rsidR="00CA0353" w:rsidRPr="00EF7139" w:rsidRDefault="00CA0353" w:rsidP="009E41B1">
            <w:pPr>
              <w:rPr>
                <w:rFonts w:asciiTheme="majorHAnsi" w:hAnsiTheme="majorHAnsi"/>
              </w:rPr>
            </w:pPr>
            <w:r w:rsidRPr="00EF7139">
              <w:rPr>
                <w:rFonts w:asciiTheme="majorHAnsi" w:hAnsiTheme="majorHAnsi"/>
              </w:rPr>
              <w:t>Roberts Butte</w:t>
            </w:r>
          </w:p>
        </w:tc>
        <w:tc>
          <w:tcPr>
            <w:tcW w:w="1080" w:type="dxa"/>
            <w:tcBorders>
              <w:top w:val="single" w:sz="4" w:space="0" w:color="auto"/>
              <w:left w:val="single" w:sz="4" w:space="0" w:color="auto"/>
              <w:bottom w:val="single" w:sz="4" w:space="0" w:color="auto"/>
              <w:right w:val="single" w:sz="4" w:space="0" w:color="auto"/>
            </w:tcBorders>
            <w:hideMark/>
          </w:tcPr>
          <w:p w14:paraId="73E136C2" w14:textId="77777777" w:rsidR="00CA0353" w:rsidRPr="00EF7139" w:rsidRDefault="00CA0353" w:rsidP="009E41B1">
            <w:pPr>
              <w:rPr>
                <w:rFonts w:asciiTheme="majorHAnsi" w:hAnsiTheme="majorHAnsi"/>
              </w:rPr>
            </w:pPr>
            <w:r w:rsidRPr="00EF7139">
              <w:rPr>
                <w:rFonts w:asciiTheme="majorHAnsi" w:hAnsiTheme="majorHAnsi"/>
              </w:rPr>
              <w:t>351520</w:t>
            </w:r>
          </w:p>
        </w:tc>
        <w:tc>
          <w:tcPr>
            <w:tcW w:w="1080" w:type="dxa"/>
            <w:tcBorders>
              <w:top w:val="single" w:sz="4" w:space="0" w:color="auto"/>
              <w:left w:val="single" w:sz="4" w:space="0" w:color="auto"/>
              <w:bottom w:val="single" w:sz="4" w:space="0" w:color="auto"/>
              <w:right w:val="single" w:sz="4" w:space="0" w:color="auto"/>
            </w:tcBorders>
            <w:hideMark/>
          </w:tcPr>
          <w:p w14:paraId="21FE9BB3" w14:textId="77777777" w:rsidR="00CA0353" w:rsidRPr="00EF7139" w:rsidRDefault="00CA0353" w:rsidP="009E41B1">
            <w:pPr>
              <w:rPr>
                <w:rFonts w:asciiTheme="majorHAnsi" w:hAnsiTheme="majorHAnsi"/>
              </w:rPr>
            </w:pPr>
            <w:r w:rsidRPr="00EF7139">
              <w:rPr>
                <w:rFonts w:asciiTheme="majorHAnsi" w:hAnsiTheme="majorHAnsi"/>
              </w:rPr>
              <w:t>RAWS</w:t>
            </w:r>
          </w:p>
        </w:tc>
        <w:tc>
          <w:tcPr>
            <w:tcW w:w="1080" w:type="dxa"/>
            <w:tcBorders>
              <w:top w:val="single" w:sz="4" w:space="0" w:color="auto"/>
              <w:left w:val="single" w:sz="4" w:space="0" w:color="auto"/>
              <w:bottom w:val="single" w:sz="4" w:space="0" w:color="auto"/>
              <w:right w:val="single" w:sz="4" w:space="0" w:color="auto"/>
            </w:tcBorders>
            <w:hideMark/>
          </w:tcPr>
          <w:p w14:paraId="3FA7F92B" w14:textId="77777777" w:rsidR="00CA0353" w:rsidRPr="00EF7139" w:rsidRDefault="00CA0353" w:rsidP="009E41B1">
            <w:pPr>
              <w:rPr>
                <w:rFonts w:asciiTheme="majorHAnsi" w:hAnsiTheme="majorHAnsi"/>
              </w:rPr>
            </w:pPr>
            <w:r w:rsidRPr="00EF7139">
              <w:rPr>
                <w:rFonts w:asciiTheme="majorHAnsi" w:hAnsiTheme="majorHAnsi"/>
              </w:rPr>
              <w:t>USFS</w:t>
            </w:r>
          </w:p>
        </w:tc>
        <w:tc>
          <w:tcPr>
            <w:tcW w:w="1080" w:type="dxa"/>
            <w:tcBorders>
              <w:top w:val="single" w:sz="4" w:space="0" w:color="auto"/>
              <w:left w:val="single" w:sz="4" w:space="0" w:color="auto"/>
              <w:bottom w:val="single" w:sz="4" w:space="0" w:color="auto"/>
              <w:right w:val="single" w:sz="4" w:space="0" w:color="auto"/>
            </w:tcBorders>
            <w:hideMark/>
          </w:tcPr>
          <w:p w14:paraId="2A0EC9FA" w14:textId="77777777" w:rsidR="00CA0353" w:rsidRPr="00EF7139" w:rsidRDefault="00CA0353" w:rsidP="009E41B1">
            <w:pPr>
              <w:rPr>
                <w:rFonts w:asciiTheme="majorHAnsi" w:hAnsiTheme="majorHAnsi"/>
              </w:rPr>
            </w:pPr>
            <w:r w:rsidRPr="00EF7139">
              <w:rPr>
                <w:rFonts w:asciiTheme="majorHAnsi" w:hAnsiTheme="majorHAnsi"/>
              </w:rPr>
              <w:t>45.6811</w:t>
            </w:r>
          </w:p>
        </w:tc>
        <w:tc>
          <w:tcPr>
            <w:tcW w:w="1260" w:type="dxa"/>
            <w:tcBorders>
              <w:top w:val="single" w:sz="4" w:space="0" w:color="auto"/>
              <w:left w:val="single" w:sz="4" w:space="0" w:color="auto"/>
              <w:bottom w:val="single" w:sz="4" w:space="0" w:color="auto"/>
              <w:right w:val="single" w:sz="4" w:space="0" w:color="auto"/>
            </w:tcBorders>
            <w:hideMark/>
          </w:tcPr>
          <w:p w14:paraId="1467501E" w14:textId="77777777" w:rsidR="00CA0353" w:rsidRPr="00EF7139" w:rsidRDefault="00CA0353" w:rsidP="009E41B1">
            <w:pPr>
              <w:rPr>
                <w:rFonts w:asciiTheme="majorHAnsi" w:hAnsiTheme="majorHAnsi"/>
              </w:rPr>
            </w:pPr>
            <w:r w:rsidRPr="00EF7139">
              <w:rPr>
                <w:rFonts w:asciiTheme="majorHAnsi" w:hAnsiTheme="majorHAnsi"/>
              </w:rPr>
              <w:t>117.2067</w:t>
            </w:r>
          </w:p>
        </w:tc>
        <w:tc>
          <w:tcPr>
            <w:tcW w:w="787" w:type="dxa"/>
            <w:tcBorders>
              <w:top w:val="single" w:sz="4" w:space="0" w:color="auto"/>
              <w:left w:val="single" w:sz="4" w:space="0" w:color="auto"/>
              <w:bottom w:val="single" w:sz="4" w:space="0" w:color="auto"/>
              <w:right w:val="single" w:sz="4" w:space="0" w:color="auto"/>
            </w:tcBorders>
            <w:hideMark/>
          </w:tcPr>
          <w:p w14:paraId="5A794FA3" w14:textId="77777777" w:rsidR="00CA0353" w:rsidRPr="00EF7139" w:rsidRDefault="00CA0353" w:rsidP="009E41B1">
            <w:pPr>
              <w:jc w:val="right"/>
              <w:rPr>
                <w:rFonts w:asciiTheme="majorHAnsi" w:hAnsiTheme="majorHAnsi"/>
              </w:rPr>
            </w:pPr>
            <w:r w:rsidRPr="00EF7139">
              <w:rPr>
                <w:rFonts w:asciiTheme="majorHAnsi" w:hAnsiTheme="majorHAnsi"/>
              </w:rPr>
              <w:t>4300</w:t>
            </w:r>
          </w:p>
        </w:tc>
        <w:tc>
          <w:tcPr>
            <w:tcW w:w="1553" w:type="dxa"/>
            <w:tcBorders>
              <w:top w:val="single" w:sz="4" w:space="0" w:color="auto"/>
              <w:left w:val="single" w:sz="4" w:space="0" w:color="auto"/>
              <w:bottom w:val="single" w:sz="4" w:space="0" w:color="auto"/>
              <w:right w:val="single" w:sz="4" w:space="0" w:color="auto"/>
            </w:tcBorders>
            <w:hideMark/>
          </w:tcPr>
          <w:p w14:paraId="7AF0F7A7" w14:textId="77777777" w:rsidR="00CA0353" w:rsidRPr="00EF7139" w:rsidRDefault="00CA0353" w:rsidP="009E41B1">
            <w:pPr>
              <w:rPr>
                <w:rFonts w:asciiTheme="majorHAnsi" w:hAnsiTheme="majorHAnsi"/>
              </w:rPr>
            </w:pPr>
            <w:r w:rsidRPr="00EF7139">
              <w:rPr>
                <w:rFonts w:asciiTheme="majorHAnsi" w:hAnsiTheme="majorHAnsi"/>
              </w:rPr>
              <w:t>N-S Ridge</w:t>
            </w:r>
          </w:p>
        </w:tc>
      </w:tr>
      <w:tr w:rsidR="00CA0353" w:rsidRPr="00EF7139" w14:paraId="34FE902C" w14:textId="77777777" w:rsidTr="009E41B1">
        <w:tc>
          <w:tcPr>
            <w:tcW w:w="1080" w:type="dxa"/>
            <w:tcBorders>
              <w:top w:val="single" w:sz="4" w:space="0" w:color="auto"/>
              <w:left w:val="single" w:sz="4" w:space="0" w:color="auto"/>
              <w:bottom w:val="single" w:sz="4" w:space="0" w:color="auto"/>
              <w:right w:val="single" w:sz="4" w:space="0" w:color="auto"/>
            </w:tcBorders>
            <w:hideMark/>
          </w:tcPr>
          <w:p w14:paraId="5349FB84" w14:textId="77777777" w:rsidR="00CA0353" w:rsidRPr="00EF7139" w:rsidRDefault="00CA0353" w:rsidP="009E41B1">
            <w:pPr>
              <w:rPr>
                <w:rFonts w:asciiTheme="majorHAnsi" w:hAnsiTheme="majorHAnsi"/>
              </w:rPr>
            </w:pPr>
            <w:r w:rsidRPr="00EF7139">
              <w:rPr>
                <w:rFonts w:asciiTheme="majorHAnsi" w:hAnsiTheme="majorHAnsi"/>
              </w:rPr>
              <w:t>OR645</w:t>
            </w:r>
          </w:p>
        </w:tc>
        <w:tc>
          <w:tcPr>
            <w:tcW w:w="1800" w:type="dxa"/>
            <w:tcBorders>
              <w:top w:val="single" w:sz="4" w:space="0" w:color="auto"/>
              <w:left w:val="single" w:sz="4" w:space="0" w:color="auto"/>
              <w:bottom w:val="single" w:sz="4" w:space="0" w:color="auto"/>
              <w:right w:val="single" w:sz="4" w:space="0" w:color="auto"/>
            </w:tcBorders>
            <w:hideMark/>
          </w:tcPr>
          <w:p w14:paraId="5842C720" w14:textId="77777777" w:rsidR="00CA0353" w:rsidRPr="00EF7139" w:rsidRDefault="00CA0353" w:rsidP="009E41B1">
            <w:pPr>
              <w:rPr>
                <w:rFonts w:asciiTheme="majorHAnsi" w:hAnsiTheme="majorHAnsi"/>
              </w:rPr>
            </w:pPr>
            <w:proofErr w:type="spellStart"/>
            <w:r w:rsidRPr="00EF7139">
              <w:rPr>
                <w:rFonts w:asciiTheme="majorHAnsi" w:hAnsiTheme="majorHAnsi"/>
              </w:rPr>
              <w:t>Harl</w:t>
            </w:r>
            <w:proofErr w:type="spellEnd"/>
            <w:r w:rsidRPr="00EF7139">
              <w:rPr>
                <w:rFonts w:asciiTheme="majorHAnsi" w:hAnsiTheme="majorHAnsi"/>
              </w:rPr>
              <w:t xml:space="preserve"> Butte</w:t>
            </w:r>
          </w:p>
        </w:tc>
        <w:tc>
          <w:tcPr>
            <w:tcW w:w="1080" w:type="dxa"/>
            <w:tcBorders>
              <w:top w:val="single" w:sz="4" w:space="0" w:color="auto"/>
              <w:left w:val="single" w:sz="4" w:space="0" w:color="auto"/>
              <w:bottom w:val="single" w:sz="4" w:space="0" w:color="auto"/>
              <w:right w:val="single" w:sz="4" w:space="0" w:color="auto"/>
            </w:tcBorders>
            <w:hideMark/>
          </w:tcPr>
          <w:p w14:paraId="14DDFE1B" w14:textId="77777777" w:rsidR="00CA0353" w:rsidRPr="00EF7139" w:rsidRDefault="00CA0353" w:rsidP="009E41B1">
            <w:pPr>
              <w:rPr>
                <w:rFonts w:asciiTheme="majorHAnsi" w:hAnsiTheme="majorHAnsi"/>
              </w:rPr>
            </w:pPr>
            <w:r w:rsidRPr="00EF7139">
              <w:rPr>
                <w:rFonts w:asciiTheme="majorHAnsi" w:hAnsiTheme="majorHAnsi"/>
              </w:rPr>
              <w:t>351502</w:t>
            </w:r>
          </w:p>
        </w:tc>
        <w:tc>
          <w:tcPr>
            <w:tcW w:w="1080" w:type="dxa"/>
            <w:tcBorders>
              <w:top w:val="single" w:sz="4" w:space="0" w:color="auto"/>
              <w:left w:val="single" w:sz="4" w:space="0" w:color="auto"/>
              <w:bottom w:val="single" w:sz="4" w:space="0" w:color="auto"/>
              <w:right w:val="single" w:sz="4" w:space="0" w:color="auto"/>
            </w:tcBorders>
            <w:hideMark/>
          </w:tcPr>
          <w:p w14:paraId="2369FF5E" w14:textId="77777777" w:rsidR="00CA0353" w:rsidRPr="00EF7139" w:rsidRDefault="00CA0353" w:rsidP="009E41B1">
            <w:pPr>
              <w:rPr>
                <w:rFonts w:asciiTheme="majorHAnsi" w:hAnsiTheme="majorHAnsi"/>
              </w:rPr>
            </w:pPr>
            <w:r w:rsidRPr="00EF7139">
              <w:rPr>
                <w:rFonts w:asciiTheme="majorHAnsi" w:hAnsiTheme="majorHAnsi"/>
              </w:rPr>
              <w:t>RAWS</w:t>
            </w:r>
          </w:p>
        </w:tc>
        <w:tc>
          <w:tcPr>
            <w:tcW w:w="1080" w:type="dxa"/>
            <w:tcBorders>
              <w:top w:val="single" w:sz="4" w:space="0" w:color="auto"/>
              <w:left w:val="single" w:sz="4" w:space="0" w:color="auto"/>
              <w:bottom w:val="single" w:sz="4" w:space="0" w:color="auto"/>
              <w:right w:val="single" w:sz="4" w:space="0" w:color="auto"/>
            </w:tcBorders>
            <w:hideMark/>
          </w:tcPr>
          <w:p w14:paraId="34767D69" w14:textId="77777777" w:rsidR="00CA0353" w:rsidRPr="00EF7139" w:rsidRDefault="00CA0353" w:rsidP="009E41B1">
            <w:pPr>
              <w:rPr>
                <w:rFonts w:asciiTheme="majorHAnsi" w:hAnsiTheme="majorHAnsi"/>
              </w:rPr>
            </w:pPr>
            <w:r w:rsidRPr="00EF7139">
              <w:rPr>
                <w:rFonts w:asciiTheme="majorHAnsi" w:hAnsiTheme="majorHAnsi"/>
              </w:rPr>
              <w:t>USFS</w:t>
            </w:r>
          </w:p>
        </w:tc>
        <w:tc>
          <w:tcPr>
            <w:tcW w:w="1080" w:type="dxa"/>
            <w:tcBorders>
              <w:top w:val="single" w:sz="4" w:space="0" w:color="auto"/>
              <w:left w:val="single" w:sz="4" w:space="0" w:color="auto"/>
              <w:bottom w:val="single" w:sz="4" w:space="0" w:color="auto"/>
              <w:right w:val="single" w:sz="4" w:space="0" w:color="auto"/>
            </w:tcBorders>
            <w:hideMark/>
          </w:tcPr>
          <w:p w14:paraId="40B5EAD4" w14:textId="77777777" w:rsidR="00CA0353" w:rsidRPr="00EF7139" w:rsidRDefault="00CA0353" w:rsidP="009E41B1">
            <w:pPr>
              <w:rPr>
                <w:rFonts w:asciiTheme="majorHAnsi" w:hAnsiTheme="majorHAnsi"/>
              </w:rPr>
            </w:pPr>
            <w:r w:rsidRPr="00EF7139">
              <w:rPr>
                <w:rFonts w:asciiTheme="majorHAnsi" w:hAnsiTheme="majorHAnsi"/>
              </w:rPr>
              <w:t>45.3282</w:t>
            </w:r>
          </w:p>
        </w:tc>
        <w:tc>
          <w:tcPr>
            <w:tcW w:w="1260" w:type="dxa"/>
            <w:tcBorders>
              <w:top w:val="single" w:sz="4" w:space="0" w:color="auto"/>
              <w:left w:val="single" w:sz="4" w:space="0" w:color="auto"/>
              <w:bottom w:val="single" w:sz="4" w:space="0" w:color="auto"/>
              <w:right w:val="single" w:sz="4" w:space="0" w:color="auto"/>
            </w:tcBorders>
            <w:hideMark/>
          </w:tcPr>
          <w:p w14:paraId="1DFE9E03" w14:textId="77777777" w:rsidR="00CA0353" w:rsidRPr="00EF7139" w:rsidRDefault="00CA0353" w:rsidP="009E41B1">
            <w:pPr>
              <w:rPr>
                <w:rFonts w:asciiTheme="majorHAnsi" w:hAnsiTheme="majorHAnsi"/>
              </w:rPr>
            </w:pPr>
            <w:r w:rsidRPr="00EF7139">
              <w:rPr>
                <w:rFonts w:asciiTheme="majorHAnsi" w:hAnsiTheme="majorHAnsi"/>
              </w:rPr>
              <w:t>116.8774</w:t>
            </w:r>
          </w:p>
        </w:tc>
        <w:tc>
          <w:tcPr>
            <w:tcW w:w="787" w:type="dxa"/>
            <w:tcBorders>
              <w:top w:val="single" w:sz="4" w:space="0" w:color="auto"/>
              <w:left w:val="single" w:sz="4" w:space="0" w:color="auto"/>
              <w:bottom w:val="single" w:sz="4" w:space="0" w:color="auto"/>
              <w:right w:val="single" w:sz="4" w:space="0" w:color="auto"/>
            </w:tcBorders>
            <w:hideMark/>
          </w:tcPr>
          <w:p w14:paraId="4C008825" w14:textId="77777777" w:rsidR="00CA0353" w:rsidRPr="00EF7139" w:rsidRDefault="00CA0353" w:rsidP="009E41B1">
            <w:pPr>
              <w:jc w:val="right"/>
              <w:rPr>
                <w:rFonts w:asciiTheme="majorHAnsi" w:hAnsiTheme="majorHAnsi"/>
              </w:rPr>
            </w:pPr>
            <w:r w:rsidRPr="00EF7139">
              <w:rPr>
                <w:rFonts w:asciiTheme="majorHAnsi" w:hAnsiTheme="majorHAnsi"/>
              </w:rPr>
              <w:t>6071</w:t>
            </w:r>
          </w:p>
        </w:tc>
        <w:tc>
          <w:tcPr>
            <w:tcW w:w="1553" w:type="dxa"/>
            <w:tcBorders>
              <w:top w:val="single" w:sz="4" w:space="0" w:color="auto"/>
              <w:left w:val="single" w:sz="4" w:space="0" w:color="auto"/>
              <w:bottom w:val="single" w:sz="4" w:space="0" w:color="auto"/>
              <w:right w:val="single" w:sz="4" w:space="0" w:color="auto"/>
            </w:tcBorders>
            <w:hideMark/>
          </w:tcPr>
          <w:p w14:paraId="4B73CFFA" w14:textId="77777777" w:rsidR="00CA0353" w:rsidRPr="00EF7139" w:rsidRDefault="00CA0353" w:rsidP="009E41B1">
            <w:pPr>
              <w:rPr>
                <w:rFonts w:asciiTheme="majorHAnsi" w:hAnsiTheme="majorHAnsi"/>
              </w:rPr>
            </w:pPr>
            <w:r w:rsidRPr="00EF7139">
              <w:rPr>
                <w:rFonts w:asciiTheme="majorHAnsi" w:hAnsiTheme="majorHAnsi"/>
              </w:rPr>
              <w:t>Butte top-S</w:t>
            </w:r>
          </w:p>
        </w:tc>
      </w:tr>
      <w:tr w:rsidR="00CA0353" w:rsidRPr="00EF7139" w14:paraId="3F910254" w14:textId="77777777" w:rsidTr="009E41B1">
        <w:tc>
          <w:tcPr>
            <w:tcW w:w="1080" w:type="dxa"/>
            <w:tcBorders>
              <w:top w:val="single" w:sz="4" w:space="0" w:color="auto"/>
              <w:left w:val="single" w:sz="4" w:space="0" w:color="auto"/>
              <w:bottom w:val="single" w:sz="4" w:space="0" w:color="auto"/>
              <w:right w:val="single" w:sz="4" w:space="0" w:color="auto"/>
            </w:tcBorders>
            <w:hideMark/>
          </w:tcPr>
          <w:p w14:paraId="24EDC679" w14:textId="77777777" w:rsidR="00CA0353" w:rsidRPr="00EF7139" w:rsidRDefault="00CA0353" w:rsidP="009E41B1">
            <w:pPr>
              <w:rPr>
                <w:rFonts w:asciiTheme="majorHAnsi" w:hAnsiTheme="majorHAnsi"/>
              </w:rPr>
            </w:pPr>
            <w:r w:rsidRPr="00EF7139">
              <w:rPr>
                <w:rFonts w:asciiTheme="majorHAnsi" w:hAnsiTheme="majorHAnsi"/>
              </w:rPr>
              <w:t>OR645</w:t>
            </w:r>
          </w:p>
        </w:tc>
        <w:tc>
          <w:tcPr>
            <w:tcW w:w="1800" w:type="dxa"/>
            <w:tcBorders>
              <w:top w:val="single" w:sz="4" w:space="0" w:color="auto"/>
              <w:left w:val="single" w:sz="4" w:space="0" w:color="auto"/>
              <w:bottom w:val="single" w:sz="4" w:space="0" w:color="auto"/>
              <w:right w:val="single" w:sz="4" w:space="0" w:color="auto"/>
            </w:tcBorders>
            <w:hideMark/>
          </w:tcPr>
          <w:p w14:paraId="50E3C54E" w14:textId="77777777" w:rsidR="00CA0353" w:rsidRPr="00EF7139" w:rsidRDefault="00CA0353" w:rsidP="009E41B1">
            <w:pPr>
              <w:rPr>
                <w:rFonts w:asciiTheme="majorHAnsi" w:hAnsiTheme="majorHAnsi"/>
              </w:rPr>
            </w:pPr>
            <w:r w:rsidRPr="00EF7139">
              <w:rPr>
                <w:rFonts w:asciiTheme="majorHAnsi" w:hAnsiTheme="majorHAnsi"/>
              </w:rPr>
              <w:t>Sparta Butte</w:t>
            </w:r>
          </w:p>
        </w:tc>
        <w:tc>
          <w:tcPr>
            <w:tcW w:w="1080" w:type="dxa"/>
            <w:tcBorders>
              <w:top w:val="single" w:sz="4" w:space="0" w:color="auto"/>
              <w:left w:val="single" w:sz="4" w:space="0" w:color="auto"/>
              <w:bottom w:val="single" w:sz="4" w:space="0" w:color="auto"/>
              <w:right w:val="single" w:sz="4" w:space="0" w:color="auto"/>
            </w:tcBorders>
            <w:hideMark/>
          </w:tcPr>
          <w:p w14:paraId="4D1527C3" w14:textId="77777777" w:rsidR="00CA0353" w:rsidRPr="00EF7139" w:rsidRDefault="00CA0353" w:rsidP="009E41B1">
            <w:pPr>
              <w:rPr>
                <w:rFonts w:asciiTheme="majorHAnsi" w:hAnsiTheme="majorHAnsi"/>
              </w:rPr>
            </w:pPr>
            <w:r w:rsidRPr="00EF7139">
              <w:rPr>
                <w:rFonts w:asciiTheme="majorHAnsi" w:hAnsiTheme="majorHAnsi"/>
              </w:rPr>
              <w:t>352418</w:t>
            </w:r>
          </w:p>
        </w:tc>
        <w:tc>
          <w:tcPr>
            <w:tcW w:w="1080" w:type="dxa"/>
            <w:tcBorders>
              <w:top w:val="single" w:sz="4" w:space="0" w:color="auto"/>
              <w:left w:val="single" w:sz="4" w:space="0" w:color="auto"/>
              <w:bottom w:val="single" w:sz="4" w:space="0" w:color="auto"/>
              <w:right w:val="single" w:sz="4" w:space="0" w:color="auto"/>
            </w:tcBorders>
            <w:hideMark/>
          </w:tcPr>
          <w:p w14:paraId="3FA3494B" w14:textId="77777777" w:rsidR="00CA0353" w:rsidRPr="00EF7139" w:rsidRDefault="00CA0353" w:rsidP="009E41B1">
            <w:pPr>
              <w:rPr>
                <w:rFonts w:asciiTheme="majorHAnsi" w:hAnsiTheme="majorHAnsi"/>
              </w:rPr>
            </w:pPr>
            <w:r w:rsidRPr="00EF7139">
              <w:rPr>
                <w:rFonts w:asciiTheme="majorHAnsi" w:hAnsiTheme="majorHAnsi"/>
              </w:rPr>
              <w:t>RAWS</w:t>
            </w:r>
          </w:p>
        </w:tc>
        <w:tc>
          <w:tcPr>
            <w:tcW w:w="1080" w:type="dxa"/>
            <w:tcBorders>
              <w:top w:val="single" w:sz="4" w:space="0" w:color="auto"/>
              <w:left w:val="single" w:sz="4" w:space="0" w:color="auto"/>
              <w:bottom w:val="single" w:sz="4" w:space="0" w:color="auto"/>
              <w:right w:val="single" w:sz="4" w:space="0" w:color="auto"/>
            </w:tcBorders>
            <w:hideMark/>
          </w:tcPr>
          <w:p w14:paraId="763F99D6" w14:textId="77777777" w:rsidR="00CA0353" w:rsidRPr="00EF7139" w:rsidRDefault="00CA0353" w:rsidP="009E41B1">
            <w:pPr>
              <w:rPr>
                <w:rFonts w:asciiTheme="majorHAnsi" w:hAnsiTheme="majorHAnsi"/>
              </w:rPr>
            </w:pPr>
            <w:r w:rsidRPr="00EF7139">
              <w:rPr>
                <w:rFonts w:asciiTheme="majorHAnsi" w:hAnsiTheme="majorHAnsi"/>
              </w:rPr>
              <w:t>USFS</w:t>
            </w:r>
          </w:p>
        </w:tc>
        <w:tc>
          <w:tcPr>
            <w:tcW w:w="1080" w:type="dxa"/>
            <w:tcBorders>
              <w:top w:val="single" w:sz="4" w:space="0" w:color="auto"/>
              <w:left w:val="single" w:sz="4" w:space="0" w:color="auto"/>
              <w:bottom w:val="single" w:sz="4" w:space="0" w:color="auto"/>
              <w:right w:val="single" w:sz="4" w:space="0" w:color="auto"/>
            </w:tcBorders>
            <w:hideMark/>
          </w:tcPr>
          <w:p w14:paraId="00FD8D8C" w14:textId="77777777" w:rsidR="00CA0353" w:rsidRPr="00EF7139" w:rsidRDefault="00CA0353" w:rsidP="009E41B1">
            <w:pPr>
              <w:rPr>
                <w:rFonts w:asciiTheme="majorHAnsi" w:hAnsiTheme="majorHAnsi"/>
              </w:rPr>
            </w:pPr>
            <w:r w:rsidRPr="00EF7139">
              <w:rPr>
                <w:rFonts w:asciiTheme="majorHAnsi" w:hAnsiTheme="majorHAnsi"/>
              </w:rPr>
              <w:t>44.8850</w:t>
            </w:r>
          </w:p>
        </w:tc>
        <w:tc>
          <w:tcPr>
            <w:tcW w:w="1260" w:type="dxa"/>
            <w:tcBorders>
              <w:top w:val="single" w:sz="4" w:space="0" w:color="auto"/>
              <w:left w:val="single" w:sz="4" w:space="0" w:color="auto"/>
              <w:bottom w:val="single" w:sz="4" w:space="0" w:color="auto"/>
              <w:right w:val="single" w:sz="4" w:space="0" w:color="auto"/>
            </w:tcBorders>
            <w:hideMark/>
          </w:tcPr>
          <w:p w14:paraId="1A2BEF6E" w14:textId="77777777" w:rsidR="00CA0353" w:rsidRPr="00EF7139" w:rsidRDefault="00CA0353" w:rsidP="009E41B1">
            <w:pPr>
              <w:rPr>
                <w:rFonts w:asciiTheme="majorHAnsi" w:hAnsiTheme="majorHAnsi"/>
              </w:rPr>
            </w:pPr>
            <w:r w:rsidRPr="00EF7139">
              <w:rPr>
                <w:rFonts w:asciiTheme="majorHAnsi" w:hAnsiTheme="majorHAnsi"/>
              </w:rPr>
              <w:t>117.3383</w:t>
            </w:r>
          </w:p>
        </w:tc>
        <w:tc>
          <w:tcPr>
            <w:tcW w:w="787" w:type="dxa"/>
            <w:tcBorders>
              <w:top w:val="single" w:sz="4" w:space="0" w:color="auto"/>
              <w:left w:val="single" w:sz="4" w:space="0" w:color="auto"/>
              <w:bottom w:val="single" w:sz="4" w:space="0" w:color="auto"/>
              <w:right w:val="single" w:sz="4" w:space="0" w:color="auto"/>
            </w:tcBorders>
            <w:hideMark/>
          </w:tcPr>
          <w:p w14:paraId="228D11F3" w14:textId="77777777" w:rsidR="00CA0353" w:rsidRPr="00EF7139" w:rsidRDefault="00CA0353" w:rsidP="009E41B1">
            <w:pPr>
              <w:jc w:val="right"/>
              <w:rPr>
                <w:rFonts w:asciiTheme="majorHAnsi" w:hAnsiTheme="majorHAnsi"/>
              </w:rPr>
            </w:pPr>
            <w:r w:rsidRPr="00EF7139">
              <w:rPr>
                <w:rFonts w:asciiTheme="majorHAnsi" w:hAnsiTheme="majorHAnsi"/>
              </w:rPr>
              <w:t>4300</w:t>
            </w:r>
          </w:p>
        </w:tc>
        <w:tc>
          <w:tcPr>
            <w:tcW w:w="1553" w:type="dxa"/>
            <w:tcBorders>
              <w:top w:val="single" w:sz="4" w:space="0" w:color="auto"/>
              <w:left w:val="single" w:sz="4" w:space="0" w:color="auto"/>
              <w:bottom w:val="single" w:sz="4" w:space="0" w:color="auto"/>
              <w:right w:val="single" w:sz="4" w:space="0" w:color="auto"/>
            </w:tcBorders>
            <w:hideMark/>
          </w:tcPr>
          <w:p w14:paraId="18F66518" w14:textId="77777777" w:rsidR="00CA0353" w:rsidRPr="00EF7139" w:rsidRDefault="00CA0353" w:rsidP="009E41B1">
            <w:pPr>
              <w:rPr>
                <w:rFonts w:asciiTheme="majorHAnsi" w:hAnsiTheme="majorHAnsi"/>
              </w:rPr>
            </w:pPr>
            <w:proofErr w:type="spellStart"/>
            <w:r w:rsidRPr="00EF7139">
              <w:rPr>
                <w:rFonts w:asciiTheme="majorHAnsi" w:hAnsiTheme="majorHAnsi"/>
              </w:rPr>
              <w:t>Midslope</w:t>
            </w:r>
            <w:proofErr w:type="spellEnd"/>
            <w:r w:rsidRPr="00EF7139">
              <w:rPr>
                <w:rFonts w:asciiTheme="majorHAnsi" w:hAnsiTheme="majorHAnsi"/>
              </w:rPr>
              <w:t>-SW</w:t>
            </w:r>
          </w:p>
        </w:tc>
      </w:tr>
      <w:tr w:rsidR="00CA0353" w:rsidRPr="00EF7139" w14:paraId="2C8D5E2A" w14:textId="77777777" w:rsidTr="009E41B1">
        <w:tc>
          <w:tcPr>
            <w:tcW w:w="1080" w:type="dxa"/>
            <w:tcBorders>
              <w:top w:val="single" w:sz="4" w:space="0" w:color="auto"/>
              <w:left w:val="single" w:sz="4" w:space="0" w:color="auto"/>
              <w:bottom w:val="single" w:sz="4" w:space="0" w:color="auto"/>
              <w:right w:val="single" w:sz="4" w:space="0" w:color="auto"/>
            </w:tcBorders>
          </w:tcPr>
          <w:p w14:paraId="39131FFA" w14:textId="77777777" w:rsidR="00CA0353" w:rsidRPr="00EF7139" w:rsidRDefault="00CA0353" w:rsidP="009E41B1">
            <w:pPr>
              <w:rPr>
                <w:rFonts w:asciiTheme="majorHAnsi" w:hAnsiTheme="majorHAnsi"/>
              </w:rPr>
            </w:pPr>
          </w:p>
        </w:tc>
        <w:tc>
          <w:tcPr>
            <w:tcW w:w="1800" w:type="dxa"/>
            <w:tcBorders>
              <w:top w:val="single" w:sz="4" w:space="0" w:color="auto"/>
              <w:left w:val="single" w:sz="4" w:space="0" w:color="auto"/>
              <w:bottom w:val="single" w:sz="4" w:space="0" w:color="auto"/>
              <w:right w:val="single" w:sz="4" w:space="0" w:color="auto"/>
            </w:tcBorders>
          </w:tcPr>
          <w:p w14:paraId="2DBE98AE" w14:textId="77777777" w:rsidR="00CA0353" w:rsidRPr="00EF7139" w:rsidRDefault="00CA0353" w:rsidP="009E41B1">
            <w:pPr>
              <w:rPr>
                <w:rFonts w:asciiTheme="majorHAnsi" w:hAnsiTheme="majorHAnsi"/>
              </w:rPr>
            </w:pPr>
          </w:p>
        </w:tc>
        <w:tc>
          <w:tcPr>
            <w:tcW w:w="1080" w:type="dxa"/>
            <w:tcBorders>
              <w:top w:val="single" w:sz="4" w:space="0" w:color="auto"/>
              <w:left w:val="single" w:sz="4" w:space="0" w:color="auto"/>
              <w:bottom w:val="single" w:sz="4" w:space="0" w:color="auto"/>
              <w:right w:val="single" w:sz="4" w:space="0" w:color="auto"/>
            </w:tcBorders>
          </w:tcPr>
          <w:p w14:paraId="03F42368" w14:textId="77777777" w:rsidR="00CA0353" w:rsidRPr="00EF7139" w:rsidRDefault="00CA0353" w:rsidP="009E41B1">
            <w:pPr>
              <w:rPr>
                <w:rFonts w:asciiTheme="majorHAnsi" w:hAnsiTheme="majorHAnsi"/>
              </w:rPr>
            </w:pPr>
          </w:p>
        </w:tc>
        <w:tc>
          <w:tcPr>
            <w:tcW w:w="1080" w:type="dxa"/>
            <w:tcBorders>
              <w:top w:val="single" w:sz="4" w:space="0" w:color="auto"/>
              <w:left w:val="single" w:sz="4" w:space="0" w:color="auto"/>
              <w:bottom w:val="single" w:sz="4" w:space="0" w:color="auto"/>
              <w:right w:val="single" w:sz="4" w:space="0" w:color="auto"/>
            </w:tcBorders>
          </w:tcPr>
          <w:p w14:paraId="47FEF83D" w14:textId="77777777" w:rsidR="00CA0353" w:rsidRPr="00EF7139" w:rsidRDefault="00CA0353" w:rsidP="009E41B1">
            <w:pPr>
              <w:rPr>
                <w:rFonts w:asciiTheme="majorHAnsi" w:hAnsiTheme="majorHAnsi"/>
              </w:rPr>
            </w:pPr>
          </w:p>
        </w:tc>
        <w:tc>
          <w:tcPr>
            <w:tcW w:w="1080" w:type="dxa"/>
            <w:tcBorders>
              <w:top w:val="single" w:sz="4" w:space="0" w:color="auto"/>
              <w:left w:val="single" w:sz="4" w:space="0" w:color="auto"/>
              <w:bottom w:val="single" w:sz="4" w:space="0" w:color="auto"/>
              <w:right w:val="single" w:sz="4" w:space="0" w:color="auto"/>
            </w:tcBorders>
          </w:tcPr>
          <w:p w14:paraId="1B86237D" w14:textId="77777777" w:rsidR="00CA0353" w:rsidRPr="00EF7139" w:rsidRDefault="00CA0353" w:rsidP="009E41B1">
            <w:pPr>
              <w:rPr>
                <w:rFonts w:asciiTheme="majorHAnsi" w:hAnsiTheme="majorHAnsi"/>
              </w:rPr>
            </w:pPr>
          </w:p>
        </w:tc>
        <w:tc>
          <w:tcPr>
            <w:tcW w:w="1080" w:type="dxa"/>
            <w:tcBorders>
              <w:top w:val="single" w:sz="4" w:space="0" w:color="auto"/>
              <w:left w:val="single" w:sz="4" w:space="0" w:color="auto"/>
              <w:bottom w:val="single" w:sz="4" w:space="0" w:color="auto"/>
              <w:right w:val="single" w:sz="4" w:space="0" w:color="auto"/>
            </w:tcBorders>
          </w:tcPr>
          <w:p w14:paraId="040C3866" w14:textId="77777777" w:rsidR="00CA0353" w:rsidRPr="00EF7139" w:rsidRDefault="00CA0353" w:rsidP="009E41B1">
            <w:pPr>
              <w:rPr>
                <w:rFonts w:asciiTheme="majorHAnsi" w:hAnsiTheme="majorHAnsi"/>
              </w:rPr>
            </w:pPr>
          </w:p>
        </w:tc>
        <w:tc>
          <w:tcPr>
            <w:tcW w:w="1260" w:type="dxa"/>
            <w:tcBorders>
              <w:top w:val="single" w:sz="4" w:space="0" w:color="auto"/>
              <w:left w:val="single" w:sz="4" w:space="0" w:color="auto"/>
              <w:bottom w:val="single" w:sz="4" w:space="0" w:color="auto"/>
              <w:right w:val="single" w:sz="4" w:space="0" w:color="auto"/>
            </w:tcBorders>
          </w:tcPr>
          <w:p w14:paraId="63DC4731" w14:textId="77777777" w:rsidR="00CA0353" w:rsidRPr="00EF7139" w:rsidRDefault="00CA0353" w:rsidP="009E41B1">
            <w:pPr>
              <w:rPr>
                <w:rFonts w:asciiTheme="majorHAnsi" w:hAnsiTheme="majorHAnsi"/>
              </w:rPr>
            </w:pPr>
          </w:p>
        </w:tc>
        <w:tc>
          <w:tcPr>
            <w:tcW w:w="787" w:type="dxa"/>
            <w:tcBorders>
              <w:top w:val="single" w:sz="4" w:space="0" w:color="auto"/>
              <w:left w:val="single" w:sz="4" w:space="0" w:color="auto"/>
              <w:bottom w:val="single" w:sz="4" w:space="0" w:color="auto"/>
              <w:right w:val="single" w:sz="4" w:space="0" w:color="auto"/>
            </w:tcBorders>
          </w:tcPr>
          <w:p w14:paraId="14A40E1A" w14:textId="77777777" w:rsidR="00CA0353" w:rsidRPr="00EF7139" w:rsidRDefault="00CA0353" w:rsidP="009E41B1">
            <w:pPr>
              <w:jc w:val="right"/>
              <w:rPr>
                <w:rFonts w:asciiTheme="majorHAnsi" w:hAnsiTheme="majorHAnsi"/>
              </w:rPr>
            </w:pPr>
          </w:p>
        </w:tc>
        <w:tc>
          <w:tcPr>
            <w:tcW w:w="1553" w:type="dxa"/>
            <w:tcBorders>
              <w:top w:val="single" w:sz="4" w:space="0" w:color="auto"/>
              <w:left w:val="single" w:sz="4" w:space="0" w:color="auto"/>
              <w:bottom w:val="single" w:sz="4" w:space="0" w:color="auto"/>
              <w:right w:val="single" w:sz="4" w:space="0" w:color="auto"/>
            </w:tcBorders>
          </w:tcPr>
          <w:p w14:paraId="74BDB31D" w14:textId="77777777" w:rsidR="00CA0353" w:rsidRPr="00EF7139" w:rsidRDefault="00CA0353" w:rsidP="009E41B1">
            <w:pPr>
              <w:rPr>
                <w:rFonts w:asciiTheme="majorHAnsi" w:hAnsiTheme="majorHAnsi"/>
              </w:rPr>
            </w:pPr>
          </w:p>
        </w:tc>
      </w:tr>
      <w:tr w:rsidR="00CA0353" w:rsidRPr="00EF7139" w14:paraId="5EDA198C" w14:textId="77777777" w:rsidTr="009E41B1">
        <w:tc>
          <w:tcPr>
            <w:tcW w:w="1080" w:type="dxa"/>
            <w:tcBorders>
              <w:top w:val="single" w:sz="4" w:space="0" w:color="auto"/>
              <w:left w:val="single" w:sz="4" w:space="0" w:color="auto"/>
              <w:bottom w:val="single" w:sz="4" w:space="0" w:color="auto"/>
              <w:right w:val="single" w:sz="4" w:space="0" w:color="auto"/>
            </w:tcBorders>
            <w:hideMark/>
          </w:tcPr>
          <w:p w14:paraId="46624A33" w14:textId="77777777" w:rsidR="00CA0353" w:rsidRPr="00EF7139" w:rsidRDefault="00CA0353" w:rsidP="009E41B1">
            <w:pPr>
              <w:rPr>
                <w:rFonts w:asciiTheme="majorHAnsi" w:hAnsiTheme="majorHAnsi"/>
              </w:rPr>
            </w:pPr>
            <w:r w:rsidRPr="00EF7139">
              <w:rPr>
                <w:rFonts w:asciiTheme="majorHAnsi" w:hAnsiTheme="majorHAnsi"/>
              </w:rPr>
              <w:t>WA675</w:t>
            </w:r>
          </w:p>
        </w:tc>
        <w:tc>
          <w:tcPr>
            <w:tcW w:w="1800" w:type="dxa"/>
            <w:tcBorders>
              <w:top w:val="single" w:sz="4" w:space="0" w:color="auto"/>
              <w:left w:val="single" w:sz="4" w:space="0" w:color="auto"/>
              <w:bottom w:val="single" w:sz="4" w:space="0" w:color="auto"/>
              <w:right w:val="single" w:sz="4" w:space="0" w:color="auto"/>
            </w:tcBorders>
            <w:hideMark/>
          </w:tcPr>
          <w:p w14:paraId="43C5514E" w14:textId="77777777" w:rsidR="00CA0353" w:rsidRPr="00EF7139" w:rsidRDefault="00CA0353" w:rsidP="009E41B1">
            <w:pPr>
              <w:rPr>
                <w:rFonts w:asciiTheme="majorHAnsi" w:hAnsiTheme="majorHAnsi"/>
              </w:rPr>
            </w:pPr>
            <w:r w:rsidRPr="00EF7139">
              <w:rPr>
                <w:rFonts w:asciiTheme="majorHAnsi" w:hAnsiTheme="majorHAnsi"/>
              </w:rPr>
              <w:t>Saddle Mtn</w:t>
            </w:r>
          </w:p>
        </w:tc>
        <w:tc>
          <w:tcPr>
            <w:tcW w:w="1080" w:type="dxa"/>
            <w:tcBorders>
              <w:top w:val="single" w:sz="4" w:space="0" w:color="auto"/>
              <w:left w:val="single" w:sz="4" w:space="0" w:color="auto"/>
              <w:bottom w:val="single" w:sz="4" w:space="0" w:color="auto"/>
              <w:right w:val="single" w:sz="4" w:space="0" w:color="auto"/>
            </w:tcBorders>
            <w:hideMark/>
          </w:tcPr>
          <w:p w14:paraId="03CD01D2" w14:textId="77777777" w:rsidR="00CA0353" w:rsidRPr="00EF7139" w:rsidRDefault="00CA0353" w:rsidP="009E41B1">
            <w:pPr>
              <w:rPr>
                <w:rFonts w:asciiTheme="majorHAnsi" w:hAnsiTheme="majorHAnsi"/>
              </w:rPr>
            </w:pPr>
            <w:r w:rsidRPr="00EF7139">
              <w:rPr>
                <w:rFonts w:asciiTheme="majorHAnsi" w:hAnsiTheme="majorHAnsi"/>
              </w:rPr>
              <w:t>452701</w:t>
            </w:r>
          </w:p>
        </w:tc>
        <w:tc>
          <w:tcPr>
            <w:tcW w:w="1080" w:type="dxa"/>
            <w:tcBorders>
              <w:top w:val="single" w:sz="4" w:space="0" w:color="auto"/>
              <w:left w:val="single" w:sz="4" w:space="0" w:color="auto"/>
              <w:bottom w:val="single" w:sz="4" w:space="0" w:color="auto"/>
              <w:right w:val="single" w:sz="4" w:space="0" w:color="auto"/>
            </w:tcBorders>
            <w:hideMark/>
          </w:tcPr>
          <w:p w14:paraId="6ACB78A7" w14:textId="77777777" w:rsidR="00CA0353" w:rsidRPr="00EF7139" w:rsidRDefault="00CA0353" w:rsidP="009E41B1">
            <w:pPr>
              <w:rPr>
                <w:rFonts w:asciiTheme="majorHAnsi" w:hAnsiTheme="majorHAnsi"/>
              </w:rPr>
            </w:pPr>
            <w:r w:rsidRPr="00EF7139">
              <w:rPr>
                <w:rFonts w:asciiTheme="majorHAnsi" w:hAnsiTheme="majorHAnsi"/>
              </w:rPr>
              <w:t>RAWS</w:t>
            </w:r>
          </w:p>
        </w:tc>
        <w:tc>
          <w:tcPr>
            <w:tcW w:w="1080" w:type="dxa"/>
            <w:tcBorders>
              <w:top w:val="single" w:sz="4" w:space="0" w:color="auto"/>
              <w:left w:val="single" w:sz="4" w:space="0" w:color="auto"/>
              <w:bottom w:val="single" w:sz="4" w:space="0" w:color="auto"/>
              <w:right w:val="single" w:sz="4" w:space="0" w:color="auto"/>
            </w:tcBorders>
            <w:hideMark/>
          </w:tcPr>
          <w:p w14:paraId="1AE094AF" w14:textId="77777777" w:rsidR="00CA0353" w:rsidRPr="00EF7139" w:rsidRDefault="00CA0353" w:rsidP="009E41B1">
            <w:pPr>
              <w:rPr>
                <w:rFonts w:asciiTheme="majorHAnsi" w:hAnsiTheme="majorHAnsi"/>
              </w:rPr>
            </w:pPr>
            <w:r w:rsidRPr="00EF7139">
              <w:rPr>
                <w:rFonts w:asciiTheme="majorHAnsi" w:hAnsiTheme="majorHAnsi"/>
              </w:rPr>
              <w:t>USFWL</w:t>
            </w:r>
          </w:p>
        </w:tc>
        <w:tc>
          <w:tcPr>
            <w:tcW w:w="1080" w:type="dxa"/>
            <w:tcBorders>
              <w:top w:val="single" w:sz="4" w:space="0" w:color="auto"/>
              <w:left w:val="single" w:sz="4" w:space="0" w:color="auto"/>
              <w:bottom w:val="single" w:sz="4" w:space="0" w:color="auto"/>
              <w:right w:val="single" w:sz="4" w:space="0" w:color="auto"/>
            </w:tcBorders>
            <w:hideMark/>
          </w:tcPr>
          <w:p w14:paraId="34B4B459" w14:textId="77777777" w:rsidR="00CA0353" w:rsidRPr="00EF7139" w:rsidRDefault="00CA0353" w:rsidP="009E41B1">
            <w:pPr>
              <w:rPr>
                <w:rFonts w:asciiTheme="majorHAnsi" w:hAnsiTheme="majorHAnsi"/>
              </w:rPr>
            </w:pPr>
            <w:r w:rsidRPr="00EF7139">
              <w:rPr>
                <w:rFonts w:asciiTheme="majorHAnsi" w:hAnsiTheme="majorHAnsi"/>
              </w:rPr>
              <w:t>46.6944</w:t>
            </w:r>
          </w:p>
        </w:tc>
        <w:tc>
          <w:tcPr>
            <w:tcW w:w="1260" w:type="dxa"/>
            <w:tcBorders>
              <w:top w:val="single" w:sz="4" w:space="0" w:color="auto"/>
              <w:left w:val="single" w:sz="4" w:space="0" w:color="auto"/>
              <w:bottom w:val="single" w:sz="4" w:space="0" w:color="auto"/>
              <w:right w:val="single" w:sz="4" w:space="0" w:color="auto"/>
            </w:tcBorders>
            <w:hideMark/>
          </w:tcPr>
          <w:p w14:paraId="13778BB5" w14:textId="77777777" w:rsidR="00CA0353" w:rsidRPr="00EF7139" w:rsidRDefault="00CA0353" w:rsidP="009E41B1">
            <w:pPr>
              <w:rPr>
                <w:rFonts w:asciiTheme="majorHAnsi" w:hAnsiTheme="majorHAnsi"/>
              </w:rPr>
            </w:pPr>
            <w:r w:rsidRPr="00EF7139">
              <w:rPr>
                <w:rFonts w:asciiTheme="majorHAnsi" w:hAnsiTheme="majorHAnsi"/>
              </w:rPr>
              <w:t>119.6936</w:t>
            </w:r>
          </w:p>
        </w:tc>
        <w:tc>
          <w:tcPr>
            <w:tcW w:w="787" w:type="dxa"/>
            <w:tcBorders>
              <w:top w:val="single" w:sz="4" w:space="0" w:color="auto"/>
              <w:left w:val="single" w:sz="4" w:space="0" w:color="auto"/>
              <w:bottom w:val="single" w:sz="4" w:space="0" w:color="auto"/>
              <w:right w:val="single" w:sz="4" w:space="0" w:color="auto"/>
            </w:tcBorders>
            <w:hideMark/>
          </w:tcPr>
          <w:p w14:paraId="6C375C45" w14:textId="77777777" w:rsidR="00CA0353" w:rsidRPr="00EF7139" w:rsidRDefault="00CA0353" w:rsidP="009E41B1">
            <w:pPr>
              <w:jc w:val="right"/>
              <w:rPr>
                <w:rFonts w:asciiTheme="majorHAnsi" w:hAnsiTheme="majorHAnsi"/>
              </w:rPr>
            </w:pPr>
            <w:r w:rsidRPr="00EF7139">
              <w:rPr>
                <w:rFonts w:asciiTheme="majorHAnsi" w:hAnsiTheme="majorHAnsi"/>
              </w:rPr>
              <w:t>650</w:t>
            </w:r>
          </w:p>
        </w:tc>
        <w:tc>
          <w:tcPr>
            <w:tcW w:w="1553" w:type="dxa"/>
            <w:tcBorders>
              <w:top w:val="single" w:sz="4" w:space="0" w:color="auto"/>
              <w:left w:val="single" w:sz="4" w:space="0" w:color="auto"/>
              <w:bottom w:val="single" w:sz="4" w:space="0" w:color="auto"/>
              <w:right w:val="single" w:sz="4" w:space="0" w:color="auto"/>
            </w:tcBorders>
            <w:hideMark/>
          </w:tcPr>
          <w:p w14:paraId="22DBA1C7" w14:textId="77777777" w:rsidR="00CA0353" w:rsidRPr="00EF7139" w:rsidRDefault="00CA0353" w:rsidP="009E41B1">
            <w:pPr>
              <w:rPr>
                <w:rFonts w:asciiTheme="majorHAnsi" w:hAnsiTheme="majorHAnsi"/>
              </w:rPr>
            </w:pPr>
            <w:r w:rsidRPr="00EF7139">
              <w:rPr>
                <w:rFonts w:asciiTheme="majorHAnsi" w:hAnsiTheme="majorHAnsi"/>
              </w:rPr>
              <w:t>Flat</w:t>
            </w:r>
          </w:p>
        </w:tc>
      </w:tr>
      <w:tr w:rsidR="00CA0353" w:rsidRPr="00EF7139" w14:paraId="04B0D6EF" w14:textId="77777777" w:rsidTr="009E41B1">
        <w:tc>
          <w:tcPr>
            <w:tcW w:w="1080" w:type="dxa"/>
            <w:tcBorders>
              <w:top w:val="single" w:sz="4" w:space="0" w:color="auto"/>
              <w:left w:val="single" w:sz="4" w:space="0" w:color="auto"/>
              <w:bottom w:val="single" w:sz="4" w:space="0" w:color="auto"/>
              <w:right w:val="single" w:sz="4" w:space="0" w:color="auto"/>
            </w:tcBorders>
            <w:hideMark/>
          </w:tcPr>
          <w:p w14:paraId="7012E9EC" w14:textId="77777777" w:rsidR="00CA0353" w:rsidRPr="00EF7139" w:rsidRDefault="00CA0353" w:rsidP="009E41B1">
            <w:pPr>
              <w:rPr>
                <w:rFonts w:asciiTheme="majorHAnsi" w:hAnsiTheme="majorHAnsi"/>
              </w:rPr>
            </w:pPr>
            <w:r w:rsidRPr="00EF7139">
              <w:rPr>
                <w:rFonts w:asciiTheme="majorHAnsi" w:hAnsiTheme="majorHAnsi"/>
              </w:rPr>
              <w:t>WA675</w:t>
            </w:r>
          </w:p>
        </w:tc>
        <w:tc>
          <w:tcPr>
            <w:tcW w:w="1800" w:type="dxa"/>
            <w:tcBorders>
              <w:top w:val="single" w:sz="4" w:space="0" w:color="auto"/>
              <w:left w:val="single" w:sz="4" w:space="0" w:color="auto"/>
              <w:bottom w:val="single" w:sz="4" w:space="0" w:color="auto"/>
              <w:right w:val="single" w:sz="4" w:space="0" w:color="auto"/>
            </w:tcBorders>
            <w:hideMark/>
          </w:tcPr>
          <w:p w14:paraId="20A4E950" w14:textId="77777777" w:rsidR="00CA0353" w:rsidRPr="00EF7139" w:rsidRDefault="00CA0353" w:rsidP="009E41B1">
            <w:pPr>
              <w:rPr>
                <w:rFonts w:asciiTheme="majorHAnsi" w:hAnsiTheme="majorHAnsi"/>
              </w:rPr>
            </w:pPr>
            <w:r w:rsidRPr="00EF7139">
              <w:rPr>
                <w:rFonts w:asciiTheme="majorHAnsi" w:hAnsiTheme="majorHAnsi"/>
              </w:rPr>
              <w:t>High Bridge</w:t>
            </w:r>
          </w:p>
        </w:tc>
        <w:tc>
          <w:tcPr>
            <w:tcW w:w="1080" w:type="dxa"/>
            <w:tcBorders>
              <w:top w:val="single" w:sz="4" w:space="0" w:color="auto"/>
              <w:left w:val="single" w:sz="4" w:space="0" w:color="auto"/>
              <w:bottom w:val="single" w:sz="4" w:space="0" w:color="auto"/>
              <w:right w:val="single" w:sz="4" w:space="0" w:color="auto"/>
            </w:tcBorders>
            <w:hideMark/>
          </w:tcPr>
          <w:p w14:paraId="71976F29" w14:textId="77777777" w:rsidR="00CA0353" w:rsidRPr="00EF7139" w:rsidRDefault="00CA0353" w:rsidP="009E41B1">
            <w:pPr>
              <w:rPr>
                <w:rFonts w:asciiTheme="majorHAnsi" w:hAnsiTheme="majorHAnsi"/>
              </w:rPr>
            </w:pPr>
            <w:r w:rsidRPr="00EF7139">
              <w:rPr>
                <w:rFonts w:asciiTheme="majorHAnsi" w:hAnsiTheme="majorHAnsi"/>
              </w:rPr>
              <w:t>452318</w:t>
            </w:r>
          </w:p>
        </w:tc>
        <w:tc>
          <w:tcPr>
            <w:tcW w:w="1080" w:type="dxa"/>
            <w:tcBorders>
              <w:top w:val="single" w:sz="4" w:space="0" w:color="auto"/>
              <w:left w:val="single" w:sz="4" w:space="0" w:color="auto"/>
              <w:bottom w:val="single" w:sz="4" w:space="0" w:color="auto"/>
              <w:right w:val="single" w:sz="4" w:space="0" w:color="auto"/>
            </w:tcBorders>
            <w:hideMark/>
          </w:tcPr>
          <w:p w14:paraId="59907493" w14:textId="77777777" w:rsidR="00CA0353" w:rsidRPr="00EF7139" w:rsidRDefault="00CA0353" w:rsidP="009E41B1">
            <w:pPr>
              <w:rPr>
                <w:rFonts w:asciiTheme="majorHAnsi" w:hAnsiTheme="majorHAnsi"/>
              </w:rPr>
            </w:pPr>
            <w:r w:rsidRPr="00EF7139">
              <w:rPr>
                <w:rFonts w:asciiTheme="majorHAnsi" w:hAnsiTheme="majorHAnsi"/>
              </w:rPr>
              <w:t>RAWS</w:t>
            </w:r>
          </w:p>
        </w:tc>
        <w:tc>
          <w:tcPr>
            <w:tcW w:w="1080" w:type="dxa"/>
            <w:tcBorders>
              <w:top w:val="single" w:sz="4" w:space="0" w:color="auto"/>
              <w:left w:val="single" w:sz="4" w:space="0" w:color="auto"/>
              <w:bottom w:val="single" w:sz="4" w:space="0" w:color="auto"/>
              <w:right w:val="single" w:sz="4" w:space="0" w:color="auto"/>
            </w:tcBorders>
            <w:hideMark/>
          </w:tcPr>
          <w:p w14:paraId="15D50ED6" w14:textId="77777777" w:rsidR="00CA0353" w:rsidRPr="00EF7139" w:rsidRDefault="00CA0353" w:rsidP="009E41B1">
            <w:pPr>
              <w:rPr>
                <w:rFonts w:asciiTheme="majorHAnsi" w:hAnsiTheme="majorHAnsi"/>
              </w:rPr>
            </w:pPr>
            <w:r w:rsidRPr="00EF7139">
              <w:rPr>
                <w:rFonts w:asciiTheme="majorHAnsi" w:hAnsiTheme="majorHAnsi"/>
              </w:rPr>
              <w:t>BIA</w:t>
            </w:r>
          </w:p>
        </w:tc>
        <w:tc>
          <w:tcPr>
            <w:tcW w:w="1080" w:type="dxa"/>
            <w:tcBorders>
              <w:top w:val="single" w:sz="4" w:space="0" w:color="auto"/>
              <w:left w:val="single" w:sz="4" w:space="0" w:color="auto"/>
              <w:bottom w:val="single" w:sz="4" w:space="0" w:color="auto"/>
              <w:right w:val="single" w:sz="4" w:space="0" w:color="auto"/>
            </w:tcBorders>
            <w:hideMark/>
          </w:tcPr>
          <w:p w14:paraId="29A6DCA5" w14:textId="77777777" w:rsidR="00CA0353" w:rsidRPr="00EF7139" w:rsidRDefault="00CA0353" w:rsidP="009E41B1">
            <w:pPr>
              <w:rPr>
                <w:rFonts w:asciiTheme="majorHAnsi" w:hAnsiTheme="majorHAnsi"/>
              </w:rPr>
            </w:pPr>
            <w:r w:rsidRPr="00EF7139">
              <w:rPr>
                <w:rFonts w:asciiTheme="majorHAnsi" w:hAnsiTheme="majorHAnsi"/>
              </w:rPr>
              <w:t>46.0811</w:t>
            </w:r>
          </w:p>
        </w:tc>
        <w:tc>
          <w:tcPr>
            <w:tcW w:w="1260" w:type="dxa"/>
            <w:tcBorders>
              <w:top w:val="single" w:sz="4" w:space="0" w:color="auto"/>
              <w:left w:val="single" w:sz="4" w:space="0" w:color="auto"/>
              <w:bottom w:val="single" w:sz="4" w:space="0" w:color="auto"/>
              <w:right w:val="single" w:sz="4" w:space="0" w:color="auto"/>
            </w:tcBorders>
            <w:hideMark/>
          </w:tcPr>
          <w:p w14:paraId="016B6290" w14:textId="77777777" w:rsidR="00CA0353" w:rsidRPr="00EF7139" w:rsidRDefault="00CA0353" w:rsidP="009E41B1">
            <w:pPr>
              <w:rPr>
                <w:rFonts w:asciiTheme="majorHAnsi" w:hAnsiTheme="majorHAnsi"/>
              </w:rPr>
            </w:pPr>
            <w:r w:rsidRPr="00EF7139">
              <w:rPr>
                <w:rFonts w:asciiTheme="majorHAnsi" w:hAnsiTheme="majorHAnsi"/>
              </w:rPr>
              <w:t>120.5440</w:t>
            </w:r>
          </w:p>
        </w:tc>
        <w:tc>
          <w:tcPr>
            <w:tcW w:w="787" w:type="dxa"/>
            <w:tcBorders>
              <w:top w:val="single" w:sz="4" w:space="0" w:color="auto"/>
              <w:left w:val="single" w:sz="4" w:space="0" w:color="auto"/>
              <w:bottom w:val="single" w:sz="4" w:space="0" w:color="auto"/>
              <w:right w:val="single" w:sz="4" w:space="0" w:color="auto"/>
            </w:tcBorders>
            <w:hideMark/>
          </w:tcPr>
          <w:p w14:paraId="0FB0DFC5" w14:textId="77777777" w:rsidR="00CA0353" w:rsidRPr="00EF7139" w:rsidRDefault="00CA0353" w:rsidP="009E41B1">
            <w:pPr>
              <w:jc w:val="right"/>
              <w:rPr>
                <w:rFonts w:asciiTheme="majorHAnsi" w:hAnsiTheme="majorHAnsi"/>
              </w:rPr>
            </w:pPr>
            <w:r w:rsidRPr="00EF7139">
              <w:rPr>
                <w:rFonts w:asciiTheme="majorHAnsi" w:hAnsiTheme="majorHAnsi"/>
              </w:rPr>
              <w:t>2106</w:t>
            </w:r>
          </w:p>
        </w:tc>
        <w:tc>
          <w:tcPr>
            <w:tcW w:w="1553" w:type="dxa"/>
            <w:tcBorders>
              <w:top w:val="single" w:sz="4" w:space="0" w:color="auto"/>
              <w:left w:val="single" w:sz="4" w:space="0" w:color="auto"/>
              <w:bottom w:val="single" w:sz="4" w:space="0" w:color="auto"/>
              <w:right w:val="single" w:sz="4" w:space="0" w:color="auto"/>
            </w:tcBorders>
            <w:hideMark/>
          </w:tcPr>
          <w:p w14:paraId="0F85378D" w14:textId="77777777" w:rsidR="00CA0353" w:rsidRPr="00EF7139" w:rsidRDefault="00CA0353" w:rsidP="009E41B1">
            <w:pPr>
              <w:rPr>
                <w:rFonts w:asciiTheme="majorHAnsi" w:hAnsiTheme="majorHAnsi"/>
              </w:rPr>
            </w:pPr>
            <w:proofErr w:type="spellStart"/>
            <w:r w:rsidRPr="00EF7139">
              <w:rPr>
                <w:rFonts w:asciiTheme="majorHAnsi" w:hAnsiTheme="majorHAnsi"/>
              </w:rPr>
              <w:t>Midslope</w:t>
            </w:r>
            <w:proofErr w:type="spellEnd"/>
            <w:r w:rsidRPr="00EF7139">
              <w:rPr>
                <w:rFonts w:asciiTheme="majorHAnsi" w:hAnsiTheme="majorHAnsi"/>
              </w:rPr>
              <w:t>-N</w:t>
            </w:r>
          </w:p>
        </w:tc>
      </w:tr>
      <w:tr w:rsidR="00CA0353" w:rsidRPr="00EF7139" w14:paraId="6E189972" w14:textId="77777777" w:rsidTr="009E41B1">
        <w:tc>
          <w:tcPr>
            <w:tcW w:w="1080" w:type="dxa"/>
            <w:tcBorders>
              <w:top w:val="single" w:sz="4" w:space="0" w:color="auto"/>
              <w:left w:val="single" w:sz="4" w:space="0" w:color="auto"/>
              <w:bottom w:val="single" w:sz="4" w:space="0" w:color="auto"/>
              <w:right w:val="single" w:sz="4" w:space="0" w:color="auto"/>
            </w:tcBorders>
          </w:tcPr>
          <w:p w14:paraId="0F323B39" w14:textId="77777777" w:rsidR="00CA0353" w:rsidRPr="00EF7139" w:rsidRDefault="00CA0353" w:rsidP="009E41B1">
            <w:pPr>
              <w:rPr>
                <w:rFonts w:asciiTheme="majorHAnsi" w:hAnsiTheme="majorHAnsi"/>
              </w:rPr>
            </w:pPr>
          </w:p>
        </w:tc>
        <w:tc>
          <w:tcPr>
            <w:tcW w:w="1800" w:type="dxa"/>
            <w:tcBorders>
              <w:top w:val="single" w:sz="4" w:space="0" w:color="auto"/>
              <w:left w:val="single" w:sz="4" w:space="0" w:color="auto"/>
              <w:bottom w:val="single" w:sz="4" w:space="0" w:color="auto"/>
              <w:right w:val="single" w:sz="4" w:space="0" w:color="auto"/>
            </w:tcBorders>
          </w:tcPr>
          <w:p w14:paraId="1516B1DE" w14:textId="77777777" w:rsidR="00CA0353" w:rsidRPr="00EF7139" w:rsidRDefault="00CA0353" w:rsidP="009E41B1">
            <w:pPr>
              <w:rPr>
                <w:rFonts w:asciiTheme="majorHAnsi" w:hAnsiTheme="majorHAnsi"/>
              </w:rPr>
            </w:pPr>
          </w:p>
        </w:tc>
        <w:tc>
          <w:tcPr>
            <w:tcW w:w="1080" w:type="dxa"/>
            <w:tcBorders>
              <w:top w:val="single" w:sz="4" w:space="0" w:color="auto"/>
              <w:left w:val="single" w:sz="4" w:space="0" w:color="auto"/>
              <w:bottom w:val="single" w:sz="4" w:space="0" w:color="auto"/>
              <w:right w:val="single" w:sz="4" w:space="0" w:color="auto"/>
            </w:tcBorders>
          </w:tcPr>
          <w:p w14:paraId="22B25DAA" w14:textId="77777777" w:rsidR="00CA0353" w:rsidRPr="00EF7139" w:rsidRDefault="00CA0353" w:rsidP="009E41B1">
            <w:pPr>
              <w:rPr>
                <w:rFonts w:asciiTheme="majorHAnsi" w:hAnsiTheme="majorHAnsi"/>
              </w:rPr>
            </w:pPr>
          </w:p>
        </w:tc>
        <w:tc>
          <w:tcPr>
            <w:tcW w:w="1080" w:type="dxa"/>
            <w:tcBorders>
              <w:top w:val="single" w:sz="4" w:space="0" w:color="auto"/>
              <w:left w:val="single" w:sz="4" w:space="0" w:color="auto"/>
              <w:bottom w:val="single" w:sz="4" w:space="0" w:color="auto"/>
              <w:right w:val="single" w:sz="4" w:space="0" w:color="auto"/>
            </w:tcBorders>
          </w:tcPr>
          <w:p w14:paraId="2FC013F2" w14:textId="77777777" w:rsidR="00CA0353" w:rsidRPr="00EF7139" w:rsidRDefault="00CA0353" w:rsidP="009E41B1">
            <w:pPr>
              <w:rPr>
                <w:rFonts w:asciiTheme="majorHAnsi" w:hAnsiTheme="majorHAnsi"/>
              </w:rPr>
            </w:pPr>
          </w:p>
        </w:tc>
        <w:tc>
          <w:tcPr>
            <w:tcW w:w="1080" w:type="dxa"/>
            <w:tcBorders>
              <w:top w:val="single" w:sz="4" w:space="0" w:color="auto"/>
              <w:left w:val="single" w:sz="4" w:space="0" w:color="auto"/>
              <w:bottom w:val="single" w:sz="4" w:space="0" w:color="auto"/>
              <w:right w:val="single" w:sz="4" w:space="0" w:color="auto"/>
            </w:tcBorders>
          </w:tcPr>
          <w:p w14:paraId="76C9EA30" w14:textId="77777777" w:rsidR="00CA0353" w:rsidRPr="00EF7139" w:rsidRDefault="00CA0353" w:rsidP="009E41B1">
            <w:pPr>
              <w:rPr>
                <w:rFonts w:asciiTheme="majorHAnsi" w:hAnsiTheme="majorHAnsi"/>
              </w:rPr>
            </w:pPr>
          </w:p>
        </w:tc>
        <w:tc>
          <w:tcPr>
            <w:tcW w:w="1080" w:type="dxa"/>
            <w:tcBorders>
              <w:top w:val="single" w:sz="4" w:space="0" w:color="auto"/>
              <w:left w:val="single" w:sz="4" w:space="0" w:color="auto"/>
              <w:bottom w:val="single" w:sz="4" w:space="0" w:color="auto"/>
              <w:right w:val="single" w:sz="4" w:space="0" w:color="auto"/>
            </w:tcBorders>
          </w:tcPr>
          <w:p w14:paraId="3B2A2FA2" w14:textId="77777777" w:rsidR="00CA0353" w:rsidRPr="00EF7139" w:rsidRDefault="00CA0353" w:rsidP="009E41B1">
            <w:pPr>
              <w:rPr>
                <w:rFonts w:asciiTheme="majorHAnsi" w:hAnsiTheme="majorHAnsi"/>
              </w:rPr>
            </w:pPr>
          </w:p>
        </w:tc>
        <w:tc>
          <w:tcPr>
            <w:tcW w:w="1260" w:type="dxa"/>
            <w:tcBorders>
              <w:top w:val="single" w:sz="4" w:space="0" w:color="auto"/>
              <w:left w:val="single" w:sz="4" w:space="0" w:color="auto"/>
              <w:bottom w:val="single" w:sz="4" w:space="0" w:color="auto"/>
              <w:right w:val="single" w:sz="4" w:space="0" w:color="auto"/>
            </w:tcBorders>
          </w:tcPr>
          <w:p w14:paraId="5C722334" w14:textId="77777777" w:rsidR="00CA0353" w:rsidRPr="00EF7139" w:rsidRDefault="00CA0353" w:rsidP="009E41B1">
            <w:pPr>
              <w:rPr>
                <w:rFonts w:asciiTheme="majorHAnsi" w:hAnsiTheme="majorHAnsi"/>
              </w:rPr>
            </w:pPr>
          </w:p>
        </w:tc>
        <w:tc>
          <w:tcPr>
            <w:tcW w:w="787" w:type="dxa"/>
            <w:tcBorders>
              <w:top w:val="single" w:sz="4" w:space="0" w:color="auto"/>
              <w:left w:val="single" w:sz="4" w:space="0" w:color="auto"/>
              <w:bottom w:val="single" w:sz="4" w:space="0" w:color="auto"/>
              <w:right w:val="single" w:sz="4" w:space="0" w:color="auto"/>
            </w:tcBorders>
          </w:tcPr>
          <w:p w14:paraId="21BD7B6D" w14:textId="77777777" w:rsidR="00CA0353" w:rsidRPr="00EF7139" w:rsidRDefault="00CA0353" w:rsidP="009E41B1">
            <w:pPr>
              <w:jc w:val="right"/>
              <w:rPr>
                <w:rFonts w:asciiTheme="majorHAnsi" w:hAnsiTheme="majorHAnsi"/>
              </w:rPr>
            </w:pPr>
          </w:p>
        </w:tc>
        <w:tc>
          <w:tcPr>
            <w:tcW w:w="1553" w:type="dxa"/>
            <w:tcBorders>
              <w:top w:val="single" w:sz="4" w:space="0" w:color="auto"/>
              <w:left w:val="single" w:sz="4" w:space="0" w:color="auto"/>
              <w:bottom w:val="single" w:sz="4" w:space="0" w:color="auto"/>
              <w:right w:val="single" w:sz="4" w:space="0" w:color="auto"/>
            </w:tcBorders>
          </w:tcPr>
          <w:p w14:paraId="7D34CFE6" w14:textId="77777777" w:rsidR="00CA0353" w:rsidRPr="00EF7139" w:rsidRDefault="00CA0353" w:rsidP="009E41B1">
            <w:pPr>
              <w:rPr>
                <w:rFonts w:asciiTheme="majorHAnsi" w:hAnsiTheme="majorHAnsi"/>
              </w:rPr>
            </w:pPr>
          </w:p>
        </w:tc>
      </w:tr>
      <w:tr w:rsidR="00CA0353" w:rsidRPr="00EF7139" w14:paraId="3911EFA8" w14:textId="77777777" w:rsidTr="009E41B1">
        <w:tc>
          <w:tcPr>
            <w:tcW w:w="1080" w:type="dxa"/>
            <w:tcBorders>
              <w:top w:val="single" w:sz="4" w:space="0" w:color="auto"/>
              <w:left w:val="single" w:sz="4" w:space="0" w:color="auto"/>
              <w:bottom w:val="single" w:sz="4" w:space="0" w:color="auto"/>
              <w:right w:val="single" w:sz="4" w:space="0" w:color="auto"/>
            </w:tcBorders>
            <w:hideMark/>
          </w:tcPr>
          <w:p w14:paraId="40C3A406" w14:textId="77777777" w:rsidR="00CA0353" w:rsidRPr="00EF7139" w:rsidRDefault="00CA0353" w:rsidP="009E41B1">
            <w:pPr>
              <w:rPr>
                <w:rFonts w:asciiTheme="majorHAnsi" w:hAnsiTheme="majorHAnsi"/>
              </w:rPr>
            </w:pPr>
            <w:r w:rsidRPr="00EF7139">
              <w:rPr>
                <w:rFonts w:asciiTheme="majorHAnsi" w:hAnsiTheme="majorHAnsi"/>
              </w:rPr>
              <w:t>WA681</w:t>
            </w:r>
          </w:p>
        </w:tc>
        <w:tc>
          <w:tcPr>
            <w:tcW w:w="1800" w:type="dxa"/>
            <w:tcBorders>
              <w:top w:val="single" w:sz="4" w:space="0" w:color="auto"/>
              <w:left w:val="single" w:sz="4" w:space="0" w:color="auto"/>
              <w:bottom w:val="single" w:sz="4" w:space="0" w:color="auto"/>
              <w:right w:val="single" w:sz="4" w:space="0" w:color="auto"/>
            </w:tcBorders>
            <w:hideMark/>
          </w:tcPr>
          <w:p w14:paraId="2C784C87" w14:textId="77777777" w:rsidR="00CA0353" w:rsidRPr="00EF7139" w:rsidRDefault="00CA0353" w:rsidP="009E41B1">
            <w:pPr>
              <w:rPr>
                <w:rFonts w:asciiTheme="majorHAnsi" w:hAnsiTheme="majorHAnsi"/>
              </w:rPr>
            </w:pPr>
            <w:r w:rsidRPr="00EF7139">
              <w:rPr>
                <w:rFonts w:asciiTheme="majorHAnsi" w:hAnsiTheme="majorHAnsi"/>
              </w:rPr>
              <w:t>Signal Peak</w:t>
            </w:r>
          </w:p>
        </w:tc>
        <w:tc>
          <w:tcPr>
            <w:tcW w:w="1080" w:type="dxa"/>
            <w:tcBorders>
              <w:top w:val="single" w:sz="4" w:space="0" w:color="auto"/>
              <w:left w:val="single" w:sz="4" w:space="0" w:color="auto"/>
              <w:bottom w:val="single" w:sz="4" w:space="0" w:color="auto"/>
              <w:right w:val="single" w:sz="4" w:space="0" w:color="auto"/>
            </w:tcBorders>
            <w:hideMark/>
          </w:tcPr>
          <w:p w14:paraId="1E1CA26C" w14:textId="77777777" w:rsidR="00CA0353" w:rsidRPr="00EF7139" w:rsidRDefault="00CA0353" w:rsidP="009E41B1">
            <w:pPr>
              <w:rPr>
                <w:rFonts w:asciiTheme="majorHAnsi" w:hAnsiTheme="majorHAnsi"/>
              </w:rPr>
            </w:pPr>
            <w:r w:rsidRPr="00EF7139">
              <w:rPr>
                <w:rFonts w:asciiTheme="majorHAnsi" w:hAnsiTheme="majorHAnsi"/>
              </w:rPr>
              <w:t>452307</w:t>
            </w:r>
          </w:p>
        </w:tc>
        <w:tc>
          <w:tcPr>
            <w:tcW w:w="1080" w:type="dxa"/>
            <w:tcBorders>
              <w:top w:val="single" w:sz="4" w:space="0" w:color="auto"/>
              <w:left w:val="single" w:sz="4" w:space="0" w:color="auto"/>
              <w:bottom w:val="single" w:sz="4" w:space="0" w:color="auto"/>
              <w:right w:val="single" w:sz="4" w:space="0" w:color="auto"/>
            </w:tcBorders>
            <w:hideMark/>
          </w:tcPr>
          <w:p w14:paraId="4B8FD8BC" w14:textId="77777777" w:rsidR="00CA0353" w:rsidRPr="00EF7139" w:rsidRDefault="00CA0353" w:rsidP="009E41B1">
            <w:pPr>
              <w:rPr>
                <w:rFonts w:asciiTheme="majorHAnsi" w:hAnsiTheme="majorHAnsi"/>
              </w:rPr>
            </w:pPr>
            <w:r w:rsidRPr="00EF7139">
              <w:rPr>
                <w:rFonts w:asciiTheme="majorHAnsi" w:hAnsiTheme="majorHAnsi"/>
              </w:rPr>
              <w:t>RAWS</w:t>
            </w:r>
          </w:p>
        </w:tc>
        <w:tc>
          <w:tcPr>
            <w:tcW w:w="1080" w:type="dxa"/>
            <w:tcBorders>
              <w:top w:val="single" w:sz="4" w:space="0" w:color="auto"/>
              <w:left w:val="single" w:sz="4" w:space="0" w:color="auto"/>
              <w:bottom w:val="single" w:sz="4" w:space="0" w:color="auto"/>
              <w:right w:val="single" w:sz="4" w:space="0" w:color="auto"/>
            </w:tcBorders>
            <w:hideMark/>
          </w:tcPr>
          <w:p w14:paraId="687A736B" w14:textId="77777777" w:rsidR="00CA0353" w:rsidRPr="00EF7139" w:rsidRDefault="00CA0353" w:rsidP="009E41B1">
            <w:pPr>
              <w:rPr>
                <w:rFonts w:asciiTheme="majorHAnsi" w:hAnsiTheme="majorHAnsi"/>
              </w:rPr>
            </w:pPr>
            <w:r w:rsidRPr="00EF7139">
              <w:rPr>
                <w:rFonts w:asciiTheme="majorHAnsi" w:hAnsiTheme="majorHAnsi"/>
              </w:rPr>
              <w:t>BIA</w:t>
            </w:r>
          </w:p>
        </w:tc>
        <w:tc>
          <w:tcPr>
            <w:tcW w:w="1080" w:type="dxa"/>
            <w:tcBorders>
              <w:top w:val="single" w:sz="4" w:space="0" w:color="auto"/>
              <w:left w:val="single" w:sz="4" w:space="0" w:color="auto"/>
              <w:bottom w:val="single" w:sz="4" w:space="0" w:color="auto"/>
              <w:right w:val="single" w:sz="4" w:space="0" w:color="auto"/>
            </w:tcBorders>
            <w:hideMark/>
          </w:tcPr>
          <w:p w14:paraId="3CAAC8E1" w14:textId="77777777" w:rsidR="00CA0353" w:rsidRPr="00EF7139" w:rsidRDefault="00CA0353" w:rsidP="009E41B1">
            <w:pPr>
              <w:rPr>
                <w:rFonts w:asciiTheme="majorHAnsi" w:hAnsiTheme="majorHAnsi"/>
              </w:rPr>
            </w:pPr>
            <w:r w:rsidRPr="00EF7139">
              <w:rPr>
                <w:rFonts w:asciiTheme="majorHAnsi" w:hAnsiTheme="majorHAnsi"/>
              </w:rPr>
              <w:t>46.2269</w:t>
            </w:r>
          </w:p>
        </w:tc>
        <w:tc>
          <w:tcPr>
            <w:tcW w:w="1260" w:type="dxa"/>
            <w:tcBorders>
              <w:top w:val="single" w:sz="4" w:space="0" w:color="auto"/>
              <w:left w:val="single" w:sz="4" w:space="0" w:color="auto"/>
              <w:bottom w:val="single" w:sz="4" w:space="0" w:color="auto"/>
              <w:right w:val="single" w:sz="4" w:space="0" w:color="auto"/>
            </w:tcBorders>
            <w:hideMark/>
          </w:tcPr>
          <w:p w14:paraId="7EE946FC" w14:textId="77777777" w:rsidR="00CA0353" w:rsidRPr="00EF7139" w:rsidRDefault="00CA0353" w:rsidP="009E41B1">
            <w:pPr>
              <w:rPr>
                <w:rFonts w:asciiTheme="majorHAnsi" w:hAnsiTheme="majorHAnsi"/>
              </w:rPr>
            </w:pPr>
            <w:r w:rsidRPr="00EF7139">
              <w:rPr>
                <w:rFonts w:asciiTheme="majorHAnsi" w:hAnsiTheme="majorHAnsi"/>
              </w:rPr>
              <w:t>121.1375</w:t>
            </w:r>
          </w:p>
        </w:tc>
        <w:tc>
          <w:tcPr>
            <w:tcW w:w="787" w:type="dxa"/>
            <w:tcBorders>
              <w:top w:val="single" w:sz="4" w:space="0" w:color="auto"/>
              <w:left w:val="single" w:sz="4" w:space="0" w:color="auto"/>
              <w:bottom w:val="single" w:sz="4" w:space="0" w:color="auto"/>
              <w:right w:val="single" w:sz="4" w:space="0" w:color="auto"/>
            </w:tcBorders>
            <w:hideMark/>
          </w:tcPr>
          <w:p w14:paraId="56553D49" w14:textId="77777777" w:rsidR="00CA0353" w:rsidRPr="00EF7139" w:rsidRDefault="00CA0353" w:rsidP="009E41B1">
            <w:pPr>
              <w:jc w:val="right"/>
              <w:rPr>
                <w:rFonts w:asciiTheme="majorHAnsi" w:hAnsiTheme="majorHAnsi"/>
              </w:rPr>
            </w:pPr>
            <w:r w:rsidRPr="00EF7139">
              <w:rPr>
                <w:rFonts w:asciiTheme="majorHAnsi" w:hAnsiTheme="majorHAnsi"/>
              </w:rPr>
              <w:t>5052</w:t>
            </w:r>
          </w:p>
        </w:tc>
        <w:tc>
          <w:tcPr>
            <w:tcW w:w="1553" w:type="dxa"/>
            <w:tcBorders>
              <w:top w:val="single" w:sz="4" w:space="0" w:color="auto"/>
              <w:left w:val="single" w:sz="4" w:space="0" w:color="auto"/>
              <w:bottom w:val="single" w:sz="4" w:space="0" w:color="auto"/>
              <w:right w:val="single" w:sz="4" w:space="0" w:color="auto"/>
            </w:tcBorders>
            <w:hideMark/>
          </w:tcPr>
          <w:p w14:paraId="1F1D1095" w14:textId="77777777" w:rsidR="00CA0353" w:rsidRPr="00EF7139" w:rsidRDefault="00CA0353" w:rsidP="009E41B1">
            <w:pPr>
              <w:rPr>
                <w:rFonts w:asciiTheme="majorHAnsi" w:hAnsiTheme="majorHAnsi"/>
              </w:rPr>
            </w:pPr>
            <w:r w:rsidRPr="00EF7139">
              <w:rPr>
                <w:rFonts w:asciiTheme="majorHAnsi" w:hAnsiTheme="majorHAnsi"/>
              </w:rPr>
              <w:t>Ridge-S</w:t>
            </w:r>
          </w:p>
        </w:tc>
      </w:tr>
      <w:tr w:rsidR="00CA0353" w:rsidRPr="00EF7139" w14:paraId="49FFBDAC" w14:textId="77777777" w:rsidTr="009E41B1">
        <w:tc>
          <w:tcPr>
            <w:tcW w:w="1080" w:type="dxa"/>
            <w:tcBorders>
              <w:top w:val="single" w:sz="4" w:space="0" w:color="auto"/>
              <w:left w:val="single" w:sz="4" w:space="0" w:color="auto"/>
              <w:bottom w:val="single" w:sz="4" w:space="0" w:color="auto"/>
              <w:right w:val="single" w:sz="4" w:space="0" w:color="auto"/>
            </w:tcBorders>
            <w:hideMark/>
          </w:tcPr>
          <w:p w14:paraId="0023DD79" w14:textId="77777777" w:rsidR="00CA0353" w:rsidRPr="00EF7139" w:rsidRDefault="00CA0353" w:rsidP="009E41B1">
            <w:pPr>
              <w:rPr>
                <w:rFonts w:asciiTheme="majorHAnsi" w:hAnsiTheme="majorHAnsi"/>
              </w:rPr>
            </w:pPr>
            <w:r w:rsidRPr="00EF7139">
              <w:rPr>
                <w:rFonts w:asciiTheme="majorHAnsi" w:hAnsiTheme="majorHAnsi"/>
              </w:rPr>
              <w:t>WA681</w:t>
            </w:r>
          </w:p>
        </w:tc>
        <w:tc>
          <w:tcPr>
            <w:tcW w:w="1800" w:type="dxa"/>
            <w:tcBorders>
              <w:top w:val="single" w:sz="4" w:space="0" w:color="auto"/>
              <w:left w:val="single" w:sz="4" w:space="0" w:color="auto"/>
              <w:bottom w:val="single" w:sz="4" w:space="0" w:color="auto"/>
              <w:right w:val="single" w:sz="4" w:space="0" w:color="auto"/>
            </w:tcBorders>
            <w:hideMark/>
          </w:tcPr>
          <w:p w14:paraId="7AF40B79" w14:textId="77777777" w:rsidR="00CA0353" w:rsidRPr="00EF7139" w:rsidRDefault="00CA0353" w:rsidP="009E41B1">
            <w:pPr>
              <w:rPr>
                <w:rFonts w:asciiTheme="majorHAnsi" w:hAnsiTheme="majorHAnsi"/>
              </w:rPr>
            </w:pPr>
            <w:r w:rsidRPr="00EF7139">
              <w:rPr>
                <w:rFonts w:asciiTheme="majorHAnsi" w:hAnsiTheme="majorHAnsi"/>
              </w:rPr>
              <w:t>Mill Creek</w:t>
            </w:r>
          </w:p>
        </w:tc>
        <w:tc>
          <w:tcPr>
            <w:tcW w:w="1080" w:type="dxa"/>
            <w:tcBorders>
              <w:top w:val="single" w:sz="4" w:space="0" w:color="auto"/>
              <w:left w:val="single" w:sz="4" w:space="0" w:color="auto"/>
              <w:bottom w:val="single" w:sz="4" w:space="0" w:color="auto"/>
              <w:right w:val="single" w:sz="4" w:space="0" w:color="auto"/>
            </w:tcBorders>
            <w:hideMark/>
          </w:tcPr>
          <w:p w14:paraId="7F691AB7" w14:textId="77777777" w:rsidR="00CA0353" w:rsidRPr="00EF7139" w:rsidRDefault="00CA0353" w:rsidP="009E41B1">
            <w:pPr>
              <w:rPr>
                <w:rFonts w:asciiTheme="majorHAnsi" w:hAnsiTheme="majorHAnsi"/>
              </w:rPr>
            </w:pPr>
            <w:r w:rsidRPr="00EF7139">
              <w:rPr>
                <w:rFonts w:asciiTheme="majorHAnsi" w:hAnsiTheme="majorHAnsi"/>
              </w:rPr>
              <w:t>452304</w:t>
            </w:r>
          </w:p>
        </w:tc>
        <w:tc>
          <w:tcPr>
            <w:tcW w:w="1080" w:type="dxa"/>
            <w:tcBorders>
              <w:top w:val="single" w:sz="4" w:space="0" w:color="auto"/>
              <w:left w:val="single" w:sz="4" w:space="0" w:color="auto"/>
              <w:bottom w:val="single" w:sz="4" w:space="0" w:color="auto"/>
              <w:right w:val="single" w:sz="4" w:space="0" w:color="auto"/>
            </w:tcBorders>
            <w:hideMark/>
          </w:tcPr>
          <w:p w14:paraId="7E32CD25" w14:textId="77777777" w:rsidR="00CA0353" w:rsidRPr="00EF7139" w:rsidRDefault="00CA0353" w:rsidP="009E41B1">
            <w:pPr>
              <w:rPr>
                <w:rFonts w:asciiTheme="majorHAnsi" w:hAnsiTheme="majorHAnsi"/>
              </w:rPr>
            </w:pPr>
            <w:r w:rsidRPr="00EF7139">
              <w:rPr>
                <w:rFonts w:asciiTheme="majorHAnsi" w:hAnsiTheme="majorHAnsi"/>
              </w:rPr>
              <w:t>RAWS</w:t>
            </w:r>
          </w:p>
        </w:tc>
        <w:tc>
          <w:tcPr>
            <w:tcW w:w="1080" w:type="dxa"/>
            <w:tcBorders>
              <w:top w:val="single" w:sz="4" w:space="0" w:color="auto"/>
              <w:left w:val="single" w:sz="4" w:space="0" w:color="auto"/>
              <w:bottom w:val="single" w:sz="4" w:space="0" w:color="auto"/>
              <w:right w:val="single" w:sz="4" w:space="0" w:color="auto"/>
            </w:tcBorders>
            <w:hideMark/>
          </w:tcPr>
          <w:p w14:paraId="7DF50F94" w14:textId="77777777" w:rsidR="00CA0353" w:rsidRPr="00EF7139" w:rsidRDefault="00CA0353" w:rsidP="009E41B1">
            <w:pPr>
              <w:rPr>
                <w:rFonts w:asciiTheme="majorHAnsi" w:hAnsiTheme="majorHAnsi"/>
              </w:rPr>
            </w:pPr>
            <w:r w:rsidRPr="00EF7139">
              <w:rPr>
                <w:rFonts w:asciiTheme="majorHAnsi" w:hAnsiTheme="majorHAnsi"/>
              </w:rPr>
              <w:t>BIA</w:t>
            </w:r>
          </w:p>
        </w:tc>
        <w:tc>
          <w:tcPr>
            <w:tcW w:w="1080" w:type="dxa"/>
            <w:tcBorders>
              <w:top w:val="single" w:sz="4" w:space="0" w:color="auto"/>
              <w:left w:val="single" w:sz="4" w:space="0" w:color="auto"/>
              <w:bottom w:val="single" w:sz="4" w:space="0" w:color="auto"/>
              <w:right w:val="single" w:sz="4" w:space="0" w:color="auto"/>
            </w:tcBorders>
            <w:hideMark/>
          </w:tcPr>
          <w:p w14:paraId="3D63ACCF" w14:textId="77777777" w:rsidR="00CA0353" w:rsidRPr="00EF7139" w:rsidRDefault="00CA0353" w:rsidP="009E41B1">
            <w:pPr>
              <w:rPr>
                <w:rFonts w:asciiTheme="majorHAnsi" w:hAnsiTheme="majorHAnsi"/>
              </w:rPr>
            </w:pPr>
            <w:r w:rsidRPr="00EF7139">
              <w:rPr>
                <w:rFonts w:asciiTheme="majorHAnsi" w:hAnsiTheme="majorHAnsi"/>
              </w:rPr>
              <w:t>46.2625</w:t>
            </w:r>
          </w:p>
        </w:tc>
        <w:tc>
          <w:tcPr>
            <w:tcW w:w="1260" w:type="dxa"/>
            <w:tcBorders>
              <w:top w:val="single" w:sz="4" w:space="0" w:color="auto"/>
              <w:left w:val="single" w:sz="4" w:space="0" w:color="auto"/>
              <w:bottom w:val="single" w:sz="4" w:space="0" w:color="auto"/>
              <w:right w:val="single" w:sz="4" w:space="0" w:color="auto"/>
            </w:tcBorders>
            <w:hideMark/>
          </w:tcPr>
          <w:p w14:paraId="33E94768" w14:textId="77777777" w:rsidR="00CA0353" w:rsidRPr="00EF7139" w:rsidRDefault="00CA0353" w:rsidP="009E41B1">
            <w:pPr>
              <w:rPr>
                <w:rFonts w:asciiTheme="majorHAnsi" w:hAnsiTheme="majorHAnsi"/>
              </w:rPr>
            </w:pPr>
            <w:r w:rsidRPr="00EF7139">
              <w:rPr>
                <w:rFonts w:asciiTheme="majorHAnsi" w:hAnsiTheme="majorHAnsi"/>
              </w:rPr>
              <w:t>120.8622</w:t>
            </w:r>
          </w:p>
        </w:tc>
        <w:tc>
          <w:tcPr>
            <w:tcW w:w="787" w:type="dxa"/>
            <w:tcBorders>
              <w:top w:val="single" w:sz="4" w:space="0" w:color="auto"/>
              <w:left w:val="single" w:sz="4" w:space="0" w:color="auto"/>
              <w:bottom w:val="single" w:sz="4" w:space="0" w:color="auto"/>
              <w:right w:val="single" w:sz="4" w:space="0" w:color="auto"/>
            </w:tcBorders>
            <w:hideMark/>
          </w:tcPr>
          <w:p w14:paraId="17654231" w14:textId="77777777" w:rsidR="00CA0353" w:rsidRPr="00EF7139" w:rsidRDefault="00CA0353" w:rsidP="009E41B1">
            <w:pPr>
              <w:jc w:val="right"/>
              <w:rPr>
                <w:rFonts w:asciiTheme="majorHAnsi" w:hAnsiTheme="majorHAnsi"/>
              </w:rPr>
            </w:pPr>
            <w:r w:rsidRPr="00EF7139">
              <w:rPr>
                <w:rFonts w:asciiTheme="majorHAnsi" w:hAnsiTheme="majorHAnsi"/>
              </w:rPr>
              <w:t>2928</w:t>
            </w:r>
          </w:p>
        </w:tc>
        <w:tc>
          <w:tcPr>
            <w:tcW w:w="1553" w:type="dxa"/>
            <w:tcBorders>
              <w:top w:val="single" w:sz="4" w:space="0" w:color="auto"/>
              <w:left w:val="single" w:sz="4" w:space="0" w:color="auto"/>
              <w:bottom w:val="single" w:sz="4" w:space="0" w:color="auto"/>
              <w:right w:val="single" w:sz="4" w:space="0" w:color="auto"/>
            </w:tcBorders>
            <w:hideMark/>
          </w:tcPr>
          <w:p w14:paraId="22A90A60" w14:textId="77777777" w:rsidR="00CA0353" w:rsidRPr="00EF7139" w:rsidRDefault="00CA0353" w:rsidP="009E41B1">
            <w:pPr>
              <w:rPr>
                <w:rFonts w:asciiTheme="majorHAnsi" w:hAnsiTheme="majorHAnsi"/>
              </w:rPr>
            </w:pPr>
            <w:proofErr w:type="spellStart"/>
            <w:r w:rsidRPr="00EF7139">
              <w:rPr>
                <w:rFonts w:asciiTheme="majorHAnsi" w:hAnsiTheme="majorHAnsi"/>
              </w:rPr>
              <w:t>Midslope</w:t>
            </w:r>
            <w:proofErr w:type="spellEnd"/>
            <w:r w:rsidRPr="00EF7139">
              <w:rPr>
                <w:rFonts w:asciiTheme="majorHAnsi" w:hAnsiTheme="majorHAnsi"/>
              </w:rPr>
              <w:t>-flat</w:t>
            </w:r>
          </w:p>
        </w:tc>
      </w:tr>
      <w:tr w:rsidR="00CA0353" w:rsidRPr="00EF7139" w14:paraId="23D1DC8F" w14:textId="77777777" w:rsidTr="009E41B1">
        <w:tc>
          <w:tcPr>
            <w:tcW w:w="1080" w:type="dxa"/>
            <w:tcBorders>
              <w:top w:val="single" w:sz="4" w:space="0" w:color="auto"/>
              <w:left w:val="single" w:sz="4" w:space="0" w:color="auto"/>
              <w:bottom w:val="single" w:sz="4" w:space="0" w:color="auto"/>
              <w:right w:val="single" w:sz="4" w:space="0" w:color="auto"/>
            </w:tcBorders>
            <w:hideMark/>
          </w:tcPr>
          <w:p w14:paraId="731C3D2F" w14:textId="77777777" w:rsidR="00CA0353" w:rsidRPr="00EF7139" w:rsidRDefault="00CA0353" w:rsidP="009E41B1">
            <w:pPr>
              <w:rPr>
                <w:rFonts w:asciiTheme="majorHAnsi" w:hAnsiTheme="majorHAnsi"/>
              </w:rPr>
            </w:pPr>
            <w:r w:rsidRPr="00EF7139">
              <w:rPr>
                <w:rFonts w:asciiTheme="majorHAnsi" w:hAnsiTheme="majorHAnsi"/>
              </w:rPr>
              <w:t>WA681</w:t>
            </w:r>
          </w:p>
        </w:tc>
        <w:tc>
          <w:tcPr>
            <w:tcW w:w="1800" w:type="dxa"/>
            <w:tcBorders>
              <w:top w:val="single" w:sz="4" w:space="0" w:color="auto"/>
              <w:left w:val="single" w:sz="4" w:space="0" w:color="auto"/>
              <w:bottom w:val="single" w:sz="4" w:space="0" w:color="auto"/>
              <w:right w:val="single" w:sz="4" w:space="0" w:color="auto"/>
            </w:tcBorders>
            <w:hideMark/>
          </w:tcPr>
          <w:p w14:paraId="1D641BC7" w14:textId="77777777" w:rsidR="00CA0353" w:rsidRPr="00EF7139" w:rsidRDefault="00CA0353" w:rsidP="009E41B1">
            <w:pPr>
              <w:rPr>
                <w:rFonts w:asciiTheme="majorHAnsi" w:hAnsiTheme="majorHAnsi"/>
              </w:rPr>
            </w:pPr>
            <w:r w:rsidRPr="00EF7139">
              <w:rPr>
                <w:rFonts w:asciiTheme="majorHAnsi" w:hAnsiTheme="majorHAnsi"/>
              </w:rPr>
              <w:t>Teepee Creek</w:t>
            </w:r>
          </w:p>
        </w:tc>
        <w:tc>
          <w:tcPr>
            <w:tcW w:w="1080" w:type="dxa"/>
            <w:tcBorders>
              <w:top w:val="single" w:sz="4" w:space="0" w:color="auto"/>
              <w:left w:val="single" w:sz="4" w:space="0" w:color="auto"/>
              <w:bottom w:val="single" w:sz="4" w:space="0" w:color="auto"/>
              <w:right w:val="single" w:sz="4" w:space="0" w:color="auto"/>
            </w:tcBorders>
            <w:hideMark/>
          </w:tcPr>
          <w:p w14:paraId="248A63C2" w14:textId="77777777" w:rsidR="00CA0353" w:rsidRPr="00EF7139" w:rsidRDefault="00CA0353" w:rsidP="009E41B1">
            <w:pPr>
              <w:rPr>
                <w:rFonts w:asciiTheme="majorHAnsi" w:hAnsiTheme="majorHAnsi"/>
              </w:rPr>
            </w:pPr>
            <w:r w:rsidRPr="00EF7139">
              <w:rPr>
                <w:rFonts w:asciiTheme="majorHAnsi" w:hAnsiTheme="majorHAnsi"/>
              </w:rPr>
              <w:t>452317</w:t>
            </w:r>
          </w:p>
        </w:tc>
        <w:tc>
          <w:tcPr>
            <w:tcW w:w="1080" w:type="dxa"/>
            <w:tcBorders>
              <w:top w:val="single" w:sz="4" w:space="0" w:color="auto"/>
              <w:left w:val="single" w:sz="4" w:space="0" w:color="auto"/>
              <w:bottom w:val="single" w:sz="4" w:space="0" w:color="auto"/>
              <w:right w:val="single" w:sz="4" w:space="0" w:color="auto"/>
            </w:tcBorders>
            <w:hideMark/>
          </w:tcPr>
          <w:p w14:paraId="6C21C15F" w14:textId="77777777" w:rsidR="00CA0353" w:rsidRPr="00EF7139" w:rsidRDefault="00CA0353" w:rsidP="009E41B1">
            <w:pPr>
              <w:rPr>
                <w:rFonts w:asciiTheme="majorHAnsi" w:hAnsiTheme="majorHAnsi"/>
              </w:rPr>
            </w:pPr>
            <w:r w:rsidRPr="00EF7139">
              <w:rPr>
                <w:rFonts w:asciiTheme="majorHAnsi" w:hAnsiTheme="majorHAnsi"/>
              </w:rPr>
              <w:t>RAWS</w:t>
            </w:r>
          </w:p>
        </w:tc>
        <w:tc>
          <w:tcPr>
            <w:tcW w:w="1080" w:type="dxa"/>
            <w:tcBorders>
              <w:top w:val="single" w:sz="4" w:space="0" w:color="auto"/>
              <w:left w:val="single" w:sz="4" w:space="0" w:color="auto"/>
              <w:bottom w:val="single" w:sz="4" w:space="0" w:color="auto"/>
              <w:right w:val="single" w:sz="4" w:space="0" w:color="auto"/>
            </w:tcBorders>
            <w:hideMark/>
          </w:tcPr>
          <w:p w14:paraId="660446AE" w14:textId="77777777" w:rsidR="00CA0353" w:rsidRPr="00EF7139" w:rsidRDefault="00CA0353" w:rsidP="009E41B1">
            <w:pPr>
              <w:rPr>
                <w:rFonts w:asciiTheme="majorHAnsi" w:hAnsiTheme="majorHAnsi"/>
              </w:rPr>
            </w:pPr>
            <w:r w:rsidRPr="00EF7139">
              <w:rPr>
                <w:rFonts w:asciiTheme="majorHAnsi" w:hAnsiTheme="majorHAnsi"/>
              </w:rPr>
              <w:t>BIA</w:t>
            </w:r>
          </w:p>
        </w:tc>
        <w:tc>
          <w:tcPr>
            <w:tcW w:w="1080" w:type="dxa"/>
            <w:tcBorders>
              <w:top w:val="single" w:sz="4" w:space="0" w:color="auto"/>
              <w:left w:val="single" w:sz="4" w:space="0" w:color="auto"/>
              <w:bottom w:val="single" w:sz="4" w:space="0" w:color="auto"/>
              <w:right w:val="single" w:sz="4" w:space="0" w:color="auto"/>
            </w:tcBorders>
            <w:hideMark/>
          </w:tcPr>
          <w:p w14:paraId="4D187413" w14:textId="77777777" w:rsidR="00CA0353" w:rsidRPr="00EF7139" w:rsidRDefault="00CA0353" w:rsidP="009E41B1">
            <w:pPr>
              <w:rPr>
                <w:rFonts w:asciiTheme="majorHAnsi" w:hAnsiTheme="majorHAnsi"/>
              </w:rPr>
            </w:pPr>
            <w:r w:rsidRPr="00EF7139">
              <w:rPr>
                <w:rFonts w:asciiTheme="majorHAnsi" w:hAnsiTheme="majorHAnsi"/>
              </w:rPr>
              <w:t>46.1642</w:t>
            </w:r>
          </w:p>
        </w:tc>
        <w:tc>
          <w:tcPr>
            <w:tcW w:w="1260" w:type="dxa"/>
            <w:tcBorders>
              <w:top w:val="single" w:sz="4" w:space="0" w:color="auto"/>
              <w:left w:val="single" w:sz="4" w:space="0" w:color="auto"/>
              <w:bottom w:val="single" w:sz="4" w:space="0" w:color="auto"/>
              <w:right w:val="single" w:sz="4" w:space="0" w:color="auto"/>
            </w:tcBorders>
            <w:hideMark/>
          </w:tcPr>
          <w:p w14:paraId="3E29E833" w14:textId="77777777" w:rsidR="00CA0353" w:rsidRPr="00EF7139" w:rsidRDefault="00CA0353" w:rsidP="009E41B1">
            <w:pPr>
              <w:rPr>
                <w:rFonts w:asciiTheme="majorHAnsi" w:hAnsiTheme="majorHAnsi"/>
              </w:rPr>
            </w:pPr>
            <w:r w:rsidRPr="00EF7139">
              <w:rPr>
                <w:rFonts w:asciiTheme="majorHAnsi" w:hAnsiTheme="majorHAnsi"/>
              </w:rPr>
              <w:t>121.0331</w:t>
            </w:r>
          </w:p>
        </w:tc>
        <w:tc>
          <w:tcPr>
            <w:tcW w:w="787" w:type="dxa"/>
            <w:tcBorders>
              <w:top w:val="single" w:sz="4" w:space="0" w:color="auto"/>
              <w:left w:val="single" w:sz="4" w:space="0" w:color="auto"/>
              <w:bottom w:val="single" w:sz="4" w:space="0" w:color="auto"/>
              <w:right w:val="single" w:sz="4" w:space="0" w:color="auto"/>
            </w:tcBorders>
            <w:hideMark/>
          </w:tcPr>
          <w:p w14:paraId="68BDCA8F" w14:textId="77777777" w:rsidR="00CA0353" w:rsidRPr="00EF7139" w:rsidRDefault="00CA0353" w:rsidP="009E41B1">
            <w:pPr>
              <w:jc w:val="right"/>
              <w:rPr>
                <w:rFonts w:asciiTheme="majorHAnsi" w:hAnsiTheme="majorHAnsi"/>
              </w:rPr>
            </w:pPr>
            <w:r w:rsidRPr="00EF7139">
              <w:rPr>
                <w:rFonts w:asciiTheme="majorHAnsi" w:hAnsiTheme="majorHAnsi"/>
              </w:rPr>
              <w:t>2980</w:t>
            </w:r>
          </w:p>
        </w:tc>
        <w:tc>
          <w:tcPr>
            <w:tcW w:w="1553" w:type="dxa"/>
            <w:tcBorders>
              <w:top w:val="single" w:sz="4" w:space="0" w:color="auto"/>
              <w:left w:val="single" w:sz="4" w:space="0" w:color="auto"/>
              <w:bottom w:val="single" w:sz="4" w:space="0" w:color="auto"/>
              <w:right w:val="single" w:sz="4" w:space="0" w:color="auto"/>
            </w:tcBorders>
            <w:hideMark/>
          </w:tcPr>
          <w:p w14:paraId="5410CE94" w14:textId="77777777" w:rsidR="00CA0353" w:rsidRPr="00EF7139" w:rsidRDefault="00CA0353" w:rsidP="009E41B1">
            <w:pPr>
              <w:rPr>
                <w:rFonts w:asciiTheme="majorHAnsi" w:hAnsiTheme="majorHAnsi"/>
              </w:rPr>
            </w:pPr>
            <w:proofErr w:type="spellStart"/>
            <w:r w:rsidRPr="00EF7139">
              <w:rPr>
                <w:rFonts w:asciiTheme="majorHAnsi" w:hAnsiTheme="majorHAnsi"/>
              </w:rPr>
              <w:t>Midslope</w:t>
            </w:r>
            <w:proofErr w:type="spellEnd"/>
            <w:r w:rsidRPr="00EF7139">
              <w:rPr>
                <w:rFonts w:asciiTheme="majorHAnsi" w:hAnsiTheme="majorHAnsi"/>
              </w:rPr>
              <w:t>-flat</w:t>
            </w:r>
          </w:p>
        </w:tc>
      </w:tr>
      <w:tr w:rsidR="00CA0353" w:rsidRPr="00EF7139" w14:paraId="7F4A7253" w14:textId="77777777" w:rsidTr="009E41B1">
        <w:tc>
          <w:tcPr>
            <w:tcW w:w="1080" w:type="dxa"/>
            <w:tcBorders>
              <w:top w:val="single" w:sz="4" w:space="0" w:color="auto"/>
              <w:left w:val="single" w:sz="4" w:space="0" w:color="auto"/>
              <w:bottom w:val="single" w:sz="4" w:space="0" w:color="auto"/>
              <w:right w:val="single" w:sz="4" w:space="0" w:color="auto"/>
            </w:tcBorders>
            <w:hideMark/>
          </w:tcPr>
          <w:p w14:paraId="450716CA" w14:textId="77777777" w:rsidR="00CA0353" w:rsidRPr="00EF7139" w:rsidRDefault="00CA0353" w:rsidP="009E41B1">
            <w:pPr>
              <w:rPr>
                <w:rFonts w:asciiTheme="majorHAnsi" w:hAnsiTheme="majorHAnsi"/>
              </w:rPr>
            </w:pPr>
            <w:r w:rsidRPr="00EF7139">
              <w:rPr>
                <w:rFonts w:asciiTheme="majorHAnsi" w:hAnsiTheme="majorHAnsi"/>
              </w:rPr>
              <w:t>WA681</w:t>
            </w:r>
          </w:p>
        </w:tc>
        <w:tc>
          <w:tcPr>
            <w:tcW w:w="1800" w:type="dxa"/>
            <w:tcBorders>
              <w:top w:val="single" w:sz="4" w:space="0" w:color="auto"/>
              <w:left w:val="single" w:sz="4" w:space="0" w:color="auto"/>
              <w:bottom w:val="single" w:sz="4" w:space="0" w:color="auto"/>
              <w:right w:val="single" w:sz="4" w:space="0" w:color="auto"/>
            </w:tcBorders>
            <w:hideMark/>
          </w:tcPr>
          <w:p w14:paraId="3C02301B" w14:textId="77777777" w:rsidR="00CA0353" w:rsidRPr="00EF7139" w:rsidRDefault="00CA0353" w:rsidP="009E41B1">
            <w:pPr>
              <w:rPr>
                <w:rFonts w:asciiTheme="majorHAnsi" w:hAnsiTheme="majorHAnsi"/>
              </w:rPr>
            </w:pPr>
            <w:proofErr w:type="spellStart"/>
            <w:r w:rsidRPr="00EF7139">
              <w:rPr>
                <w:rFonts w:asciiTheme="majorHAnsi" w:hAnsiTheme="majorHAnsi"/>
              </w:rPr>
              <w:t>Grayback</w:t>
            </w:r>
            <w:proofErr w:type="spellEnd"/>
          </w:p>
        </w:tc>
        <w:tc>
          <w:tcPr>
            <w:tcW w:w="1080" w:type="dxa"/>
            <w:tcBorders>
              <w:top w:val="single" w:sz="4" w:space="0" w:color="auto"/>
              <w:left w:val="single" w:sz="4" w:space="0" w:color="auto"/>
              <w:bottom w:val="single" w:sz="4" w:space="0" w:color="auto"/>
              <w:right w:val="single" w:sz="4" w:space="0" w:color="auto"/>
            </w:tcBorders>
            <w:hideMark/>
          </w:tcPr>
          <w:p w14:paraId="3AFC44CA" w14:textId="77777777" w:rsidR="00CA0353" w:rsidRPr="00EF7139" w:rsidRDefault="00CA0353" w:rsidP="009E41B1">
            <w:pPr>
              <w:rPr>
                <w:rFonts w:asciiTheme="majorHAnsi" w:hAnsiTheme="majorHAnsi"/>
              </w:rPr>
            </w:pPr>
            <w:r w:rsidRPr="00EF7139">
              <w:rPr>
                <w:rFonts w:asciiTheme="majorHAnsi" w:hAnsiTheme="majorHAnsi"/>
              </w:rPr>
              <w:t>452404</w:t>
            </w:r>
          </w:p>
        </w:tc>
        <w:tc>
          <w:tcPr>
            <w:tcW w:w="1080" w:type="dxa"/>
            <w:tcBorders>
              <w:top w:val="single" w:sz="4" w:space="0" w:color="auto"/>
              <w:left w:val="single" w:sz="4" w:space="0" w:color="auto"/>
              <w:bottom w:val="single" w:sz="4" w:space="0" w:color="auto"/>
              <w:right w:val="single" w:sz="4" w:space="0" w:color="auto"/>
            </w:tcBorders>
            <w:hideMark/>
          </w:tcPr>
          <w:p w14:paraId="7AE7D012" w14:textId="77777777" w:rsidR="00CA0353" w:rsidRPr="00EF7139" w:rsidRDefault="00CA0353" w:rsidP="009E41B1">
            <w:pPr>
              <w:rPr>
                <w:rFonts w:asciiTheme="majorHAnsi" w:hAnsiTheme="majorHAnsi"/>
              </w:rPr>
            </w:pPr>
            <w:r w:rsidRPr="00EF7139">
              <w:rPr>
                <w:rFonts w:asciiTheme="majorHAnsi" w:hAnsiTheme="majorHAnsi"/>
              </w:rPr>
              <w:t>RAWS</w:t>
            </w:r>
          </w:p>
        </w:tc>
        <w:tc>
          <w:tcPr>
            <w:tcW w:w="1080" w:type="dxa"/>
            <w:tcBorders>
              <w:top w:val="single" w:sz="4" w:space="0" w:color="auto"/>
              <w:left w:val="single" w:sz="4" w:space="0" w:color="auto"/>
              <w:bottom w:val="single" w:sz="4" w:space="0" w:color="auto"/>
              <w:right w:val="single" w:sz="4" w:space="0" w:color="auto"/>
            </w:tcBorders>
            <w:hideMark/>
          </w:tcPr>
          <w:p w14:paraId="2A2648D0" w14:textId="77777777" w:rsidR="00CA0353" w:rsidRPr="00EF7139" w:rsidRDefault="00CA0353" w:rsidP="009E41B1">
            <w:pPr>
              <w:rPr>
                <w:rFonts w:asciiTheme="majorHAnsi" w:hAnsiTheme="majorHAnsi"/>
              </w:rPr>
            </w:pPr>
            <w:r w:rsidRPr="00EF7139">
              <w:rPr>
                <w:rFonts w:asciiTheme="majorHAnsi" w:hAnsiTheme="majorHAnsi"/>
              </w:rPr>
              <w:t>DNR</w:t>
            </w:r>
          </w:p>
        </w:tc>
        <w:tc>
          <w:tcPr>
            <w:tcW w:w="1080" w:type="dxa"/>
            <w:tcBorders>
              <w:top w:val="single" w:sz="4" w:space="0" w:color="auto"/>
              <w:left w:val="single" w:sz="4" w:space="0" w:color="auto"/>
              <w:bottom w:val="single" w:sz="4" w:space="0" w:color="auto"/>
              <w:right w:val="single" w:sz="4" w:space="0" w:color="auto"/>
            </w:tcBorders>
            <w:hideMark/>
          </w:tcPr>
          <w:p w14:paraId="19C41A39" w14:textId="77777777" w:rsidR="00CA0353" w:rsidRPr="00EF7139" w:rsidRDefault="00CA0353" w:rsidP="009E41B1">
            <w:pPr>
              <w:rPr>
                <w:rFonts w:asciiTheme="majorHAnsi" w:hAnsiTheme="majorHAnsi"/>
              </w:rPr>
            </w:pPr>
            <w:r w:rsidRPr="00EF7139">
              <w:rPr>
                <w:rFonts w:asciiTheme="majorHAnsi" w:hAnsiTheme="majorHAnsi"/>
              </w:rPr>
              <w:t>45.9908</w:t>
            </w:r>
          </w:p>
        </w:tc>
        <w:tc>
          <w:tcPr>
            <w:tcW w:w="1260" w:type="dxa"/>
            <w:tcBorders>
              <w:top w:val="single" w:sz="4" w:space="0" w:color="auto"/>
              <w:left w:val="single" w:sz="4" w:space="0" w:color="auto"/>
              <w:bottom w:val="single" w:sz="4" w:space="0" w:color="auto"/>
              <w:right w:val="single" w:sz="4" w:space="0" w:color="auto"/>
            </w:tcBorders>
            <w:hideMark/>
          </w:tcPr>
          <w:p w14:paraId="132EBB33" w14:textId="77777777" w:rsidR="00CA0353" w:rsidRPr="00EF7139" w:rsidRDefault="00CA0353" w:rsidP="009E41B1">
            <w:pPr>
              <w:rPr>
                <w:rFonts w:asciiTheme="majorHAnsi" w:hAnsiTheme="majorHAnsi"/>
              </w:rPr>
            </w:pPr>
            <w:r w:rsidRPr="00EF7139">
              <w:rPr>
                <w:rFonts w:asciiTheme="majorHAnsi" w:hAnsiTheme="majorHAnsi"/>
              </w:rPr>
              <w:t>121.0838</w:t>
            </w:r>
          </w:p>
        </w:tc>
        <w:tc>
          <w:tcPr>
            <w:tcW w:w="787" w:type="dxa"/>
            <w:tcBorders>
              <w:top w:val="single" w:sz="4" w:space="0" w:color="auto"/>
              <w:left w:val="single" w:sz="4" w:space="0" w:color="auto"/>
              <w:bottom w:val="single" w:sz="4" w:space="0" w:color="auto"/>
              <w:right w:val="single" w:sz="4" w:space="0" w:color="auto"/>
            </w:tcBorders>
            <w:hideMark/>
          </w:tcPr>
          <w:p w14:paraId="02D059BD" w14:textId="77777777" w:rsidR="00CA0353" w:rsidRPr="00EF7139" w:rsidRDefault="00CA0353" w:rsidP="009E41B1">
            <w:pPr>
              <w:jc w:val="right"/>
              <w:rPr>
                <w:rFonts w:asciiTheme="majorHAnsi" w:hAnsiTheme="majorHAnsi"/>
              </w:rPr>
            </w:pPr>
            <w:r w:rsidRPr="00EF7139">
              <w:rPr>
                <w:rFonts w:asciiTheme="majorHAnsi" w:hAnsiTheme="majorHAnsi"/>
              </w:rPr>
              <w:t>3766</w:t>
            </w:r>
          </w:p>
        </w:tc>
        <w:tc>
          <w:tcPr>
            <w:tcW w:w="1553" w:type="dxa"/>
            <w:tcBorders>
              <w:top w:val="single" w:sz="4" w:space="0" w:color="auto"/>
              <w:left w:val="single" w:sz="4" w:space="0" w:color="auto"/>
              <w:bottom w:val="single" w:sz="4" w:space="0" w:color="auto"/>
              <w:right w:val="single" w:sz="4" w:space="0" w:color="auto"/>
            </w:tcBorders>
            <w:hideMark/>
          </w:tcPr>
          <w:p w14:paraId="0E0F62B5" w14:textId="77777777" w:rsidR="00CA0353" w:rsidRPr="00EF7139" w:rsidRDefault="00CA0353" w:rsidP="009E41B1">
            <w:pPr>
              <w:rPr>
                <w:rFonts w:asciiTheme="majorHAnsi" w:hAnsiTheme="majorHAnsi"/>
              </w:rPr>
            </w:pPr>
            <w:r w:rsidRPr="00EF7139">
              <w:rPr>
                <w:rFonts w:asciiTheme="majorHAnsi" w:hAnsiTheme="majorHAnsi"/>
              </w:rPr>
              <w:t>Ridge</w:t>
            </w:r>
          </w:p>
        </w:tc>
      </w:tr>
    </w:tbl>
    <w:p w14:paraId="6610D050" w14:textId="77777777" w:rsidR="00CA0353" w:rsidRPr="00321E67" w:rsidRDefault="00CA0353" w:rsidP="00CA0353">
      <w:pPr>
        <w:jc w:val="center"/>
        <w:rPr>
          <w:sz w:val="28"/>
        </w:rPr>
      </w:pPr>
    </w:p>
    <w:p w14:paraId="5985D33C" w14:textId="038ED848" w:rsidR="00182691" w:rsidRDefault="00182691" w:rsidP="00907758"/>
    <w:p w14:paraId="1A0BF290" w14:textId="57653ED3" w:rsidR="005A04A3" w:rsidRDefault="005A04A3" w:rsidP="00907758"/>
    <w:p w14:paraId="62280D8D" w14:textId="359CBF74" w:rsidR="005A04A3" w:rsidRDefault="005A04A3" w:rsidP="00907758"/>
    <w:p w14:paraId="596987D3" w14:textId="408C9CD1" w:rsidR="005A04A3" w:rsidRDefault="005A04A3" w:rsidP="00907758"/>
    <w:p w14:paraId="6D68DEBB" w14:textId="6B359FD8" w:rsidR="005A04A3" w:rsidRDefault="005A04A3" w:rsidP="00907758"/>
    <w:p w14:paraId="034221AD" w14:textId="1B12953C" w:rsidR="005A04A3" w:rsidRDefault="005A04A3" w:rsidP="00907758"/>
    <w:p w14:paraId="32F3D8CB" w14:textId="4FD0C4DA" w:rsidR="005A04A3" w:rsidRDefault="005A04A3" w:rsidP="00907758"/>
    <w:p w14:paraId="171CC89F" w14:textId="4649450B" w:rsidR="005A04A3" w:rsidRDefault="005A04A3" w:rsidP="00907758"/>
    <w:p w14:paraId="03EA8334" w14:textId="56B80AF3" w:rsidR="005A04A3" w:rsidRDefault="005A04A3" w:rsidP="00907758"/>
    <w:p w14:paraId="6D88FACB" w14:textId="3B0A3AE1" w:rsidR="005A04A3" w:rsidRDefault="005A04A3" w:rsidP="00907758"/>
    <w:p w14:paraId="12818A68" w14:textId="0EA761E5" w:rsidR="005A04A3" w:rsidRDefault="005A04A3" w:rsidP="00907758"/>
    <w:p w14:paraId="466344D0" w14:textId="6953C95C" w:rsidR="005A04A3" w:rsidRDefault="005A04A3" w:rsidP="00907758"/>
    <w:p w14:paraId="31BE42AD" w14:textId="77777777" w:rsidR="00D351C1" w:rsidRDefault="00D351C1" w:rsidP="00D351C1">
      <w:pPr>
        <w:jc w:val="center"/>
        <w:rPr>
          <w:b/>
          <w:bCs/>
          <w:sz w:val="72"/>
          <w:szCs w:val="72"/>
        </w:rPr>
      </w:pPr>
      <w:r>
        <w:rPr>
          <w:b/>
          <w:bCs/>
          <w:sz w:val="72"/>
          <w:szCs w:val="72"/>
        </w:rPr>
        <w:t>2021</w:t>
      </w:r>
    </w:p>
    <w:p w14:paraId="6B10B2BF" w14:textId="77777777" w:rsidR="00D351C1" w:rsidRDefault="00D351C1" w:rsidP="00D351C1">
      <w:pPr>
        <w:jc w:val="center"/>
        <w:rPr>
          <w:b/>
          <w:bCs/>
          <w:sz w:val="40"/>
          <w:szCs w:val="40"/>
        </w:rPr>
      </w:pPr>
    </w:p>
    <w:p w14:paraId="7AA649A9" w14:textId="77777777" w:rsidR="00D351C1" w:rsidRDefault="00D351C1" w:rsidP="00D351C1">
      <w:pPr>
        <w:jc w:val="center"/>
        <w:rPr>
          <w:b/>
          <w:bCs/>
          <w:sz w:val="72"/>
          <w:szCs w:val="72"/>
        </w:rPr>
      </w:pPr>
      <w:r>
        <w:rPr>
          <w:b/>
          <w:bCs/>
          <w:sz w:val="72"/>
          <w:szCs w:val="72"/>
        </w:rPr>
        <w:t>Portland Fire Weather</w:t>
      </w:r>
    </w:p>
    <w:p w14:paraId="5864D766" w14:textId="77777777" w:rsidR="00D351C1" w:rsidRDefault="00D351C1" w:rsidP="00D351C1">
      <w:pPr>
        <w:jc w:val="center"/>
        <w:rPr>
          <w:b/>
          <w:bCs/>
          <w:sz w:val="40"/>
          <w:szCs w:val="40"/>
        </w:rPr>
      </w:pPr>
    </w:p>
    <w:p w14:paraId="2FA83966" w14:textId="77777777" w:rsidR="00D351C1" w:rsidRDefault="00D351C1" w:rsidP="00D351C1">
      <w:pPr>
        <w:pStyle w:val="Preformatted"/>
        <w:tabs>
          <w:tab w:val="clear" w:pos="0"/>
          <w:tab w:val="left" w:pos="720"/>
        </w:tabs>
        <w:ind w:left="720"/>
        <w:jc w:val="center"/>
        <w:rPr>
          <w:rFonts w:ascii="Times New Roman" w:hAnsi="Times New Roman" w:cs="Times New Roman"/>
          <w:b/>
          <w:bCs/>
          <w:sz w:val="72"/>
          <w:szCs w:val="72"/>
        </w:rPr>
      </w:pPr>
      <w:r>
        <w:rPr>
          <w:rFonts w:ascii="Times New Roman" w:hAnsi="Times New Roman" w:cs="Times New Roman"/>
          <w:b/>
          <w:bCs/>
          <w:sz w:val="72"/>
          <w:szCs w:val="72"/>
        </w:rPr>
        <w:t>Operating Plan</w:t>
      </w:r>
    </w:p>
    <w:p w14:paraId="63AED39F" w14:textId="77777777" w:rsidR="00D351C1" w:rsidRDefault="00D351C1" w:rsidP="00D351C1">
      <w:pPr>
        <w:rPr>
          <w:b/>
          <w:bCs/>
        </w:rPr>
      </w:pPr>
    </w:p>
    <w:p w14:paraId="44F9653C" w14:textId="77777777" w:rsidR="00D351C1" w:rsidRDefault="00D351C1" w:rsidP="00D351C1">
      <w:pPr>
        <w:rPr>
          <w:b/>
          <w:bCs/>
        </w:rPr>
      </w:pPr>
    </w:p>
    <w:p w14:paraId="2EAD8CE8" w14:textId="77777777" w:rsidR="00D351C1" w:rsidRDefault="00D351C1" w:rsidP="00D351C1">
      <w:pPr>
        <w:rPr>
          <w:b/>
          <w:bCs/>
        </w:rPr>
      </w:pPr>
    </w:p>
    <w:p w14:paraId="53037F84" w14:textId="77777777" w:rsidR="00D351C1" w:rsidRDefault="00D351C1" w:rsidP="00D351C1">
      <w:pPr>
        <w:rPr>
          <w:b/>
          <w:bCs/>
        </w:rPr>
      </w:pPr>
    </w:p>
    <w:p w14:paraId="483FBF9F" w14:textId="77777777" w:rsidR="00D351C1" w:rsidRDefault="00D351C1" w:rsidP="00D351C1">
      <w:pPr>
        <w:rPr>
          <w:b/>
          <w:bCs/>
        </w:rPr>
      </w:pPr>
    </w:p>
    <w:p w14:paraId="50A71A57" w14:textId="77777777" w:rsidR="00D351C1" w:rsidRDefault="00D351C1" w:rsidP="00D351C1">
      <w:pPr>
        <w:jc w:val="center"/>
        <w:rPr>
          <w:b/>
          <w:bCs/>
        </w:rPr>
      </w:pPr>
      <w:r>
        <w:rPr>
          <w:b/>
          <w:bCs/>
          <w:noProof/>
        </w:rPr>
        <w:drawing>
          <wp:inline distT="0" distB="0" distL="0" distR="0" wp14:anchorId="7ED388A7" wp14:editId="142E63DC">
            <wp:extent cx="5486400" cy="4113530"/>
            <wp:effectExtent l="0" t="0" r="0" b="12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le Creek Fire.jpg"/>
                    <pic:cNvPicPr/>
                  </pic:nvPicPr>
                  <pic:blipFill>
                    <a:blip r:embed="rId96">
                      <a:extLst>
                        <a:ext uri="{28A0092B-C50C-407E-A947-70E740481C1C}">
                          <a14:useLocalDpi xmlns:a14="http://schemas.microsoft.com/office/drawing/2010/main" val="0"/>
                        </a:ext>
                      </a:extLst>
                    </a:blip>
                    <a:stretch>
                      <a:fillRect/>
                    </a:stretch>
                  </pic:blipFill>
                  <pic:spPr>
                    <a:xfrm>
                      <a:off x="0" y="0"/>
                      <a:ext cx="5486400" cy="4113530"/>
                    </a:xfrm>
                    <a:prstGeom prst="rect">
                      <a:avLst/>
                    </a:prstGeom>
                  </pic:spPr>
                </pic:pic>
              </a:graphicData>
            </a:graphic>
          </wp:inline>
        </w:drawing>
      </w:r>
    </w:p>
    <w:p w14:paraId="35AA64CE" w14:textId="77777777" w:rsidR="00D351C1" w:rsidRDefault="00D351C1" w:rsidP="00D351C1"/>
    <w:p w14:paraId="64EA0D92" w14:textId="77777777" w:rsidR="00D351C1" w:rsidRDefault="00D351C1" w:rsidP="00D351C1">
      <w:pPr>
        <w:jc w:val="center"/>
        <w:rPr>
          <w:b/>
          <w:i/>
        </w:rPr>
      </w:pPr>
      <w:r>
        <w:rPr>
          <w:b/>
          <w:i/>
        </w:rPr>
        <w:t xml:space="preserve">Eagle Creek Fire – September 2017 – Photo by Shawn </w:t>
      </w:r>
      <w:proofErr w:type="spellStart"/>
      <w:r>
        <w:rPr>
          <w:b/>
          <w:i/>
        </w:rPr>
        <w:t>Weagle</w:t>
      </w:r>
      <w:proofErr w:type="spellEnd"/>
    </w:p>
    <w:p w14:paraId="021798F9" w14:textId="77777777" w:rsidR="00D351C1" w:rsidRDefault="00D351C1" w:rsidP="00D351C1">
      <w:pPr>
        <w:rPr>
          <w:b/>
        </w:rPr>
      </w:pPr>
    </w:p>
    <w:p w14:paraId="5E543064" w14:textId="77777777" w:rsidR="00D351C1" w:rsidRDefault="00D351C1" w:rsidP="00D351C1">
      <w:pPr>
        <w:rPr>
          <w:b/>
        </w:rPr>
      </w:pPr>
    </w:p>
    <w:p w14:paraId="5ED1656A" w14:textId="77777777" w:rsidR="00D351C1" w:rsidRDefault="00D351C1" w:rsidP="00D351C1">
      <w:pPr>
        <w:rPr>
          <w:b/>
        </w:rPr>
      </w:pPr>
    </w:p>
    <w:p w14:paraId="222C725F" w14:textId="77777777" w:rsidR="00D351C1" w:rsidRDefault="00D351C1" w:rsidP="00D351C1">
      <w:pPr>
        <w:rPr>
          <w:b/>
        </w:rPr>
      </w:pPr>
    </w:p>
    <w:p w14:paraId="1E2C5857" w14:textId="77777777" w:rsidR="00D351C1" w:rsidRDefault="00D351C1" w:rsidP="00D351C1">
      <w:pPr>
        <w:rPr>
          <w:b/>
        </w:rPr>
      </w:pPr>
      <w:r>
        <w:rPr>
          <w:b/>
        </w:rPr>
        <w:t>PORTLAND FIRE WEATHER</w:t>
      </w:r>
    </w:p>
    <w:p w14:paraId="2645D36E" w14:textId="77777777" w:rsidR="00D351C1" w:rsidRDefault="00D351C1" w:rsidP="00D351C1"/>
    <w:p w14:paraId="5FCCE3EC" w14:textId="77777777" w:rsidR="00D351C1" w:rsidRPr="00B05505" w:rsidRDefault="00D351C1" w:rsidP="00D351C1">
      <w:pPr>
        <w:rPr>
          <w:b/>
        </w:rPr>
      </w:pPr>
      <w:r w:rsidRPr="00B05505">
        <w:rPr>
          <w:b/>
        </w:rPr>
        <w:t>Changes for 202</w:t>
      </w:r>
      <w:r>
        <w:rPr>
          <w:b/>
        </w:rPr>
        <w:t>1</w:t>
      </w:r>
      <w:r w:rsidRPr="00B05505">
        <w:rPr>
          <w:b/>
        </w:rPr>
        <w:t>:</w:t>
      </w:r>
    </w:p>
    <w:p w14:paraId="5250C114" w14:textId="77777777" w:rsidR="00D351C1" w:rsidRDefault="00D351C1" w:rsidP="00D351C1">
      <w:pPr>
        <w:rPr>
          <w:b/>
        </w:rPr>
      </w:pPr>
      <w:r w:rsidRPr="00B05505">
        <w:rPr>
          <w:b/>
        </w:rPr>
        <w:t xml:space="preserve">• </w:t>
      </w:r>
      <w:r>
        <w:rPr>
          <w:b/>
        </w:rPr>
        <w:t>Mon-Fri fire weather services began April 19, 2021</w:t>
      </w:r>
      <w:r w:rsidRPr="00B05505">
        <w:rPr>
          <w:b/>
        </w:rPr>
        <w:t>.</w:t>
      </w:r>
    </w:p>
    <w:p w14:paraId="7F0C0F21" w14:textId="77777777" w:rsidR="00D351C1" w:rsidRDefault="00D351C1" w:rsidP="00663589">
      <w:pPr>
        <w:pStyle w:val="ListParagraph"/>
        <w:numPr>
          <w:ilvl w:val="0"/>
          <w:numId w:val="43"/>
        </w:numPr>
        <w:rPr>
          <w:b/>
        </w:rPr>
      </w:pPr>
      <w:r>
        <w:rPr>
          <w:b/>
        </w:rPr>
        <w:t>Mon-Wed-Fri user briefings began May 17, 2021 through May 28, 2021.</w:t>
      </w:r>
    </w:p>
    <w:p w14:paraId="0CAD504A" w14:textId="77777777" w:rsidR="00D351C1" w:rsidRDefault="00D351C1" w:rsidP="00663589">
      <w:pPr>
        <w:pStyle w:val="ListParagraph"/>
        <w:numPr>
          <w:ilvl w:val="0"/>
          <w:numId w:val="43"/>
        </w:numPr>
        <w:rPr>
          <w:b/>
        </w:rPr>
      </w:pPr>
      <w:r>
        <w:rPr>
          <w:b/>
        </w:rPr>
        <w:t>Full-time 7-day fire weather services begin May 30, 2021.</w:t>
      </w:r>
    </w:p>
    <w:p w14:paraId="6FEDDE8D" w14:textId="77777777" w:rsidR="00D351C1" w:rsidRDefault="00D351C1" w:rsidP="00D351C1">
      <w:pPr>
        <w:pStyle w:val="ListParagraph"/>
        <w:rPr>
          <w:b/>
        </w:rPr>
      </w:pPr>
    </w:p>
    <w:p w14:paraId="137FC5DB" w14:textId="77777777" w:rsidR="00D351C1" w:rsidRDefault="00D351C1" w:rsidP="00D351C1">
      <w:pPr>
        <w:pStyle w:val="ListParagraph"/>
        <w:ind w:left="0"/>
        <w:rPr>
          <w:b/>
        </w:rPr>
      </w:pPr>
      <w:r>
        <w:rPr>
          <w:b/>
        </w:rPr>
        <w:t>Future potential changes:</w:t>
      </w:r>
    </w:p>
    <w:p w14:paraId="27D61523" w14:textId="77777777" w:rsidR="00D351C1" w:rsidRDefault="00D351C1" w:rsidP="00D351C1">
      <w:pPr>
        <w:pStyle w:val="ListParagraph"/>
        <w:ind w:left="0"/>
        <w:rPr>
          <w:b/>
        </w:rPr>
      </w:pPr>
    </w:p>
    <w:p w14:paraId="5AF5AA7E" w14:textId="77777777" w:rsidR="00D351C1" w:rsidRPr="00F679C2" w:rsidRDefault="00D351C1" w:rsidP="00663589">
      <w:pPr>
        <w:pStyle w:val="ListParagraph"/>
        <w:numPr>
          <w:ilvl w:val="0"/>
          <w:numId w:val="41"/>
        </w:numPr>
        <w:rPr>
          <w:b/>
        </w:rPr>
      </w:pPr>
      <w:r>
        <w:rPr>
          <w:b/>
        </w:rPr>
        <w:t xml:space="preserve">Reconfiguration of fire weather zone boundaries to align closer with Fire Danger Protection Areas.  </w:t>
      </w:r>
    </w:p>
    <w:p w14:paraId="1D9A8841" w14:textId="77777777" w:rsidR="00D351C1" w:rsidRDefault="00D351C1" w:rsidP="00D351C1">
      <w:pPr>
        <w:rPr>
          <w:b/>
        </w:rPr>
      </w:pPr>
    </w:p>
    <w:p w14:paraId="4C69EF58" w14:textId="77777777" w:rsidR="00D351C1" w:rsidRDefault="00D351C1" w:rsidP="00D351C1">
      <w:pPr>
        <w:rPr>
          <w:rFonts w:ascii="Arial" w:hAnsi="Arial" w:cs="Arial"/>
          <w:b/>
        </w:rPr>
      </w:pPr>
    </w:p>
    <w:p w14:paraId="170FD29F" w14:textId="77777777" w:rsidR="00D351C1" w:rsidRDefault="00D351C1" w:rsidP="00D351C1">
      <w:pPr>
        <w:rPr>
          <w:rFonts w:ascii="Arial" w:hAnsi="Arial" w:cs="Arial"/>
          <w:b/>
        </w:rPr>
      </w:pPr>
      <w:r>
        <w:rPr>
          <w:rFonts w:ascii="Arial" w:hAnsi="Arial" w:cs="Arial"/>
          <w:b/>
        </w:rPr>
        <w:t>LOCATION</w:t>
      </w:r>
      <w:r>
        <w:rPr>
          <w:rFonts w:ascii="Arial" w:hAnsi="Arial" w:cs="Arial"/>
          <w:b/>
        </w:rPr>
        <w:tab/>
      </w:r>
    </w:p>
    <w:p w14:paraId="550FD475" w14:textId="77777777" w:rsidR="00D351C1" w:rsidRDefault="00D351C1" w:rsidP="00D351C1"/>
    <w:p w14:paraId="5B567D45" w14:textId="77777777" w:rsidR="00D351C1" w:rsidRDefault="00D351C1" w:rsidP="00D351C1">
      <w:r>
        <w:t>National Weather Service Forecast Office</w:t>
      </w:r>
    </w:p>
    <w:p w14:paraId="2010A812" w14:textId="77777777" w:rsidR="00D351C1" w:rsidRDefault="00D351C1" w:rsidP="00D351C1">
      <w:r>
        <w:t>5241 NE 122nd Avenue</w:t>
      </w:r>
    </w:p>
    <w:p w14:paraId="3A0C7283" w14:textId="77777777" w:rsidR="00D351C1" w:rsidRDefault="00D351C1" w:rsidP="00D351C1">
      <w:r>
        <w:t>Portland, OR 97230-1089</w:t>
      </w:r>
    </w:p>
    <w:p w14:paraId="0A91D95E" w14:textId="77777777" w:rsidR="00D351C1" w:rsidRDefault="00D351C1" w:rsidP="00D351C1"/>
    <w:p w14:paraId="184CB375" w14:textId="77777777" w:rsidR="00D351C1" w:rsidRDefault="00D351C1" w:rsidP="00D351C1">
      <w:pPr>
        <w:rPr>
          <w:rFonts w:ascii="Arial" w:hAnsi="Arial" w:cs="Arial"/>
          <w:b/>
        </w:rPr>
      </w:pPr>
      <w:r>
        <w:rPr>
          <w:rFonts w:ascii="Arial" w:hAnsi="Arial" w:cs="Arial"/>
          <w:b/>
        </w:rPr>
        <w:t>HOURS</w:t>
      </w:r>
      <w:r>
        <w:rPr>
          <w:rFonts w:ascii="Arial" w:hAnsi="Arial" w:cs="Arial"/>
          <w:b/>
        </w:rPr>
        <w:tab/>
      </w:r>
    </w:p>
    <w:p w14:paraId="518D4DD8" w14:textId="77777777" w:rsidR="00D351C1" w:rsidRDefault="00D351C1" w:rsidP="00D351C1"/>
    <w:p w14:paraId="34F0361B" w14:textId="77777777" w:rsidR="00D351C1" w:rsidRDefault="00D351C1" w:rsidP="00D351C1">
      <w:pPr>
        <w:jc w:val="both"/>
      </w:pPr>
      <w:r>
        <w:t xml:space="preserve">The National Weather Service Office is open 24 hours a day, 7 days a week.  The fire weather duty desk will be staffed with a </w:t>
      </w:r>
      <w:r>
        <w:rPr>
          <w:b/>
          <w:bCs/>
        </w:rPr>
        <w:t>CERTIFIED</w:t>
      </w:r>
      <w:r>
        <w:t xml:space="preserve"> fire weather forecaster between the hours of 0630 and 1530 seven days a week during fire season, normally from Memorial Day through mid-October.  The fire weather desk is staffed with a</w:t>
      </w:r>
      <w:r>
        <w:rPr>
          <w:b/>
          <w:bCs/>
        </w:rPr>
        <w:t xml:space="preserve"> CERTIFIED</w:t>
      </w:r>
      <w:r>
        <w:t xml:space="preserve"> fire weather forecaster from 0700 to 1600 Monday through Friday during Spring burning (mid to late March through Memorial Day), and also during the fall burning period (mid to late October).</w:t>
      </w:r>
    </w:p>
    <w:p w14:paraId="7E586D17" w14:textId="77777777" w:rsidR="00D351C1" w:rsidRDefault="00D351C1" w:rsidP="00D351C1"/>
    <w:p w14:paraId="215E0FE8" w14:textId="77777777" w:rsidR="00D351C1" w:rsidRDefault="00D351C1" w:rsidP="00D351C1">
      <w:pPr>
        <w:rPr>
          <w:rFonts w:ascii="Arial" w:hAnsi="Arial" w:cs="Arial"/>
          <w:b/>
        </w:rPr>
      </w:pPr>
      <w:r>
        <w:rPr>
          <w:rFonts w:ascii="Arial" w:hAnsi="Arial" w:cs="Arial"/>
          <w:b/>
        </w:rPr>
        <w:t>STAFF</w:t>
      </w:r>
    </w:p>
    <w:p w14:paraId="3094F732" w14:textId="77777777" w:rsidR="00D351C1" w:rsidRDefault="00D351C1" w:rsidP="00D351C1"/>
    <w:p w14:paraId="5DDC10AE" w14:textId="77777777" w:rsidR="00D351C1" w:rsidRDefault="00D351C1" w:rsidP="00D351C1">
      <w:r>
        <w:tab/>
        <w:t>David Bright</w:t>
      </w:r>
      <w:r>
        <w:tab/>
      </w:r>
      <w:r>
        <w:tab/>
        <w:t>Meteorologist in Charge</w:t>
      </w:r>
    </w:p>
    <w:p w14:paraId="5E78C30B" w14:textId="77777777" w:rsidR="00D351C1" w:rsidRDefault="00D351C1" w:rsidP="00D351C1">
      <w:r>
        <w:tab/>
        <w:t>Treena Jensen</w:t>
      </w:r>
      <w:r>
        <w:tab/>
      </w:r>
      <w:r>
        <w:tab/>
        <w:t>Warning Coordination Meteorologist</w:t>
      </w:r>
    </w:p>
    <w:p w14:paraId="59DF630C" w14:textId="77777777" w:rsidR="00D351C1" w:rsidRDefault="00D351C1" w:rsidP="00D351C1"/>
    <w:p w14:paraId="69E7AC55" w14:textId="77777777" w:rsidR="00D351C1" w:rsidRDefault="00D351C1" w:rsidP="00D351C1">
      <w:r>
        <w:tab/>
        <w:t xml:space="preserve">Scott </w:t>
      </w:r>
      <w:proofErr w:type="spellStart"/>
      <w:r>
        <w:t>Weishaar</w:t>
      </w:r>
      <w:proofErr w:type="spellEnd"/>
      <w:r>
        <w:tab/>
        <w:t>Fire Weather Program Leader, IMET</w:t>
      </w:r>
    </w:p>
    <w:p w14:paraId="77CB2513" w14:textId="77777777" w:rsidR="00D351C1" w:rsidRDefault="00D351C1" w:rsidP="00D351C1">
      <w:pPr>
        <w:ind w:left="720" w:hanging="720"/>
      </w:pPr>
      <w:r>
        <w:tab/>
        <w:t xml:space="preserve">Shawn </w:t>
      </w:r>
      <w:proofErr w:type="spellStart"/>
      <w:r>
        <w:t>Weagle</w:t>
      </w:r>
      <w:proofErr w:type="spellEnd"/>
      <w:r>
        <w:tab/>
        <w:t xml:space="preserve">Asst. Fire Weather Program Leader, IMET </w:t>
      </w:r>
    </w:p>
    <w:p w14:paraId="475A2ED5" w14:textId="77777777" w:rsidR="00D351C1" w:rsidRDefault="00D351C1" w:rsidP="00D351C1">
      <w:pPr>
        <w:ind w:left="720" w:hanging="720"/>
      </w:pPr>
      <w:r>
        <w:tab/>
        <w:t>Jon Bonk</w:t>
      </w:r>
      <w:r>
        <w:tab/>
      </w:r>
      <w:r>
        <w:tab/>
        <w:t>Fire Weather Forecaster, IMET</w:t>
      </w:r>
    </w:p>
    <w:p w14:paraId="69C36EA1" w14:textId="77777777" w:rsidR="00D351C1" w:rsidRDefault="00D351C1" w:rsidP="00D351C1">
      <w:pPr>
        <w:ind w:left="720" w:hanging="720"/>
      </w:pPr>
      <w:r>
        <w:tab/>
        <w:t xml:space="preserve">Lisa </w:t>
      </w:r>
      <w:proofErr w:type="spellStart"/>
      <w:r>
        <w:t>Kriederman</w:t>
      </w:r>
      <w:proofErr w:type="spellEnd"/>
      <w:r>
        <w:tab/>
        <w:t>Lead Forecaster, IMET</w:t>
      </w:r>
    </w:p>
    <w:p w14:paraId="0977FABF" w14:textId="77777777" w:rsidR="00D351C1" w:rsidRDefault="00D351C1" w:rsidP="00D351C1">
      <w:r>
        <w:tab/>
      </w:r>
    </w:p>
    <w:p w14:paraId="5ADB2636" w14:textId="77777777" w:rsidR="00D351C1" w:rsidRDefault="00D351C1" w:rsidP="00D351C1">
      <w:pPr>
        <w:rPr>
          <w:rFonts w:ascii="Arial" w:hAnsi="Arial" w:cs="Arial"/>
          <w:b/>
        </w:rPr>
      </w:pPr>
      <w:r>
        <w:rPr>
          <w:rFonts w:ascii="Arial" w:hAnsi="Arial" w:cs="Arial"/>
          <w:b/>
        </w:rPr>
        <w:t>CONTACT</w:t>
      </w:r>
      <w:r>
        <w:rPr>
          <w:rFonts w:ascii="Arial" w:hAnsi="Arial" w:cs="Arial"/>
          <w:b/>
        </w:rPr>
        <w:tab/>
      </w:r>
    </w:p>
    <w:p w14:paraId="2455C1A2" w14:textId="77777777" w:rsidR="00D351C1" w:rsidRDefault="00D351C1" w:rsidP="00D351C1"/>
    <w:p w14:paraId="08F2196E" w14:textId="77777777" w:rsidR="00D351C1" w:rsidRDefault="00D351C1" w:rsidP="00D351C1">
      <w:pPr>
        <w:ind w:firstLine="720"/>
      </w:pPr>
      <w:r>
        <w:t>Telephone</w:t>
      </w:r>
    </w:p>
    <w:p w14:paraId="4AC63F91" w14:textId="77777777" w:rsidR="00D351C1" w:rsidRDefault="00D351C1" w:rsidP="00D351C1"/>
    <w:p w14:paraId="328176C4" w14:textId="77777777" w:rsidR="00D351C1" w:rsidRDefault="00D351C1" w:rsidP="00D351C1">
      <w:r>
        <w:tab/>
        <w:t>Fire Weather Desk</w:t>
      </w:r>
      <w:r>
        <w:tab/>
      </w:r>
      <w:r>
        <w:tab/>
        <w:t>503-326-2420</w:t>
      </w:r>
    </w:p>
    <w:p w14:paraId="2BB615EB" w14:textId="77777777" w:rsidR="00D351C1" w:rsidRDefault="00D351C1" w:rsidP="00D351C1">
      <w:r>
        <w:tab/>
        <w:t xml:space="preserve">Lead Forecaster (24 </w:t>
      </w:r>
      <w:proofErr w:type="spellStart"/>
      <w:r>
        <w:t>hrs</w:t>
      </w:r>
      <w:proofErr w:type="spellEnd"/>
      <w:r>
        <w:t>)</w:t>
      </w:r>
      <w:r>
        <w:tab/>
        <w:t>503-326-3720</w:t>
      </w:r>
    </w:p>
    <w:p w14:paraId="0373B49D" w14:textId="77777777" w:rsidR="00D351C1" w:rsidRDefault="00D351C1" w:rsidP="00D351C1">
      <w:r>
        <w:lastRenderedPageBreak/>
        <w:tab/>
        <w:t>FAX</w:t>
      </w:r>
      <w:r>
        <w:tab/>
      </w:r>
      <w:r>
        <w:tab/>
      </w:r>
      <w:r>
        <w:tab/>
      </w:r>
      <w:r>
        <w:tab/>
        <w:t>503-326-2598</w:t>
      </w:r>
    </w:p>
    <w:p w14:paraId="08E48F27" w14:textId="77777777" w:rsidR="00D351C1" w:rsidRDefault="00D351C1" w:rsidP="00D351C1"/>
    <w:p w14:paraId="435493C6" w14:textId="77777777" w:rsidR="00D351C1" w:rsidRDefault="00D351C1" w:rsidP="00D351C1">
      <w:pPr>
        <w:ind w:firstLine="720"/>
      </w:pPr>
      <w:r>
        <w:t xml:space="preserve">Internet:  </w:t>
      </w:r>
      <w:hyperlink r:id="rId97" w:history="1">
        <w:r>
          <w:rPr>
            <w:rStyle w:val="Hyperlink"/>
          </w:rPr>
          <w:t>http://www.wrh.noaa.gov/fire2/?wfo=pqr</w:t>
        </w:r>
      </w:hyperlink>
    </w:p>
    <w:p w14:paraId="1EB5ED25" w14:textId="77777777" w:rsidR="00D351C1" w:rsidRDefault="00D351C1" w:rsidP="00D351C1">
      <w:pPr>
        <w:ind w:firstLine="720"/>
      </w:pPr>
    </w:p>
    <w:p w14:paraId="44577297" w14:textId="77777777" w:rsidR="00D351C1" w:rsidRDefault="00D351C1" w:rsidP="00D351C1">
      <w:pPr>
        <w:ind w:left="720"/>
      </w:pPr>
      <w:r>
        <w:t xml:space="preserve">Facebook page: </w:t>
      </w:r>
      <w:hyperlink r:id="rId98" w:history="1">
        <w:r w:rsidRPr="00AD3D45">
          <w:rPr>
            <w:rStyle w:val="Hyperlink"/>
          </w:rPr>
          <w:t>http://www.facebook.com/US.NationalWeatherService.Portland.gov</w:t>
        </w:r>
      </w:hyperlink>
    </w:p>
    <w:p w14:paraId="69D3F600" w14:textId="77777777" w:rsidR="00D351C1" w:rsidRDefault="00D351C1" w:rsidP="00D351C1">
      <w:pPr>
        <w:ind w:left="720"/>
      </w:pPr>
      <w:r>
        <w:t xml:space="preserve">Office Twitter page: </w:t>
      </w:r>
      <w:hyperlink r:id="rId99" w:history="1">
        <w:r w:rsidRPr="00AD3D45">
          <w:rPr>
            <w:rStyle w:val="Hyperlink"/>
          </w:rPr>
          <w:t>https://www.twitter.com/NWSPortland</w:t>
        </w:r>
      </w:hyperlink>
    </w:p>
    <w:p w14:paraId="03915477" w14:textId="77777777" w:rsidR="00D351C1" w:rsidRDefault="00D351C1" w:rsidP="00D351C1">
      <w:pPr>
        <w:ind w:left="720"/>
      </w:pPr>
      <w:r>
        <w:t>Twitter handle: @NWSPortland</w:t>
      </w:r>
    </w:p>
    <w:p w14:paraId="7962135F" w14:textId="77777777" w:rsidR="00D351C1" w:rsidRDefault="00D351C1" w:rsidP="00D351C1">
      <w:pPr>
        <w:ind w:firstLine="720"/>
      </w:pPr>
    </w:p>
    <w:p w14:paraId="428E21EA" w14:textId="77777777" w:rsidR="00D351C1" w:rsidRDefault="00D351C1" w:rsidP="00D351C1">
      <w:pPr>
        <w:ind w:firstLine="720"/>
      </w:pPr>
      <w:r>
        <w:t>Email</w:t>
      </w:r>
    </w:p>
    <w:p w14:paraId="61B7F854" w14:textId="77777777" w:rsidR="00D351C1" w:rsidRDefault="00D351C1" w:rsidP="00D351C1">
      <w:r>
        <w:t xml:space="preserve">            </w:t>
      </w:r>
      <w:hyperlink r:id="rId100" w:history="1">
        <w:r>
          <w:rPr>
            <w:rStyle w:val="Hyperlink"/>
          </w:rPr>
          <w:t>scott.weishaar@noaa.gov</w:t>
        </w:r>
      </w:hyperlink>
    </w:p>
    <w:p w14:paraId="69BEA50D" w14:textId="77777777" w:rsidR="00D351C1" w:rsidRDefault="00D351C1" w:rsidP="00D351C1">
      <w:r>
        <w:tab/>
      </w:r>
      <w:hyperlink r:id="rId101" w:history="1">
        <w:r>
          <w:rPr>
            <w:rStyle w:val="Hyperlink"/>
          </w:rPr>
          <w:t>shawn.weagle@noaa.gov</w:t>
        </w:r>
      </w:hyperlink>
    </w:p>
    <w:p w14:paraId="51CECB33" w14:textId="77777777" w:rsidR="00D351C1" w:rsidRDefault="00D351C1" w:rsidP="00D351C1">
      <w:pPr>
        <w:keepNext/>
        <w:outlineLvl w:val="0"/>
        <w:rPr>
          <w:rFonts w:ascii="Arial" w:hAnsi="Arial" w:cs="Arial"/>
          <w:b/>
        </w:rPr>
      </w:pPr>
    </w:p>
    <w:p w14:paraId="05563773" w14:textId="77777777" w:rsidR="00D351C1" w:rsidRDefault="00D351C1" w:rsidP="00D351C1">
      <w:pPr>
        <w:keepNext/>
        <w:outlineLvl w:val="0"/>
        <w:rPr>
          <w:rFonts w:ascii="Arial" w:hAnsi="Arial" w:cs="Arial"/>
          <w:b/>
        </w:rPr>
      </w:pPr>
    </w:p>
    <w:p w14:paraId="5799FB09" w14:textId="77777777" w:rsidR="00D351C1" w:rsidRDefault="00D351C1" w:rsidP="00D351C1">
      <w:pPr>
        <w:keepNext/>
        <w:outlineLvl w:val="0"/>
        <w:rPr>
          <w:rFonts w:ascii="Arial" w:hAnsi="Arial" w:cs="Arial"/>
          <w:b/>
        </w:rPr>
      </w:pPr>
      <w:r>
        <w:rPr>
          <w:rFonts w:ascii="Arial" w:hAnsi="Arial" w:cs="Arial"/>
          <w:b/>
        </w:rPr>
        <w:t>FORECAST</w:t>
      </w:r>
      <w:r>
        <w:rPr>
          <w:rFonts w:ascii="Arial" w:hAnsi="Arial" w:cs="Arial"/>
          <w:b/>
        </w:rPr>
        <w:tab/>
        <w:t>DISTRICT</w:t>
      </w:r>
    </w:p>
    <w:p w14:paraId="49407451" w14:textId="77777777" w:rsidR="00D351C1" w:rsidRDefault="00D351C1" w:rsidP="00D351C1"/>
    <w:p w14:paraId="48BB1E6B" w14:textId="77777777" w:rsidR="00D351C1" w:rsidRDefault="00D351C1" w:rsidP="00D351C1">
      <w:r>
        <w:t xml:space="preserve">Portland services Oregon fire weather zones 601-608 and 612. Portland also covers Washington fire weather zones 663-665, and 667.  This area covers: </w:t>
      </w:r>
    </w:p>
    <w:p w14:paraId="4D8AC44A" w14:textId="77777777" w:rsidR="00D351C1" w:rsidRDefault="00D351C1" w:rsidP="00D351C1"/>
    <w:p w14:paraId="5F99276B" w14:textId="77777777" w:rsidR="00D351C1" w:rsidRDefault="00D351C1" w:rsidP="00D351C1">
      <w:pPr>
        <w:jc w:val="both"/>
      </w:pPr>
      <w:r>
        <w:t xml:space="preserve">Northwest Oregon and Southwest Washington, North Oregon Cascades including the Columbia River Gorge (to about </w:t>
      </w:r>
      <w:proofErr w:type="spellStart"/>
      <w:r>
        <w:t>Viento</w:t>
      </w:r>
      <w:proofErr w:type="spellEnd"/>
      <w:r>
        <w:t xml:space="preserve">). South Washington Cascades and adjacent lowlands of Clark County. </w:t>
      </w:r>
      <w:r>
        <w:tab/>
      </w:r>
    </w:p>
    <w:p w14:paraId="118A1A3A" w14:textId="77777777" w:rsidR="00D351C1" w:rsidRDefault="00D351C1" w:rsidP="00D351C1">
      <w:pPr>
        <w:jc w:val="both"/>
      </w:pPr>
    </w:p>
    <w:p w14:paraId="7A1CDB30" w14:textId="77777777" w:rsidR="00D351C1" w:rsidRDefault="00D351C1" w:rsidP="00D351C1">
      <w:pPr>
        <w:jc w:val="both"/>
      </w:pPr>
      <w:r>
        <w:t>See the attached map for a graphic description of individual areas/zones of the Portland district.</w:t>
      </w:r>
    </w:p>
    <w:p w14:paraId="4011C283" w14:textId="77777777" w:rsidR="00D351C1" w:rsidRDefault="00D351C1" w:rsidP="00D351C1"/>
    <w:p w14:paraId="04600205" w14:textId="77777777" w:rsidR="00D351C1" w:rsidRDefault="00D351C1" w:rsidP="00D351C1"/>
    <w:p w14:paraId="723A38E7" w14:textId="77777777" w:rsidR="00D351C1" w:rsidRDefault="00D351C1" w:rsidP="00D351C1">
      <w:pPr>
        <w:rPr>
          <w:rFonts w:ascii="Arial" w:hAnsi="Arial" w:cs="Arial"/>
          <w:b/>
        </w:rPr>
      </w:pPr>
      <w:r>
        <w:rPr>
          <w:rFonts w:ascii="Arial" w:hAnsi="Arial" w:cs="Arial"/>
          <w:b/>
        </w:rPr>
        <w:t>AGENCIES SERVED</w:t>
      </w:r>
      <w:r>
        <w:rPr>
          <w:rFonts w:ascii="Arial" w:hAnsi="Arial" w:cs="Arial"/>
          <w:b/>
        </w:rPr>
        <w:tab/>
      </w:r>
    </w:p>
    <w:p w14:paraId="3EA5F3DF" w14:textId="77777777" w:rsidR="00D351C1" w:rsidRDefault="00D351C1" w:rsidP="00D351C1"/>
    <w:p w14:paraId="7F8998E2" w14:textId="77777777" w:rsidR="00D351C1" w:rsidRDefault="00D351C1" w:rsidP="00D351C1">
      <w:r>
        <w:t>U.S. Forest Service (USFS)</w:t>
      </w:r>
    </w:p>
    <w:p w14:paraId="5CBB255D" w14:textId="77777777" w:rsidR="00D351C1" w:rsidRDefault="00D351C1" w:rsidP="00D351C1">
      <w:r>
        <w:t>U.S. Bureau of Land Management (BLM)</w:t>
      </w:r>
    </w:p>
    <w:p w14:paraId="12954604" w14:textId="77777777" w:rsidR="00D351C1" w:rsidRDefault="00D351C1" w:rsidP="00D351C1">
      <w:r>
        <w:t>Oregon Department of Forestry (ODF)</w:t>
      </w:r>
    </w:p>
    <w:p w14:paraId="03ABCA25" w14:textId="77777777" w:rsidR="00D351C1" w:rsidRDefault="00D351C1" w:rsidP="00D351C1">
      <w:r>
        <w:t>Washington Department of Natural Resources (WDNR)</w:t>
      </w:r>
    </w:p>
    <w:p w14:paraId="707693E1" w14:textId="77777777" w:rsidR="00D351C1" w:rsidRDefault="00D351C1" w:rsidP="00D351C1">
      <w:r>
        <w:t>Various urban and rural local fire districts</w:t>
      </w:r>
    </w:p>
    <w:p w14:paraId="1013FF8D" w14:textId="77777777" w:rsidR="00D351C1" w:rsidRDefault="00D351C1" w:rsidP="00D351C1"/>
    <w:p w14:paraId="6A3F6B68" w14:textId="77777777" w:rsidR="00D351C1" w:rsidRDefault="00D351C1" w:rsidP="00D351C1"/>
    <w:p w14:paraId="1E0874E9" w14:textId="77777777" w:rsidR="00D351C1" w:rsidRDefault="00D351C1" w:rsidP="00D351C1">
      <w:pPr>
        <w:rPr>
          <w:rFonts w:ascii="Arial" w:hAnsi="Arial" w:cs="Arial"/>
          <w:b/>
        </w:rPr>
      </w:pPr>
      <w:r>
        <w:rPr>
          <w:rFonts w:ascii="Arial" w:hAnsi="Arial" w:cs="Arial"/>
          <w:b/>
        </w:rPr>
        <w:t>FORECAST SERVICES</w:t>
      </w:r>
    </w:p>
    <w:p w14:paraId="4579D959" w14:textId="77777777" w:rsidR="00D351C1" w:rsidRDefault="00D351C1" w:rsidP="00D351C1">
      <w:pPr>
        <w:rPr>
          <w:rFonts w:ascii="Arial" w:hAnsi="Arial" w:cs="Arial"/>
          <w:b/>
        </w:rPr>
      </w:pPr>
    </w:p>
    <w:p w14:paraId="6E9408D7" w14:textId="77777777" w:rsidR="00D351C1" w:rsidRDefault="00D351C1" w:rsidP="00D351C1">
      <w:pPr>
        <w:rPr>
          <w:rFonts w:ascii="Arial" w:hAnsi="Arial" w:cs="Arial"/>
          <w:b/>
        </w:rPr>
      </w:pPr>
    </w:p>
    <w:p w14:paraId="40241452" w14:textId="77777777" w:rsidR="00D351C1" w:rsidRDefault="00D351C1" w:rsidP="00663589">
      <w:pPr>
        <w:numPr>
          <w:ilvl w:val="0"/>
          <w:numId w:val="40"/>
        </w:numPr>
        <w:rPr>
          <w:b/>
          <w:u w:val="single"/>
        </w:rPr>
      </w:pPr>
      <w:r>
        <w:rPr>
          <w:b/>
          <w:u w:val="single"/>
        </w:rPr>
        <w:t>FIRE WEATHER  GRIDS</w:t>
      </w:r>
    </w:p>
    <w:p w14:paraId="432C5D23" w14:textId="77777777" w:rsidR="00D351C1" w:rsidRDefault="00D351C1" w:rsidP="00D351C1"/>
    <w:p w14:paraId="17FDEF45" w14:textId="77777777" w:rsidR="00D351C1" w:rsidRDefault="00D351C1" w:rsidP="00D351C1">
      <w:pPr>
        <w:keepNext/>
        <w:ind w:left="360"/>
        <w:outlineLvl w:val="0"/>
      </w:pPr>
      <w:r>
        <w:t>Fire Weather grids from the Portland Fire Weather Office can be found at:</w:t>
      </w:r>
    </w:p>
    <w:p w14:paraId="03D0DE98" w14:textId="77777777" w:rsidR="00D351C1" w:rsidRDefault="00763037" w:rsidP="00D351C1">
      <w:pPr>
        <w:keepNext/>
        <w:ind w:left="360"/>
        <w:outlineLvl w:val="0"/>
        <w:rPr>
          <w:bCs/>
        </w:rPr>
      </w:pPr>
      <w:hyperlink r:id="rId102" w:history="1">
        <w:r w:rsidR="00D351C1" w:rsidRPr="008D2AFD">
          <w:rPr>
            <w:rStyle w:val="Hyperlink"/>
            <w:bCs/>
          </w:rPr>
          <w:t>http://digital.weather.gov</w:t>
        </w:r>
      </w:hyperlink>
    </w:p>
    <w:p w14:paraId="7EF82D5B" w14:textId="600B8E4D" w:rsidR="00D351C1" w:rsidRDefault="00D351C1" w:rsidP="00D351C1">
      <w:pPr>
        <w:rPr>
          <w:rFonts w:ascii="Arial" w:hAnsi="Arial" w:cs="Arial"/>
          <w:b/>
        </w:rPr>
      </w:pPr>
    </w:p>
    <w:p w14:paraId="365F1370" w14:textId="78798600" w:rsidR="00D351C1" w:rsidRDefault="00D351C1" w:rsidP="00D351C1">
      <w:pPr>
        <w:rPr>
          <w:rFonts w:ascii="Arial" w:hAnsi="Arial" w:cs="Arial"/>
          <w:b/>
        </w:rPr>
      </w:pPr>
    </w:p>
    <w:p w14:paraId="6916B7CA" w14:textId="77777777" w:rsidR="00D351C1" w:rsidRDefault="00D351C1" w:rsidP="00D351C1">
      <w:pPr>
        <w:rPr>
          <w:rFonts w:ascii="Arial" w:hAnsi="Arial" w:cs="Arial"/>
          <w:b/>
        </w:rPr>
      </w:pPr>
    </w:p>
    <w:p w14:paraId="11F0E87C" w14:textId="77777777" w:rsidR="00D351C1" w:rsidRDefault="00D351C1" w:rsidP="00D351C1"/>
    <w:p w14:paraId="62138A3A" w14:textId="77777777" w:rsidR="00D351C1" w:rsidRDefault="00D351C1" w:rsidP="00663589">
      <w:pPr>
        <w:numPr>
          <w:ilvl w:val="0"/>
          <w:numId w:val="40"/>
        </w:numPr>
        <w:rPr>
          <w:b/>
          <w:u w:val="single"/>
        </w:rPr>
      </w:pPr>
      <w:r>
        <w:rPr>
          <w:b/>
          <w:u w:val="single"/>
        </w:rPr>
        <w:t>RED FLAG WARNING/FIRE WEATHER WATCH</w:t>
      </w:r>
    </w:p>
    <w:p w14:paraId="22AAC138" w14:textId="77777777" w:rsidR="00D351C1" w:rsidRDefault="00D351C1" w:rsidP="00D351C1"/>
    <w:p w14:paraId="0BC33546" w14:textId="77777777" w:rsidR="00D351C1" w:rsidRDefault="00D351C1" w:rsidP="00D351C1"/>
    <w:p w14:paraId="5ADF6D2F" w14:textId="77777777" w:rsidR="00D351C1" w:rsidRDefault="00D351C1" w:rsidP="00D351C1">
      <w:pPr>
        <w:jc w:val="both"/>
      </w:pPr>
      <w:r>
        <w:t xml:space="preserve">Fuels must be critically dry and fire danger moderate to high before a Red Flag Warning or Fire Weather Watch is issued from the Portland office.  Evaluations of fuel conditions will be made in accordance with current NFDRS Energy Release Component (ERC) values and in consultation with fire managers. </w:t>
      </w:r>
    </w:p>
    <w:p w14:paraId="486C8B1A" w14:textId="77777777" w:rsidR="00D351C1" w:rsidRDefault="00D351C1" w:rsidP="00D351C1">
      <w:pPr>
        <w:jc w:val="both"/>
      </w:pPr>
    </w:p>
    <w:p w14:paraId="072134EC" w14:textId="77777777" w:rsidR="00D351C1" w:rsidRDefault="00D351C1" w:rsidP="00D351C1">
      <w:pPr>
        <w:jc w:val="both"/>
      </w:pPr>
    </w:p>
    <w:p w14:paraId="1FF7F85C" w14:textId="77777777" w:rsidR="00D351C1" w:rsidRPr="00B858CF" w:rsidRDefault="00D351C1" w:rsidP="00D351C1">
      <w:pPr>
        <w:jc w:val="both"/>
        <w:rPr>
          <w:b/>
        </w:rPr>
      </w:pPr>
      <w:r w:rsidRPr="00B858CF">
        <w:rPr>
          <w:b/>
        </w:rPr>
        <w:t>FUELS STATUS DETERMINATION</w:t>
      </w:r>
    </w:p>
    <w:p w14:paraId="06FFA4DC" w14:textId="77777777" w:rsidR="00D351C1" w:rsidRDefault="00D351C1" w:rsidP="00D351C1">
      <w:pPr>
        <w:jc w:val="both"/>
      </w:pPr>
    </w:p>
    <w:p w14:paraId="186451AF" w14:textId="77777777" w:rsidR="00D351C1" w:rsidRDefault="00D351C1" w:rsidP="00D351C1">
      <w:pPr>
        <w:jc w:val="both"/>
      </w:pPr>
      <w:r>
        <w:t xml:space="preserve">Since 2015, NWCC no longer produces 7-day Dryness Level forecasts.  Instead, NWCC will issue a 7-day Significant Fire Potential or Overall Fire Environment forecast. The Overall Fire Environment includes the former Dryness Level inputs, but also incorporates stability, wind and forecast lightning amounts. Thus, another objective means to determine fuel availability had to be determined. </w:t>
      </w:r>
    </w:p>
    <w:p w14:paraId="5B9E5E2B" w14:textId="77777777" w:rsidR="00D351C1" w:rsidRDefault="00D351C1" w:rsidP="00D351C1">
      <w:pPr>
        <w:jc w:val="both"/>
      </w:pPr>
    </w:p>
    <w:p w14:paraId="658F8F48" w14:textId="77777777" w:rsidR="00D351C1" w:rsidRDefault="00D351C1" w:rsidP="00D351C1">
      <w:pPr>
        <w:jc w:val="both"/>
      </w:pPr>
      <w:r>
        <w:t>The Portland Forecast Office will continue to experiment with a concept similar to the NWCC Dryness Levels, using zone-average ERC percentiles. The ERC values for all RAWS sites within the Portland Fire weather area will be evaluated daily, and then an overall zone color-code assigned:  For a YELLOW or BROWN zone designation, one-half or more RAWS within a zone must have an individual ERC value at or above the 71</w:t>
      </w:r>
      <w:r w:rsidRPr="000C74A4">
        <w:rPr>
          <w:vertAlign w:val="superscript"/>
        </w:rPr>
        <w:t>st</w:t>
      </w:r>
      <w:r>
        <w:t xml:space="preserve"> percentile.  </w:t>
      </w:r>
    </w:p>
    <w:p w14:paraId="4F789A11" w14:textId="77777777" w:rsidR="00D351C1" w:rsidRDefault="00D351C1" w:rsidP="00D351C1">
      <w:pPr>
        <w:jc w:val="both"/>
      </w:pPr>
    </w:p>
    <w:p w14:paraId="60BB6101" w14:textId="77777777" w:rsidR="00D351C1" w:rsidRPr="000C74A4" w:rsidRDefault="00D351C1" w:rsidP="00D351C1">
      <w:pPr>
        <w:jc w:val="center"/>
        <w:rPr>
          <w:b/>
        </w:rPr>
      </w:pPr>
      <w:r w:rsidRPr="000C74A4">
        <w:rPr>
          <w:b/>
        </w:rPr>
        <w:t>70</w:t>
      </w:r>
      <w:r w:rsidRPr="000C74A4">
        <w:rPr>
          <w:b/>
          <w:vertAlign w:val="superscript"/>
        </w:rPr>
        <w:t>th</w:t>
      </w:r>
      <w:r w:rsidRPr="000C74A4">
        <w:rPr>
          <w:b/>
        </w:rPr>
        <w:t xml:space="preserve"> PERCENTILE VALUE or less = </w:t>
      </w:r>
      <w:r w:rsidRPr="000C74A4">
        <w:rPr>
          <w:b/>
          <w:color w:val="00B050"/>
        </w:rPr>
        <w:t>GREEN</w:t>
      </w:r>
    </w:p>
    <w:p w14:paraId="0F85539C" w14:textId="77777777" w:rsidR="00D351C1" w:rsidRPr="000C74A4" w:rsidRDefault="00D351C1" w:rsidP="00D351C1">
      <w:pPr>
        <w:jc w:val="center"/>
        <w:rPr>
          <w:b/>
          <w:color w:val="FFFF00"/>
        </w:rPr>
      </w:pPr>
      <w:r w:rsidRPr="000C74A4">
        <w:rPr>
          <w:b/>
        </w:rPr>
        <w:t>71</w:t>
      </w:r>
      <w:r w:rsidRPr="000C74A4">
        <w:rPr>
          <w:b/>
          <w:vertAlign w:val="superscript"/>
        </w:rPr>
        <w:t xml:space="preserve">st </w:t>
      </w:r>
      <w:r w:rsidRPr="000C74A4">
        <w:rPr>
          <w:b/>
        </w:rPr>
        <w:t>– 79</w:t>
      </w:r>
      <w:r w:rsidRPr="000C74A4">
        <w:rPr>
          <w:b/>
          <w:vertAlign w:val="superscript"/>
        </w:rPr>
        <w:t>th</w:t>
      </w:r>
      <w:r w:rsidRPr="000C74A4">
        <w:rPr>
          <w:b/>
        </w:rPr>
        <w:t xml:space="preserve"> PERCENTILE VALUE  = </w:t>
      </w:r>
      <w:r w:rsidRPr="000C74A4">
        <w:rPr>
          <w:b/>
          <w:color w:val="FFFF00"/>
          <w:highlight w:val="darkBlue"/>
        </w:rPr>
        <w:t>YELLOW</w:t>
      </w:r>
    </w:p>
    <w:p w14:paraId="08E53EE6" w14:textId="77777777" w:rsidR="00D351C1" w:rsidRPr="000C74A4" w:rsidRDefault="00D351C1" w:rsidP="00D351C1">
      <w:pPr>
        <w:jc w:val="center"/>
        <w:rPr>
          <w:b/>
        </w:rPr>
      </w:pPr>
      <w:r w:rsidRPr="000C74A4">
        <w:rPr>
          <w:b/>
        </w:rPr>
        <w:t>80</w:t>
      </w:r>
      <w:r w:rsidRPr="000C74A4">
        <w:rPr>
          <w:b/>
          <w:vertAlign w:val="superscript"/>
        </w:rPr>
        <w:t xml:space="preserve">th </w:t>
      </w:r>
      <w:r w:rsidRPr="000C74A4">
        <w:rPr>
          <w:b/>
        </w:rPr>
        <w:t xml:space="preserve">PERCENTILE or greater = </w:t>
      </w:r>
      <w:r w:rsidRPr="000C74A4">
        <w:rPr>
          <w:b/>
          <w:color w:val="984806" w:themeColor="accent6" w:themeShade="80"/>
        </w:rPr>
        <w:t>BROWN</w:t>
      </w:r>
    </w:p>
    <w:p w14:paraId="5DAAAC02" w14:textId="77777777" w:rsidR="00D351C1" w:rsidRDefault="00D351C1" w:rsidP="00D351C1">
      <w:pPr>
        <w:jc w:val="both"/>
      </w:pPr>
    </w:p>
    <w:p w14:paraId="7795BA3D" w14:textId="77777777" w:rsidR="00D351C1" w:rsidRDefault="00D351C1" w:rsidP="00D351C1">
      <w:pPr>
        <w:jc w:val="both"/>
      </w:pPr>
      <w:r>
        <w:t>Assuming these conditions are met, Fire Weather Watches and Red Flag Warnings are issued for the following events:</w:t>
      </w:r>
    </w:p>
    <w:p w14:paraId="4616BD7B" w14:textId="77777777" w:rsidR="00D351C1" w:rsidRDefault="00D351C1" w:rsidP="00D351C1">
      <w:pPr>
        <w:spacing w:after="200" w:line="276" w:lineRule="auto"/>
      </w:pPr>
    </w:p>
    <w:p w14:paraId="716FF351" w14:textId="77777777" w:rsidR="00D351C1" w:rsidRDefault="00D351C1" w:rsidP="00663589">
      <w:pPr>
        <w:numPr>
          <w:ilvl w:val="0"/>
          <w:numId w:val="1"/>
        </w:numPr>
        <w:jc w:val="both"/>
        <w:rPr>
          <w:b/>
          <w:bCs/>
        </w:rPr>
      </w:pPr>
      <w:r>
        <w:rPr>
          <w:b/>
          <w:bCs/>
        </w:rPr>
        <w:t>COMBINATION OF WIND AND LOW HUMIDITY</w:t>
      </w:r>
    </w:p>
    <w:p w14:paraId="6ED6703F" w14:textId="77777777" w:rsidR="00D351C1" w:rsidRDefault="00D351C1" w:rsidP="00D351C1">
      <w:pPr>
        <w:jc w:val="both"/>
      </w:pPr>
    </w:p>
    <w:p w14:paraId="339D0A9D" w14:textId="77777777" w:rsidR="00D351C1" w:rsidRDefault="00D351C1" w:rsidP="00D351C1">
      <w:pPr>
        <w:ind w:left="1080"/>
        <w:jc w:val="both"/>
      </w:pPr>
      <w:r>
        <w:t xml:space="preserve">Daytime:  RH 25% or less </w:t>
      </w:r>
      <w:r>
        <w:rPr>
          <w:b/>
          <w:bCs/>
        </w:rPr>
        <w:t>AND</w:t>
      </w:r>
      <w:r>
        <w:t xml:space="preserve"> 10-minute wind speed 10 mph AND/OR frequent gusts to 20 mph or more for 4 hours.</w:t>
      </w:r>
    </w:p>
    <w:p w14:paraId="2AACE7E7" w14:textId="77777777" w:rsidR="00D351C1" w:rsidRDefault="00D351C1" w:rsidP="00D351C1">
      <w:pPr>
        <w:ind w:left="1080"/>
        <w:jc w:val="both"/>
      </w:pPr>
    </w:p>
    <w:p w14:paraId="46494B9B" w14:textId="77777777" w:rsidR="00D351C1" w:rsidRDefault="00D351C1" w:rsidP="00D351C1">
      <w:pPr>
        <w:ind w:left="1080"/>
        <w:jc w:val="both"/>
      </w:pPr>
      <w:r>
        <w:t xml:space="preserve">Night:  RH 35% or less </w:t>
      </w:r>
      <w:r>
        <w:rPr>
          <w:b/>
          <w:bCs/>
        </w:rPr>
        <w:t>AND</w:t>
      </w:r>
      <w:r>
        <w:t xml:space="preserve"> 10-minute wind speed of 15 mph AND/OR gusts to 25 mph or more for 3 hours.</w:t>
      </w:r>
    </w:p>
    <w:p w14:paraId="04E6461D" w14:textId="77777777" w:rsidR="00D351C1" w:rsidRDefault="00D351C1" w:rsidP="00D351C1">
      <w:pPr>
        <w:ind w:left="1080"/>
        <w:jc w:val="both"/>
      </w:pPr>
    </w:p>
    <w:p w14:paraId="111C80FB" w14:textId="77777777" w:rsidR="00D351C1" w:rsidRDefault="00D351C1" w:rsidP="00663589">
      <w:pPr>
        <w:numPr>
          <w:ilvl w:val="0"/>
          <w:numId w:val="1"/>
        </w:numPr>
        <w:jc w:val="both"/>
        <w:rPr>
          <w:b/>
          <w:bCs/>
        </w:rPr>
      </w:pPr>
      <w:r>
        <w:rPr>
          <w:b/>
          <w:bCs/>
        </w:rPr>
        <w:t>DRY AND UNSTABLE AIR MASS</w:t>
      </w:r>
    </w:p>
    <w:p w14:paraId="0D8CEABD" w14:textId="77777777" w:rsidR="00D351C1" w:rsidRDefault="00D351C1" w:rsidP="00D351C1">
      <w:pPr>
        <w:ind w:left="720"/>
        <w:jc w:val="both"/>
      </w:pPr>
    </w:p>
    <w:p w14:paraId="7216080F" w14:textId="77777777" w:rsidR="00D351C1" w:rsidRDefault="00D351C1" w:rsidP="00D351C1">
      <w:pPr>
        <w:ind w:left="1080"/>
        <w:jc w:val="both"/>
      </w:pPr>
      <w:r>
        <w:t>Mid and/or High level Haines 6, RH 25% or less, AND critical fuel conditions.</w:t>
      </w:r>
    </w:p>
    <w:p w14:paraId="52401884" w14:textId="77777777" w:rsidR="00D351C1" w:rsidRDefault="00D351C1" w:rsidP="00D351C1">
      <w:pPr>
        <w:jc w:val="both"/>
      </w:pPr>
    </w:p>
    <w:p w14:paraId="7FF95D89" w14:textId="77777777" w:rsidR="00D351C1" w:rsidRDefault="00D351C1" w:rsidP="00663589">
      <w:pPr>
        <w:numPr>
          <w:ilvl w:val="0"/>
          <w:numId w:val="1"/>
        </w:numPr>
        <w:jc w:val="both"/>
        <w:rPr>
          <w:b/>
          <w:bCs/>
        </w:rPr>
      </w:pPr>
      <w:r>
        <w:rPr>
          <w:b/>
          <w:bCs/>
        </w:rPr>
        <w:t>LIGHTNING</w:t>
      </w:r>
    </w:p>
    <w:p w14:paraId="1C864BF4" w14:textId="77777777" w:rsidR="00D351C1" w:rsidRDefault="00D351C1" w:rsidP="00D351C1">
      <w:pPr>
        <w:jc w:val="both"/>
      </w:pPr>
    </w:p>
    <w:p w14:paraId="671C9ACB" w14:textId="77777777" w:rsidR="00D351C1" w:rsidRDefault="00D351C1" w:rsidP="00D351C1">
      <w:pPr>
        <w:ind w:left="1140"/>
        <w:jc w:val="both"/>
      </w:pPr>
      <w:r>
        <w:lastRenderedPageBreak/>
        <w:t xml:space="preserve">Scattered thunderstorm coverage, critical fuels </w:t>
      </w:r>
      <w:r>
        <w:rPr>
          <w:b/>
          <w:bCs/>
        </w:rPr>
        <w:t>AND</w:t>
      </w:r>
      <w:r>
        <w:t xml:space="preserve"> no appreciable change in fuel conditions after the event.</w:t>
      </w:r>
    </w:p>
    <w:p w14:paraId="4F6B3EB4" w14:textId="77777777" w:rsidR="00D351C1" w:rsidRDefault="00D351C1" w:rsidP="00D351C1">
      <w:pPr>
        <w:ind w:left="1080"/>
        <w:jc w:val="both"/>
      </w:pPr>
    </w:p>
    <w:p w14:paraId="60515AE0" w14:textId="77777777" w:rsidR="00D351C1" w:rsidRDefault="00D351C1" w:rsidP="00D351C1">
      <w:pPr>
        <w:ind w:left="1080"/>
        <w:jc w:val="both"/>
      </w:pPr>
    </w:p>
    <w:p w14:paraId="2C183B43" w14:textId="77777777" w:rsidR="00D351C1" w:rsidRDefault="00D351C1" w:rsidP="00D351C1">
      <w:pPr>
        <w:keepNext/>
        <w:jc w:val="both"/>
        <w:outlineLvl w:val="4"/>
        <w:rPr>
          <w:b/>
          <w:bCs/>
        </w:rPr>
      </w:pPr>
      <w:r>
        <w:rPr>
          <w:b/>
          <w:bCs/>
        </w:rPr>
        <w:t>RED FLAG VERIFICATION</w:t>
      </w:r>
    </w:p>
    <w:p w14:paraId="38A644CB" w14:textId="77777777" w:rsidR="00D351C1" w:rsidRDefault="00D351C1" w:rsidP="00D351C1"/>
    <w:p w14:paraId="5DA9F636" w14:textId="77777777" w:rsidR="00D351C1" w:rsidRDefault="00D351C1" w:rsidP="00D351C1">
      <w:r>
        <w:t>Red Flag warnings will be verified using the following criteria:</w:t>
      </w:r>
    </w:p>
    <w:p w14:paraId="5C5766FB" w14:textId="77777777" w:rsidR="00D351C1" w:rsidRDefault="00D351C1" w:rsidP="00D351C1">
      <w:pPr>
        <w:jc w:val="both"/>
      </w:pPr>
    </w:p>
    <w:p w14:paraId="2016A492" w14:textId="77777777" w:rsidR="00D351C1" w:rsidRDefault="00D351C1" w:rsidP="00D351C1">
      <w:pPr>
        <w:jc w:val="both"/>
        <w:rPr>
          <w:b/>
          <w:bCs/>
        </w:rPr>
      </w:pPr>
      <w:r>
        <w:rPr>
          <w:b/>
          <w:bCs/>
        </w:rPr>
        <w:t>A.</w:t>
      </w:r>
      <w:r>
        <w:rPr>
          <w:b/>
          <w:bCs/>
        </w:rPr>
        <w:tab/>
        <w:t>COMBINATION OF WIND AND LOW HUMIDITY</w:t>
      </w:r>
    </w:p>
    <w:p w14:paraId="1FB43268" w14:textId="77777777" w:rsidR="00D351C1" w:rsidRDefault="00D351C1" w:rsidP="00D351C1">
      <w:pPr>
        <w:ind w:firstLine="720"/>
        <w:jc w:val="both"/>
        <w:rPr>
          <w:b/>
          <w:bCs/>
          <w:i/>
          <w:iCs/>
        </w:rPr>
      </w:pPr>
      <w:r>
        <w:rPr>
          <w:b/>
          <w:bCs/>
          <w:i/>
          <w:iCs/>
        </w:rPr>
        <w:t>NIGHTTIME CRITERIA:</w:t>
      </w:r>
    </w:p>
    <w:p w14:paraId="5EFE908D" w14:textId="77777777" w:rsidR="00D351C1" w:rsidRDefault="00D351C1" w:rsidP="00D351C1">
      <w:pPr>
        <w:jc w:val="both"/>
      </w:pPr>
    </w:p>
    <w:p w14:paraId="66FC6A14" w14:textId="77777777" w:rsidR="00D351C1" w:rsidRDefault="00D351C1" w:rsidP="00D351C1">
      <w:pPr>
        <w:ind w:left="720"/>
        <w:jc w:val="both"/>
      </w:pPr>
      <w:r>
        <w:rPr>
          <w:b/>
          <w:bCs/>
        </w:rPr>
        <w:t>ZONES 601, 602, 664 AND 665</w:t>
      </w:r>
      <w:r>
        <w:t xml:space="preserve">:  Two stations (RAWS) must report 35% humidity or less </w:t>
      </w:r>
      <w:r>
        <w:rPr>
          <w:b/>
          <w:bCs/>
        </w:rPr>
        <w:t>AND</w:t>
      </w:r>
      <w:r>
        <w:t xml:space="preserve"> 10-minute wind speed of 10 mph </w:t>
      </w:r>
      <w:r>
        <w:rPr>
          <w:b/>
        </w:rPr>
        <w:t>AND/OR</w:t>
      </w:r>
      <w:r>
        <w:t xml:space="preserve"> gusts to 20 mph or more for three hours in an 8-hour time block.  </w:t>
      </w:r>
      <w:r>
        <w:rPr>
          <w:b/>
          <w:bCs/>
          <w:i/>
          <w:iCs/>
        </w:rPr>
        <w:t>Key RAWS</w:t>
      </w:r>
      <w:r>
        <w:t>: Cedar Creek, Rockhouse1, and South Fork.</w:t>
      </w:r>
    </w:p>
    <w:p w14:paraId="7C7E80F1" w14:textId="77777777" w:rsidR="00D351C1" w:rsidRDefault="00D351C1" w:rsidP="00D351C1">
      <w:pPr>
        <w:jc w:val="both"/>
      </w:pPr>
    </w:p>
    <w:p w14:paraId="1C258B2C" w14:textId="77777777" w:rsidR="00D351C1" w:rsidRDefault="00D351C1" w:rsidP="00D351C1">
      <w:pPr>
        <w:ind w:left="720"/>
        <w:jc w:val="both"/>
      </w:pPr>
      <w:r>
        <w:rPr>
          <w:b/>
          <w:bCs/>
        </w:rPr>
        <w:t>ZONES 603 AND 612</w:t>
      </w:r>
      <w:r>
        <w:t xml:space="preserve">:  Rockhouse1 RAWS reporting 35% humidity or less </w:t>
      </w:r>
      <w:r>
        <w:rPr>
          <w:b/>
          <w:bCs/>
        </w:rPr>
        <w:t>AND</w:t>
      </w:r>
      <w:r>
        <w:t xml:space="preserve"> 10-minute wind speed of 15 mph </w:t>
      </w:r>
      <w:r>
        <w:rPr>
          <w:b/>
        </w:rPr>
        <w:t>AND/OR</w:t>
      </w:r>
      <w:r>
        <w:t xml:space="preserve"> gusts to 25 mph or more for four hours in an 8-hour block </w:t>
      </w:r>
      <w:r>
        <w:rPr>
          <w:b/>
          <w:bCs/>
        </w:rPr>
        <w:t>AND</w:t>
      </w:r>
      <w:r>
        <w:t xml:space="preserve"> one other RAWS reporting 35% humidity or less </w:t>
      </w:r>
      <w:r>
        <w:rPr>
          <w:b/>
          <w:bCs/>
        </w:rPr>
        <w:t>AND</w:t>
      </w:r>
      <w:r>
        <w:t xml:space="preserve"> 10-minute wind speed of 10 mph </w:t>
      </w:r>
      <w:r>
        <w:rPr>
          <w:b/>
        </w:rPr>
        <w:t>AND/OR</w:t>
      </w:r>
      <w:r>
        <w:t xml:space="preserve"> gusts to 20 mph or more for two hours</w:t>
      </w:r>
      <w:r>
        <w:rPr>
          <w:b/>
          <w:bCs/>
          <w:i/>
          <w:iCs/>
        </w:rPr>
        <w:t>. Key RAWS</w:t>
      </w:r>
      <w:r>
        <w:t>: Rockhouse1, Goodwin Peak, High Point, and Cannibal Mountain.</w:t>
      </w:r>
    </w:p>
    <w:p w14:paraId="6758E6EE" w14:textId="77777777" w:rsidR="00D351C1" w:rsidRDefault="00D351C1" w:rsidP="00D351C1">
      <w:pPr>
        <w:jc w:val="both"/>
      </w:pPr>
    </w:p>
    <w:p w14:paraId="58A03165" w14:textId="77777777" w:rsidR="00D351C1" w:rsidRDefault="00D351C1" w:rsidP="00D351C1">
      <w:pPr>
        <w:ind w:left="720"/>
        <w:jc w:val="both"/>
      </w:pPr>
      <w:r>
        <w:rPr>
          <w:b/>
          <w:bCs/>
        </w:rPr>
        <w:t>ZONE 604 and 667</w:t>
      </w:r>
      <w:r>
        <w:t xml:space="preserve">:  </w:t>
      </w:r>
      <w:r>
        <w:tab/>
        <w:t xml:space="preserve">Two stations (airports) must report 30% humidity or less </w:t>
      </w:r>
      <w:r>
        <w:rPr>
          <w:b/>
          <w:bCs/>
        </w:rPr>
        <w:t>AND</w:t>
      </w:r>
      <w:r>
        <w:t xml:space="preserve"> 2-minute wind speed of 15 mph </w:t>
      </w:r>
      <w:r>
        <w:rPr>
          <w:b/>
        </w:rPr>
        <w:t>AND/OR</w:t>
      </w:r>
      <w:r>
        <w:t xml:space="preserve"> gusts to 25 mph or more for at least four hours in an 8-hour block.  Typically occurs in the north part of the valley</w:t>
      </w:r>
      <w:r>
        <w:rPr>
          <w:b/>
          <w:bCs/>
          <w:i/>
          <w:iCs/>
        </w:rPr>
        <w:t>.  Key STATIONS</w:t>
      </w:r>
      <w:r>
        <w:t xml:space="preserve">:  Troutdale, Portland, Vancouver, and Hillsboro.  </w:t>
      </w:r>
    </w:p>
    <w:p w14:paraId="1493CFFA" w14:textId="77777777" w:rsidR="00D351C1" w:rsidRDefault="00D351C1" w:rsidP="00D351C1">
      <w:pPr>
        <w:jc w:val="both"/>
      </w:pPr>
    </w:p>
    <w:p w14:paraId="059E6CF6" w14:textId="77777777" w:rsidR="00D351C1" w:rsidRDefault="00D351C1" w:rsidP="00D351C1">
      <w:pPr>
        <w:ind w:left="720"/>
        <w:jc w:val="both"/>
      </w:pPr>
      <w:r>
        <w:rPr>
          <w:b/>
          <w:bCs/>
        </w:rPr>
        <w:t>ZONES 605, 607, AND 660</w:t>
      </w:r>
      <w:r>
        <w:t xml:space="preserve">:  One station (RAWS) must report 35% humidity or less </w:t>
      </w:r>
      <w:r>
        <w:rPr>
          <w:b/>
          <w:bCs/>
        </w:rPr>
        <w:t>AND</w:t>
      </w:r>
      <w:r>
        <w:t xml:space="preserve"> 10-minute wind speed of 10 mph </w:t>
      </w:r>
      <w:r>
        <w:rPr>
          <w:b/>
        </w:rPr>
        <w:t>AND/OR</w:t>
      </w:r>
      <w:r>
        <w:t xml:space="preserve"> gusts to 20 mph or more for four hours in an 8-hour block, </w:t>
      </w:r>
      <w:r>
        <w:rPr>
          <w:b/>
          <w:bCs/>
        </w:rPr>
        <w:t>AND</w:t>
      </w:r>
      <w:r>
        <w:t xml:space="preserve"> at least </w:t>
      </w:r>
      <w:r>
        <w:rPr>
          <w:b/>
          <w:bCs/>
        </w:rPr>
        <w:t>TWO</w:t>
      </w:r>
      <w:r>
        <w:t xml:space="preserve"> other stations reporting 35% humidity or less </w:t>
      </w:r>
      <w:r>
        <w:rPr>
          <w:b/>
          <w:bCs/>
        </w:rPr>
        <w:t>AND</w:t>
      </w:r>
      <w:r>
        <w:t xml:space="preserve"> 10-minute wind of 10 mph </w:t>
      </w:r>
      <w:r>
        <w:rPr>
          <w:b/>
        </w:rPr>
        <w:t>AND/OR</w:t>
      </w:r>
      <w:r>
        <w:t xml:space="preserve"> gusts to 20 mph for at least </w:t>
      </w:r>
      <w:r>
        <w:rPr>
          <w:b/>
          <w:bCs/>
        </w:rPr>
        <w:t>TWO</w:t>
      </w:r>
      <w:r>
        <w:t xml:space="preserve"> hours.  </w:t>
      </w:r>
      <w:r>
        <w:rPr>
          <w:b/>
          <w:bCs/>
        </w:rPr>
        <w:t>Key RAWS</w:t>
      </w:r>
      <w:r>
        <w:t xml:space="preserve">:  Horse Creek, Log Creek, Wanderer’s Peak, </w:t>
      </w:r>
      <w:proofErr w:type="spellStart"/>
      <w:r>
        <w:t>Kosmos</w:t>
      </w:r>
      <w:proofErr w:type="spellEnd"/>
      <w:r>
        <w:t>, Canyon Creek, Orr Creek, Elk Rock, and 3-Corner Rock. NOTE:  Includes stations from zone 659.</w:t>
      </w:r>
    </w:p>
    <w:p w14:paraId="29C6C341" w14:textId="77777777" w:rsidR="00D351C1" w:rsidRDefault="00D351C1" w:rsidP="00D351C1">
      <w:pPr>
        <w:ind w:left="720"/>
        <w:jc w:val="both"/>
      </w:pPr>
    </w:p>
    <w:p w14:paraId="493D5CB2" w14:textId="77777777" w:rsidR="00D351C1" w:rsidRDefault="00D351C1" w:rsidP="00D351C1">
      <w:pPr>
        <w:ind w:left="720"/>
        <w:jc w:val="both"/>
      </w:pPr>
      <w:r w:rsidRPr="00603880">
        <w:rPr>
          <w:b/>
        </w:rPr>
        <w:t>ZONE 663</w:t>
      </w:r>
      <w:r>
        <w:t xml:space="preserve">: Buck Creek RAWS must report 35% humidity or less </w:t>
      </w:r>
      <w:r w:rsidRPr="00603880">
        <w:rPr>
          <w:b/>
        </w:rPr>
        <w:t>AND</w:t>
      </w:r>
      <w:r>
        <w:t xml:space="preserve"> 10-minute wind speed of 10 mph </w:t>
      </w:r>
      <w:r w:rsidRPr="00603880">
        <w:rPr>
          <w:b/>
        </w:rPr>
        <w:t>AND/OR</w:t>
      </w:r>
      <w:r>
        <w:t xml:space="preserve"> gusts to 20 mph or more for four hours in an 8-hour block. Dry Creek RAWS (eastern 660) must also report 35% humidity or less </w:t>
      </w:r>
      <w:r w:rsidRPr="00603880">
        <w:rPr>
          <w:b/>
        </w:rPr>
        <w:t>AND</w:t>
      </w:r>
      <w:r>
        <w:t xml:space="preserve"> 10-minute wind speed of 10 mph </w:t>
      </w:r>
      <w:r w:rsidRPr="00603880">
        <w:rPr>
          <w:b/>
        </w:rPr>
        <w:t>AND/OR</w:t>
      </w:r>
      <w:r>
        <w:t xml:space="preserve"> gusts to 20 mph or more for at least </w:t>
      </w:r>
      <w:r w:rsidRPr="00603880">
        <w:rPr>
          <w:b/>
        </w:rPr>
        <w:t>TWO</w:t>
      </w:r>
      <w:r>
        <w:t xml:space="preserve"> hours. </w:t>
      </w:r>
    </w:p>
    <w:p w14:paraId="5219E876" w14:textId="77777777" w:rsidR="00D351C1" w:rsidRDefault="00D351C1" w:rsidP="00D351C1">
      <w:pPr>
        <w:jc w:val="both"/>
      </w:pPr>
    </w:p>
    <w:p w14:paraId="46F7E1DD" w14:textId="77777777" w:rsidR="00D351C1" w:rsidRDefault="00D351C1" w:rsidP="00D351C1">
      <w:pPr>
        <w:ind w:left="720"/>
        <w:jc w:val="both"/>
      </w:pPr>
      <w:r>
        <w:rPr>
          <w:b/>
          <w:bCs/>
        </w:rPr>
        <w:t>ZONES 606 AND 608</w:t>
      </w:r>
      <w:r>
        <w:t xml:space="preserve">:  One station (RAWS) must report 30% humidity or less </w:t>
      </w:r>
      <w:r>
        <w:rPr>
          <w:b/>
          <w:bCs/>
        </w:rPr>
        <w:t>AND</w:t>
      </w:r>
      <w:r>
        <w:t xml:space="preserve"> 10-minute wind speed of 10 mph </w:t>
      </w:r>
      <w:r>
        <w:rPr>
          <w:b/>
        </w:rPr>
        <w:t>AND/OR</w:t>
      </w:r>
      <w:r>
        <w:t xml:space="preserve"> gusts to 20 mph or more for at least four hours in an 8-hour block, </w:t>
      </w:r>
      <w:r>
        <w:rPr>
          <w:b/>
          <w:bCs/>
        </w:rPr>
        <w:t>AND ONE</w:t>
      </w:r>
      <w:r>
        <w:t xml:space="preserve"> other station must report the same conditions for at least </w:t>
      </w:r>
      <w:r>
        <w:rPr>
          <w:b/>
          <w:bCs/>
        </w:rPr>
        <w:t>ONE</w:t>
      </w:r>
      <w:r>
        <w:t xml:space="preserve"> hour.  </w:t>
      </w:r>
      <w:r>
        <w:rPr>
          <w:b/>
          <w:bCs/>
        </w:rPr>
        <w:t>Key RAWS</w:t>
      </w:r>
      <w:r>
        <w:t>:  Brush Creek, Trout Creek, Yellowstone, and Emigrant.</w:t>
      </w:r>
    </w:p>
    <w:p w14:paraId="2EA0C3D0" w14:textId="77777777" w:rsidR="00D351C1" w:rsidRDefault="00D351C1" w:rsidP="00D351C1">
      <w:pPr>
        <w:ind w:firstLine="720"/>
        <w:jc w:val="both"/>
        <w:rPr>
          <w:b/>
          <w:bCs/>
          <w:i/>
          <w:iCs/>
        </w:rPr>
      </w:pPr>
    </w:p>
    <w:p w14:paraId="6884C4F2" w14:textId="77777777" w:rsidR="00D351C1" w:rsidRDefault="00D351C1" w:rsidP="00D351C1">
      <w:pPr>
        <w:ind w:firstLine="720"/>
        <w:jc w:val="both"/>
        <w:rPr>
          <w:b/>
          <w:bCs/>
          <w:i/>
          <w:iCs/>
        </w:rPr>
      </w:pPr>
      <w:r>
        <w:rPr>
          <w:b/>
          <w:bCs/>
          <w:i/>
          <w:iCs/>
        </w:rPr>
        <w:t>DAYTIME CRITERIA (ALL ZONES):</w:t>
      </w:r>
    </w:p>
    <w:p w14:paraId="48847592" w14:textId="77777777" w:rsidR="00D351C1" w:rsidRDefault="00D351C1" w:rsidP="00D351C1">
      <w:pPr>
        <w:jc w:val="both"/>
      </w:pPr>
    </w:p>
    <w:p w14:paraId="1C9F2CF8" w14:textId="77777777" w:rsidR="00D351C1" w:rsidRDefault="00D351C1" w:rsidP="00D351C1">
      <w:pPr>
        <w:ind w:left="720"/>
        <w:jc w:val="both"/>
      </w:pPr>
      <w:r>
        <w:t xml:space="preserve">At least two stations within a zone must report 25% humidity or less </w:t>
      </w:r>
      <w:r>
        <w:rPr>
          <w:b/>
          <w:bCs/>
        </w:rPr>
        <w:t>AND</w:t>
      </w:r>
      <w:r>
        <w:t xml:space="preserve"> wind-speed of 10 mph or more OR gusts to 20 mph or more (except 15 mph or gusts to 25 mph or more in zones 604 and 667) for at least four hours in an 8-hour block.</w:t>
      </w:r>
    </w:p>
    <w:p w14:paraId="218CF226" w14:textId="77777777" w:rsidR="00D351C1" w:rsidRDefault="00D351C1" w:rsidP="00D351C1">
      <w:pPr>
        <w:jc w:val="both"/>
      </w:pPr>
    </w:p>
    <w:p w14:paraId="37325D4B" w14:textId="77777777" w:rsidR="00D351C1" w:rsidRDefault="00D351C1" w:rsidP="00D351C1">
      <w:pPr>
        <w:ind w:left="720"/>
        <w:jc w:val="both"/>
      </w:pPr>
      <w:r>
        <w:t xml:space="preserve">Typically for east wind (offshore flow), but can occur in the Coast Range and central/south Willamette Valley with north to northeast wind.  Can also occur in the Central Cascades and foothills with shallow marine surges (west to northwest wind). </w:t>
      </w:r>
    </w:p>
    <w:p w14:paraId="2231D6A5" w14:textId="77777777" w:rsidR="00D351C1" w:rsidRDefault="00D351C1" w:rsidP="00D351C1">
      <w:pPr>
        <w:jc w:val="both"/>
      </w:pPr>
    </w:p>
    <w:p w14:paraId="6D044DF5" w14:textId="77777777" w:rsidR="00D351C1" w:rsidRDefault="00D351C1" w:rsidP="00D351C1">
      <w:pPr>
        <w:jc w:val="both"/>
        <w:rPr>
          <w:b/>
          <w:bCs/>
        </w:rPr>
      </w:pPr>
      <w:r>
        <w:rPr>
          <w:b/>
          <w:bCs/>
        </w:rPr>
        <w:t>B.</w:t>
      </w:r>
      <w:r>
        <w:rPr>
          <w:b/>
          <w:bCs/>
        </w:rPr>
        <w:tab/>
        <w:t xml:space="preserve">CRITICALLY DRY AND UNSTABLE AIR MASS (HAINES INDEX 6) </w:t>
      </w:r>
    </w:p>
    <w:p w14:paraId="592F9DEC" w14:textId="77777777" w:rsidR="00D351C1" w:rsidRDefault="00D351C1" w:rsidP="00D351C1">
      <w:pPr>
        <w:jc w:val="both"/>
      </w:pPr>
    </w:p>
    <w:p w14:paraId="12CA528F" w14:textId="77777777" w:rsidR="00D351C1" w:rsidRDefault="00D351C1" w:rsidP="00D351C1">
      <w:pPr>
        <w:ind w:left="720"/>
        <w:jc w:val="both"/>
      </w:pPr>
      <w:r>
        <w:t xml:space="preserve">At least </w:t>
      </w:r>
      <w:r>
        <w:rPr>
          <w:b/>
          <w:bCs/>
        </w:rPr>
        <w:t>ONE</w:t>
      </w:r>
      <w:r>
        <w:t xml:space="preserve"> station within a zone must report 25% humidity or less, measure a mid and/or high-level Haines 6, or exhibit inferred mid and/or high-level Haines 6 characteristics, </w:t>
      </w:r>
      <w:r>
        <w:rPr>
          <w:b/>
          <w:bCs/>
        </w:rPr>
        <w:t>AND</w:t>
      </w:r>
      <w:r>
        <w:t xml:space="preserve"> fuel conditions are in the “BROWN”, or “YELLOW” based on forecaster discretion.</w:t>
      </w:r>
    </w:p>
    <w:p w14:paraId="76CDFA08" w14:textId="77777777" w:rsidR="00D351C1" w:rsidRDefault="00D351C1" w:rsidP="00D351C1">
      <w:pPr>
        <w:ind w:left="720"/>
        <w:jc w:val="both"/>
      </w:pPr>
    </w:p>
    <w:p w14:paraId="56FE0D0D" w14:textId="77777777" w:rsidR="00D351C1" w:rsidRDefault="00D351C1" w:rsidP="00D351C1">
      <w:pPr>
        <w:jc w:val="both"/>
        <w:rPr>
          <w:b/>
          <w:bCs/>
        </w:rPr>
      </w:pPr>
      <w:r>
        <w:rPr>
          <w:b/>
        </w:rPr>
        <w:t>C.</w:t>
      </w:r>
      <w:r>
        <w:tab/>
      </w:r>
      <w:r>
        <w:rPr>
          <w:b/>
          <w:bCs/>
        </w:rPr>
        <w:t>LIGHTNING IN COMBINATION WITH DRY FUELS</w:t>
      </w:r>
    </w:p>
    <w:p w14:paraId="6B478735" w14:textId="77777777" w:rsidR="00D351C1" w:rsidRDefault="00D351C1" w:rsidP="00D351C1">
      <w:pPr>
        <w:ind w:left="360"/>
        <w:jc w:val="both"/>
        <w:rPr>
          <w:b/>
          <w:bCs/>
        </w:rPr>
      </w:pPr>
    </w:p>
    <w:p w14:paraId="321AF424" w14:textId="77777777" w:rsidR="00D351C1" w:rsidRDefault="00D351C1" w:rsidP="00D351C1">
      <w:pPr>
        <w:rPr>
          <w:b/>
        </w:rPr>
      </w:pPr>
      <w:r>
        <w:rPr>
          <w:b/>
        </w:rPr>
        <w:t xml:space="preserve">“Dry thunderstorm” Red Flag criteria is defined as follows: </w:t>
      </w:r>
      <w:r>
        <w:rPr>
          <w:b/>
          <w:i/>
          <w:u w:val="single"/>
        </w:rPr>
        <w:t>Abundant lightning in conjunction with sufficiently dry fuels</w:t>
      </w:r>
      <w:r>
        <w:rPr>
          <w:b/>
          <w:i/>
        </w:rPr>
        <w:t>.</w:t>
      </w:r>
      <w:r>
        <w:rPr>
          <w:b/>
        </w:rPr>
        <w:t xml:space="preserve">  </w:t>
      </w:r>
    </w:p>
    <w:p w14:paraId="4F14D488" w14:textId="77777777" w:rsidR="00D351C1" w:rsidRDefault="00D351C1" w:rsidP="00D351C1"/>
    <w:p w14:paraId="6D2A3BDF" w14:textId="77777777" w:rsidR="00D351C1" w:rsidRDefault="00D351C1" w:rsidP="00D351C1">
      <w:r>
        <w:tab/>
      </w:r>
      <w:r>
        <w:tab/>
      </w:r>
      <w:r>
        <w:rPr>
          <w:u w:val="single"/>
        </w:rPr>
        <w:t>Abundant Lightning</w:t>
      </w:r>
      <w:r>
        <w:t>:</w:t>
      </w:r>
    </w:p>
    <w:p w14:paraId="0847CB62" w14:textId="77777777" w:rsidR="00D351C1" w:rsidRDefault="00D351C1" w:rsidP="00D351C1">
      <w:pPr>
        <w:ind w:left="360"/>
      </w:pPr>
      <w:r>
        <w:tab/>
      </w:r>
      <w:r>
        <w:tab/>
      </w:r>
    </w:p>
    <w:p w14:paraId="45521B55" w14:textId="77777777" w:rsidR="00D351C1" w:rsidRDefault="00D351C1" w:rsidP="00D351C1">
      <w:pPr>
        <w:ind w:left="720" w:firstLine="720"/>
      </w:pPr>
      <w:r>
        <w:t xml:space="preserve">1) Number of lightning strikes that meet climatologically significant </w:t>
      </w:r>
      <w:r>
        <w:tab/>
      </w:r>
      <w:r>
        <w:tab/>
      </w:r>
      <w:r>
        <w:tab/>
        <w:t>criteria, or</w:t>
      </w:r>
    </w:p>
    <w:p w14:paraId="79EF7693" w14:textId="77777777" w:rsidR="00D351C1" w:rsidRDefault="00D351C1" w:rsidP="00D351C1">
      <w:pPr>
        <w:ind w:left="360"/>
      </w:pPr>
      <w:r>
        <w:tab/>
      </w:r>
      <w:r>
        <w:tab/>
        <w:t xml:space="preserve">2) Areal coverage of lightning such as “Scattered” or </w:t>
      </w:r>
      <w:r>
        <w:rPr>
          <w:u w:val="single"/>
        </w:rPr>
        <w:t>&gt;</w:t>
      </w:r>
      <w:r>
        <w:t xml:space="preserve"> 25%</w:t>
      </w:r>
    </w:p>
    <w:p w14:paraId="72A4D86A" w14:textId="77777777" w:rsidR="00D351C1" w:rsidRDefault="00D351C1" w:rsidP="00D351C1"/>
    <w:p w14:paraId="390F53D1" w14:textId="77777777" w:rsidR="00D351C1" w:rsidRDefault="00D351C1" w:rsidP="00D351C1"/>
    <w:p w14:paraId="1C0F55C4" w14:textId="77777777" w:rsidR="00D351C1" w:rsidRDefault="00D351C1" w:rsidP="00D351C1">
      <w:pPr>
        <w:ind w:left="720" w:firstLine="720"/>
      </w:pPr>
      <w:r>
        <w:rPr>
          <w:u w:val="single"/>
        </w:rPr>
        <w:t>Sufficiently Dry Fuels</w:t>
      </w:r>
      <w:r>
        <w:t>:</w:t>
      </w:r>
    </w:p>
    <w:p w14:paraId="1359F5B4" w14:textId="77777777" w:rsidR="00D351C1" w:rsidRDefault="00D351C1" w:rsidP="00D351C1">
      <w:pPr>
        <w:ind w:left="720" w:firstLine="720"/>
      </w:pPr>
    </w:p>
    <w:p w14:paraId="7D33C863" w14:textId="77777777" w:rsidR="00D351C1" w:rsidRDefault="00D351C1" w:rsidP="00D351C1">
      <w:pPr>
        <w:ind w:left="360"/>
      </w:pPr>
      <w:r>
        <w:tab/>
      </w:r>
      <w:r>
        <w:tab/>
        <w:t>1) No appreciable change in fuel conditions the day</w:t>
      </w:r>
      <w:r>
        <w:tab/>
        <w:t>of and the day</w:t>
      </w:r>
    </w:p>
    <w:p w14:paraId="469B818A" w14:textId="77777777" w:rsidR="00D351C1" w:rsidRDefault="00D351C1" w:rsidP="00D351C1">
      <w:pPr>
        <w:ind w:left="1800" w:firstLine="360"/>
      </w:pPr>
      <w:r>
        <w:t xml:space="preserve"> following a thunderstorm event, or</w:t>
      </w:r>
    </w:p>
    <w:p w14:paraId="56C56379" w14:textId="77777777" w:rsidR="00D351C1" w:rsidRDefault="00D351C1" w:rsidP="00D351C1">
      <w:pPr>
        <w:ind w:left="360"/>
      </w:pPr>
      <w:r>
        <w:tab/>
      </w:r>
      <w:r>
        <w:tab/>
        <w:t>2) ERC or BI values meeting climatologically significant percentiles, or</w:t>
      </w:r>
    </w:p>
    <w:p w14:paraId="6D85F8B7" w14:textId="77777777" w:rsidR="00D351C1" w:rsidRDefault="00D351C1" w:rsidP="00D351C1">
      <w:pPr>
        <w:ind w:left="360"/>
      </w:pPr>
      <w:r>
        <w:tab/>
      </w:r>
      <w:r>
        <w:tab/>
        <w:t>3) Land management declaration</w:t>
      </w:r>
    </w:p>
    <w:p w14:paraId="47A36390" w14:textId="77777777" w:rsidR="00D351C1" w:rsidRDefault="00D351C1" w:rsidP="00D351C1">
      <w:pPr>
        <w:jc w:val="both"/>
      </w:pPr>
    </w:p>
    <w:p w14:paraId="622F787B" w14:textId="77777777" w:rsidR="00D351C1" w:rsidRDefault="00D351C1" w:rsidP="00D351C1">
      <w:pPr>
        <w:ind w:left="720"/>
        <w:jc w:val="both"/>
      </w:pPr>
      <w:r>
        <w:t xml:space="preserve">This is a very rare event which, climatologically, has the highest likelihood of occurrence in the south half of the Willamette N.F.. </w:t>
      </w:r>
    </w:p>
    <w:p w14:paraId="522DF979" w14:textId="77777777" w:rsidR="00D351C1" w:rsidRDefault="00D351C1" w:rsidP="00D351C1">
      <w:pPr>
        <w:ind w:left="720"/>
        <w:jc w:val="both"/>
      </w:pPr>
    </w:p>
    <w:p w14:paraId="48C87B49" w14:textId="77777777" w:rsidR="00D351C1" w:rsidRDefault="00D351C1" w:rsidP="00D351C1">
      <w:pPr>
        <w:ind w:left="720"/>
        <w:jc w:val="both"/>
      </w:pPr>
      <w:r>
        <w:t xml:space="preserve">Fuel Conditions </w:t>
      </w:r>
      <w:r>
        <w:rPr>
          <w:b/>
          <w:bCs/>
        </w:rPr>
        <w:t>SHOULD</w:t>
      </w:r>
      <w:r>
        <w:t xml:space="preserve"> be in the “BROWN”, and expected lightning frequency such that multiple starts (5-7) are expected. (Typically “scattered” thunderstorm coverage). Under unusual or extreme conditions, a Red Flag Warning can also be issued when fuel conditions are “YELLOW”. Basically, “scattered” thunderstorms that do not produce enough precipitation to appreciably change the overall fuel conditions from “BROWN” or high-end “YELLOW”. </w:t>
      </w:r>
    </w:p>
    <w:p w14:paraId="4E2E81AD" w14:textId="77777777" w:rsidR="00D351C1" w:rsidRDefault="00D351C1" w:rsidP="00D351C1">
      <w:pPr>
        <w:jc w:val="both"/>
      </w:pPr>
    </w:p>
    <w:p w14:paraId="6931A1BD" w14:textId="77777777" w:rsidR="00D351C1" w:rsidRDefault="00D351C1" w:rsidP="00D351C1">
      <w:pPr>
        <w:jc w:val="both"/>
        <w:rPr>
          <w:b/>
        </w:rPr>
      </w:pPr>
    </w:p>
    <w:p w14:paraId="3016ABF9" w14:textId="77777777" w:rsidR="00D351C1" w:rsidRDefault="00D351C1" w:rsidP="00D351C1">
      <w:pPr>
        <w:jc w:val="both"/>
        <w:rPr>
          <w:b/>
        </w:rPr>
      </w:pPr>
      <w:r>
        <w:rPr>
          <w:b/>
        </w:rPr>
        <w:t xml:space="preserve">3.  </w:t>
      </w:r>
      <w:r>
        <w:rPr>
          <w:b/>
          <w:u w:val="single"/>
        </w:rPr>
        <w:t>SPOT FORECASTS</w:t>
      </w:r>
    </w:p>
    <w:p w14:paraId="70D040E7" w14:textId="77777777" w:rsidR="00D351C1" w:rsidRDefault="00D351C1" w:rsidP="00D351C1">
      <w:r>
        <w:tab/>
      </w:r>
    </w:p>
    <w:p w14:paraId="0056C8C5" w14:textId="77777777" w:rsidR="00D351C1" w:rsidRDefault="00D351C1" w:rsidP="00D351C1">
      <w:pPr>
        <w:jc w:val="both"/>
      </w:pPr>
      <w:r>
        <w:t>Detailed weather information beyond what is presented in the general forecast may be obtained with a spot forecast request.  Spot forecasts may be requested by a telephone call to the fire weather forecaster or through the spot forecast request web page available on the Portland fire weather web page at:</w:t>
      </w:r>
    </w:p>
    <w:p w14:paraId="1C60E1F2" w14:textId="77777777" w:rsidR="00D351C1" w:rsidRDefault="00D351C1" w:rsidP="00D351C1">
      <w:pPr>
        <w:jc w:val="both"/>
      </w:pPr>
    </w:p>
    <w:p w14:paraId="4BC8B31E" w14:textId="77777777" w:rsidR="00D351C1" w:rsidRDefault="00763037" w:rsidP="00D351C1">
      <w:pPr>
        <w:jc w:val="both"/>
      </w:pPr>
      <w:hyperlink r:id="rId103" w:history="1">
        <w:r w:rsidR="00D351C1" w:rsidRPr="00413806">
          <w:rPr>
            <w:rStyle w:val="Hyperlink"/>
          </w:rPr>
          <w:t>NWS Spot Request Page</w:t>
        </w:r>
      </w:hyperlink>
    </w:p>
    <w:p w14:paraId="6D8C6295" w14:textId="77777777" w:rsidR="00D351C1" w:rsidRDefault="00D351C1" w:rsidP="00D351C1">
      <w:pPr>
        <w:jc w:val="both"/>
      </w:pPr>
    </w:p>
    <w:p w14:paraId="3DAEE26B" w14:textId="77777777" w:rsidR="00D351C1" w:rsidRDefault="00D351C1" w:rsidP="00D351C1">
      <w:pPr>
        <w:jc w:val="both"/>
        <w:rPr>
          <w:rStyle w:val="Hyperlink"/>
          <w:b/>
          <w:bCs/>
        </w:rPr>
      </w:pPr>
    </w:p>
    <w:p w14:paraId="7930F91C" w14:textId="77777777" w:rsidR="00D351C1" w:rsidRPr="004D4EB9" w:rsidRDefault="00D351C1" w:rsidP="00D351C1">
      <w:pPr>
        <w:jc w:val="both"/>
        <w:rPr>
          <w:rStyle w:val="Hyperlink"/>
          <w:b/>
          <w:bCs/>
          <w:color w:val="FF0000"/>
        </w:rPr>
      </w:pPr>
      <w:r w:rsidRPr="004D4EB9">
        <w:rPr>
          <w:rStyle w:val="Hyperlink"/>
          <w:b/>
          <w:bCs/>
          <w:color w:val="FF0000"/>
        </w:rPr>
        <w:t>SPOT FORECAST WEB PAGE</w:t>
      </w:r>
    </w:p>
    <w:p w14:paraId="66D1A9FF" w14:textId="77777777" w:rsidR="00D351C1" w:rsidRDefault="00D351C1" w:rsidP="00D351C1">
      <w:pPr>
        <w:jc w:val="both"/>
        <w:rPr>
          <w:rStyle w:val="Hyperlink"/>
          <w:b/>
          <w:bCs/>
          <w:color w:val="FF0000"/>
        </w:rPr>
      </w:pPr>
    </w:p>
    <w:p w14:paraId="14737B2C" w14:textId="77777777" w:rsidR="00D351C1" w:rsidRDefault="00D351C1" w:rsidP="00D351C1">
      <w:pPr>
        <w:jc w:val="both"/>
      </w:pPr>
      <w:r>
        <w:t xml:space="preserve">Click on the above link to get to the spot request form. To monitor existing spots and to check the status of spot requests, click on the </w:t>
      </w:r>
      <w:r w:rsidRPr="00CC4A24">
        <w:rPr>
          <w:b/>
          <w:i/>
        </w:rPr>
        <w:t>“Monitor”</w:t>
      </w:r>
      <w:r>
        <w:t xml:space="preserve"> box at the top of the page. Contact the Portland Fire Desk for any questions or guidance using the new spot page. </w:t>
      </w:r>
    </w:p>
    <w:p w14:paraId="2D49112A" w14:textId="77777777" w:rsidR="00D351C1" w:rsidRDefault="00D351C1" w:rsidP="00D351C1">
      <w:pPr>
        <w:rPr>
          <w:b/>
          <w:bCs/>
          <w:u w:val="single"/>
        </w:rPr>
      </w:pPr>
    </w:p>
    <w:p w14:paraId="67244B5A" w14:textId="77777777" w:rsidR="00D351C1" w:rsidRDefault="00D351C1" w:rsidP="00D351C1">
      <w:pPr>
        <w:rPr>
          <w:b/>
          <w:bCs/>
        </w:rPr>
      </w:pPr>
      <w:r>
        <w:rPr>
          <w:b/>
          <w:bCs/>
        </w:rPr>
        <w:t xml:space="preserve">4.  </w:t>
      </w:r>
      <w:r>
        <w:rPr>
          <w:b/>
          <w:bCs/>
          <w:u w:val="single"/>
        </w:rPr>
        <w:t>GENERAL FORECASTS</w:t>
      </w:r>
    </w:p>
    <w:p w14:paraId="766BA664" w14:textId="77777777" w:rsidR="00D351C1" w:rsidRDefault="00D351C1" w:rsidP="00D351C1"/>
    <w:p w14:paraId="1ADB3D58" w14:textId="77777777" w:rsidR="00D351C1" w:rsidRDefault="00D351C1" w:rsidP="00D351C1">
      <w:pPr>
        <w:jc w:val="both"/>
      </w:pPr>
      <w:r>
        <w:rPr>
          <w:i/>
        </w:rPr>
        <w:t>Fire Season</w:t>
      </w:r>
      <w:r>
        <w:t>:  Regularly scheduled general fire weather forecasts are issued twice per day by certified fire weather forecasters around 0600 and 1445 PDT.</w:t>
      </w:r>
    </w:p>
    <w:p w14:paraId="67CD2BEA" w14:textId="77777777" w:rsidR="00D351C1" w:rsidRDefault="00D351C1" w:rsidP="00D351C1">
      <w:pPr>
        <w:jc w:val="both"/>
      </w:pPr>
    </w:p>
    <w:p w14:paraId="451A8CC5" w14:textId="77777777" w:rsidR="00D351C1" w:rsidRDefault="00D351C1" w:rsidP="00D351C1">
      <w:pPr>
        <w:jc w:val="both"/>
      </w:pPr>
      <w:r>
        <w:rPr>
          <w:i/>
        </w:rPr>
        <w:t>Prescribed Burning Season</w:t>
      </w:r>
      <w:r>
        <w:t>:  Regularly scheduled land management forecasts are issued by certified fire weather forecasters Monday through Friday around 0600 and 1430 PDT.</w:t>
      </w:r>
    </w:p>
    <w:p w14:paraId="26973676" w14:textId="77777777" w:rsidR="00D351C1" w:rsidRDefault="00D351C1" w:rsidP="00D351C1">
      <w:pPr>
        <w:jc w:val="both"/>
      </w:pPr>
    </w:p>
    <w:p w14:paraId="12111EFE" w14:textId="77777777" w:rsidR="00D351C1" w:rsidRDefault="00D351C1" w:rsidP="00D351C1">
      <w:pPr>
        <w:jc w:val="both"/>
      </w:pPr>
      <w:r>
        <w:t>The Portland office will include wind gusts when the 10-minute wind speed is 10 mph or greater.</w:t>
      </w:r>
    </w:p>
    <w:p w14:paraId="35DEACBF" w14:textId="77777777" w:rsidR="00D351C1" w:rsidRDefault="00D351C1" w:rsidP="00D351C1">
      <w:pPr>
        <w:jc w:val="both"/>
      </w:pPr>
    </w:p>
    <w:p w14:paraId="3A95F740" w14:textId="77777777" w:rsidR="00D351C1" w:rsidRDefault="00D351C1" w:rsidP="00D351C1">
      <w:pPr>
        <w:jc w:val="both"/>
      </w:pPr>
      <w:r>
        <w:t xml:space="preserve">“Overall Fire Environment” (as developed by the Northwest Coordination Center) for the NWS Portland forecast district will no longer be included in the morning forecast.  Refer to the NWCC Predictive Services web site for more information.  </w:t>
      </w:r>
      <w:hyperlink r:id="rId104" w:history="1">
        <w:r>
          <w:rPr>
            <w:rStyle w:val="Hyperlink"/>
          </w:rPr>
          <w:t>NWCC Home Page</w:t>
        </w:r>
      </w:hyperlink>
    </w:p>
    <w:p w14:paraId="263B2041" w14:textId="77777777" w:rsidR="00D351C1" w:rsidRDefault="00D351C1" w:rsidP="00D351C1"/>
    <w:p w14:paraId="45511476" w14:textId="77777777" w:rsidR="00D351C1" w:rsidRDefault="00D351C1" w:rsidP="00D351C1">
      <w:pPr>
        <w:jc w:val="both"/>
        <w:rPr>
          <w:b/>
        </w:rPr>
      </w:pPr>
    </w:p>
    <w:p w14:paraId="528ACB35" w14:textId="77777777" w:rsidR="00D351C1" w:rsidRDefault="00D351C1" w:rsidP="00D351C1">
      <w:pPr>
        <w:jc w:val="both"/>
        <w:rPr>
          <w:b/>
        </w:rPr>
      </w:pPr>
      <w:r>
        <w:rPr>
          <w:b/>
        </w:rPr>
        <w:t xml:space="preserve">5.  </w:t>
      </w:r>
      <w:r>
        <w:rPr>
          <w:b/>
          <w:u w:val="single"/>
        </w:rPr>
        <w:t>NFDRS TREND FORECASTS</w:t>
      </w:r>
    </w:p>
    <w:p w14:paraId="31A29003" w14:textId="77777777" w:rsidR="00D351C1" w:rsidRDefault="00D351C1" w:rsidP="00D351C1">
      <w:pPr>
        <w:jc w:val="both"/>
      </w:pPr>
    </w:p>
    <w:p w14:paraId="447BA22D" w14:textId="77777777" w:rsidR="00D351C1" w:rsidRDefault="00D351C1" w:rsidP="00D351C1">
      <w:pPr>
        <w:jc w:val="both"/>
      </w:pPr>
      <w:r>
        <w:t>Seven-day numerical point forecasts for NFDRS stations are prepared and disseminated to WIMS by 1530 each afternoon from April through mid-October.  The point forecasts are used to compute the expected NFDRS indices valid the following day.  The number of NFDRS point forecasts made by the weather office depends only on the number of NFDRS observations input into WIMS by the fire agencies.   If observations are not entered into WIMS by 1500 however, a forecast will not be produced for that station.</w:t>
      </w:r>
    </w:p>
    <w:p w14:paraId="56095F14" w14:textId="77777777" w:rsidR="00D351C1" w:rsidRDefault="00D351C1" w:rsidP="00D351C1">
      <w:pPr>
        <w:jc w:val="both"/>
      </w:pPr>
    </w:p>
    <w:p w14:paraId="40916E16" w14:textId="77777777" w:rsidR="00D351C1" w:rsidRDefault="00D351C1" w:rsidP="00D351C1">
      <w:pPr>
        <w:keepNext/>
        <w:jc w:val="both"/>
        <w:outlineLvl w:val="2"/>
        <w:rPr>
          <w:b/>
          <w:bCs/>
          <w:u w:val="single"/>
        </w:rPr>
      </w:pPr>
    </w:p>
    <w:p w14:paraId="26392A72" w14:textId="77777777" w:rsidR="00D351C1" w:rsidRDefault="00D351C1" w:rsidP="00D351C1">
      <w:pPr>
        <w:keepNext/>
        <w:jc w:val="both"/>
        <w:outlineLvl w:val="2"/>
        <w:rPr>
          <w:b/>
          <w:bCs/>
          <w:u w:val="single"/>
        </w:rPr>
      </w:pPr>
      <w:r>
        <w:rPr>
          <w:b/>
          <w:bCs/>
          <w:u w:val="single"/>
        </w:rPr>
        <w:t>USER BRIEFINGS</w:t>
      </w:r>
    </w:p>
    <w:p w14:paraId="7A1E12D4" w14:textId="77777777" w:rsidR="00D351C1" w:rsidRDefault="00D351C1" w:rsidP="00D351C1">
      <w:pPr>
        <w:jc w:val="both"/>
      </w:pPr>
    </w:p>
    <w:p w14:paraId="6EC550CA" w14:textId="77777777" w:rsidR="00D351C1" w:rsidRDefault="00D351C1" w:rsidP="00D351C1">
      <w:pPr>
        <w:jc w:val="both"/>
      </w:pPr>
      <w:r>
        <w:rPr>
          <w:b/>
          <w:bCs/>
        </w:rPr>
        <w:t xml:space="preserve">Daily </w:t>
      </w:r>
      <w:proofErr w:type="spellStart"/>
      <w:r>
        <w:rPr>
          <w:b/>
          <w:bCs/>
        </w:rPr>
        <w:t>GoTo</w:t>
      </w:r>
      <w:proofErr w:type="spellEnd"/>
      <w:r>
        <w:rPr>
          <w:b/>
          <w:bCs/>
        </w:rPr>
        <w:t xml:space="preserve"> Meeting user briefings</w:t>
      </w:r>
      <w:r>
        <w:t xml:space="preserve">:  Portland fire weather conducts a daily weather briefing at 0940 PDT via </w:t>
      </w:r>
      <w:proofErr w:type="spellStart"/>
      <w:r>
        <w:t>GoTo</w:t>
      </w:r>
      <w:proofErr w:type="spellEnd"/>
      <w:r>
        <w:t xml:space="preserve"> Meeting from about early June through early October.  Fire weather users are encouraged to participate. The forecaster hosting the briefing will verbally highlight current and forecast fire weather conditions with the help of an internet web page.  The fire weather briefing page contains the forecast model graphics and several NDFD graphics. The briefing will be recorded and posted to the fire weather web page. Conference call participants can follow along with the discussion while viewing graphics displayed on the web page.  The URL for the briefing graphics is: </w:t>
      </w:r>
      <w:hyperlink r:id="rId105" w:history="1">
        <w:r w:rsidRPr="00597517">
          <w:rPr>
            <w:rStyle w:val="Hyperlink"/>
          </w:rPr>
          <w:t>Fire Weather Briefing Graphics</w:t>
        </w:r>
      </w:hyperlink>
      <w:r>
        <w:t xml:space="preserve"> </w:t>
      </w:r>
      <w:r>
        <w:rPr>
          <w:bCs/>
        </w:rPr>
        <w:t>.</w:t>
      </w:r>
      <w:r>
        <w:rPr>
          <w:b/>
          <w:bCs/>
        </w:rPr>
        <w:t xml:space="preserve"> </w:t>
      </w:r>
      <w:r>
        <w:rPr>
          <w:bCs/>
        </w:rPr>
        <w:t>G</w:t>
      </w:r>
      <w:r>
        <w:t>raphics will be available by 0700 PDT.</w:t>
      </w:r>
    </w:p>
    <w:p w14:paraId="22B9464D" w14:textId="77777777" w:rsidR="00D351C1" w:rsidRDefault="00D351C1" w:rsidP="00D351C1">
      <w:pPr>
        <w:jc w:val="both"/>
      </w:pPr>
    </w:p>
    <w:p w14:paraId="38CAC79F" w14:textId="77777777" w:rsidR="00D351C1" w:rsidRDefault="00D351C1" w:rsidP="00D351C1">
      <w:pPr>
        <w:jc w:val="both"/>
      </w:pPr>
      <w:r>
        <w:rPr>
          <w:b/>
          <w:bCs/>
        </w:rPr>
        <w:t>Unscheduled telephone briefings</w:t>
      </w:r>
      <w:r>
        <w:t xml:space="preserve">:  Verbal weather briefings can also be obtained at any time.  A certified fire weather forecaster should be requested to conduct the briefing during fire weather hours.  Otherwise, a briefing will be available from the general forecast staff. </w:t>
      </w:r>
    </w:p>
    <w:p w14:paraId="5658FBD2" w14:textId="77777777" w:rsidR="00D351C1" w:rsidRDefault="00D351C1" w:rsidP="00D351C1"/>
    <w:p w14:paraId="2EC1980F" w14:textId="77777777" w:rsidR="00D351C1" w:rsidRDefault="00D351C1" w:rsidP="00D351C1"/>
    <w:p w14:paraId="53F33916" w14:textId="77777777" w:rsidR="00D351C1" w:rsidRDefault="00D351C1" w:rsidP="00D351C1">
      <w:pPr>
        <w:keepNext/>
        <w:jc w:val="both"/>
        <w:outlineLvl w:val="1"/>
        <w:rPr>
          <w:b/>
          <w:bCs/>
          <w:u w:val="single"/>
        </w:rPr>
      </w:pPr>
      <w:r>
        <w:rPr>
          <w:b/>
          <w:bCs/>
          <w:u w:val="single"/>
        </w:rPr>
        <w:t>INCIDENT METEOROLOGIST SERVICES</w:t>
      </w:r>
    </w:p>
    <w:p w14:paraId="34E1DF54" w14:textId="77777777" w:rsidR="00D351C1" w:rsidRDefault="00D351C1" w:rsidP="00D351C1">
      <w:pPr>
        <w:jc w:val="both"/>
      </w:pPr>
    </w:p>
    <w:p w14:paraId="5841674A" w14:textId="77777777" w:rsidR="00D351C1" w:rsidRDefault="00D351C1" w:rsidP="00D351C1">
      <w:pPr>
        <w:jc w:val="both"/>
      </w:pPr>
      <w:r>
        <w:t xml:space="preserve">Portland has FOUR certified Incident Meteorologists (IMETs) on staff available for wildfire, HAZMAT, or other emergency dispatches.  To request an IMET, contact the appropriate fire agency dispatch office or the National Fire Weather Operations Coordinator (NFWOC) in Boise, ID.  </w:t>
      </w:r>
    </w:p>
    <w:p w14:paraId="6024708D" w14:textId="77777777" w:rsidR="00D351C1" w:rsidRDefault="00D351C1" w:rsidP="00D351C1">
      <w:pPr>
        <w:jc w:val="both"/>
        <w:rPr>
          <w:rFonts w:ascii="Arial" w:hAnsi="Arial" w:cs="Arial"/>
          <w:b/>
        </w:rPr>
      </w:pPr>
    </w:p>
    <w:p w14:paraId="70FEB5EC" w14:textId="77777777" w:rsidR="00D351C1" w:rsidRDefault="00D351C1" w:rsidP="00D351C1">
      <w:pPr>
        <w:jc w:val="both"/>
        <w:rPr>
          <w:rFonts w:ascii="Arial" w:hAnsi="Arial" w:cs="Arial"/>
          <w:b/>
        </w:rPr>
      </w:pPr>
    </w:p>
    <w:p w14:paraId="769623BB" w14:textId="77777777" w:rsidR="00D351C1" w:rsidRDefault="00D351C1" w:rsidP="00D351C1">
      <w:pPr>
        <w:jc w:val="both"/>
        <w:rPr>
          <w:rFonts w:ascii="Arial" w:hAnsi="Arial" w:cs="Arial"/>
          <w:b/>
          <w:sz w:val="28"/>
          <w:szCs w:val="28"/>
        </w:rPr>
      </w:pPr>
      <w:r>
        <w:rPr>
          <w:rFonts w:ascii="Arial" w:hAnsi="Arial" w:cs="Arial"/>
          <w:b/>
          <w:sz w:val="28"/>
          <w:szCs w:val="28"/>
        </w:rPr>
        <w:t>OTHER SERVICES</w:t>
      </w:r>
    </w:p>
    <w:p w14:paraId="78E5A6A7" w14:textId="77777777" w:rsidR="00D351C1" w:rsidRDefault="00D351C1" w:rsidP="00D351C1">
      <w:pPr>
        <w:jc w:val="both"/>
        <w:rPr>
          <w:rFonts w:ascii="Arial" w:hAnsi="Arial" w:cs="Arial"/>
          <w:b/>
          <w:sz w:val="28"/>
          <w:szCs w:val="28"/>
          <w:u w:val="single"/>
        </w:rPr>
      </w:pPr>
    </w:p>
    <w:p w14:paraId="1D376043" w14:textId="77777777" w:rsidR="00D351C1" w:rsidRDefault="00D351C1" w:rsidP="00D351C1">
      <w:pPr>
        <w:jc w:val="both"/>
      </w:pPr>
    </w:p>
    <w:p w14:paraId="7074AD19" w14:textId="77777777" w:rsidR="00D351C1" w:rsidRDefault="00D351C1" w:rsidP="00D351C1">
      <w:pPr>
        <w:keepNext/>
        <w:jc w:val="both"/>
        <w:outlineLvl w:val="1"/>
        <w:rPr>
          <w:b/>
          <w:bCs/>
          <w:u w:val="single"/>
        </w:rPr>
      </w:pPr>
      <w:r>
        <w:rPr>
          <w:b/>
          <w:bCs/>
          <w:u w:val="single"/>
        </w:rPr>
        <w:t>FIRE WEATHER TRAINING AND LECTURES</w:t>
      </w:r>
    </w:p>
    <w:p w14:paraId="47219237" w14:textId="77777777" w:rsidR="00D351C1" w:rsidRDefault="00D351C1" w:rsidP="00D351C1">
      <w:pPr>
        <w:jc w:val="both"/>
      </w:pPr>
    </w:p>
    <w:p w14:paraId="6DF324D0" w14:textId="77777777" w:rsidR="00D351C1" w:rsidRDefault="00D351C1" w:rsidP="00D351C1">
      <w:pPr>
        <w:jc w:val="both"/>
      </w:pPr>
      <w:r>
        <w:t xml:space="preserve">An experienced fire weather forecaster will be available to help instruct the weather sections of standard fire behavior training courses offered by federal, state and local government fire agencies.  This includes S-190 through S-590 and other courses.  In addition, a forecaster will also be available for special speaking engagements.  For scheduling purposes, requests for an instructor or speaker should be made at least three weeks in advance. </w:t>
      </w:r>
    </w:p>
    <w:p w14:paraId="23D841CA" w14:textId="77777777" w:rsidR="00D351C1" w:rsidRDefault="00D351C1" w:rsidP="00D351C1">
      <w:pPr>
        <w:jc w:val="both"/>
      </w:pPr>
    </w:p>
    <w:p w14:paraId="3A60B089" w14:textId="77777777" w:rsidR="00D351C1" w:rsidRDefault="00D351C1" w:rsidP="00D351C1">
      <w:pPr>
        <w:jc w:val="both"/>
      </w:pPr>
      <w:r>
        <w:t xml:space="preserve">To request an instructor contact Shawn </w:t>
      </w:r>
      <w:proofErr w:type="spellStart"/>
      <w:r>
        <w:t>Weagle</w:t>
      </w:r>
      <w:proofErr w:type="spellEnd"/>
      <w:r>
        <w:t xml:space="preserve"> at Portland NWS Forecast Office at (503) 326-2420 or by email at </w:t>
      </w:r>
      <w:hyperlink r:id="rId106" w:history="1">
        <w:r>
          <w:rPr>
            <w:rStyle w:val="Hyperlink"/>
          </w:rPr>
          <w:t>shawn.weagle@noaa.gov</w:t>
        </w:r>
      </w:hyperlink>
      <w:r>
        <w:t xml:space="preserve">. </w:t>
      </w:r>
    </w:p>
    <w:p w14:paraId="2A613C8E" w14:textId="77777777" w:rsidR="00D351C1" w:rsidRDefault="00D351C1" w:rsidP="00D351C1">
      <w:pPr>
        <w:jc w:val="both"/>
      </w:pPr>
    </w:p>
    <w:p w14:paraId="26A5AAAC" w14:textId="77777777" w:rsidR="00D351C1" w:rsidRPr="00AD3D45" w:rsidRDefault="00D351C1" w:rsidP="00D351C1">
      <w:pPr>
        <w:jc w:val="both"/>
        <w:rPr>
          <w:b/>
          <w:u w:val="single"/>
        </w:rPr>
      </w:pPr>
      <w:r w:rsidRPr="00AD3D45">
        <w:rPr>
          <w:b/>
          <w:u w:val="single"/>
        </w:rPr>
        <w:t>SOCIAL MEDIA</w:t>
      </w:r>
    </w:p>
    <w:p w14:paraId="3C914C5F" w14:textId="77777777" w:rsidR="00D351C1" w:rsidRDefault="00D351C1" w:rsidP="00D351C1">
      <w:pPr>
        <w:jc w:val="both"/>
        <w:rPr>
          <w:b/>
        </w:rPr>
      </w:pPr>
    </w:p>
    <w:p w14:paraId="2D2BA1B8" w14:textId="77777777" w:rsidR="00D351C1" w:rsidRDefault="00D351C1" w:rsidP="00D351C1">
      <w:pPr>
        <w:jc w:val="both"/>
      </w:pPr>
      <w:r>
        <w:t>NWS Portland has a Facebook page, Twitter account, and YouTube Channel. The Office Twitter webpage is:</w:t>
      </w:r>
    </w:p>
    <w:p w14:paraId="7DE7D513" w14:textId="77777777" w:rsidR="00D351C1" w:rsidRDefault="00D351C1" w:rsidP="00D351C1">
      <w:pPr>
        <w:jc w:val="both"/>
      </w:pPr>
    </w:p>
    <w:p w14:paraId="41E633D0" w14:textId="77777777" w:rsidR="00D351C1" w:rsidRDefault="00763037" w:rsidP="00D351C1">
      <w:pPr>
        <w:jc w:val="both"/>
      </w:pPr>
      <w:hyperlink r:id="rId107" w:history="1">
        <w:r w:rsidR="00D351C1" w:rsidRPr="00AD3D45">
          <w:rPr>
            <w:rStyle w:val="Hyperlink"/>
          </w:rPr>
          <w:t>Twitter webpage</w:t>
        </w:r>
      </w:hyperlink>
    </w:p>
    <w:p w14:paraId="375E7A6B" w14:textId="77777777" w:rsidR="00D351C1" w:rsidRDefault="00D351C1" w:rsidP="00D351C1">
      <w:pPr>
        <w:jc w:val="both"/>
      </w:pPr>
    </w:p>
    <w:p w14:paraId="3E8B3C21" w14:textId="77777777" w:rsidR="00D351C1" w:rsidRDefault="00D351C1" w:rsidP="00D351C1">
      <w:pPr>
        <w:jc w:val="both"/>
      </w:pPr>
      <w:r>
        <w:t xml:space="preserve">The Office Twitter handle is: </w:t>
      </w:r>
      <w:r w:rsidRPr="00DF5C7C">
        <w:rPr>
          <w:b/>
        </w:rPr>
        <w:t>@NWSPortland</w:t>
      </w:r>
    </w:p>
    <w:p w14:paraId="7E8E8EFB" w14:textId="77777777" w:rsidR="00D351C1" w:rsidRDefault="00D351C1" w:rsidP="00D351C1">
      <w:pPr>
        <w:jc w:val="both"/>
      </w:pPr>
    </w:p>
    <w:p w14:paraId="3E1040F3" w14:textId="77777777" w:rsidR="00D351C1" w:rsidRDefault="00D351C1" w:rsidP="00D351C1">
      <w:pPr>
        <w:jc w:val="both"/>
      </w:pPr>
      <w:r>
        <w:t xml:space="preserve">A YouTube weather briefing may be available during critical fire weather events. Web links to these briefings will be disseminated to users when applicable. </w:t>
      </w:r>
    </w:p>
    <w:p w14:paraId="1098773B" w14:textId="77777777" w:rsidR="00D351C1" w:rsidRDefault="00D351C1" w:rsidP="00D351C1">
      <w:pPr>
        <w:jc w:val="both"/>
      </w:pPr>
    </w:p>
    <w:p w14:paraId="4422DAD0" w14:textId="77777777" w:rsidR="00D351C1" w:rsidRPr="00AD3D45" w:rsidRDefault="00D351C1" w:rsidP="00D351C1">
      <w:pPr>
        <w:jc w:val="both"/>
      </w:pPr>
      <w:r w:rsidRPr="00AD3D45">
        <w:t xml:space="preserve">Information about current Fire Weather may be included in these social media feeds, but such information is intended as supplemental information for the general public; it is not intended to meet the specialized needs of the wildland firefighting community. </w:t>
      </w:r>
    </w:p>
    <w:p w14:paraId="0831493D" w14:textId="77777777" w:rsidR="00D351C1" w:rsidRDefault="00D351C1" w:rsidP="00D351C1">
      <w:pPr>
        <w:jc w:val="both"/>
      </w:pPr>
    </w:p>
    <w:p w14:paraId="65D35D4F" w14:textId="77777777" w:rsidR="00D351C1" w:rsidRDefault="00D351C1" w:rsidP="00D351C1">
      <w:pPr>
        <w:jc w:val="both"/>
      </w:pPr>
    </w:p>
    <w:p w14:paraId="78AF89B8" w14:textId="77777777" w:rsidR="00D351C1" w:rsidRPr="00DF1E8E" w:rsidRDefault="00D351C1" w:rsidP="00D351C1">
      <w:pPr>
        <w:jc w:val="both"/>
      </w:pPr>
    </w:p>
    <w:p w14:paraId="014358E0" w14:textId="77777777" w:rsidR="00D351C1" w:rsidRDefault="00D351C1" w:rsidP="00D351C1">
      <w:pPr>
        <w:jc w:val="both"/>
      </w:pPr>
    </w:p>
    <w:p w14:paraId="0FB534C3" w14:textId="77777777" w:rsidR="00D351C1" w:rsidRDefault="00D351C1" w:rsidP="00D351C1">
      <w:pPr>
        <w:keepNext/>
        <w:jc w:val="center"/>
        <w:outlineLvl w:val="4"/>
        <w:rPr>
          <w:b/>
          <w:bCs/>
          <w:sz w:val="40"/>
          <w:u w:val="single"/>
        </w:rPr>
      </w:pPr>
      <w:r>
        <w:rPr>
          <w:b/>
          <w:bCs/>
          <w:sz w:val="40"/>
          <w:u w:val="single"/>
        </w:rPr>
        <w:br w:type="page"/>
        <w:t>Portland Fire Weather Zones</w:t>
      </w:r>
    </w:p>
    <w:p w14:paraId="35B5D6D6" w14:textId="77777777" w:rsidR="00D351C1" w:rsidRDefault="00D351C1" w:rsidP="00D351C1"/>
    <w:p w14:paraId="1BFFA55A" w14:textId="77777777" w:rsidR="00D351C1" w:rsidRDefault="00D351C1" w:rsidP="00D351C1"/>
    <w:p w14:paraId="39772225" w14:textId="77777777" w:rsidR="00D351C1" w:rsidRDefault="00D351C1" w:rsidP="00D351C1">
      <w:pPr>
        <w:spacing w:after="200" w:line="276" w:lineRule="auto"/>
        <w:rPr>
          <w:rFonts w:ascii="Arial" w:hAnsi="Arial" w:cs="Arial"/>
          <w:b/>
        </w:rPr>
      </w:pPr>
    </w:p>
    <w:p w14:paraId="2A65C4FA" w14:textId="77777777" w:rsidR="00D351C1" w:rsidRDefault="00D351C1" w:rsidP="00D351C1">
      <w:pPr>
        <w:jc w:val="both"/>
        <w:rPr>
          <w:rFonts w:ascii="Arial" w:hAnsi="Arial" w:cs="Arial"/>
          <w:b/>
        </w:rPr>
      </w:pPr>
    </w:p>
    <w:p w14:paraId="1D427500" w14:textId="77777777" w:rsidR="00D351C1" w:rsidRDefault="00D351C1" w:rsidP="00D351C1">
      <w:pPr>
        <w:jc w:val="both"/>
        <w:rPr>
          <w:rFonts w:ascii="Arial" w:hAnsi="Arial" w:cs="Arial"/>
          <w:b/>
        </w:rPr>
      </w:pPr>
      <w:r>
        <w:rPr>
          <w:rFonts w:ascii="Arial" w:hAnsi="Arial" w:cs="Arial"/>
          <w:b/>
          <w:noProof/>
        </w:rPr>
        <mc:AlternateContent>
          <mc:Choice Requires="wps">
            <w:drawing>
              <wp:anchor distT="0" distB="0" distL="114300" distR="114300" simplePos="0" relativeHeight="251673088" behindDoc="0" locked="0" layoutInCell="1" allowOverlap="1" wp14:anchorId="52B9A5B2" wp14:editId="37166F09">
                <wp:simplePos x="0" y="0"/>
                <wp:positionH relativeFrom="column">
                  <wp:posOffset>4876800</wp:posOffset>
                </wp:positionH>
                <wp:positionV relativeFrom="paragraph">
                  <wp:posOffset>1958975</wp:posOffset>
                </wp:positionV>
                <wp:extent cx="9525" cy="180975"/>
                <wp:effectExtent l="19050" t="19050" r="47625" b="28575"/>
                <wp:wrapNone/>
                <wp:docPr id="3" name="Straight Connector 3"/>
                <wp:cNvGraphicFramePr/>
                <a:graphic xmlns:a="http://schemas.openxmlformats.org/drawingml/2006/main">
                  <a:graphicData uri="http://schemas.microsoft.com/office/word/2010/wordprocessingShape">
                    <wps:wsp>
                      <wps:cNvCnPr/>
                      <wps:spPr>
                        <a:xfrm flipV="1">
                          <a:off x="0" y="0"/>
                          <a:ext cx="9525" cy="180975"/>
                        </a:xfrm>
                        <a:prstGeom prst="line">
                          <a:avLst/>
                        </a:prstGeom>
                        <a:ln w="508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FE6FEA5" id="Straight Connector 3" o:spid="_x0000_s1026" style="position:absolute;flip:y;z-index:251673088;visibility:visible;mso-wrap-style:square;mso-wrap-distance-left:9pt;mso-wrap-distance-top:0;mso-wrap-distance-right:9pt;mso-wrap-distance-bottom:0;mso-position-horizontal:absolute;mso-position-horizontal-relative:text;mso-position-vertical:absolute;mso-position-vertical-relative:text" from="384pt,154.25pt" to="384.75pt,1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" strokecolor="black [3213]" strokeweight="4pt"/>
            </w:pict>
          </mc:Fallback>
        </mc:AlternateContent>
      </w:r>
      <w:r>
        <w:rPr>
          <w:rFonts w:ascii="Arial" w:hAnsi="Arial" w:cs="Arial"/>
          <w:b/>
          <w:noProof/>
        </w:rPr>
        <w:drawing>
          <wp:inline distT="0" distB="0" distL="0" distR="0" wp14:anchorId="72AE9025" wp14:editId="2DDCE084">
            <wp:extent cx="5486400" cy="6726148"/>
            <wp:effectExtent l="0" t="0" r="0" b="0"/>
            <wp:docPr id="20" name="Picture 20" descr="I:\Fire Wx\FireWxZonesApril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Fire Wx\FireWxZonesApril2017.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486400" cy="6726148"/>
                    </a:xfrm>
                    <a:prstGeom prst="rect">
                      <a:avLst/>
                    </a:prstGeom>
                    <a:noFill/>
                    <a:ln>
                      <a:noFill/>
                    </a:ln>
                  </pic:spPr>
                </pic:pic>
              </a:graphicData>
            </a:graphic>
          </wp:inline>
        </w:drawing>
      </w:r>
      <w:r>
        <w:rPr>
          <w:rFonts w:ascii="Arial" w:hAnsi="Arial" w:cs="Arial"/>
          <w:b/>
        </w:rPr>
        <w:br w:type="page"/>
        <w:t>GEOGRAPHIC ZONE DESCRIPTIONS</w:t>
      </w:r>
    </w:p>
    <w:p w14:paraId="198F5419" w14:textId="77777777" w:rsidR="00D351C1" w:rsidRDefault="00D351C1" w:rsidP="00D351C1">
      <w:pPr>
        <w:jc w:val="both"/>
      </w:pPr>
    </w:p>
    <w:p w14:paraId="2A9A076B" w14:textId="77777777" w:rsidR="00D351C1" w:rsidRDefault="00D351C1" w:rsidP="00D351C1">
      <w:pPr>
        <w:keepNext/>
        <w:jc w:val="both"/>
        <w:outlineLvl w:val="3"/>
        <w:rPr>
          <w:b/>
          <w:bCs/>
          <w:i/>
          <w:iCs/>
          <w:u w:val="single"/>
        </w:rPr>
      </w:pPr>
      <w:r>
        <w:rPr>
          <w:b/>
          <w:bCs/>
          <w:i/>
          <w:iCs/>
          <w:u w:val="single"/>
        </w:rPr>
        <w:t>Zone 601 – North Oregon Coast</w:t>
      </w:r>
    </w:p>
    <w:p w14:paraId="721B6085" w14:textId="77777777" w:rsidR="00D351C1" w:rsidRDefault="00D351C1" w:rsidP="00D351C1">
      <w:pPr>
        <w:jc w:val="both"/>
      </w:pPr>
    </w:p>
    <w:p w14:paraId="1F52C78D" w14:textId="77777777" w:rsidR="00D351C1" w:rsidRDefault="00D351C1" w:rsidP="00D351C1">
      <w:pPr>
        <w:jc w:val="both"/>
      </w:pPr>
      <w:r>
        <w:t>Represents the North Oregon coastal strip including adjacent west slopes of the Oregon Coast Range.  This zone includes the north portion of the Siuslaw N.F. and ODF protected private land.</w:t>
      </w:r>
    </w:p>
    <w:p w14:paraId="45BE422A" w14:textId="77777777" w:rsidR="00D351C1" w:rsidRDefault="00D351C1" w:rsidP="00D351C1">
      <w:pPr>
        <w:jc w:val="both"/>
      </w:pPr>
    </w:p>
    <w:p w14:paraId="2EFD2C36" w14:textId="77777777" w:rsidR="00D351C1" w:rsidRDefault="00D351C1" w:rsidP="00D351C1">
      <w:pPr>
        <w:jc w:val="both"/>
      </w:pPr>
      <w:r>
        <w:t xml:space="preserve">Extends east-west from the crest of the Oregon Coast Range to the Pacific Ocean.  Extends north-south from the Columbia River to Oregon State Highway 22 along the eastern boundary of ODF regulated use area NW-2.  </w:t>
      </w:r>
    </w:p>
    <w:p w14:paraId="4195DD1F" w14:textId="77777777" w:rsidR="00D351C1" w:rsidRDefault="00D351C1" w:rsidP="00D351C1">
      <w:pPr>
        <w:jc w:val="both"/>
      </w:pPr>
    </w:p>
    <w:p w14:paraId="2D50CF5F" w14:textId="77777777" w:rsidR="00D351C1" w:rsidRDefault="00D351C1" w:rsidP="00D351C1">
      <w:pPr>
        <w:jc w:val="both"/>
        <w:rPr>
          <w:b/>
          <w:i/>
          <w:u w:val="single"/>
        </w:rPr>
      </w:pPr>
      <w:r w:rsidRPr="00A40A88">
        <w:rPr>
          <w:b/>
          <w:i/>
          <w:u w:val="single"/>
        </w:rPr>
        <w:t>Zone 664 – South Washington Coast including the West Willapa Hills</w:t>
      </w:r>
    </w:p>
    <w:p w14:paraId="10303293" w14:textId="77777777" w:rsidR="00D351C1" w:rsidRDefault="00D351C1" w:rsidP="00D351C1">
      <w:pPr>
        <w:jc w:val="both"/>
        <w:rPr>
          <w:b/>
          <w:i/>
          <w:u w:val="single"/>
        </w:rPr>
      </w:pPr>
    </w:p>
    <w:p w14:paraId="2410FAAF" w14:textId="77777777" w:rsidR="00D351C1" w:rsidRPr="00A40A88" w:rsidRDefault="00D351C1" w:rsidP="00D351C1">
      <w:pPr>
        <w:jc w:val="both"/>
      </w:pPr>
      <w:r w:rsidRPr="00A40A88">
        <w:t xml:space="preserve">Represents the South Washington coastal strip, including adjacent west slopes of the Willapa Hills. The boundary extends from the Columbia River then north to encompass Pacific County.   The zone extends east to include </w:t>
      </w:r>
      <w:proofErr w:type="spellStart"/>
      <w:r w:rsidRPr="00A40A88">
        <w:t>Wahkiahkum</w:t>
      </w:r>
      <w:proofErr w:type="spellEnd"/>
      <w:r w:rsidRPr="00A40A88">
        <w:t xml:space="preserve"> County.</w:t>
      </w:r>
    </w:p>
    <w:p w14:paraId="3A6DD7C7" w14:textId="77777777" w:rsidR="00D351C1" w:rsidRDefault="00D351C1" w:rsidP="00D351C1">
      <w:pPr>
        <w:jc w:val="both"/>
      </w:pPr>
    </w:p>
    <w:p w14:paraId="22FBBCB8" w14:textId="77777777" w:rsidR="00D351C1" w:rsidRDefault="00D351C1" w:rsidP="00D351C1">
      <w:pPr>
        <w:jc w:val="both"/>
      </w:pPr>
    </w:p>
    <w:p w14:paraId="2E83A700" w14:textId="77777777" w:rsidR="00D351C1" w:rsidRDefault="00D351C1" w:rsidP="00D351C1">
      <w:pPr>
        <w:keepNext/>
        <w:jc w:val="both"/>
        <w:outlineLvl w:val="3"/>
        <w:rPr>
          <w:b/>
          <w:bCs/>
          <w:i/>
          <w:iCs/>
          <w:u w:val="single"/>
        </w:rPr>
      </w:pPr>
      <w:r>
        <w:rPr>
          <w:b/>
          <w:bCs/>
          <w:i/>
          <w:iCs/>
          <w:u w:val="single"/>
        </w:rPr>
        <w:t>Zone 612 – Central Oregon Coast</w:t>
      </w:r>
    </w:p>
    <w:p w14:paraId="0BAA81C5" w14:textId="77777777" w:rsidR="00D351C1" w:rsidRDefault="00D351C1" w:rsidP="00D351C1">
      <w:pPr>
        <w:jc w:val="both"/>
      </w:pPr>
      <w:r>
        <w:t>Represents the Central Oregon coastal strip including adjacent west slopes of the Oregon Coast Range.  Includes southern portions of the Siuslaw N.F. and ODF protected private land.</w:t>
      </w:r>
    </w:p>
    <w:p w14:paraId="27412315" w14:textId="77777777" w:rsidR="00D351C1" w:rsidRDefault="00D351C1" w:rsidP="00D351C1">
      <w:pPr>
        <w:jc w:val="both"/>
      </w:pPr>
    </w:p>
    <w:p w14:paraId="08EB9F2B" w14:textId="77777777" w:rsidR="00D351C1" w:rsidRDefault="00D351C1" w:rsidP="00D351C1">
      <w:pPr>
        <w:jc w:val="both"/>
      </w:pPr>
      <w:r>
        <w:t>Extends east-west from the crest of the Oregon Coast Range to the Pacific Ocean.  Extends north-south from Oregon State Highway 22 to the Umpqua River along the west edge of the Siuslaw National Forest including ODF regulated use area SL-2.</w:t>
      </w:r>
    </w:p>
    <w:p w14:paraId="5245F37C" w14:textId="77777777" w:rsidR="00D351C1" w:rsidRDefault="00D351C1" w:rsidP="00D351C1">
      <w:pPr>
        <w:jc w:val="both"/>
      </w:pPr>
    </w:p>
    <w:p w14:paraId="609AC518" w14:textId="77777777" w:rsidR="00D351C1" w:rsidRDefault="00D351C1" w:rsidP="00D351C1">
      <w:pPr>
        <w:keepNext/>
        <w:jc w:val="both"/>
        <w:outlineLvl w:val="3"/>
        <w:rPr>
          <w:b/>
          <w:bCs/>
          <w:i/>
          <w:iCs/>
          <w:u w:val="single"/>
        </w:rPr>
      </w:pPr>
      <w:r>
        <w:rPr>
          <w:b/>
          <w:bCs/>
          <w:i/>
          <w:iCs/>
          <w:u w:val="single"/>
        </w:rPr>
        <w:t>Zone 602 – North Oregon Coast Range</w:t>
      </w:r>
    </w:p>
    <w:p w14:paraId="2C881CE3" w14:textId="77777777" w:rsidR="00D351C1" w:rsidRDefault="00D351C1" w:rsidP="00D351C1">
      <w:pPr>
        <w:jc w:val="both"/>
      </w:pPr>
    </w:p>
    <w:p w14:paraId="7CC8EAE8" w14:textId="77777777" w:rsidR="00D351C1" w:rsidRDefault="00D351C1" w:rsidP="00D351C1">
      <w:pPr>
        <w:jc w:val="both"/>
      </w:pPr>
      <w:r>
        <w:t>Represents the east slopes of the North Oregon Coast Range.  Mostly private land under ODF protection.</w:t>
      </w:r>
    </w:p>
    <w:p w14:paraId="42E8BA32" w14:textId="77777777" w:rsidR="00D351C1" w:rsidRDefault="00D351C1" w:rsidP="00D351C1">
      <w:pPr>
        <w:jc w:val="both"/>
      </w:pPr>
    </w:p>
    <w:p w14:paraId="753BEA00" w14:textId="77777777" w:rsidR="00D351C1" w:rsidRDefault="00D351C1" w:rsidP="00D351C1">
      <w:pPr>
        <w:jc w:val="both"/>
      </w:pPr>
      <w:r>
        <w:t>Bounded on the west by North Oregon Coast Range crest.  Bounded on the east by the west periphery of the Willamette Valley and Columbia River.  Extends north-south from the Columbia River to Oregon State Highway 22.</w:t>
      </w:r>
    </w:p>
    <w:p w14:paraId="168CFA0A" w14:textId="77777777" w:rsidR="00D351C1" w:rsidRDefault="00D351C1" w:rsidP="00D351C1">
      <w:pPr>
        <w:jc w:val="both"/>
      </w:pPr>
    </w:p>
    <w:p w14:paraId="396104CF" w14:textId="77777777" w:rsidR="00D351C1" w:rsidRDefault="00D351C1" w:rsidP="00D351C1">
      <w:pPr>
        <w:jc w:val="both"/>
        <w:rPr>
          <w:b/>
          <w:i/>
          <w:u w:val="single"/>
        </w:rPr>
      </w:pPr>
      <w:r w:rsidRPr="00B46224">
        <w:rPr>
          <w:b/>
          <w:i/>
          <w:u w:val="single"/>
        </w:rPr>
        <w:t>Zone 665 – East Willapa Hills</w:t>
      </w:r>
    </w:p>
    <w:p w14:paraId="5A02555C" w14:textId="77777777" w:rsidR="00D351C1" w:rsidRDefault="00D351C1" w:rsidP="00D351C1">
      <w:pPr>
        <w:jc w:val="both"/>
        <w:rPr>
          <w:b/>
          <w:i/>
          <w:u w:val="single"/>
        </w:rPr>
      </w:pPr>
    </w:p>
    <w:p w14:paraId="2691944C" w14:textId="77777777" w:rsidR="00D351C1" w:rsidRPr="00B46224" w:rsidRDefault="00D351C1" w:rsidP="00D351C1">
      <w:pPr>
        <w:jc w:val="both"/>
      </w:pPr>
      <w:r w:rsidRPr="00B46224">
        <w:t>Represents mostly private land protected by DNR and covers the east slopes of the Willapa Hills.  The zone includes western Cowlitz County, bounded on the north by the Cowlitz and Lewis county border.  Bounded on the east along a line from near Toutle to Interstate 5 at Castle Rock.  Bounded on the south by the Columbia River.</w:t>
      </w:r>
    </w:p>
    <w:p w14:paraId="39F2F456" w14:textId="77777777" w:rsidR="00D351C1" w:rsidRDefault="00D351C1" w:rsidP="00D351C1">
      <w:pPr>
        <w:jc w:val="both"/>
      </w:pPr>
    </w:p>
    <w:p w14:paraId="38946115" w14:textId="77777777" w:rsidR="00D351C1" w:rsidRDefault="00D351C1" w:rsidP="00D351C1">
      <w:pPr>
        <w:keepNext/>
        <w:jc w:val="both"/>
        <w:outlineLvl w:val="3"/>
        <w:rPr>
          <w:b/>
          <w:bCs/>
          <w:i/>
          <w:iCs/>
          <w:u w:val="single"/>
        </w:rPr>
      </w:pPr>
    </w:p>
    <w:p w14:paraId="2F5D344D" w14:textId="77777777" w:rsidR="00D351C1" w:rsidRDefault="00D351C1" w:rsidP="00D351C1">
      <w:pPr>
        <w:keepNext/>
        <w:jc w:val="both"/>
        <w:outlineLvl w:val="3"/>
        <w:rPr>
          <w:b/>
          <w:bCs/>
          <w:i/>
          <w:iCs/>
          <w:u w:val="single"/>
        </w:rPr>
      </w:pPr>
      <w:r>
        <w:rPr>
          <w:b/>
          <w:bCs/>
          <w:i/>
          <w:iCs/>
          <w:u w:val="single"/>
        </w:rPr>
        <w:t>Zone 603 – Central Oregon Coast Range</w:t>
      </w:r>
    </w:p>
    <w:p w14:paraId="25AC475D" w14:textId="77777777" w:rsidR="00D351C1" w:rsidRDefault="00D351C1" w:rsidP="00D351C1">
      <w:pPr>
        <w:jc w:val="both"/>
      </w:pPr>
    </w:p>
    <w:p w14:paraId="5D3A8902" w14:textId="77777777" w:rsidR="00D351C1" w:rsidRDefault="00D351C1" w:rsidP="00D351C1">
      <w:pPr>
        <w:jc w:val="both"/>
      </w:pPr>
      <w:r>
        <w:t>Represents the east slopes of the Central Oregon coast range.  Mostly ODF protected private land.</w:t>
      </w:r>
    </w:p>
    <w:p w14:paraId="29A703D8" w14:textId="77777777" w:rsidR="00D351C1" w:rsidRDefault="00D351C1" w:rsidP="00D351C1"/>
    <w:p w14:paraId="074B4173" w14:textId="77777777" w:rsidR="00D351C1" w:rsidRDefault="00D351C1" w:rsidP="00D351C1">
      <w:pPr>
        <w:jc w:val="both"/>
      </w:pPr>
      <w:r>
        <w:t>Bounded on the west by the Coast Range crest.  Bounded on the east by the western periphery of the Willamette Valley.  The north boundary is along Oregon State Highway 22.  The south boundary lies along Oregon State Highway 38.</w:t>
      </w:r>
    </w:p>
    <w:p w14:paraId="6D1A934B" w14:textId="77777777" w:rsidR="00D351C1" w:rsidRDefault="00D351C1" w:rsidP="00D351C1">
      <w:pPr>
        <w:jc w:val="both"/>
      </w:pPr>
    </w:p>
    <w:p w14:paraId="2F919F21" w14:textId="77777777" w:rsidR="00D351C1" w:rsidRDefault="00D351C1" w:rsidP="00D351C1">
      <w:pPr>
        <w:keepNext/>
        <w:jc w:val="both"/>
        <w:outlineLvl w:val="3"/>
        <w:rPr>
          <w:b/>
          <w:bCs/>
          <w:i/>
          <w:iCs/>
          <w:u w:val="single"/>
        </w:rPr>
      </w:pPr>
    </w:p>
    <w:p w14:paraId="00928AA3" w14:textId="77777777" w:rsidR="00D351C1" w:rsidRDefault="00D351C1" w:rsidP="00D351C1">
      <w:pPr>
        <w:keepNext/>
        <w:jc w:val="both"/>
        <w:outlineLvl w:val="3"/>
        <w:rPr>
          <w:b/>
          <w:bCs/>
          <w:i/>
          <w:iCs/>
          <w:u w:val="single"/>
        </w:rPr>
      </w:pPr>
      <w:r>
        <w:rPr>
          <w:b/>
          <w:bCs/>
          <w:i/>
          <w:iCs/>
          <w:u w:val="single"/>
        </w:rPr>
        <w:t>Zone 604 – Willamette Valley</w:t>
      </w:r>
    </w:p>
    <w:p w14:paraId="10DD33EF" w14:textId="77777777" w:rsidR="00D351C1" w:rsidRDefault="00D351C1" w:rsidP="00D351C1">
      <w:pPr>
        <w:jc w:val="both"/>
      </w:pPr>
    </w:p>
    <w:p w14:paraId="111E0B74" w14:textId="77777777" w:rsidR="00D351C1" w:rsidRDefault="00D351C1" w:rsidP="00D351C1">
      <w:pPr>
        <w:jc w:val="both"/>
      </w:pPr>
      <w:r>
        <w:t>Bounded on the west and east by the foothills of the Coast Range and Cascades.  Extends north-south from the Columbia River to just south of Cottage Grove Reservoir.</w:t>
      </w:r>
    </w:p>
    <w:p w14:paraId="48AA25E3" w14:textId="77777777" w:rsidR="00D351C1" w:rsidRDefault="00D351C1" w:rsidP="00D351C1">
      <w:pPr>
        <w:jc w:val="both"/>
      </w:pPr>
    </w:p>
    <w:p w14:paraId="427C5543" w14:textId="77777777" w:rsidR="00D351C1" w:rsidRDefault="00D351C1" w:rsidP="00D351C1">
      <w:pPr>
        <w:jc w:val="both"/>
        <w:rPr>
          <w:b/>
          <w:i/>
          <w:u w:val="single"/>
        </w:rPr>
      </w:pPr>
      <w:r w:rsidRPr="008F739D">
        <w:rPr>
          <w:b/>
          <w:i/>
          <w:u w:val="single"/>
        </w:rPr>
        <w:t>Zone 667 – Clark County Lowlands</w:t>
      </w:r>
    </w:p>
    <w:p w14:paraId="36DFBAC4" w14:textId="77777777" w:rsidR="00D351C1" w:rsidRDefault="00D351C1" w:rsidP="00D351C1">
      <w:pPr>
        <w:jc w:val="both"/>
        <w:rPr>
          <w:b/>
          <w:i/>
          <w:u w:val="single"/>
        </w:rPr>
      </w:pPr>
    </w:p>
    <w:p w14:paraId="400CB95C" w14:textId="77777777" w:rsidR="00D351C1" w:rsidRPr="008F739D" w:rsidRDefault="00D351C1" w:rsidP="00D351C1">
      <w:pPr>
        <w:jc w:val="both"/>
      </w:pPr>
      <w:r w:rsidRPr="008F739D">
        <w:t xml:space="preserve">Bounded on the west by the Columbia River and on the east by the South Washington Cascade foothills.  Extends north-south from Lewis County to the Columbia River.  </w:t>
      </w:r>
    </w:p>
    <w:p w14:paraId="432FD530" w14:textId="77777777" w:rsidR="00D351C1" w:rsidRDefault="00D351C1" w:rsidP="00D351C1">
      <w:pPr>
        <w:jc w:val="both"/>
      </w:pPr>
    </w:p>
    <w:p w14:paraId="1D127951" w14:textId="77777777" w:rsidR="00D351C1" w:rsidRDefault="00D351C1" w:rsidP="00D351C1">
      <w:pPr>
        <w:keepNext/>
        <w:jc w:val="both"/>
        <w:outlineLvl w:val="3"/>
        <w:rPr>
          <w:b/>
          <w:bCs/>
          <w:i/>
          <w:iCs/>
          <w:u w:val="single"/>
        </w:rPr>
      </w:pPr>
      <w:r>
        <w:rPr>
          <w:b/>
          <w:bCs/>
          <w:i/>
          <w:iCs/>
          <w:u w:val="single"/>
        </w:rPr>
        <w:t>Zone 605 – North Oregon Cascade Foothills</w:t>
      </w:r>
    </w:p>
    <w:p w14:paraId="68C4DAF6" w14:textId="77777777" w:rsidR="00D351C1" w:rsidRDefault="00D351C1" w:rsidP="00D351C1">
      <w:pPr>
        <w:jc w:val="both"/>
      </w:pPr>
    </w:p>
    <w:p w14:paraId="6310F498" w14:textId="77777777" w:rsidR="00D351C1" w:rsidRDefault="00D351C1" w:rsidP="00D351C1">
      <w:pPr>
        <w:jc w:val="both"/>
      </w:pPr>
      <w:r>
        <w:t>Represents foothill elevations of the North Oregon Cascades.  Mostly ODF protected private land.</w:t>
      </w:r>
    </w:p>
    <w:p w14:paraId="1C845445" w14:textId="77777777" w:rsidR="00D351C1" w:rsidRDefault="00D351C1" w:rsidP="00D351C1">
      <w:pPr>
        <w:jc w:val="both"/>
      </w:pPr>
    </w:p>
    <w:p w14:paraId="1BA1A7DF" w14:textId="77777777" w:rsidR="00D351C1" w:rsidRDefault="00D351C1" w:rsidP="00D351C1">
      <w:pPr>
        <w:jc w:val="both"/>
      </w:pPr>
      <w:r>
        <w:t>Bounded by the east periphery of the Willamette Valley on the west and the National Forest boundary of the Mt. Hood and Willamette National Forests on the east.  Extends from the Columbia River on the north, to the Crabtree Creek Divide, approximately 10 miles south of Oregon State Highway 22 (Santiam Highway) on the south.</w:t>
      </w:r>
    </w:p>
    <w:p w14:paraId="23B1D075" w14:textId="77777777" w:rsidR="00D351C1" w:rsidRDefault="00D351C1" w:rsidP="00D351C1">
      <w:pPr>
        <w:jc w:val="both"/>
      </w:pPr>
    </w:p>
    <w:p w14:paraId="7796E60D" w14:textId="77777777" w:rsidR="00D351C1" w:rsidRDefault="00D351C1" w:rsidP="00D351C1">
      <w:pPr>
        <w:keepNext/>
        <w:jc w:val="both"/>
        <w:outlineLvl w:val="3"/>
        <w:rPr>
          <w:b/>
          <w:bCs/>
          <w:i/>
          <w:iCs/>
          <w:u w:val="single"/>
        </w:rPr>
      </w:pPr>
      <w:r>
        <w:rPr>
          <w:b/>
          <w:bCs/>
          <w:i/>
          <w:iCs/>
          <w:u w:val="single"/>
        </w:rPr>
        <w:t>Zone 606 – Central Oregon Cascade Foothills</w:t>
      </w:r>
    </w:p>
    <w:p w14:paraId="730480D9" w14:textId="77777777" w:rsidR="00D351C1" w:rsidRDefault="00D351C1" w:rsidP="00D351C1">
      <w:pPr>
        <w:jc w:val="both"/>
      </w:pPr>
    </w:p>
    <w:p w14:paraId="0ECFF60D" w14:textId="77777777" w:rsidR="00D351C1" w:rsidRDefault="00D351C1" w:rsidP="00D351C1">
      <w:pPr>
        <w:jc w:val="both"/>
      </w:pPr>
      <w:r>
        <w:t>Represents the foothill elevations of the Central Oregon Cascades.  Mostly ODF protected private land.</w:t>
      </w:r>
    </w:p>
    <w:p w14:paraId="5B1F15E1" w14:textId="77777777" w:rsidR="00D351C1" w:rsidRDefault="00D351C1" w:rsidP="00D351C1">
      <w:pPr>
        <w:jc w:val="both"/>
      </w:pPr>
    </w:p>
    <w:p w14:paraId="52974BAD" w14:textId="77777777" w:rsidR="00D351C1" w:rsidRDefault="00D351C1" w:rsidP="00D351C1">
      <w:pPr>
        <w:jc w:val="both"/>
      </w:pPr>
      <w:r>
        <w:t>Bounded by the east periphery of the Willamette Valley on the west (Interstate 5 south of Eugene) and the Willamette Forest boundary, and extreme north Umpqua Forest boundary on the east.  Extends from Crabtree Creek Divide roughly 10 miles south of Oregon State Highway 22 on the north to the Lane/Douglas county line on the south.</w:t>
      </w:r>
    </w:p>
    <w:p w14:paraId="113F1E1E" w14:textId="77777777" w:rsidR="00D351C1" w:rsidRDefault="00D351C1" w:rsidP="00D351C1">
      <w:pPr>
        <w:jc w:val="both"/>
      </w:pPr>
    </w:p>
    <w:p w14:paraId="3D731873" w14:textId="77777777" w:rsidR="00D351C1" w:rsidRDefault="00D351C1" w:rsidP="00D351C1">
      <w:pPr>
        <w:jc w:val="both"/>
        <w:rPr>
          <w:b/>
          <w:bCs/>
          <w:i/>
          <w:iCs/>
          <w:u w:val="single"/>
        </w:rPr>
      </w:pPr>
      <w:r>
        <w:rPr>
          <w:b/>
          <w:bCs/>
          <w:i/>
          <w:iCs/>
          <w:u w:val="single"/>
        </w:rPr>
        <w:t>Zone 607 – North Oregon Cascades</w:t>
      </w:r>
    </w:p>
    <w:p w14:paraId="037DCC6C" w14:textId="77777777" w:rsidR="00D351C1" w:rsidRDefault="00D351C1" w:rsidP="00D351C1">
      <w:pPr>
        <w:jc w:val="both"/>
      </w:pPr>
    </w:p>
    <w:p w14:paraId="0C17FA25" w14:textId="77777777" w:rsidR="00D351C1" w:rsidRDefault="00D351C1" w:rsidP="00D351C1">
      <w:pPr>
        <w:jc w:val="both"/>
      </w:pPr>
      <w:r>
        <w:t>Represents all of the Mt. Hood NF west of the Cascade Crest along with interior Cascade wilderness areas.</w:t>
      </w:r>
    </w:p>
    <w:p w14:paraId="0EE405AE" w14:textId="77777777" w:rsidR="00D351C1" w:rsidRDefault="00D351C1" w:rsidP="00D351C1">
      <w:pPr>
        <w:jc w:val="both"/>
      </w:pPr>
    </w:p>
    <w:p w14:paraId="5CBAAC71" w14:textId="77777777" w:rsidR="00D351C1" w:rsidRDefault="00D351C1" w:rsidP="00D351C1">
      <w:pPr>
        <w:jc w:val="both"/>
      </w:pPr>
      <w:r>
        <w:t xml:space="preserve">Bounded by the Columbia River on the north to near </w:t>
      </w:r>
      <w:proofErr w:type="spellStart"/>
      <w:r>
        <w:t>Viento</w:t>
      </w:r>
      <w:proofErr w:type="spellEnd"/>
      <w:r>
        <w:t>, the Cascade Crest on the east, and the Mt. Hood forest boundary on the south and west.</w:t>
      </w:r>
    </w:p>
    <w:p w14:paraId="007648CA" w14:textId="77777777" w:rsidR="00D351C1" w:rsidRDefault="00D351C1" w:rsidP="00D351C1">
      <w:pPr>
        <w:keepNext/>
        <w:jc w:val="both"/>
        <w:outlineLvl w:val="3"/>
        <w:rPr>
          <w:b/>
          <w:bCs/>
          <w:i/>
          <w:iCs/>
          <w:u w:val="single"/>
        </w:rPr>
      </w:pPr>
    </w:p>
    <w:p w14:paraId="54D329C6" w14:textId="77777777" w:rsidR="00D351C1" w:rsidRDefault="00D351C1" w:rsidP="00D351C1">
      <w:pPr>
        <w:keepNext/>
        <w:jc w:val="both"/>
        <w:outlineLvl w:val="3"/>
        <w:rPr>
          <w:b/>
          <w:bCs/>
          <w:i/>
          <w:iCs/>
          <w:u w:val="single"/>
        </w:rPr>
      </w:pPr>
      <w:r>
        <w:rPr>
          <w:b/>
          <w:bCs/>
          <w:i/>
          <w:iCs/>
          <w:u w:val="single"/>
        </w:rPr>
        <w:t>Zone 608- Central Oregon Cascades</w:t>
      </w:r>
    </w:p>
    <w:p w14:paraId="43F67A35" w14:textId="77777777" w:rsidR="00D351C1" w:rsidRDefault="00D351C1" w:rsidP="00D351C1">
      <w:pPr>
        <w:jc w:val="both"/>
      </w:pPr>
    </w:p>
    <w:p w14:paraId="61BB0A0F" w14:textId="77777777" w:rsidR="00D351C1" w:rsidRDefault="00D351C1" w:rsidP="00D351C1">
      <w:pPr>
        <w:jc w:val="both"/>
      </w:pPr>
      <w:r>
        <w:t>Represents the Willamette NF in its entirety along with interior high Cascade wilderness areas.</w:t>
      </w:r>
    </w:p>
    <w:p w14:paraId="5F7DD43D" w14:textId="77777777" w:rsidR="00D351C1" w:rsidRDefault="00D351C1" w:rsidP="00D351C1">
      <w:pPr>
        <w:jc w:val="both"/>
      </w:pPr>
    </w:p>
    <w:p w14:paraId="79440C7C" w14:textId="77777777" w:rsidR="00D351C1" w:rsidRDefault="00D351C1" w:rsidP="00D351C1">
      <w:pPr>
        <w:jc w:val="both"/>
      </w:pPr>
      <w:r>
        <w:t>Bounded by the Cascade Crest on the east and the Willamette Forest boundary on the south, west, and north.</w:t>
      </w:r>
    </w:p>
    <w:p w14:paraId="429FF991" w14:textId="77777777" w:rsidR="00D351C1" w:rsidRDefault="00D351C1" w:rsidP="00D351C1">
      <w:pPr>
        <w:jc w:val="both"/>
      </w:pPr>
    </w:p>
    <w:p w14:paraId="0E3607B8" w14:textId="77777777" w:rsidR="00D351C1" w:rsidRDefault="00D351C1" w:rsidP="00D351C1">
      <w:pPr>
        <w:keepNext/>
        <w:jc w:val="both"/>
        <w:outlineLvl w:val="3"/>
        <w:rPr>
          <w:b/>
          <w:bCs/>
          <w:i/>
          <w:iCs/>
          <w:u w:val="single"/>
        </w:rPr>
      </w:pPr>
      <w:r>
        <w:rPr>
          <w:b/>
          <w:bCs/>
          <w:i/>
          <w:iCs/>
          <w:u w:val="single"/>
        </w:rPr>
        <w:t>Zone 660 – South Washington Cascades and Foothills</w:t>
      </w:r>
    </w:p>
    <w:p w14:paraId="49D2E1BA" w14:textId="77777777" w:rsidR="00D351C1" w:rsidRDefault="00D351C1" w:rsidP="00D351C1">
      <w:pPr>
        <w:keepNext/>
        <w:jc w:val="both"/>
        <w:outlineLvl w:val="3"/>
        <w:rPr>
          <w:b/>
          <w:bCs/>
          <w:i/>
          <w:iCs/>
          <w:u w:val="single"/>
        </w:rPr>
      </w:pPr>
    </w:p>
    <w:p w14:paraId="3A2A8C24" w14:textId="77777777" w:rsidR="00D351C1" w:rsidRDefault="00D351C1" w:rsidP="00D351C1">
      <w:pPr>
        <w:keepNext/>
        <w:jc w:val="both"/>
        <w:outlineLvl w:val="3"/>
        <w:rPr>
          <w:bCs/>
          <w:iCs/>
        </w:rPr>
      </w:pPr>
      <w:r w:rsidRPr="008F739D">
        <w:rPr>
          <w:bCs/>
          <w:iCs/>
        </w:rPr>
        <w:t xml:space="preserve">Represents the Wind River and St. Helens Ranger Districts of the Gifford Pinchot NF, as well as adjacent Washington state DNR protected Cascade and Green Mountain foothills to the south and west. This zone excludes the Columbia River lowlands of Clark County, WA and much of the Mt. Adams Ranger District. </w:t>
      </w:r>
    </w:p>
    <w:p w14:paraId="0D4F0651" w14:textId="77777777" w:rsidR="00D351C1" w:rsidRPr="008F739D" w:rsidRDefault="00D351C1" w:rsidP="00D351C1">
      <w:pPr>
        <w:keepNext/>
        <w:jc w:val="both"/>
        <w:outlineLvl w:val="3"/>
        <w:rPr>
          <w:bCs/>
          <w:iCs/>
        </w:rPr>
      </w:pPr>
    </w:p>
    <w:p w14:paraId="2BB1FE9C" w14:textId="77777777" w:rsidR="00D351C1" w:rsidRPr="008F739D" w:rsidRDefault="00D351C1" w:rsidP="00D351C1">
      <w:pPr>
        <w:keepNext/>
        <w:jc w:val="both"/>
        <w:outlineLvl w:val="3"/>
        <w:rPr>
          <w:bCs/>
          <w:iCs/>
        </w:rPr>
      </w:pPr>
      <w:r w:rsidRPr="008F739D">
        <w:rPr>
          <w:bCs/>
          <w:iCs/>
        </w:rPr>
        <w:t>Bounded on the east by the Gifford Pinchot forest boundary to the Indian Heaven Wilderness.  The zone also includes the northeast peninsula north of Mt. Adams to the southeast boundary of FWZ659 and the northwest boundary of FWZ681. The southeast boundary follows the Columbia River west to the Clark County, WA line.  The north and northwest boundary follows the contour of the Cascade Foothills to the Lewis River, then west along the Lewis River to the Columbia River. The zone boundary follows the Columbia River to Kelso, WA.  The north boundary extends from Kelso, WA northeast following the contour of the Green Mountain/Cascade foothills to the Lewis County line.</w:t>
      </w:r>
    </w:p>
    <w:p w14:paraId="66816E73" w14:textId="77777777" w:rsidR="00D351C1" w:rsidRDefault="00D351C1" w:rsidP="00D351C1">
      <w:pPr>
        <w:jc w:val="both"/>
      </w:pPr>
    </w:p>
    <w:p w14:paraId="0E77326F" w14:textId="77777777" w:rsidR="00D351C1" w:rsidRDefault="00D351C1" w:rsidP="00D351C1">
      <w:pPr>
        <w:jc w:val="both"/>
        <w:rPr>
          <w:b/>
          <w:i/>
          <w:u w:val="single"/>
        </w:rPr>
      </w:pPr>
      <w:r w:rsidRPr="008F739D">
        <w:rPr>
          <w:b/>
          <w:i/>
          <w:u w:val="single"/>
        </w:rPr>
        <w:t>Zone 663 – Eastern Gifford Pinchot</w:t>
      </w:r>
      <w:r>
        <w:rPr>
          <w:b/>
          <w:i/>
          <w:u w:val="single"/>
        </w:rPr>
        <w:t xml:space="preserve"> including Mt. Adams District</w:t>
      </w:r>
    </w:p>
    <w:p w14:paraId="0DD67B15" w14:textId="77777777" w:rsidR="00D351C1" w:rsidRDefault="00D351C1" w:rsidP="00D351C1">
      <w:pPr>
        <w:jc w:val="both"/>
        <w:rPr>
          <w:b/>
          <w:i/>
          <w:u w:val="single"/>
        </w:rPr>
      </w:pPr>
    </w:p>
    <w:p w14:paraId="783C954A" w14:textId="77777777" w:rsidR="00D351C1" w:rsidRPr="008F739D" w:rsidRDefault="00D351C1" w:rsidP="00D351C1">
      <w:pPr>
        <w:jc w:val="both"/>
      </w:pPr>
      <w:r w:rsidRPr="008F739D">
        <w:t>Represents much of the Mt. Adams Ranger District.  Bounded north of the Columbia River Gorge, at the boundary of the Columbia Gorge Natural Scenic Area, directly opposite FWZ607 on the Oregon side and including the current south boundary of FWZ660.   Th</w:t>
      </w:r>
      <w:r>
        <w:t>is zone</w:t>
      </w:r>
      <w:r w:rsidRPr="008F739D">
        <w:t xml:space="preserve"> start</w:t>
      </w:r>
      <w:r>
        <w:t>s</w:t>
      </w:r>
      <w:r w:rsidRPr="008F739D">
        <w:t xml:space="preserve"> near </w:t>
      </w:r>
      <w:proofErr w:type="spellStart"/>
      <w:r w:rsidRPr="008F739D">
        <w:t>Augspurger</w:t>
      </w:r>
      <w:proofErr w:type="spellEnd"/>
      <w:r w:rsidRPr="008F739D">
        <w:t xml:space="preserve"> Mtn. and then closely follow</w:t>
      </w:r>
      <w:r>
        <w:t>s</w:t>
      </w:r>
      <w:r w:rsidRPr="008F739D">
        <w:t xml:space="preserve"> the Pacific Crest Trail (PCT) to the south flank of Mt. Adams. The boundary would lie along the west side of the Indian Haven Wilderness. The east boundary would be the existing zone 660 and neighboring WFO zones 639 and 681.  The zone include</w:t>
      </w:r>
      <w:r>
        <w:t>s</w:t>
      </w:r>
      <w:r w:rsidRPr="008F739D">
        <w:t xml:space="preserve"> the community of Trout Lake and include</w:t>
      </w:r>
      <w:r>
        <w:t>s</w:t>
      </w:r>
      <w:r w:rsidRPr="008F739D">
        <w:t xml:space="preserve"> the Buck Creek RAWS station.  </w:t>
      </w:r>
    </w:p>
    <w:p w14:paraId="47382EB8" w14:textId="77777777" w:rsidR="00D351C1" w:rsidRDefault="00D351C1" w:rsidP="00D351C1">
      <w:pPr>
        <w:jc w:val="both"/>
        <w:rPr>
          <w:b/>
          <w:i/>
          <w:u w:val="single"/>
        </w:rPr>
      </w:pPr>
    </w:p>
    <w:p w14:paraId="516525FB" w14:textId="77777777" w:rsidR="00D351C1" w:rsidRPr="008F739D" w:rsidRDefault="00D351C1" w:rsidP="00D351C1">
      <w:pPr>
        <w:jc w:val="both"/>
      </w:pPr>
    </w:p>
    <w:p w14:paraId="306EDF8F" w14:textId="77777777" w:rsidR="00D351C1" w:rsidRDefault="00D351C1" w:rsidP="00D351C1">
      <w:pPr>
        <w:jc w:val="both"/>
      </w:pPr>
    </w:p>
    <w:p w14:paraId="28832E78" w14:textId="77777777" w:rsidR="00D351C1" w:rsidRDefault="00D351C1" w:rsidP="00D351C1"/>
    <w:p w14:paraId="4B9A69F0" w14:textId="77777777" w:rsidR="00D351C1" w:rsidRDefault="00D351C1" w:rsidP="00D351C1">
      <w:pPr>
        <w:sectPr w:rsidR="00D351C1" w:rsidSect="009856B2">
          <w:pgSz w:w="12240" w:h="15840"/>
          <w:pgMar w:top="1440" w:right="1800" w:bottom="1440" w:left="1800" w:header="720" w:footer="720" w:gutter="0"/>
          <w:cols w:space="720"/>
        </w:sectPr>
      </w:pPr>
    </w:p>
    <w:p w14:paraId="7DDF0CCD" w14:textId="77777777" w:rsidR="00D351C1" w:rsidRDefault="00D351C1" w:rsidP="00D351C1">
      <w:pPr>
        <w:jc w:val="center"/>
        <w:rPr>
          <w:b/>
          <w:bCs/>
          <w:sz w:val="32"/>
        </w:rPr>
      </w:pPr>
      <w:r>
        <w:rPr>
          <w:b/>
          <w:bCs/>
          <w:sz w:val="32"/>
        </w:rPr>
        <w:t>PORTLAND FORECAST AREA NFDRS STATION LIST</w:t>
      </w:r>
    </w:p>
    <w:p w14:paraId="70FB14E6" w14:textId="77777777" w:rsidR="00D351C1" w:rsidRDefault="00D351C1" w:rsidP="00D351C1">
      <w:pPr>
        <w:jc w:val="center"/>
        <w:rPr>
          <w:b/>
          <w:bCs/>
          <w:sz w:val="32"/>
        </w:rPr>
      </w:pPr>
    </w:p>
    <w:tbl>
      <w:tblPr>
        <w:tblW w:w="10080"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960"/>
        <w:gridCol w:w="1105"/>
        <w:gridCol w:w="1235"/>
        <w:gridCol w:w="766"/>
        <w:gridCol w:w="1083"/>
        <w:gridCol w:w="688"/>
        <w:gridCol w:w="781"/>
        <w:gridCol w:w="776"/>
        <w:gridCol w:w="1006"/>
        <w:gridCol w:w="591"/>
        <w:gridCol w:w="632"/>
        <w:gridCol w:w="457"/>
      </w:tblGrid>
      <w:tr w:rsidR="00D351C1" w:rsidRPr="00AE6097" w14:paraId="2771C7F7" w14:textId="77777777" w:rsidTr="009856B2">
        <w:trPr>
          <w:trHeight w:val="255"/>
          <w:jc w:val="center"/>
        </w:trPr>
        <w:tc>
          <w:tcPr>
            <w:tcW w:w="960" w:type="dxa"/>
            <w:shd w:val="clear" w:color="auto" w:fill="auto"/>
            <w:hideMark/>
          </w:tcPr>
          <w:p w14:paraId="6B5DA247" w14:textId="77777777" w:rsidR="00D351C1" w:rsidRPr="00AE6097" w:rsidRDefault="00D351C1" w:rsidP="009E41B1">
            <w:pPr>
              <w:jc w:val="center"/>
              <w:rPr>
                <w:b/>
                <w:bCs/>
                <w:sz w:val="20"/>
                <w:szCs w:val="20"/>
              </w:rPr>
            </w:pPr>
            <w:r w:rsidRPr="00AE6097">
              <w:rPr>
                <w:b/>
                <w:bCs/>
                <w:sz w:val="20"/>
                <w:szCs w:val="20"/>
              </w:rPr>
              <w:t>ZONE</w:t>
            </w:r>
          </w:p>
        </w:tc>
        <w:tc>
          <w:tcPr>
            <w:tcW w:w="1105" w:type="dxa"/>
            <w:shd w:val="clear" w:color="auto" w:fill="auto"/>
            <w:hideMark/>
          </w:tcPr>
          <w:p w14:paraId="02277F33" w14:textId="77777777" w:rsidR="00D351C1" w:rsidRPr="00AE6097" w:rsidRDefault="00D351C1" w:rsidP="009E41B1">
            <w:pPr>
              <w:jc w:val="center"/>
              <w:rPr>
                <w:b/>
                <w:bCs/>
                <w:sz w:val="20"/>
                <w:szCs w:val="20"/>
              </w:rPr>
            </w:pPr>
            <w:r w:rsidRPr="00AE6097">
              <w:rPr>
                <w:b/>
                <w:bCs/>
                <w:sz w:val="20"/>
                <w:szCs w:val="20"/>
              </w:rPr>
              <w:t>NUMBER</w:t>
            </w:r>
          </w:p>
        </w:tc>
        <w:tc>
          <w:tcPr>
            <w:tcW w:w="1324" w:type="dxa"/>
            <w:shd w:val="clear" w:color="auto" w:fill="auto"/>
            <w:hideMark/>
          </w:tcPr>
          <w:p w14:paraId="40476F51" w14:textId="77777777" w:rsidR="00D351C1" w:rsidRPr="00AE6097" w:rsidRDefault="00D351C1" w:rsidP="009E41B1">
            <w:pPr>
              <w:jc w:val="center"/>
              <w:rPr>
                <w:b/>
                <w:bCs/>
                <w:sz w:val="20"/>
                <w:szCs w:val="20"/>
              </w:rPr>
            </w:pPr>
            <w:r w:rsidRPr="00AE6097">
              <w:rPr>
                <w:b/>
                <w:bCs/>
                <w:sz w:val="20"/>
                <w:szCs w:val="20"/>
              </w:rPr>
              <w:t>NAME</w:t>
            </w:r>
          </w:p>
        </w:tc>
        <w:tc>
          <w:tcPr>
            <w:tcW w:w="931" w:type="dxa"/>
            <w:shd w:val="clear" w:color="auto" w:fill="auto"/>
            <w:hideMark/>
          </w:tcPr>
          <w:p w14:paraId="0F863B37" w14:textId="77777777" w:rsidR="00D351C1" w:rsidRPr="00AE6097" w:rsidRDefault="00D351C1" w:rsidP="009E41B1">
            <w:pPr>
              <w:jc w:val="center"/>
              <w:rPr>
                <w:b/>
                <w:bCs/>
                <w:sz w:val="20"/>
                <w:szCs w:val="20"/>
              </w:rPr>
            </w:pPr>
            <w:r w:rsidRPr="00AE6097">
              <w:rPr>
                <w:b/>
                <w:bCs/>
                <w:sz w:val="20"/>
                <w:szCs w:val="20"/>
              </w:rPr>
              <w:t>TYPE</w:t>
            </w:r>
          </w:p>
        </w:tc>
        <w:tc>
          <w:tcPr>
            <w:tcW w:w="1083" w:type="dxa"/>
            <w:shd w:val="clear" w:color="auto" w:fill="auto"/>
            <w:hideMark/>
          </w:tcPr>
          <w:p w14:paraId="2B9A6DB8" w14:textId="77777777" w:rsidR="00D351C1" w:rsidRPr="00AE6097" w:rsidRDefault="00D351C1" w:rsidP="009E41B1">
            <w:pPr>
              <w:jc w:val="center"/>
              <w:rPr>
                <w:b/>
                <w:bCs/>
                <w:sz w:val="20"/>
                <w:szCs w:val="20"/>
              </w:rPr>
            </w:pPr>
            <w:r w:rsidRPr="00AE6097">
              <w:rPr>
                <w:b/>
                <w:bCs/>
                <w:sz w:val="20"/>
                <w:szCs w:val="20"/>
              </w:rPr>
              <w:t>AGENCY</w:t>
            </w:r>
          </w:p>
        </w:tc>
        <w:tc>
          <w:tcPr>
            <w:tcW w:w="920" w:type="dxa"/>
            <w:shd w:val="clear" w:color="auto" w:fill="auto"/>
            <w:hideMark/>
          </w:tcPr>
          <w:p w14:paraId="5E700349" w14:textId="77777777" w:rsidR="00D351C1" w:rsidRPr="00AE6097" w:rsidRDefault="00D351C1" w:rsidP="009E41B1">
            <w:pPr>
              <w:jc w:val="center"/>
              <w:rPr>
                <w:b/>
                <w:bCs/>
                <w:sz w:val="20"/>
                <w:szCs w:val="20"/>
              </w:rPr>
            </w:pPr>
            <w:r w:rsidRPr="00AE6097">
              <w:rPr>
                <w:b/>
                <w:bCs/>
                <w:sz w:val="20"/>
                <w:szCs w:val="20"/>
              </w:rPr>
              <w:t>LAT</w:t>
            </w:r>
          </w:p>
        </w:tc>
        <w:tc>
          <w:tcPr>
            <w:tcW w:w="934" w:type="dxa"/>
            <w:shd w:val="clear" w:color="auto" w:fill="auto"/>
            <w:hideMark/>
          </w:tcPr>
          <w:p w14:paraId="0A3AE063" w14:textId="77777777" w:rsidR="00D351C1" w:rsidRPr="00AE6097" w:rsidRDefault="00D351C1" w:rsidP="009E41B1">
            <w:pPr>
              <w:jc w:val="center"/>
              <w:rPr>
                <w:b/>
                <w:bCs/>
                <w:sz w:val="20"/>
                <w:szCs w:val="20"/>
              </w:rPr>
            </w:pPr>
            <w:r w:rsidRPr="00AE6097">
              <w:rPr>
                <w:b/>
                <w:bCs/>
                <w:sz w:val="20"/>
                <w:szCs w:val="20"/>
              </w:rPr>
              <w:t>LON</w:t>
            </w:r>
          </w:p>
        </w:tc>
        <w:tc>
          <w:tcPr>
            <w:tcW w:w="933" w:type="dxa"/>
            <w:shd w:val="clear" w:color="auto" w:fill="auto"/>
            <w:hideMark/>
          </w:tcPr>
          <w:p w14:paraId="0FBEF9C7" w14:textId="77777777" w:rsidR="00D351C1" w:rsidRPr="00AE6097" w:rsidRDefault="00D351C1" w:rsidP="009E41B1">
            <w:pPr>
              <w:jc w:val="center"/>
              <w:rPr>
                <w:b/>
                <w:bCs/>
                <w:sz w:val="20"/>
                <w:szCs w:val="20"/>
              </w:rPr>
            </w:pPr>
            <w:r w:rsidRPr="00AE6097">
              <w:rPr>
                <w:b/>
                <w:bCs/>
                <w:sz w:val="20"/>
                <w:szCs w:val="20"/>
              </w:rPr>
              <w:t>ELEV</w:t>
            </w:r>
          </w:p>
        </w:tc>
        <w:tc>
          <w:tcPr>
            <w:tcW w:w="1006" w:type="dxa"/>
            <w:shd w:val="clear" w:color="auto" w:fill="auto"/>
            <w:hideMark/>
          </w:tcPr>
          <w:p w14:paraId="2C810988" w14:textId="77777777" w:rsidR="00D351C1" w:rsidRPr="00AE6097" w:rsidRDefault="00D351C1" w:rsidP="009E41B1">
            <w:pPr>
              <w:jc w:val="center"/>
              <w:rPr>
                <w:b/>
                <w:bCs/>
                <w:sz w:val="20"/>
                <w:szCs w:val="20"/>
              </w:rPr>
            </w:pPr>
            <w:r w:rsidRPr="00AE6097">
              <w:rPr>
                <w:b/>
                <w:bCs/>
                <w:sz w:val="20"/>
                <w:szCs w:val="20"/>
              </w:rPr>
              <w:t>ASPECT</w:t>
            </w:r>
          </w:p>
        </w:tc>
        <w:tc>
          <w:tcPr>
            <w:tcW w:w="906" w:type="dxa"/>
            <w:shd w:val="clear" w:color="auto" w:fill="auto"/>
            <w:hideMark/>
          </w:tcPr>
          <w:p w14:paraId="6D576FC2" w14:textId="77777777" w:rsidR="00D351C1" w:rsidRPr="00AE6097" w:rsidRDefault="00D351C1" w:rsidP="009E41B1">
            <w:pPr>
              <w:jc w:val="center"/>
              <w:rPr>
                <w:b/>
                <w:bCs/>
                <w:sz w:val="20"/>
                <w:szCs w:val="20"/>
              </w:rPr>
            </w:pPr>
            <w:r w:rsidRPr="00AE6097">
              <w:rPr>
                <w:b/>
                <w:bCs/>
                <w:sz w:val="20"/>
                <w:szCs w:val="20"/>
              </w:rPr>
              <w:t>T</w:t>
            </w:r>
          </w:p>
        </w:tc>
        <w:tc>
          <w:tcPr>
            <w:tcW w:w="912" w:type="dxa"/>
            <w:shd w:val="clear" w:color="auto" w:fill="auto"/>
            <w:hideMark/>
          </w:tcPr>
          <w:p w14:paraId="4E675F02" w14:textId="77777777" w:rsidR="00D351C1" w:rsidRPr="00AE6097" w:rsidRDefault="00D351C1" w:rsidP="009E41B1">
            <w:pPr>
              <w:jc w:val="center"/>
              <w:rPr>
                <w:b/>
                <w:bCs/>
                <w:sz w:val="20"/>
                <w:szCs w:val="20"/>
              </w:rPr>
            </w:pPr>
            <w:r w:rsidRPr="00AE6097">
              <w:rPr>
                <w:b/>
                <w:bCs/>
                <w:sz w:val="20"/>
                <w:szCs w:val="20"/>
              </w:rPr>
              <w:t>R</w:t>
            </w:r>
          </w:p>
        </w:tc>
        <w:tc>
          <w:tcPr>
            <w:tcW w:w="886" w:type="dxa"/>
            <w:shd w:val="clear" w:color="auto" w:fill="auto"/>
            <w:hideMark/>
          </w:tcPr>
          <w:p w14:paraId="6EB4C18A" w14:textId="77777777" w:rsidR="00D351C1" w:rsidRPr="00AE6097" w:rsidRDefault="00D351C1" w:rsidP="009E41B1">
            <w:pPr>
              <w:jc w:val="center"/>
              <w:rPr>
                <w:b/>
                <w:bCs/>
                <w:sz w:val="20"/>
                <w:szCs w:val="20"/>
              </w:rPr>
            </w:pPr>
            <w:r w:rsidRPr="00AE6097">
              <w:rPr>
                <w:b/>
                <w:bCs/>
                <w:sz w:val="20"/>
                <w:szCs w:val="20"/>
              </w:rPr>
              <w:t>S</w:t>
            </w:r>
          </w:p>
        </w:tc>
      </w:tr>
      <w:tr w:rsidR="00D351C1" w:rsidRPr="00AE6097" w14:paraId="298C3253" w14:textId="77777777" w:rsidTr="009856B2">
        <w:trPr>
          <w:trHeight w:val="315"/>
          <w:jc w:val="center"/>
        </w:trPr>
        <w:tc>
          <w:tcPr>
            <w:tcW w:w="960" w:type="dxa"/>
            <w:shd w:val="clear" w:color="auto" w:fill="auto"/>
            <w:vAlign w:val="center"/>
            <w:hideMark/>
          </w:tcPr>
          <w:p w14:paraId="531119E2" w14:textId="77777777" w:rsidR="00D351C1" w:rsidRPr="00AE6097" w:rsidRDefault="00D351C1" w:rsidP="009E41B1">
            <w:pPr>
              <w:jc w:val="center"/>
              <w:rPr>
                <w:b/>
                <w:bCs/>
              </w:rPr>
            </w:pPr>
            <w:r w:rsidRPr="00AE6097">
              <w:rPr>
                <w:b/>
                <w:bCs/>
              </w:rPr>
              <w:t>601</w:t>
            </w:r>
          </w:p>
        </w:tc>
        <w:tc>
          <w:tcPr>
            <w:tcW w:w="1105" w:type="dxa"/>
            <w:shd w:val="clear" w:color="auto" w:fill="auto"/>
            <w:vAlign w:val="center"/>
            <w:hideMark/>
          </w:tcPr>
          <w:p w14:paraId="521AD40F" w14:textId="77777777" w:rsidR="00D351C1" w:rsidRPr="00AE6097" w:rsidRDefault="00D351C1" w:rsidP="009E41B1">
            <w:pPr>
              <w:jc w:val="center"/>
              <w:rPr>
                <w:sz w:val="20"/>
                <w:szCs w:val="20"/>
              </w:rPr>
            </w:pPr>
            <w:r w:rsidRPr="00AE6097">
              <w:rPr>
                <w:sz w:val="20"/>
                <w:szCs w:val="20"/>
              </w:rPr>
              <w:t>350208</w:t>
            </w:r>
          </w:p>
        </w:tc>
        <w:tc>
          <w:tcPr>
            <w:tcW w:w="1324" w:type="dxa"/>
            <w:shd w:val="clear" w:color="auto" w:fill="auto"/>
            <w:vAlign w:val="center"/>
            <w:hideMark/>
          </w:tcPr>
          <w:p w14:paraId="6A461EEF" w14:textId="77777777" w:rsidR="00D351C1" w:rsidRPr="00AE6097" w:rsidRDefault="00D351C1" w:rsidP="009E41B1">
            <w:pPr>
              <w:jc w:val="center"/>
              <w:rPr>
                <w:sz w:val="20"/>
                <w:szCs w:val="20"/>
              </w:rPr>
            </w:pPr>
            <w:r w:rsidRPr="00AE6097">
              <w:rPr>
                <w:sz w:val="20"/>
                <w:szCs w:val="20"/>
              </w:rPr>
              <w:t>Tillamook</w:t>
            </w:r>
          </w:p>
        </w:tc>
        <w:tc>
          <w:tcPr>
            <w:tcW w:w="931" w:type="dxa"/>
            <w:shd w:val="clear" w:color="auto" w:fill="auto"/>
            <w:vAlign w:val="center"/>
            <w:hideMark/>
          </w:tcPr>
          <w:p w14:paraId="1F1DAEB6" w14:textId="77777777" w:rsidR="00D351C1" w:rsidRPr="00AE6097" w:rsidRDefault="00D351C1" w:rsidP="009E41B1">
            <w:pPr>
              <w:jc w:val="center"/>
              <w:rPr>
                <w:sz w:val="20"/>
                <w:szCs w:val="20"/>
              </w:rPr>
            </w:pPr>
            <w:r w:rsidRPr="00AE6097">
              <w:rPr>
                <w:sz w:val="20"/>
                <w:szCs w:val="20"/>
              </w:rPr>
              <w:t>R</w:t>
            </w:r>
          </w:p>
        </w:tc>
        <w:tc>
          <w:tcPr>
            <w:tcW w:w="1083" w:type="dxa"/>
            <w:shd w:val="clear" w:color="auto" w:fill="auto"/>
            <w:vAlign w:val="center"/>
            <w:hideMark/>
          </w:tcPr>
          <w:p w14:paraId="50C44792" w14:textId="77777777" w:rsidR="00D351C1" w:rsidRPr="00AE6097" w:rsidRDefault="00D351C1" w:rsidP="009E41B1">
            <w:pPr>
              <w:jc w:val="center"/>
              <w:rPr>
                <w:sz w:val="20"/>
                <w:szCs w:val="20"/>
              </w:rPr>
            </w:pPr>
            <w:r w:rsidRPr="00AE6097">
              <w:rPr>
                <w:sz w:val="20"/>
                <w:szCs w:val="20"/>
              </w:rPr>
              <w:t>ODF</w:t>
            </w:r>
          </w:p>
        </w:tc>
        <w:tc>
          <w:tcPr>
            <w:tcW w:w="920" w:type="dxa"/>
            <w:shd w:val="clear" w:color="auto" w:fill="auto"/>
            <w:vAlign w:val="center"/>
            <w:hideMark/>
          </w:tcPr>
          <w:p w14:paraId="14FA8282" w14:textId="77777777" w:rsidR="00D351C1" w:rsidRPr="00AE6097" w:rsidRDefault="00D351C1" w:rsidP="009E41B1">
            <w:pPr>
              <w:jc w:val="center"/>
              <w:rPr>
                <w:sz w:val="20"/>
                <w:szCs w:val="20"/>
              </w:rPr>
            </w:pPr>
            <w:r w:rsidRPr="00AE6097">
              <w:rPr>
                <w:sz w:val="20"/>
                <w:szCs w:val="20"/>
              </w:rPr>
              <w:t>45.26</w:t>
            </w:r>
          </w:p>
        </w:tc>
        <w:tc>
          <w:tcPr>
            <w:tcW w:w="934" w:type="dxa"/>
            <w:shd w:val="clear" w:color="auto" w:fill="auto"/>
            <w:vAlign w:val="center"/>
            <w:hideMark/>
          </w:tcPr>
          <w:p w14:paraId="696D803A" w14:textId="77777777" w:rsidR="00D351C1" w:rsidRPr="00AE6097" w:rsidRDefault="00D351C1" w:rsidP="009E41B1">
            <w:pPr>
              <w:jc w:val="center"/>
              <w:rPr>
                <w:sz w:val="20"/>
                <w:szCs w:val="20"/>
              </w:rPr>
            </w:pPr>
            <w:r w:rsidRPr="00AE6097">
              <w:rPr>
                <w:sz w:val="20"/>
                <w:szCs w:val="20"/>
              </w:rPr>
              <w:t>-123.5</w:t>
            </w:r>
          </w:p>
        </w:tc>
        <w:tc>
          <w:tcPr>
            <w:tcW w:w="933" w:type="dxa"/>
            <w:shd w:val="clear" w:color="auto" w:fill="auto"/>
            <w:vAlign w:val="center"/>
            <w:hideMark/>
          </w:tcPr>
          <w:p w14:paraId="28DD2A75" w14:textId="77777777" w:rsidR="00D351C1" w:rsidRPr="00AE6097" w:rsidRDefault="00D351C1" w:rsidP="009E41B1">
            <w:pPr>
              <w:jc w:val="center"/>
              <w:rPr>
                <w:sz w:val="20"/>
                <w:szCs w:val="20"/>
              </w:rPr>
            </w:pPr>
            <w:r w:rsidRPr="00AE6097">
              <w:rPr>
                <w:sz w:val="20"/>
                <w:szCs w:val="20"/>
              </w:rPr>
              <w:t>22</w:t>
            </w:r>
          </w:p>
        </w:tc>
        <w:tc>
          <w:tcPr>
            <w:tcW w:w="1006" w:type="dxa"/>
            <w:shd w:val="clear" w:color="auto" w:fill="auto"/>
            <w:vAlign w:val="center"/>
            <w:hideMark/>
          </w:tcPr>
          <w:p w14:paraId="47B287DF" w14:textId="77777777" w:rsidR="00D351C1" w:rsidRPr="00AE6097" w:rsidRDefault="00D351C1" w:rsidP="009E41B1">
            <w:pPr>
              <w:jc w:val="center"/>
              <w:rPr>
                <w:sz w:val="20"/>
                <w:szCs w:val="20"/>
              </w:rPr>
            </w:pPr>
            <w:r w:rsidRPr="00AE6097">
              <w:rPr>
                <w:sz w:val="20"/>
                <w:szCs w:val="20"/>
              </w:rPr>
              <w:t>Flat</w:t>
            </w:r>
          </w:p>
        </w:tc>
        <w:tc>
          <w:tcPr>
            <w:tcW w:w="906" w:type="dxa"/>
            <w:shd w:val="clear" w:color="auto" w:fill="auto"/>
            <w:vAlign w:val="center"/>
            <w:hideMark/>
          </w:tcPr>
          <w:p w14:paraId="271346C9" w14:textId="77777777" w:rsidR="00D351C1" w:rsidRPr="00AE6097" w:rsidRDefault="00D351C1" w:rsidP="009E41B1">
            <w:pPr>
              <w:jc w:val="center"/>
              <w:rPr>
                <w:sz w:val="20"/>
                <w:szCs w:val="20"/>
              </w:rPr>
            </w:pPr>
            <w:r w:rsidRPr="00AE6097">
              <w:rPr>
                <w:sz w:val="20"/>
                <w:szCs w:val="20"/>
              </w:rPr>
              <w:t>1S</w:t>
            </w:r>
          </w:p>
        </w:tc>
        <w:tc>
          <w:tcPr>
            <w:tcW w:w="912" w:type="dxa"/>
            <w:shd w:val="clear" w:color="auto" w:fill="auto"/>
            <w:vAlign w:val="center"/>
            <w:hideMark/>
          </w:tcPr>
          <w:p w14:paraId="298F5F84" w14:textId="77777777" w:rsidR="00D351C1" w:rsidRPr="00AE6097" w:rsidRDefault="00D351C1" w:rsidP="009E41B1">
            <w:pPr>
              <w:jc w:val="center"/>
              <w:rPr>
                <w:sz w:val="20"/>
                <w:szCs w:val="20"/>
              </w:rPr>
            </w:pPr>
            <w:r w:rsidRPr="00AE6097">
              <w:rPr>
                <w:sz w:val="20"/>
                <w:szCs w:val="20"/>
              </w:rPr>
              <w:t>9W</w:t>
            </w:r>
          </w:p>
        </w:tc>
        <w:tc>
          <w:tcPr>
            <w:tcW w:w="886" w:type="dxa"/>
            <w:shd w:val="clear" w:color="auto" w:fill="auto"/>
            <w:vAlign w:val="center"/>
            <w:hideMark/>
          </w:tcPr>
          <w:p w14:paraId="7C502444" w14:textId="77777777" w:rsidR="00D351C1" w:rsidRPr="00AE6097" w:rsidRDefault="00D351C1" w:rsidP="009E41B1">
            <w:pPr>
              <w:jc w:val="center"/>
              <w:rPr>
                <w:sz w:val="20"/>
                <w:szCs w:val="20"/>
              </w:rPr>
            </w:pPr>
            <w:r w:rsidRPr="00AE6097">
              <w:rPr>
                <w:sz w:val="20"/>
                <w:szCs w:val="20"/>
              </w:rPr>
              <w:t>29</w:t>
            </w:r>
          </w:p>
        </w:tc>
      </w:tr>
      <w:tr w:rsidR="00D351C1" w:rsidRPr="00AE6097" w14:paraId="2FA3043C" w14:textId="77777777" w:rsidTr="009856B2">
        <w:trPr>
          <w:trHeight w:val="315"/>
          <w:jc w:val="center"/>
        </w:trPr>
        <w:tc>
          <w:tcPr>
            <w:tcW w:w="960" w:type="dxa"/>
            <w:shd w:val="clear" w:color="auto" w:fill="auto"/>
            <w:vAlign w:val="center"/>
            <w:hideMark/>
          </w:tcPr>
          <w:p w14:paraId="02736A1B" w14:textId="77777777" w:rsidR="00D351C1" w:rsidRPr="00AE6097" w:rsidRDefault="00D351C1" w:rsidP="009E41B1">
            <w:pPr>
              <w:jc w:val="center"/>
            </w:pPr>
          </w:p>
        </w:tc>
        <w:tc>
          <w:tcPr>
            <w:tcW w:w="1105" w:type="dxa"/>
            <w:shd w:val="clear" w:color="auto" w:fill="auto"/>
            <w:vAlign w:val="center"/>
            <w:hideMark/>
          </w:tcPr>
          <w:p w14:paraId="20BA3A05" w14:textId="77777777" w:rsidR="00D351C1" w:rsidRPr="00AE6097" w:rsidRDefault="00D351C1" w:rsidP="009E41B1">
            <w:pPr>
              <w:jc w:val="center"/>
              <w:rPr>
                <w:sz w:val="20"/>
                <w:szCs w:val="20"/>
              </w:rPr>
            </w:pPr>
            <w:r w:rsidRPr="00AE6097">
              <w:rPr>
                <w:sz w:val="20"/>
                <w:szCs w:val="20"/>
              </w:rPr>
              <w:t>350215</w:t>
            </w:r>
          </w:p>
        </w:tc>
        <w:tc>
          <w:tcPr>
            <w:tcW w:w="1324" w:type="dxa"/>
            <w:shd w:val="clear" w:color="auto" w:fill="auto"/>
            <w:vAlign w:val="center"/>
            <w:hideMark/>
          </w:tcPr>
          <w:p w14:paraId="23508BBE" w14:textId="77777777" w:rsidR="00D351C1" w:rsidRPr="00AE6097" w:rsidRDefault="00D351C1" w:rsidP="009E41B1">
            <w:pPr>
              <w:jc w:val="center"/>
              <w:rPr>
                <w:sz w:val="20"/>
                <w:szCs w:val="20"/>
              </w:rPr>
            </w:pPr>
            <w:r w:rsidRPr="00AE6097">
              <w:rPr>
                <w:sz w:val="20"/>
                <w:szCs w:val="20"/>
              </w:rPr>
              <w:t>Cedar Creek</w:t>
            </w:r>
          </w:p>
        </w:tc>
        <w:tc>
          <w:tcPr>
            <w:tcW w:w="931" w:type="dxa"/>
            <w:shd w:val="clear" w:color="auto" w:fill="auto"/>
            <w:vAlign w:val="center"/>
            <w:hideMark/>
          </w:tcPr>
          <w:p w14:paraId="640DABCC" w14:textId="77777777" w:rsidR="00D351C1" w:rsidRPr="00AE6097" w:rsidRDefault="00D351C1" w:rsidP="009E41B1">
            <w:pPr>
              <w:jc w:val="center"/>
              <w:rPr>
                <w:sz w:val="20"/>
                <w:szCs w:val="20"/>
              </w:rPr>
            </w:pPr>
            <w:r w:rsidRPr="00AE6097">
              <w:rPr>
                <w:sz w:val="20"/>
                <w:szCs w:val="20"/>
              </w:rPr>
              <w:t>R</w:t>
            </w:r>
          </w:p>
        </w:tc>
        <w:tc>
          <w:tcPr>
            <w:tcW w:w="1083" w:type="dxa"/>
            <w:shd w:val="clear" w:color="auto" w:fill="auto"/>
            <w:vAlign w:val="center"/>
            <w:hideMark/>
          </w:tcPr>
          <w:p w14:paraId="7B849EA7" w14:textId="77777777" w:rsidR="00D351C1" w:rsidRPr="00AE6097" w:rsidRDefault="00D351C1" w:rsidP="009E41B1">
            <w:pPr>
              <w:jc w:val="center"/>
              <w:rPr>
                <w:sz w:val="20"/>
                <w:szCs w:val="20"/>
              </w:rPr>
            </w:pPr>
            <w:r w:rsidRPr="00AE6097">
              <w:rPr>
                <w:sz w:val="20"/>
                <w:szCs w:val="20"/>
              </w:rPr>
              <w:t>USFS</w:t>
            </w:r>
          </w:p>
        </w:tc>
        <w:tc>
          <w:tcPr>
            <w:tcW w:w="920" w:type="dxa"/>
            <w:shd w:val="clear" w:color="auto" w:fill="auto"/>
            <w:vAlign w:val="center"/>
            <w:hideMark/>
          </w:tcPr>
          <w:p w14:paraId="29C75BF0" w14:textId="77777777" w:rsidR="00D351C1" w:rsidRPr="00AE6097" w:rsidRDefault="00D351C1" w:rsidP="009E41B1">
            <w:pPr>
              <w:jc w:val="center"/>
              <w:rPr>
                <w:sz w:val="20"/>
                <w:szCs w:val="20"/>
              </w:rPr>
            </w:pPr>
            <w:r w:rsidRPr="00AE6097">
              <w:rPr>
                <w:sz w:val="20"/>
                <w:szCs w:val="20"/>
              </w:rPr>
              <w:t>45.21</w:t>
            </w:r>
          </w:p>
        </w:tc>
        <w:tc>
          <w:tcPr>
            <w:tcW w:w="934" w:type="dxa"/>
            <w:shd w:val="clear" w:color="auto" w:fill="auto"/>
            <w:vAlign w:val="center"/>
            <w:hideMark/>
          </w:tcPr>
          <w:p w14:paraId="601ED5FC" w14:textId="77777777" w:rsidR="00D351C1" w:rsidRPr="00AE6097" w:rsidRDefault="00D351C1" w:rsidP="009E41B1">
            <w:pPr>
              <w:jc w:val="center"/>
              <w:rPr>
                <w:sz w:val="20"/>
                <w:szCs w:val="20"/>
              </w:rPr>
            </w:pPr>
            <w:r w:rsidRPr="00AE6097">
              <w:rPr>
                <w:sz w:val="20"/>
                <w:szCs w:val="20"/>
              </w:rPr>
              <w:t>-123.77</w:t>
            </w:r>
          </w:p>
        </w:tc>
        <w:tc>
          <w:tcPr>
            <w:tcW w:w="933" w:type="dxa"/>
            <w:shd w:val="clear" w:color="auto" w:fill="auto"/>
            <w:vAlign w:val="center"/>
            <w:hideMark/>
          </w:tcPr>
          <w:p w14:paraId="1A040F8C" w14:textId="77777777" w:rsidR="00D351C1" w:rsidRPr="00AE6097" w:rsidRDefault="00D351C1" w:rsidP="009E41B1">
            <w:pPr>
              <w:jc w:val="center"/>
              <w:rPr>
                <w:sz w:val="20"/>
                <w:szCs w:val="20"/>
              </w:rPr>
            </w:pPr>
            <w:r w:rsidRPr="00AE6097">
              <w:rPr>
                <w:sz w:val="20"/>
                <w:szCs w:val="20"/>
              </w:rPr>
              <w:t>2240</w:t>
            </w:r>
          </w:p>
        </w:tc>
        <w:tc>
          <w:tcPr>
            <w:tcW w:w="1006" w:type="dxa"/>
            <w:shd w:val="clear" w:color="auto" w:fill="auto"/>
            <w:vAlign w:val="center"/>
            <w:hideMark/>
          </w:tcPr>
          <w:p w14:paraId="28D53006" w14:textId="77777777" w:rsidR="00D351C1" w:rsidRPr="00AE6097" w:rsidRDefault="00D351C1" w:rsidP="009E41B1">
            <w:pPr>
              <w:jc w:val="center"/>
              <w:rPr>
                <w:sz w:val="20"/>
                <w:szCs w:val="20"/>
              </w:rPr>
            </w:pPr>
            <w:r w:rsidRPr="00AE6097">
              <w:rPr>
                <w:sz w:val="20"/>
                <w:szCs w:val="20"/>
              </w:rPr>
              <w:t>Ridgetop</w:t>
            </w:r>
          </w:p>
        </w:tc>
        <w:tc>
          <w:tcPr>
            <w:tcW w:w="906" w:type="dxa"/>
            <w:shd w:val="clear" w:color="auto" w:fill="auto"/>
            <w:vAlign w:val="center"/>
            <w:hideMark/>
          </w:tcPr>
          <w:p w14:paraId="15A01892" w14:textId="77777777" w:rsidR="00D351C1" w:rsidRPr="00AE6097" w:rsidRDefault="00D351C1" w:rsidP="009E41B1">
            <w:pPr>
              <w:jc w:val="center"/>
              <w:rPr>
                <w:sz w:val="20"/>
                <w:szCs w:val="20"/>
              </w:rPr>
            </w:pPr>
            <w:r w:rsidRPr="00AE6097">
              <w:rPr>
                <w:sz w:val="20"/>
                <w:szCs w:val="20"/>
              </w:rPr>
              <w:t>4S</w:t>
            </w:r>
          </w:p>
        </w:tc>
        <w:tc>
          <w:tcPr>
            <w:tcW w:w="912" w:type="dxa"/>
            <w:shd w:val="clear" w:color="auto" w:fill="auto"/>
            <w:vAlign w:val="center"/>
            <w:hideMark/>
          </w:tcPr>
          <w:p w14:paraId="39DB49F8" w14:textId="77777777" w:rsidR="00D351C1" w:rsidRPr="00AE6097" w:rsidRDefault="00D351C1" w:rsidP="009E41B1">
            <w:pPr>
              <w:jc w:val="center"/>
              <w:rPr>
                <w:sz w:val="20"/>
                <w:szCs w:val="20"/>
              </w:rPr>
            </w:pPr>
            <w:r w:rsidRPr="00AE6097">
              <w:rPr>
                <w:sz w:val="20"/>
                <w:szCs w:val="20"/>
              </w:rPr>
              <w:t>9W</w:t>
            </w:r>
          </w:p>
        </w:tc>
        <w:tc>
          <w:tcPr>
            <w:tcW w:w="886" w:type="dxa"/>
            <w:shd w:val="clear" w:color="auto" w:fill="auto"/>
            <w:vAlign w:val="center"/>
            <w:hideMark/>
          </w:tcPr>
          <w:p w14:paraId="2CB17A06" w14:textId="77777777" w:rsidR="00D351C1" w:rsidRPr="00AE6097" w:rsidRDefault="00D351C1" w:rsidP="009E41B1">
            <w:pPr>
              <w:jc w:val="center"/>
              <w:rPr>
                <w:sz w:val="20"/>
                <w:szCs w:val="20"/>
              </w:rPr>
            </w:pPr>
            <w:r w:rsidRPr="00AE6097">
              <w:rPr>
                <w:sz w:val="20"/>
                <w:szCs w:val="20"/>
              </w:rPr>
              <w:t>22</w:t>
            </w:r>
          </w:p>
        </w:tc>
      </w:tr>
      <w:tr w:rsidR="00D351C1" w:rsidRPr="00AE6097" w14:paraId="21B7FB0B" w14:textId="77777777" w:rsidTr="009856B2">
        <w:trPr>
          <w:trHeight w:val="510"/>
          <w:jc w:val="center"/>
        </w:trPr>
        <w:tc>
          <w:tcPr>
            <w:tcW w:w="960" w:type="dxa"/>
            <w:shd w:val="clear" w:color="auto" w:fill="auto"/>
            <w:vAlign w:val="center"/>
            <w:hideMark/>
          </w:tcPr>
          <w:p w14:paraId="1BE63349" w14:textId="77777777" w:rsidR="00D351C1" w:rsidRPr="00AE6097" w:rsidRDefault="00D351C1" w:rsidP="009E41B1">
            <w:pPr>
              <w:jc w:val="center"/>
              <w:rPr>
                <w:b/>
                <w:bCs/>
              </w:rPr>
            </w:pPr>
            <w:r w:rsidRPr="00AE6097">
              <w:rPr>
                <w:b/>
                <w:bCs/>
              </w:rPr>
              <w:t>664</w:t>
            </w:r>
          </w:p>
        </w:tc>
        <w:tc>
          <w:tcPr>
            <w:tcW w:w="1105" w:type="dxa"/>
            <w:shd w:val="clear" w:color="auto" w:fill="auto"/>
            <w:vAlign w:val="center"/>
            <w:hideMark/>
          </w:tcPr>
          <w:p w14:paraId="694A47EA" w14:textId="77777777" w:rsidR="00D351C1" w:rsidRPr="00AE6097" w:rsidRDefault="00D351C1" w:rsidP="009E41B1">
            <w:pPr>
              <w:jc w:val="center"/>
              <w:rPr>
                <w:sz w:val="20"/>
                <w:szCs w:val="20"/>
              </w:rPr>
            </w:pPr>
            <w:r w:rsidRPr="00AE6097">
              <w:rPr>
                <w:sz w:val="20"/>
                <w:szCs w:val="20"/>
              </w:rPr>
              <w:t>450404</w:t>
            </w:r>
          </w:p>
        </w:tc>
        <w:tc>
          <w:tcPr>
            <w:tcW w:w="1324" w:type="dxa"/>
            <w:shd w:val="clear" w:color="auto" w:fill="auto"/>
            <w:vAlign w:val="center"/>
            <w:hideMark/>
          </w:tcPr>
          <w:p w14:paraId="61B5D863" w14:textId="77777777" w:rsidR="00D351C1" w:rsidRPr="00AE6097" w:rsidRDefault="00D351C1" w:rsidP="009E41B1">
            <w:pPr>
              <w:jc w:val="center"/>
              <w:rPr>
                <w:sz w:val="20"/>
                <w:szCs w:val="20"/>
              </w:rPr>
            </w:pPr>
            <w:r w:rsidRPr="00AE6097">
              <w:rPr>
                <w:sz w:val="20"/>
                <w:szCs w:val="20"/>
              </w:rPr>
              <w:t>Willapa</w:t>
            </w:r>
          </w:p>
        </w:tc>
        <w:tc>
          <w:tcPr>
            <w:tcW w:w="931" w:type="dxa"/>
            <w:shd w:val="clear" w:color="auto" w:fill="auto"/>
            <w:vAlign w:val="center"/>
            <w:hideMark/>
          </w:tcPr>
          <w:p w14:paraId="183B3BE3" w14:textId="77777777" w:rsidR="00D351C1" w:rsidRPr="00AE6097" w:rsidRDefault="00D351C1" w:rsidP="009E41B1">
            <w:pPr>
              <w:jc w:val="center"/>
              <w:rPr>
                <w:sz w:val="20"/>
                <w:szCs w:val="20"/>
              </w:rPr>
            </w:pPr>
            <w:r w:rsidRPr="00AE6097">
              <w:rPr>
                <w:sz w:val="20"/>
                <w:szCs w:val="20"/>
              </w:rPr>
              <w:t>M</w:t>
            </w:r>
          </w:p>
        </w:tc>
        <w:tc>
          <w:tcPr>
            <w:tcW w:w="1083" w:type="dxa"/>
            <w:shd w:val="clear" w:color="auto" w:fill="auto"/>
            <w:vAlign w:val="center"/>
            <w:hideMark/>
          </w:tcPr>
          <w:p w14:paraId="337538D9" w14:textId="77777777" w:rsidR="00D351C1" w:rsidRPr="00AE6097" w:rsidRDefault="00D351C1" w:rsidP="009E41B1">
            <w:pPr>
              <w:jc w:val="center"/>
              <w:rPr>
                <w:sz w:val="20"/>
                <w:szCs w:val="20"/>
              </w:rPr>
            </w:pPr>
            <w:r w:rsidRPr="00AE6097">
              <w:rPr>
                <w:sz w:val="20"/>
                <w:szCs w:val="20"/>
              </w:rPr>
              <w:t>DNR</w:t>
            </w:r>
          </w:p>
        </w:tc>
        <w:tc>
          <w:tcPr>
            <w:tcW w:w="920" w:type="dxa"/>
            <w:shd w:val="clear" w:color="auto" w:fill="auto"/>
            <w:vAlign w:val="center"/>
            <w:hideMark/>
          </w:tcPr>
          <w:p w14:paraId="3312BE51" w14:textId="77777777" w:rsidR="00D351C1" w:rsidRPr="00AE6097" w:rsidRDefault="00D351C1" w:rsidP="009E41B1">
            <w:pPr>
              <w:jc w:val="center"/>
              <w:rPr>
                <w:sz w:val="20"/>
                <w:szCs w:val="20"/>
              </w:rPr>
            </w:pPr>
            <w:r w:rsidRPr="00AE6097">
              <w:rPr>
                <w:sz w:val="20"/>
                <w:szCs w:val="20"/>
              </w:rPr>
              <w:t>46.6</w:t>
            </w:r>
          </w:p>
        </w:tc>
        <w:tc>
          <w:tcPr>
            <w:tcW w:w="934" w:type="dxa"/>
            <w:shd w:val="clear" w:color="auto" w:fill="auto"/>
            <w:vAlign w:val="center"/>
            <w:hideMark/>
          </w:tcPr>
          <w:p w14:paraId="711BE8F6" w14:textId="77777777" w:rsidR="00D351C1" w:rsidRPr="00AE6097" w:rsidRDefault="00D351C1" w:rsidP="009E41B1">
            <w:pPr>
              <w:jc w:val="center"/>
              <w:rPr>
                <w:sz w:val="20"/>
                <w:szCs w:val="20"/>
              </w:rPr>
            </w:pPr>
            <w:r w:rsidRPr="00AE6097">
              <w:rPr>
                <w:sz w:val="20"/>
                <w:szCs w:val="20"/>
              </w:rPr>
              <w:t>-123.6</w:t>
            </w:r>
          </w:p>
        </w:tc>
        <w:tc>
          <w:tcPr>
            <w:tcW w:w="933" w:type="dxa"/>
            <w:shd w:val="clear" w:color="auto" w:fill="auto"/>
            <w:vAlign w:val="center"/>
            <w:hideMark/>
          </w:tcPr>
          <w:p w14:paraId="56C526C4" w14:textId="77777777" w:rsidR="00D351C1" w:rsidRPr="00AE6097" w:rsidRDefault="00D351C1" w:rsidP="009E41B1">
            <w:pPr>
              <w:jc w:val="center"/>
              <w:rPr>
                <w:sz w:val="20"/>
                <w:szCs w:val="20"/>
              </w:rPr>
            </w:pPr>
            <w:r w:rsidRPr="00AE6097">
              <w:rPr>
                <w:sz w:val="20"/>
                <w:szCs w:val="20"/>
              </w:rPr>
              <w:t>60</w:t>
            </w:r>
          </w:p>
        </w:tc>
        <w:tc>
          <w:tcPr>
            <w:tcW w:w="1006" w:type="dxa"/>
            <w:shd w:val="clear" w:color="auto" w:fill="auto"/>
            <w:vAlign w:val="center"/>
            <w:hideMark/>
          </w:tcPr>
          <w:p w14:paraId="646D21B7" w14:textId="77777777" w:rsidR="00D351C1" w:rsidRPr="00AE6097" w:rsidRDefault="00D351C1" w:rsidP="009E41B1">
            <w:pPr>
              <w:jc w:val="center"/>
              <w:rPr>
                <w:sz w:val="20"/>
                <w:szCs w:val="20"/>
              </w:rPr>
            </w:pPr>
            <w:r w:rsidRPr="00AE6097">
              <w:rPr>
                <w:sz w:val="20"/>
                <w:szCs w:val="20"/>
              </w:rPr>
              <w:t>W-in valley</w:t>
            </w:r>
          </w:p>
        </w:tc>
        <w:tc>
          <w:tcPr>
            <w:tcW w:w="906" w:type="dxa"/>
            <w:shd w:val="clear" w:color="auto" w:fill="auto"/>
            <w:vAlign w:val="center"/>
            <w:hideMark/>
          </w:tcPr>
          <w:p w14:paraId="49B354A1" w14:textId="77777777" w:rsidR="00D351C1" w:rsidRPr="00AE6097" w:rsidRDefault="00D351C1" w:rsidP="009E41B1">
            <w:pPr>
              <w:jc w:val="center"/>
              <w:rPr>
                <w:sz w:val="20"/>
                <w:szCs w:val="20"/>
              </w:rPr>
            </w:pPr>
            <w:r w:rsidRPr="00AE6097">
              <w:rPr>
                <w:sz w:val="20"/>
                <w:szCs w:val="20"/>
              </w:rPr>
              <w:t>13N</w:t>
            </w:r>
          </w:p>
        </w:tc>
        <w:tc>
          <w:tcPr>
            <w:tcW w:w="912" w:type="dxa"/>
            <w:shd w:val="clear" w:color="auto" w:fill="auto"/>
            <w:vAlign w:val="center"/>
            <w:hideMark/>
          </w:tcPr>
          <w:p w14:paraId="7FC27495" w14:textId="77777777" w:rsidR="00D351C1" w:rsidRPr="00AE6097" w:rsidRDefault="00D351C1" w:rsidP="009E41B1">
            <w:pPr>
              <w:jc w:val="center"/>
              <w:rPr>
                <w:sz w:val="20"/>
                <w:szCs w:val="20"/>
              </w:rPr>
            </w:pPr>
            <w:r w:rsidRPr="00AE6097">
              <w:rPr>
                <w:sz w:val="20"/>
                <w:szCs w:val="20"/>
              </w:rPr>
              <w:t>8W</w:t>
            </w:r>
          </w:p>
        </w:tc>
        <w:tc>
          <w:tcPr>
            <w:tcW w:w="886" w:type="dxa"/>
            <w:shd w:val="clear" w:color="auto" w:fill="auto"/>
            <w:vAlign w:val="center"/>
            <w:hideMark/>
          </w:tcPr>
          <w:p w14:paraId="61FF7F00" w14:textId="77777777" w:rsidR="00D351C1" w:rsidRPr="00AE6097" w:rsidRDefault="00D351C1" w:rsidP="009E41B1">
            <w:pPr>
              <w:jc w:val="center"/>
              <w:rPr>
                <w:sz w:val="20"/>
                <w:szCs w:val="20"/>
              </w:rPr>
            </w:pPr>
            <w:r w:rsidRPr="00AE6097">
              <w:rPr>
                <w:sz w:val="20"/>
                <w:szCs w:val="20"/>
              </w:rPr>
              <w:t>10</w:t>
            </w:r>
          </w:p>
        </w:tc>
      </w:tr>
      <w:tr w:rsidR="00D351C1" w:rsidRPr="00AE6097" w14:paraId="140A4FC1" w14:textId="77777777" w:rsidTr="009856B2">
        <w:trPr>
          <w:trHeight w:val="510"/>
          <w:jc w:val="center"/>
        </w:trPr>
        <w:tc>
          <w:tcPr>
            <w:tcW w:w="960" w:type="dxa"/>
            <w:shd w:val="clear" w:color="auto" w:fill="auto"/>
            <w:vAlign w:val="center"/>
            <w:hideMark/>
          </w:tcPr>
          <w:p w14:paraId="2A2698E2" w14:textId="77777777" w:rsidR="00D351C1" w:rsidRPr="00AE6097" w:rsidRDefault="00D351C1" w:rsidP="009E41B1">
            <w:pPr>
              <w:jc w:val="center"/>
            </w:pPr>
          </w:p>
        </w:tc>
        <w:tc>
          <w:tcPr>
            <w:tcW w:w="1105" w:type="dxa"/>
            <w:shd w:val="clear" w:color="auto" w:fill="auto"/>
            <w:vAlign w:val="center"/>
            <w:hideMark/>
          </w:tcPr>
          <w:p w14:paraId="25C3DF4F" w14:textId="77777777" w:rsidR="00D351C1" w:rsidRPr="00AE6097" w:rsidRDefault="00D351C1" w:rsidP="009E41B1">
            <w:pPr>
              <w:jc w:val="center"/>
              <w:rPr>
                <w:sz w:val="20"/>
                <w:szCs w:val="20"/>
              </w:rPr>
            </w:pPr>
            <w:r w:rsidRPr="00AE6097">
              <w:rPr>
                <w:sz w:val="20"/>
                <w:szCs w:val="20"/>
              </w:rPr>
              <w:t>450407</w:t>
            </w:r>
          </w:p>
        </w:tc>
        <w:tc>
          <w:tcPr>
            <w:tcW w:w="1324" w:type="dxa"/>
            <w:shd w:val="clear" w:color="auto" w:fill="auto"/>
            <w:vAlign w:val="center"/>
            <w:hideMark/>
          </w:tcPr>
          <w:p w14:paraId="665A9EEE" w14:textId="77777777" w:rsidR="00D351C1" w:rsidRPr="00AE6097" w:rsidRDefault="00D351C1" w:rsidP="009E41B1">
            <w:pPr>
              <w:jc w:val="center"/>
              <w:rPr>
                <w:sz w:val="20"/>
                <w:szCs w:val="20"/>
              </w:rPr>
            </w:pPr>
            <w:r w:rsidRPr="00AE6097">
              <w:rPr>
                <w:sz w:val="20"/>
                <w:szCs w:val="20"/>
              </w:rPr>
              <w:t>Huckleberry</w:t>
            </w:r>
          </w:p>
        </w:tc>
        <w:tc>
          <w:tcPr>
            <w:tcW w:w="931" w:type="dxa"/>
            <w:shd w:val="clear" w:color="auto" w:fill="auto"/>
            <w:vAlign w:val="center"/>
            <w:hideMark/>
          </w:tcPr>
          <w:p w14:paraId="3D900A5F" w14:textId="77777777" w:rsidR="00D351C1" w:rsidRPr="00AE6097" w:rsidRDefault="00D351C1" w:rsidP="009E41B1">
            <w:pPr>
              <w:jc w:val="center"/>
              <w:rPr>
                <w:sz w:val="20"/>
                <w:szCs w:val="20"/>
              </w:rPr>
            </w:pPr>
            <w:r w:rsidRPr="00AE6097">
              <w:rPr>
                <w:sz w:val="20"/>
                <w:szCs w:val="20"/>
              </w:rPr>
              <w:t>R</w:t>
            </w:r>
          </w:p>
        </w:tc>
        <w:tc>
          <w:tcPr>
            <w:tcW w:w="1083" w:type="dxa"/>
            <w:shd w:val="clear" w:color="auto" w:fill="auto"/>
            <w:vAlign w:val="center"/>
            <w:hideMark/>
          </w:tcPr>
          <w:p w14:paraId="59EAA64B" w14:textId="77777777" w:rsidR="00D351C1" w:rsidRPr="00AE6097" w:rsidRDefault="00D351C1" w:rsidP="009E41B1">
            <w:pPr>
              <w:jc w:val="center"/>
              <w:rPr>
                <w:sz w:val="20"/>
                <w:szCs w:val="20"/>
              </w:rPr>
            </w:pPr>
            <w:r w:rsidRPr="00AE6097">
              <w:rPr>
                <w:sz w:val="20"/>
                <w:szCs w:val="20"/>
              </w:rPr>
              <w:t>DNR</w:t>
            </w:r>
          </w:p>
        </w:tc>
        <w:tc>
          <w:tcPr>
            <w:tcW w:w="920" w:type="dxa"/>
            <w:shd w:val="clear" w:color="auto" w:fill="auto"/>
            <w:vAlign w:val="center"/>
            <w:hideMark/>
          </w:tcPr>
          <w:p w14:paraId="19FA658A" w14:textId="77777777" w:rsidR="00D351C1" w:rsidRPr="00AE6097" w:rsidRDefault="00D351C1" w:rsidP="009E41B1">
            <w:pPr>
              <w:jc w:val="center"/>
              <w:rPr>
                <w:sz w:val="20"/>
                <w:szCs w:val="20"/>
              </w:rPr>
            </w:pPr>
            <w:r w:rsidRPr="00AE6097">
              <w:rPr>
                <w:sz w:val="20"/>
                <w:szCs w:val="20"/>
              </w:rPr>
              <w:t>46.5</w:t>
            </w:r>
          </w:p>
        </w:tc>
        <w:tc>
          <w:tcPr>
            <w:tcW w:w="934" w:type="dxa"/>
            <w:shd w:val="clear" w:color="auto" w:fill="auto"/>
            <w:vAlign w:val="center"/>
            <w:hideMark/>
          </w:tcPr>
          <w:p w14:paraId="36160DE4" w14:textId="77777777" w:rsidR="00D351C1" w:rsidRPr="00AE6097" w:rsidRDefault="00D351C1" w:rsidP="009E41B1">
            <w:pPr>
              <w:jc w:val="center"/>
              <w:rPr>
                <w:sz w:val="20"/>
                <w:szCs w:val="20"/>
              </w:rPr>
            </w:pPr>
            <w:r w:rsidRPr="00AE6097">
              <w:rPr>
                <w:sz w:val="20"/>
                <w:szCs w:val="20"/>
              </w:rPr>
              <w:t>-123.4</w:t>
            </w:r>
          </w:p>
        </w:tc>
        <w:tc>
          <w:tcPr>
            <w:tcW w:w="933" w:type="dxa"/>
            <w:shd w:val="clear" w:color="auto" w:fill="auto"/>
            <w:vAlign w:val="center"/>
            <w:hideMark/>
          </w:tcPr>
          <w:p w14:paraId="071FA47F" w14:textId="77777777" w:rsidR="00D351C1" w:rsidRPr="00AE6097" w:rsidRDefault="00D351C1" w:rsidP="009E41B1">
            <w:pPr>
              <w:jc w:val="center"/>
              <w:rPr>
                <w:sz w:val="20"/>
                <w:szCs w:val="20"/>
              </w:rPr>
            </w:pPr>
            <w:r w:rsidRPr="00AE6097">
              <w:rPr>
                <w:sz w:val="20"/>
                <w:szCs w:val="20"/>
              </w:rPr>
              <w:t>2500</w:t>
            </w:r>
          </w:p>
        </w:tc>
        <w:tc>
          <w:tcPr>
            <w:tcW w:w="1006" w:type="dxa"/>
            <w:shd w:val="clear" w:color="auto" w:fill="auto"/>
            <w:vAlign w:val="center"/>
            <w:hideMark/>
          </w:tcPr>
          <w:p w14:paraId="63F6463F" w14:textId="77777777" w:rsidR="00D351C1" w:rsidRPr="00AE6097" w:rsidRDefault="00D351C1" w:rsidP="009E41B1">
            <w:pPr>
              <w:jc w:val="center"/>
              <w:rPr>
                <w:sz w:val="20"/>
                <w:szCs w:val="20"/>
              </w:rPr>
            </w:pPr>
            <w:r w:rsidRPr="00AE6097">
              <w:rPr>
                <w:sz w:val="20"/>
                <w:szCs w:val="20"/>
              </w:rPr>
              <w:t>S-on mid-slope</w:t>
            </w:r>
          </w:p>
        </w:tc>
        <w:tc>
          <w:tcPr>
            <w:tcW w:w="906" w:type="dxa"/>
            <w:shd w:val="clear" w:color="auto" w:fill="auto"/>
            <w:vAlign w:val="center"/>
            <w:hideMark/>
          </w:tcPr>
          <w:p w14:paraId="79F1BBDF" w14:textId="77777777" w:rsidR="00D351C1" w:rsidRPr="00AE6097" w:rsidRDefault="00D351C1" w:rsidP="009E41B1">
            <w:pPr>
              <w:jc w:val="center"/>
              <w:rPr>
                <w:sz w:val="20"/>
                <w:szCs w:val="20"/>
              </w:rPr>
            </w:pPr>
            <w:r w:rsidRPr="00AE6097">
              <w:rPr>
                <w:sz w:val="20"/>
                <w:szCs w:val="20"/>
              </w:rPr>
              <w:t>12N</w:t>
            </w:r>
          </w:p>
        </w:tc>
        <w:tc>
          <w:tcPr>
            <w:tcW w:w="912" w:type="dxa"/>
            <w:shd w:val="clear" w:color="auto" w:fill="auto"/>
            <w:vAlign w:val="center"/>
            <w:hideMark/>
          </w:tcPr>
          <w:p w14:paraId="49C143CF" w14:textId="77777777" w:rsidR="00D351C1" w:rsidRPr="00AE6097" w:rsidRDefault="00D351C1" w:rsidP="009E41B1">
            <w:pPr>
              <w:jc w:val="center"/>
              <w:rPr>
                <w:sz w:val="20"/>
                <w:szCs w:val="20"/>
              </w:rPr>
            </w:pPr>
            <w:r w:rsidRPr="00AE6097">
              <w:rPr>
                <w:sz w:val="20"/>
                <w:szCs w:val="20"/>
              </w:rPr>
              <w:t>6W</w:t>
            </w:r>
          </w:p>
        </w:tc>
        <w:tc>
          <w:tcPr>
            <w:tcW w:w="886" w:type="dxa"/>
            <w:shd w:val="clear" w:color="auto" w:fill="auto"/>
            <w:vAlign w:val="center"/>
            <w:hideMark/>
          </w:tcPr>
          <w:p w14:paraId="16534853" w14:textId="77777777" w:rsidR="00D351C1" w:rsidRPr="00AE6097" w:rsidRDefault="00D351C1" w:rsidP="009E41B1">
            <w:pPr>
              <w:jc w:val="center"/>
              <w:rPr>
                <w:sz w:val="20"/>
                <w:szCs w:val="20"/>
              </w:rPr>
            </w:pPr>
            <w:r w:rsidRPr="00AE6097">
              <w:rPr>
                <w:sz w:val="20"/>
                <w:szCs w:val="20"/>
              </w:rPr>
              <w:t>22</w:t>
            </w:r>
          </w:p>
        </w:tc>
      </w:tr>
      <w:tr w:rsidR="00D351C1" w:rsidRPr="00AE6097" w14:paraId="11D02E49" w14:textId="77777777" w:rsidTr="009856B2">
        <w:trPr>
          <w:trHeight w:val="315"/>
          <w:jc w:val="center"/>
        </w:trPr>
        <w:tc>
          <w:tcPr>
            <w:tcW w:w="960" w:type="dxa"/>
            <w:shd w:val="clear" w:color="auto" w:fill="auto"/>
            <w:vAlign w:val="center"/>
            <w:hideMark/>
          </w:tcPr>
          <w:p w14:paraId="6AA24A0B" w14:textId="77777777" w:rsidR="00D351C1" w:rsidRPr="00AE6097" w:rsidRDefault="00D351C1" w:rsidP="009E41B1">
            <w:pPr>
              <w:jc w:val="center"/>
              <w:rPr>
                <w:b/>
                <w:bCs/>
              </w:rPr>
            </w:pPr>
            <w:r w:rsidRPr="00AE6097">
              <w:rPr>
                <w:b/>
                <w:bCs/>
              </w:rPr>
              <w:t>602</w:t>
            </w:r>
          </w:p>
        </w:tc>
        <w:tc>
          <w:tcPr>
            <w:tcW w:w="1105" w:type="dxa"/>
            <w:shd w:val="clear" w:color="auto" w:fill="auto"/>
            <w:vAlign w:val="center"/>
            <w:hideMark/>
          </w:tcPr>
          <w:p w14:paraId="6EFF8B45" w14:textId="77777777" w:rsidR="00D351C1" w:rsidRPr="00AE6097" w:rsidRDefault="00D351C1" w:rsidP="009E41B1">
            <w:pPr>
              <w:jc w:val="center"/>
              <w:rPr>
                <w:sz w:val="20"/>
                <w:szCs w:val="20"/>
              </w:rPr>
            </w:pPr>
            <w:r w:rsidRPr="00AE6097">
              <w:rPr>
                <w:sz w:val="20"/>
                <w:szCs w:val="20"/>
              </w:rPr>
              <w:t>350216</w:t>
            </w:r>
          </w:p>
        </w:tc>
        <w:tc>
          <w:tcPr>
            <w:tcW w:w="1324" w:type="dxa"/>
            <w:shd w:val="clear" w:color="auto" w:fill="auto"/>
            <w:vAlign w:val="center"/>
            <w:hideMark/>
          </w:tcPr>
          <w:p w14:paraId="5C8EB8E5" w14:textId="77777777" w:rsidR="00D351C1" w:rsidRPr="00AE6097" w:rsidRDefault="00D351C1" w:rsidP="009E41B1">
            <w:pPr>
              <w:jc w:val="center"/>
              <w:rPr>
                <w:sz w:val="20"/>
                <w:szCs w:val="20"/>
              </w:rPr>
            </w:pPr>
            <w:r w:rsidRPr="00AE6097">
              <w:rPr>
                <w:sz w:val="20"/>
                <w:szCs w:val="20"/>
              </w:rPr>
              <w:t>South Fork</w:t>
            </w:r>
          </w:p>
        </w:tc>
        <w:tc>
          <w:tcPr>
            <w:tcW w:w="931" w:type="dxa"/>
            <w:shd w:val="clear" w:color="auto" w:fill="auto"/>
            <w:vAlign w:val="center"/>
            <w:hideMark/>
          </w:tcPr>
          <w:p w14:paraId="6A581982" w14:textId="77777777" w:rsidR="00D351C1" w:rsidRPr="00AE6097" w:rsidRDefault="00D351C1" w:rsidP="009E41B1">
            <w:pPr>
              <w:jc w:val="center"/>
              <w:rPr>
                <w:sz w:val="20"/>
                <w:szCs w:val="20"/>
              </w:rPr>
            </w:pPr>
            <w:r w:rsidRPr="00AE6097">
              <w:rPr>
                <w:sz w:val="20"/>
                <w:szCs w:val="20"/>
              </w:rPr>
              <w:t>R</w:t>
            </w:r>
          </w:p>
        </w:tc>
        <w:tc>
          <w:tcPr>
            <w:tcW w:w="1083" w:type="dxa"/>
            <w:shd w:val="clear" w:color="auto" w:fill="auto"/>
            <w:vAlign w:val="center"/>
            <w:hideMark/>
          </w:tcPr>
          <w:p w14:paraId="50D774C8" w14:textId="77777777" w:rsidR="00D351C1" w:rsidRPr="00AE6097" w:rsidRDefault="00D351C1" w:rsidP="009E41B1">
            <w:pPr>
              <w:jc w:val="center"/>
              <w:rPr>
                <w:sz w:val="20"/>
                <w:szCs w:val="20"/>
              </w:rPr>
            </w:pPr>
            <w:r w:rsidRPr="00AE6097">
              <w:rPr>
                <w:sz w:val="20"/>
                <w:szCs w:val="20"/>
              </w:rPr>
              <w:t>ODF</w:t>
            </w:r>
          </w:p>
        </w:tc>
        <w:tc>
          <w:tcPr>
            <w:tcW w:w="920" w:type="dxa"/>
            <w:shd w:val="clear" w:color="auto" w:fill="auto"/>
            <w:vAlign w:val="center"/>
            <w:hideMark/>
          </w:tcPr>
          <w:p w14:paraId="74A7ED5A" w14:textId="77777777" w:rsidR="00D351C1" w:rsidRPr="00AE6097" w:rsidRDefault="00D351C1" w:rsidP="009E41B1">
            <w:pPr>
              <w:jc w:val="center"/>
              <w:rPr>
                <w:sz w:val="20"/>
                <w:szCs w:val="20"/>
              </w:rPr>
            </w:pPr>
            <w:r w:rsidRPr="00AE6097">
              <w:rPr>
                <w:sz w:val="20"/>
                <w:szCs w:val="20"/>
              </w:rPr>
              <w:t>45.58</w:t>
            </w:r>
          </w:p>
        </w:tc>
        <w:tc>
          <w:tcPr>
            <w:tcW w:w="934" w:type="dxa"/>
            <w:shd w:val="clear" w:color="auto" w:fill="auto"/>
            <w:vAlign w:val="center"/>
            <w:hideMark/>
          </w:tcPr>
          <w:p w14:paraId="69498796" w14:textId="77777777" w:rsidR="00D351C1" w:rsidRPr="00AE6097" w:rsidRDefault="00D351C1" w:rsidP="009E41B1">
            <w:pPr>
              <w:jc w:val="center"/>
              <w:rPr>
                <w:sz w:val="20"/>
                <w:szCs w:val="20"/>
              </w:rPr>
            </w:pPr>
            <w:r w:rsidRPr="00AE6097">
              <w:rPr>
                <w:sz w:val="20"/>
                <w:szCs w:val="20"/>
              </w:rPr>
              <w:t>-123.49</w:t>
            </w:r>
          </w:p>
        </w:tc>
        <w:tc>
          <w:tcPr>
            <w:tcW w:w="933" w:type="dxa"/>
            <w:shd w:val="clear" w:color="auto" w:fill="auto"/>
            <w:vAlign w:val="center"/>
            <w:hideMark/>
          </w:tcPr>
          <w:p w14:paraId="44E362EE" w14:textId="77777777" w:rsidR="00D351C1" w:rsidRPr="00AE6097" w:rsidRDefault="00D351C1" w:rsidP="009E41B1">
            <w:pPr>
              <w:jc w:val="center"/>
              <w:rPr>
                <w:sz w:val="20"/>
                <w:szCs w:val="20"/>
              </w:rPr>
            </w:pPr>
            <w:r w:rsidRPr="00AE6097">
              <w:rPr>
                <w:sz w:val="20"/>
                <w:szCs w:val="20"/>
              </w:rPr>
              <w:t>2120</w:t>
            </w:r>
          </w:p>
        </w:tc>
        <w:tc>
          <w:tcPr>
            <w:tcW w:w="1006" w:type="dxa"/>
            <w:shd w:val="clear" w:color="auto" w:fill="auto"/>
            <w:vAlign w:val="center"/>
            <w:hideMark/>
          </w:tcPr>
          <w:p w14:paraId="62570B57" w14:textId="77777777" w:rsidR="00D351C1" w:rsidRPr="00AE6097" w:rsidRDefault="00D351C1" w:rsidP="009E41B1">
            <w:pPr>
              <w:jc w:val="center"/>
              <w:rPr>
                <w:sz w:val="20"/>
                <w:szCs w:val="20"/>
              </w:rPr>
            </w:pPr>
            <w:r w:rsidRPr="00AE6097">
              <w:rPr>
                <w:sz w:val="20"/>
                <w:szCs w:val="20"/>
              </w:rPr>
              <w:t>S-on ridge</w:t>
            </w:r>
          </w:p>
        </w:tc>
        <w:tc>
          <w:tcPr>
            <w:tcW w:w="906" w:type="dxa"/>
            <w:shd w:val="clear" w:color="auto" w:fill="auto"/>
            <w:vAlign w:val="center"/>
            <w:hideMark/>
          </w:tcPr>
          <w:p w14:paraId="405B025D" w14:textId="77777777" w:rsidR="00D351C1" w:rsidRPr="00AE6097" w:rsidRDefault="00D351C1" w:rsidP="009E41B1">
            <w:pPr>
              <w:jc w:val="center"/>
              <w:rPr>
                <w:sz w:val="20"/>
                <w:szCs w:val="20"/>
              </w:rPr>
            </w:pPr>
            <w:r w:rsidRPr="00AE6097">
              <w:rPr>
                <w:sz w:val="20"/>
                <w:szCs w:val="20"/>
              </w:rPr>
              <w:t>1N</w:t>
            </w:r>
          </w:p>
        </w:tc>
        <w:tc>
          <w:tcPr>
            <w:tcW w:w="912" w:type="dxa"/>
            <w:shd w:val="clear" w:color="auto" w:fill="auto"/>
            <w:vAlign w:val="center"/>
            <w:hideMark/>
          </w:tcPr>
          <w:p w14:paraId="7E7689FD" w14:textId="77777777" w:rsidR="00D351C1" w:rsidRPr="00AE6097" w:rsidRDefault="00D351C1" w:rsidP="009E41B1">
            <w:pPr>
              <w:jc w:val="center"/>
              <w:rPr>
                <w:sz w:val="20"/>
                <w:szCs w:val="20"/>
              </w:rPr>
            </w:pPr>
            <w:r w:rsidRPr="00AE6097">
              <w:rPr>
                <w:sz w:val="20"/>
                <w:szCs w:val="20"/>
              </w:rPr>
              <w:t>7W</w:t>
            </w:r>
          </w:p>
        </w:tc>
        <w:tc>
          <w:tcPr>
            <w:tcW w:w="886" w:type="dxa"/>
            <w:shd w:val="clear" w:color="auto" w:fill="auto"/>
            <w:vAlign w:val="center"/>
            <w:hideMark/>
          </w:tcPr>
          <w:p w14:paraId="2498B7CE" w14:textId="77777777" w:rsidR="00D351C1" w:rsidRPr="00AE6097" w:rsidRDefault="00D351C1" w:rsidP="009E41B1">
            <w:pPr>
              <w:jc w:val="center"/>
              <w:rPr>
                <w:sz w:val="20"/>
                <w:szCs w:val="20"/>
              </w:rPr>
            </w:pPr>
            <w:r w:rsidRPr="00AE6097">
              <w:rPr>
                <w:sz w:val="20"/>
                <w:szCs w:val="20"/>
              </w:rPr>
              <w:t>12</w:t>
            </w:r>
          </w:p>
        </w:tc>
      </w:tr>
      <w:tr w:rsidR="00D351C1" w:rsidRPr="00AE6097" w14:paraId="69A5F4DF" w14:textId="77777777" w:rsidTr="009856B2">
        <w:trPr>
          <w:trHeight w:val="315"/>
          <w:jc w:val="center"/>
        </w:trPr>
        <w:tc>
          <w:tcPr>
            <w:tcW w:w="960" w:type="dxa"/>
            <w:shd w:val="clear" w:color="auto" w:fill="auto"/>
            <w:vAlign w:val="center"/>
            <w:hideMark/>
          </w:tcPr>
          <w:p w14:paraId="7A8C4ED4" w14:textId="77777777" w:rsidR="00D351C1" w:rsidRPr="00AE6097" w:rsidRDefault="00D351C1" w:rsidP="009E41B1">
            <w:pPr>
              <w:jc w:val="center"/>
            </w:pPr>
          </w:p>
        </w:tc>
        <w:tc>
          <w:tcPr>
            <w:tcW w:w="1105" w:type="dxa"/>
            <w:shd w:val="clear" w:color="auto" w:fill="auto"/>
            <w:vAlign w:val="center"/>
            <w:hideMark/>
          </w:tcPr>
          <w:p w14:paraId="73B91093" w14:textId="77777777" w:rsidR="00D351C1" w:rsidRPr="00AE6097" w:rsidRDefault="00D351C1" w:rsidP="009E41B1">
            <w:pPr>
              <w:jc w:val="center"/>
              <w:rPr>
                <w:sz w:val="20"/>
                <w:szCs w:val="20"/>
              </w:rPr>
            </w:pPr>
            <w:r w:rsidRPr="00AE6097">
              <w:rPr>
                <w:sz w:val="20"/>
                <w:szCs w:val="20"/>
              </w:rPr>
              <w:t>350308</w:t>
            </w:r>
          </w:p>
        </w:tc>
        <w:tc>
          <w:tcPr>
            <w:tcW w:w="1324" w:type="dxa"/>
            <w:shd w:val="clear" w:color="auto" w:fill="auto"/>
            <w:vAlign w:val="center"/>
            <w:hideMark/>
          </w:tcPr>
          <w:p w14:paraId="1DBDD775" w14:textId="77777777" w:rsidR="00D351C1" w:rsidRPr="00AE6097" w:rsidRDefault="00D351C1" w:rsidP="009E41B1">
            <w:pPr>
              <w:jc w:val="center"/>
              <w:rPr>
                <w:sz w:val="20"/>
                <w:szCs w:val="20"/>
              </w:rPr>
            </w:pPr>
            <w:r w:rsidRPr="00AE6097">
              <w:rPr>
                <w:sz w:val="20"/>
                <w:szCs w:val="20"/>
              </w:rPr>
              <w:t>Miller</w:t>
            </w:r>
          </w:p>
        </w:tc>
        <w:tc>
          <w:tcPr>
            <w:tcW w:w="931" w:type="dxa"/>
            <w:shd w:val="clear" w:color="auto" w:fill="auto"/>
            <w:vAlign w:val="center"/>
            <w:hideMark/>
          </w:tcPr>
          <w:p w14:paraId="16FF6751" w14:textId="77777777" w:rsidR="00D351C1" w:rsidRPr="00AE6097" w:rsidRDefault="00D351C1" w:rsidP="009E41B1">
            <w:pPr>
              <w:jc w:val="center"/>
              <w:rPr>
                <w:sz w:val="20"/>
                <w:szCs w:val="20"/>
              </w:rPr>
            </w:pPr>
            <w:r w:rsidRPr="00AE6097">
              <w:rPr>
                <w:sz w:val="20"/>
                <w:szCs w:val="20"/>
              </w:rPr>
              <w:t>R</w:t>
            </w:r>
          </w:p>
        </w:tc>
        <w:tc>
          <w:tcPr>
            <w:tcW w:w="1083" w:type="dxa"/>
            <w:shd w:val="clear" w:color="auto" w:fill="auto"/>
            <w:vAlign w:val="center"/>
            <w:hideMark/>
          </w:tcPr>
          <w:p w14:paraId="5F2B50A9" w14:textId="77777777" w:rsidR="00D351C1" w:rsidRPr="00AE6097" w:rsidRDefault="00D351C1" w:rsidP="009E41B1">
            <w:pPr>
              <w:jc w:val="center"/>
              <w:rPr>
                <w:sz w:val="20"/>
                <w:szCs w:val="20"/>
              </w:rPr>
            </w:pPr>
            <w:r w:rsidRPr="00AE6097">
              <w:rPr>
                <w:sz w:val="20"/>
                <w:szCs w:val="20"/>
              </w:rPr>
              <w:t>ODF</w:t>
            </w:r>
          </w:p>
        </w:tc>
        <w:tc>
          <w:tcPr>
            <w:tcW w:w="920" w:type="dxa"/>
            <w:shd w:val="clear" w:color="auto" w:fill="auto"/>
            <w:vAlign w:val="center"/>
            <w:hideMark/>
          </w:tcPr>
          <w:p w14:paraId="1BC2531D" w14:textId="77777777" w:rsidR="00D351C1" w:rsidRPr="00AE6097" w:rsidRDefault="00D351C1" w:rsidP="009E41B1">
            <w:pPr>
              <w:jc w:val="center"/>
              <w:rPr>
                <w:sz w:val="20"/>
                <w:szCs w:val="20"/>
              </w:rPr>
            </w:pPr>
            <w:r w:rsidRPr="00AE6097">
              <w:rPr>
                <w:sz w:val="20"/>
                <w:szCs w:val="20"/>
              </w:rPr>
              <w:t>46.02</w:t>
            </w:r>
          </w:p>
        </w:tc>
        <w:tc>
          <w:tcPr>
            <w:tcW w:w="934" w:type="dxa"/>
            <w:shd w:val="clear" w:color="auto" w:fill="auto"/>
            <w:vAlign w:val="center"/>
            <w:hideMark/>
          </w:tcPr>
          <w:p w14:paraId="08FB52B6" w14:textId="77777777" w:rsidR="00D351C1" w:rsidRPr="00AE6097" w:rsidRDefault="00D351C1" w:rsidP="009E41B1">
            <w:pPr>
              <w:jc w:val="center"/>
              <w:rPr>
                <w:sz w:val="20"/>
                <w:szCs w:val="20"/>
              </w:rPr>
            </w:pPr>
            <w:r w:rsidRPr="00AE6097">
              <w:rPr>
                <w:sz w:val="20"/>
                <w:szCs w:val="20"/>
              </w:rPr>
              <w:t>-123.27</w:t>
            </w:r>
          </w:p>
        </w:tc>
        <w:tc>
          <w:tcPr>
            <w:tcW w:w="933" w:type="dxa"/>
            <w:shd w:val="clear" w:color="auto" w:fill="auto"/>
            <w:vAlign w:val="center"/>
            <w:hideMark/>
          </w:tcPr>
          <w:p w14:paraId="2CA0B50F" w14:textId="77777777" w:rsidR="00D351C1" w:rsidRPr="00AE6097" w:rsidRDefault="00D351C1" w:rsidP="009E41B1">
            <w:pPr>
              <w:jc w:val="center"/>
              <w:rPr>
                <w:sz w:val="20"/>
                <w:szCs w:val="20"/>
              </w:rPr>
            </w:pPr>
            <w:r w:rsidRPr="00AE6097">
              <w:rPr>
                <w:sz w:val="20"/>
                <w:szCs w:val="20"/>
              </w:rPr>
              <w:t>1090</w:t>
            </w:r>
          </w:p>
        </w:tc>
        <w:tc>
          <w:tcPr>
            <w:tcW w:w="1006" w:type="dxa"/>
            <w:shd w:val="clear" w:color="auto" w:fill="auto"/>
            <w:vAlign w:val="center"/>
            <w:hideMark/>
          </w:tcPr>
          <w:p w14:paraId="2C4EC8FB" w14:textId="77777777" w:rsidR="00D351C1" w:rsidRPr="00AE6097" w:rsidRDefault="00D351C1" w:rsidP="009E41B1">
            <w:pPr>
              <w:jc w:val="center"/>
              <w:rPr>
                <w:sz w:val="20"/>
                <w:szCs w:val="20"/>
              </w:rPr>
            </w:pPr>
            <w:r w:rsidRPr="00AE6097">
              <w:rPr>
                <w:sz w:val="20"/>
                <w:szCs w:val="20"/>
              </w:rPr>
              <w:t>S-in valley</w:t>
            </w:r>
          </w:p>
        </w:tc>
        <w:tc>
          <w:tcPr>
            <w:tcW w:w="906" w:type="dxa"/>
            <w:shd w:val="clear" w:color="auto" w:fill="auto"/>
            <w:vAlign w:val="center"/>
            <w:hideMark/>
          </w:tcPr>
          <w:p w14:paraId="6581186D" w14:textId="77777777" w:rsidR="00D351C1" w:rsidRPr="00AE6097" w:rsidRDefault="00D351C1" w:rsidP="009E41B1">
            <w:pPr>
              <w:jc w:val="center"/>
              <w:rPr>
                <w:sz w:val="20"/>
                <w:szCs w:val="20"/>
              </w:rPr>
            </w:pPr>
            <w:r w:rsidRPr="00AE6097">
              <w:rPr>
                <w:sz w:val="20"/>
                <w:szCs w:val="20"/>
              </w:rPr>
              <w:t>6N</w:t>
            </w:r>
          </w:p>
        </w:tc>
        <w:tc>
          <w:tcPr>
            <w:tcW w:w="912" w:type="dxa"/>
            <w:shd w:val="clear" w:color="auto" w:fill="auto"/>
            <w:vAlign w:val="center"/>
            <w:hideMark/>
          </w:tcPr>
          <w:p w14:paraId="2493063C" w14:textId="77777777" w:rsidR="00D351C1" w:rsidRPr="00AE6097" w:rsidRDefault="00D351C1" w:rsidP="009E41B1">
            <w:pPr>
              <w:jc w:val="center"/>
              <w:rPr>
                <w:sz w:val="20"/>
                <w:szCs w:val="20"/>
              </w:rPr>
            </w:pPr>
            <w:r w:rsidRPr="00AE6097">
              <w:rPr>
                <w:sz w:val="20"/>
                <w:szCs w:val="20"/>
              </w:rPr>
              <w:t>5W</w:t>
            </w:r>
          </w:p>
        </w:tc>
        <w:tc>
          <w:tcPr>
            <w:tcW w:w="886" w:type="dxa"/>
            <w:shd w:val="clear" w:color="auto" w:fill="auto"/>
            <w:vAlign w:val="center"/>
            <w:hideMark/>
          </w:tcPr>
          <w:p w14:paraId="3762F035" w14:textId="77777777" w:rsidR="00D351C1" w:rsidRPr="00AE6097" w:rsidRDefault="00D351C1" w:rsidP="009E41B1">
            <w:pPr>
              <w:jc w:val="center"/>
              <w:rPr>
                <w:sz w:val="20"/>
                <w:szCs w:val="20"/>
              </w:rPr>
            </w:pPr>
            <w:r w:rsidRPr="00AE6097">
              <w:rPr>
                <w:sz w:val="20"/>
                <w:szCs w:val="20"/>
              </w:rPr>
              <w:t>11</w:t>
            </w:r>
          </w:p>
        </w:tc>
      </w:tr>
      <w:tr w:rsidR="00D351C1" w:rsidRPr="00AE6097" w14:paraId="44871601" w14:textId="77777777" w:rsidTr="009856B2">
        <w:trPr>
          <w:trHeight w:val="315"/>
          <w:jc w:val="center"/>
        </w:trPr>
        <w:tc>
          <w:tcPr>
            <w:tcW w:w="960" w:type="dxa"/>
            <w:shd w:val="clear" w:color="auto" w:fill="auto"/>
            <w:vAlign w:val="center"/>
            <w:hideMark/>
          </w:tcPr>
          <w:p w14:paraId="1EB00421" w14:textId="77777777" w:rsidR="00D351C1" w:rsidRPr="00AE6097" w:rsidRDefault="00D351C1" w:rsidP="009E41B1">
            <w:pPr>
              <w:jc w:val="center"/>
            </w:pPr>
          </w:p>
        </w:tc>
        <w:tc>
          <w:tcPr>
            <w:tcW w:w="1105" w:type="dxa"/>
            <w:shd w:val="clear" w:color="auto" w:fill="auto"/>
            <w:vAlign w:val="center"/>
            <w:hideMark/>
          </w:tcPr>
          <w:p w14:paraId="619B15CA" w14:textId="77777777" w:rsidR="00D351C1" w:rsidRPr="00AE6097" w:rsidRDefault="00D351C1" w:rsidP="009E41B1">
            <w:pPr>
              <w:jc w:val="center"/>
              <w:rPr>
                <w:sz w:val="20"/>
                <w:szCs w:val="20"/>
              </w:rPr>
            </w:pPr>
            <w:r w:rsidRPr="00AE6097">
              <w:rPr>
                <w:sz w:val="20"/>
                <w:szCs w:val="20"/>
              </w:rPr>
              <w:t>350113</w:t>
            </w:r>
          </w:p>
        </w:tc>
        <w:tc>
          <w:tcPr>
            <w:tcW w:w="1324" w:type="dxa"/>
            <w:shd w:val="clear" w:color="auto" w:fill="auto"/>
            <w:vAlign w:val="center"/>
            <w:hideMark/>
          </w:tcPr>
          <w:p w14:paraId="159FE23E" w14:textId="77777777" w:rsidR="00D351C1" w:rsidRPr="00AE6097" w:rsidRDefault="00D351C1" w:rsidP="009E41B1">
            <w:pPr>
              <w:jc w:val="center"/>
              <w:rPr>
                <w:sz w:val="20"/>
                <w:szCs w:val="20"/>
              </w:rPr>
            </w:pPr>
            <w:r w:rsidRPr="00AE6097">
              <w:rPr>
                <w:sz w:val="20"/>
                <w:szCs w:val="20"/>
              </w:rPr>
              <w:t>Tidewater</w:t>
            </w:r>
          </w:p>
        </w:tc>
        <w:tc>
          <w:tcPr>
            <w:tcW w:w="931" w:type="dxa"/>
            <w:shd w:val="clear" w:color="auto" w:fill="auto"/>
            <w:vAlign w:val="center"/>
            <w:hideMark/>
          </w:tcPr>
          <w:p w14:paraId="31B721AB" w14:textId="77777777" w:rsidR="00D351C1" w:rsidRPr="00AE6097" w:rsidRDefault="00D351C1" w:rsidP="009E41B1">
            <w:pPr>
              <w:jc w:val="center"/>
              <w:rPr>
                <w:sz w:val="20"/>
                <w:szCs w:val="20"/>
              </w:rPr>
            </w:pPr>
            <w:r w:rsidRPr="00AE6097">
              <w:rPr>
                <w:sz w:val="20"/>
                <w:szCs w:val="20"/>
              </w:rPr>
              <w:t>R</w:t>
            </w:r>
          </w:p>
        </w:tc>
        <w:tc>
          <w:tcPr>
            <w:tcW w:w="1083" w:type="dxa"/>
            <w:shd w:val="clear" w:color="auto" w:fill="auto"/>
            <w:vAlign w:val="center"/>
            <w:hideMark/>
          </w:tcPr>
          <w:p w14:paraId="599358FD" w14:textId="77777777" w:rsidR="00D351C1" w:rsidRPr="00AE6097" w:rsidRDefault="00D351C1" w:rsidP="009E41B1">
            <w:pPr>
              <w:jc w:val="center"/>
              <w:rPr>
                <w:sz w:val="20"/>
                <w:szCs w:val="20"/>
              </w:rPr>
            </w:pPr>
            <w:r w:rsidRPr="00AE6097">
              <w:rPr>
                <w:sz w:val="20"/>
                <w:szCs w:val="20"/>
              </w:rPr>
              <w:t>ODF</w:t>
            </w:r>
          </w:p>
        </w:tc>
        <w:tc>
          <w:tcPr>
            <w:tcW w:w="920" w:type="dxa"/>
            <w:shd w:val="clear" w:color="auto" w:fill="auto"/>
            <w:vAlign w:val="center"/>
            <w:hideMark/>
          </w:tcPr>
          <w:p w14:paraId="04C9C0C6" w14:textId="77777777" w:rsidR="00D351C1" w:rsidRPr="00AE6097" w:rsidRDefault="00D351C1" w:rsidP="009E41B1">
            <w:pPr>
              <w:jc w:val="center"/>
              <w:rPr>
                <w:sz w:val="20"/>
                <w:szCs w:val="20"/>
              </w:rPr>
            </w:pPr>
            <w:r w:rsidRPr="00AE6097">
              <w:rPr>
                <w:sz w:val="20"/>
                <w:szCs w:val="20"/>
              </w:rPr>
              <w:t>46.01</w:t>
            </w:r>
          </w:p>
        </w:tc>
        <w:tc>
          <w:tcPr>
            <w:tcW w:w="934" w:type="dxa"/>
            <w:shd w:val="clear" w:color="auto" w:fill="auto"/>
            <w:vAlign w:val="center"/>
            <w:hideMark/>
          </w:tcPr>
          <w:p w14:paraId="4AF51DC2" w14:textId="77777777" w:rsidR="00D351C1" w:rsidRPr="00AE6097" w:rsidRDefault="00D351C1" w:rsidP="009E41B1">
            <w:pPr>
              <w:jc w:val="center"/>
              <w:rPr>
                <w:sz w:val="20"/>
                <w:szCs w:val="20"/>
              </w:rPr>
            </w:pPr>
            <w:r w:rsidRPr="00AE6097">
              <w:rPr>
                <w:sz w:val="20"/>
                <w:szCs w:val="20"/>
              </w:rPr>
              <w:t>-123.56</w:t>
            </w:r>
          </w:p>
        </w:tc>
        <w:tc>
          <w:tcPr>
            <w:tcW w:w="933" w:type="dxa"/>
            <w:shd w:val="clear" w:color="auto" w:fill="auto"/>
            <w:vAlign w:val="center"/>
            <w:hideMark/>
          </w:tcPr>
          <w:p w14:paraId="38836D4D" w14:textId="77777777" w:rsidR="00D351C1" w:rsidRPr="00AE6097" w:rsidRDefault="00D351C1" w:rsidP="009E41B1">
            <w:pPr>
              <w:jc w:val="center"/>
              <w:rPr>
                <w:sz w:val="20"/>
                <w:szCs w:val="20"/>
              </w:rPr>
            </w:pPr>
            <w:r w:rsidRPr="00AE6097">
              <w:rPr>
                <w:sz w:val="20"/>
                <w:szCs w:val="20"/>
              </w:rPr>
              <w:t>2035</w:t>
            </w:r>
          </w:p>
        </w:tc>
        <w:tc>
          <w:tcPr>
            <w:tcW w:w="1006" w:type="dxa"/>
            <w:shd w:val="clear" w:color="auto" w:fill="auto"/>
            <w:vAlign w:val="center"/>
            <w:hideMark/>
          </w:tcPr>
          <w:p w14:paraId="2504E3F0" w14:textId="77777777" w:rsidR="00D351C1" w:rsidRPr="00AE6097" w:rsidRDefault="00D351C1" w:rsidP="009E41B1">
            <w:pPr>
              <w:jc w:val="center"/>
              <w:rPr>
                <w:sz w:val="20"/>
                <w:szCs w:val="20"/>
              </w:rPr>
            </w:pPr>
            <w:r w:rsidRPr="00AE6097">
              <w:rPr>
                <w:sz w:val="20"/>
                <w:szCs w:val="20"/>
              </w:rPr>
              <w:t>Ridge</w:t>
            </w:r>
          </w:p>
        </w:tc>
        <w:tc>
          <w:tcPr>
            <w:tcW w:w="906" w:type="dxa"/>
            <w:shd w:val="clear" w:color="auto" w:fill="auto"/>
            <w:vAlign w:val="center"/>
            <w:hideMark/>
          </w:tcPr>
          <w:p w14:paraId="47A9342C" w14:textId="77777777" w:rsidR="00D351C1" w:rsidRPr="00AE6097" w:rsidRDefault="00D351C1" w:rsidP="009E41B1">
            <w:pPr>
              <w:jc w:val="center"/>
              <w:rPr>
                <w:sz w:val="20"/>
                <w:szCs w:val="20"/>
              </w:rPr>
            </w:pPr>
            <w:r w:rsidRPr="00AE6097">
              <w:rPr>
                <w:sz w:val="20"/>
                <w:szCs w:val="20"/>
              </w:rPr>
              <w:t>6N</w:t>
            </w:r>
          </w:p>
        </w:tc>
        <w:tc>
          <w:tcPr>
            <w:tcW w:w="912" w:type="dxa"/>
            <w:shd w:val="clear" w:color="auto" w:fill="auto"/>
            <w:vAlign w:val="center"/>
            <w:hideMark/>
          </w:tcPr>
          <w:p w14:paraId="4143487D" w14:textId="77777777" w:rsidR="00D351C1" w:rsidRPr="00AE6097" w:rsidRDefault="00D351C1" w:rsidP="009E41B1">
            <w:pPr>
              <w:jc w:val="center"/>
              <w:rPr>
                <w:sz w:val="20"/>
                <w:szCs w:val="20"/>
              </w:rPr>
            </w:pPr>
            <w:r w:rsidRPr="00AE6097">
              <w:rPr>
                <w:sz w:val="20"/>
                <w:szCs w:val="20"/>
              </w:rPr>
              <w:t>7W</w:t>
            </w:r>
          </w:p>
        </w:tc>
        <w:tc>
          <w:tcPr>
            <w:tcW w:w="886" w:type="dxa"/>
            <w:shd w:val="clear" w:color="auto" w:fill="auto"/>
            <w:vAlign w:val="center"/>
            <w:hideMark/>
          </w:tcPr>
          <w:p w14:paraId="4D40A858" w14:textId="77777777" w:rsidR="00D351C1" w:rsidRPr="00AE6097" w:rsidRDefault="00D351C1" w:rsidP="009E41B1">
            <w:pPr>
              <w:jc w:val="center"/>
              <w:rPr>
                <w:sz w:val="20"/>
                <w:szCs w:val="20"/>
              </w:rPr>
            </w:pPr>
            <w:r w:rsidRPr="00AE6097">
              <w:rPr>
                <w:sz w:val="20"/>
                <w:szCs w:val="20"/>
              </w:rPr>
              <w:t>9</w:t>
            </w:r>
          </w:p>
        </w:tc>
      </w:tr>
      <w:tr w:rsidR="00D351C1" w:rsidRPr="00AE6097" w14:paraId="6EBB0734" w14:textId="77777777" w:rsidTr="009856B2">
        <w:trPr>
          <w:trHeight w:val="315"/>
          <w:jc w:val="center"/>
        </w:trPr>
        <w:tc>
          <w:tcPr>
            <w:tcW w:w="960" w:type="dxa"/>
            <w:shd w:val="clear" w:color="auto" w:fill="auto"/>
            <w:vAlign w:val="center"/>
            <w:hideMark/>
          </w:tcPr>
          <w:p w14:paraId="0D63FCA2" w14:textId="77777777" w:rsidR="00D351C1" w:rsidRPr="00AE6097" w:rsidRDefault="00D351C1" w:rsidP="009E41B1">
            <w:pPr>
              <w:jc w:val="center"/>
            </w:pPr>
          </w:p>
        </w:tc>
        <w:tc>
          <w:tcPr>
            <w:tcW w:w="1105" w:type="dxa"/>
            <w:shd w:val="clear" w:color="auto" w:fill="auto"/>
            <w:vAlign w:val="center"/>
            <w:hideMark/>
          </w:tcPr>
          <w:p w14:paraId="4FDF8547" w14:textId="77777777" w:rsidR="00D351C1" w:rsidRPr="00AE6097" w:rsidRDefault="00D351C1" w:rsidP="009E41B1">
            <w:pPr>
              <w:jc w:val="center"/>
              <w:rPr>
                <w:sz w:val="20"/>
                <w:szCs w:val="20"/>
              </w:rPr>
            </w:pPr>
            <w:r w:rsidRPr="00AE6097">
              <w:rPr>
                <w:sz w:val="20"/>
                <w:szCs w:val="20"/>
              </w:rPr>
              <w:t>350505</w:t>
            </w:r>
          </w:p>
        </w:tc>
        <w:tc>
          <w:tcPr>
            <w:tcW w:w="1324" w:type="dxa"/>
            <w:shd w:val="clear" w:color="auto" w:fill="auto"/>
            <w:vAlign w:val="center"/>
            <w:hideMark/>
          </w:tcPr>
          <w:p w14:paraId="4D08D7FF" w14:textId="77777777" w:rsidR="00D351C1" w:rsidRPr="00AE6097" w:rsidRDefault="00D351C1" w:rsidP="009E41B1">
            <w:pPr>
              <w:jc w:val="center"/>
              <w:rPr>
                <w:sz w:val="20"/>
                <w:szCs w:val="20"/>
              </w:rPr>
            </w:pPr>
            <w:r w:rsidRPr="00AE6097">
              <w:rPr>
                <w:sz w:val="20"/>
                <w:szCs w:val="20"/>
              </w:rPr>
              <w:t>Rye Mountain</w:t>
            </w:r>
          </w:p>
        </w:tc>
        <w:tc>
          <w:tcPr>
            <w:tcW w:w="931" w:type="dxa"/>
            <w:shd w:val="clear" w:color="auto" w:fill="auto"/>
            <w:vAlign w:val="center"/>
            <w:hideMark/>
          </w:tcPr>
          <w:p w14:paraId="67533E5B" w14:textId="77777777" w:rsidR="00D351C1" w:rsidRPr="00AE6097" w:rsidRDefault="00D351C1" w:rsidP="009E41B1">
            <w:pPr>
              <w:jc w:val="center"/>
              <w:rPr>
                <w:sz w:val="20"/>
                <w:szCs w:val="20"/>
              </w:rPr>
            </w:pPr>
            <w:r w:rsidRPr="00AE6097">
              <w:rPr>
                <w:sz w:val="20"/>
                <w:szCs w:val="20"/>
              </w:rPr>
              <w:t>R</w:t>
            </w:r>
          </w:p>
        </w:tc>
        <w:tc>
          <w:tcPr>
            <w:tcW w:w="1083" w:type="dxa"/>
            <w:shd w:val="clear" w:color="auto" w:fill="auto"/>
            <w:vAlign w:val="center"/>
            <w:hideMark/>
          </w:tcPr>
          <w:p w14:paraId="7F8C1866" w14:textId="77777777" w:rsidR="00D351C1" w:rsidRPr="00AE6097" w:rsidRDefault="00D351C1" w:rsidP="009E41B1">
            <w:pPr>
              <w:jc w:val="center"/>
              <w:rPr>
                <w:sz w:val="20"/>
                <w:szCs w:val="20"/>
              </w:rPr>
            </w:pPr>
            <w:r w:rsidRPr="00AE6097">
              <w:rPr>
                <w:sz w:val="20"/>
                <w:szCs w:val="20"/>
              </w:rPr>
              <w:t>BLM</w:t>
            </w:r>
          </w:p>
        </w:tc>
        <w:tc>
          <w:tcPr>
            <w:tcW w:w="920" w:type="dxa"/>
            <w:shd w:val="clear" w:color="auto" w:fill="auto"/>
            <w:vAlign w:val="center"/>
            <w:hideMark/>
          </w:tcPr>
          <w:p w14:paraId="3C90FE1C" w14:textId="77777777" w:rsidR="00D351C1" w:rsidRPr="00AE6097" w:rsidRDefault="00D351C1" w:rsidP="009E41B1">
            <w:pPr>
              <w:jc w:val="center"/>
              <w:rPr>
                <w:sz w:val="20"/>
                <w:szCs w:val="20"/>
              </w:rPr>
            </w:pPr>
            <w:r w:rsidRPr="00AE6097">
              <w:rPr>
                <w:sz w:val="20"/>
                <w:szCs w:val="20"/>
              </w:rPr>
              <w:t>45.22</w:t>
            </w:r>
          </w:p>
        </w:tc>
        <w:tc>
          <w:tcPr>
            <w:tcW w:w="934" w:type="dxa"/>
            <w:shd w:val="clear" w:color="auto" w:fill="auto"/>
            <w:vAlign w:val="center"/>
            <w:hideMark/>
          </w:tcPr>
          <w:p w14:paraId="21715828" w14:textId="77777777" w:rsidR="00D351C1" w:rsidRPr="00AE6097" w:rsidRDefault="00D351C1" w:rsidP="009E41B1">
            <w:pPr>
              <w:jc w:val="center"/>
              <w:rPr>
                <w:sz w:val="20"/>
                <w:szCs w:val="20"/>
              </w:rPr>
            </w:pPr>
            <w:r w:rsidRPr="00AE6097">
              <w:rPr>
                <w:sz w:val="20"/>
                <w:szCs w:val="20"/>
              </w:rPr>
              <w:t>-123.53</w:t>
            </w:r>
          </w:p>
        </w:tc>
        <w:tc>
          <w:tcPr>
            <w:tcW w:w="933" w:type="dxa"/>
            <w:shd w:val="clear" w:color="auto" w:fill="auto"/>
            <w:vAlign w:val="center"/>
            <w:hideMark/>
          </w:tcPr>
          <w:p w14:paraId="144FC429" w14:textId="77777777" w:rsidR="00D351C1" w:rsidRPr="00AE6097" w:rsidRDefault="00D351C1" w:rsidP="009E41B1">
            <w:pPr>
              <w:jc w:val="center"/>
              <w:rPr>
                <w:sz w:val="20"/>
                <w:szCs w:val="20"/>
              </w:rPr>
            </w:pPr>
            <w:r w:rsidRPr="00AE6097">
              <w:rPr>
                <w:sz w:val="20"/>
                <w:szCs w:val="20"/>
              </w:rPr>
              <w:t>1960</w:t>
            </w:r>
          </w:p>
        </w:tc>
        <w:tc>
          <w:tcPr>
            <w:tcW w:w="1006" w:type="dxa"/>
            <w:shd w:val="clear" w:color="auto" w:fill="auto"/>
            <w:vAlign w:val="center"/>
            <w:hideMark/>
          </w:tcPr>
          <w:p w14:paraId="53251343" w14:textId="77777777" w:rsidR="00D351C1" w:rsidRPr="00AE6097" w:rsidRDefault="00D351C1" w:rsidP="009E41B1">
            <w:pPr>
              <w:jc w:val="center"/>
              <w:rPr>
                <w:sz w:val="20"/>
                <w:szCs w:val="20"/>
              </w:rPr>
            </w:pPr>
            <w:r w:rsidRPr="00AE6097">
              <w:rPr>
                <w:sz w:val="20"/>
                <w:szCs w:val="20"/>
              </w:rPr>
              <w:t>S-on ridge</w:t>
            </w:r>
          </w:p>
        </w:tc>
        <w:tc>
          <w:tcPr>
            <w:tcW w:w="906" w:type="dxa"/>
            <w:shd w:val="clear" w:color="auto" w:fill="auto"/>
            <w:vAlign w:val="center"/>
            <w:hideMark/>
          </w:tcPr>
          <w:p w14:paraId="5060DE49" w14:textId="77777777" w:rsidR="00D351C1" w:rsidRPr="00AE6097" w:rsidRDefault="00D351C1" w:rsidP="009E41B1">
            <w:pPr>
              <w:jc w:val="center"/>
              <w:rPr>
                <w:sz w:val="20"/>
                <w:szCs w:val="20"/>
              </w:rPr>
            </w:pPr>
            <w:r w:rsidRPr="00AE6097">
              <w:rPr>
                <w:sz w:val="20"/>
                <w:szCs w:val="20"/>
              </w:rPr>
              <w:t>4S</w:t>
            </w:r>
          </w:p>
        </w:tc>
        <w:tc>
          <w:tcPr>
            <w:tcW w:w="912" w:type="dxa"/>
            <w:shd w:val="clear" w:color="auto" w:fill="auto"/>
            <w:vAlign w:val="center"/>
            <w:hideMark/>
          </w:tcPr>
          <w:p w14:paraId="2F3C7468" w14:textId="77777777" w:rsidR="00D351C1" w:rsidRPr="00AE6097" w:rsidRDefault="00D351C1" w:rsidP="009E41B1">
            <w:pPr>
              <w:jc w:val="center"/>
              <w:rPr>
                <w:sz w:val="20"/>
                <w:szCs w:val="20"/>
              </w:rPr>
            </w:pPr>
            <w:r w:rsidRPr="00AE6097">
              <w:rPr>
                <w:sz w:val="20"/>
                <w:szCs w:val="20"/>
              </w:rPr>
              <w:t>7W</w:t>
            </w:r>
          </w:p>
        </w:tc>
        <w:tc>
          <w:tcPr>
            <w:tcW w:w="886" w:type="dxa"/>
            <w:shd w:val="clear" w:color="auto" w:fill="auto"/>
            <w:vAlign w:val="center"/>
            <w:hideMark/>
          </w:tcPr>
          <w:p w14:paraId="3D4A841C" w14:textId="77777777" w:rsidR="00D351C1" w:rsidRPr="00AE6097" w:rsidRDefault="00D351C1" w:rsidP="009E41B1">
            <w:pPr>
              <w:jc w:val="center"/>
              <w:rPr>
                <w:sz w:val="20"/>
                <w:szCs w:val="20"/>
              </w:rPr>
            </w:pPr>
            <w:r w:rsidRPr="00AE6097">
              <w:rPr>
                <w:sz w:val="20"/>
                <w:szCs w:val="20"/>
              </w:rPr>
              <w:t>9</w:t>
            </w:r>
          </w:p>
        </w:tc>
      </w:tr>
      <w:tr w:rsidR="00D351C1" w:rsidRPr="00AE6097" w14:paraId="2C70D3A1" w14:textId="77777777" w:rsidTr="009856B2">
        <w:trPr>
          <w:trHeight w:val="315"/>
          <w:jc w:val="center"/>
        </w:trPr>
        <w:tc>
          <w:tcPr>
            <w:tcW w:w="960" w:type="dxa"/>
            <w:shd w:val="clear" w:color="auto" w:fill="auto"/>
            <w:vAlign w:val="center"/>
            <w:hideMark/>
          </w:tcPr>
          <w:p w14:paraId="18103859" w14:textId="77777777" w:rsidR="00D351C1" w:rsidRPr="00AE6097" w:rsidRDefault="00D351C1" w:rsidP="009E41B1">
            <w:pPr>
              <w:jc w:val="center"/>
              <w:rPr>
                <w:b/>
                <w:bCs/>
              </w:rPr>
            </w:pPr>
            <w:r w:rsidRPr="00AE6097">
              <w:rPr>
                <w:b/>
                <w:bCs/>
              </w:rPr>
              <w:t>665</w:t>
            </w:r>
          </w:p>
        </w:tc>
        <w:tc>
          <w:tcPr>
            <w:tcW w:w="1105" w:type="dxa"/>
            <w:shd w:val="clear" w:color="auto" w:fill="auto"/>
            <w:vAlign w:val="center"/>
            <w:hideMark/>
          </w:tcPr>
          <w:p w14:paraId="414E7BE2" w14:textId="77777777" w:rsidR="00D351C1" w:rsidRPr="00AE6097" w:rsidRDefault="00D351C1" w:rsidP="009E41B1">
            <w:pPr>
              <w:jc w:val="center"/>
              <w:rPr>
                <w:sz w:val="20"/>
                <w:szCs w:val="20"/>
              </w:rPr>
            </w:pPr>
            <w:r w:rsidRPr="00AE6097">
              <w:rPr>
                <w:sz w:val="20"/>
                <w:szCs w:val="20"/>
              </w:rPr>
              <w:t>451207</w:t>
            </w:r>
          </w:p>
        </w:tc>
        <w:tc>
          <w:tcPr>
            <w:tcW w:w="1324" w:type="dxa"/>
            <w:shd w:val="clear" w:color="auto" w:fill="auto"/>
            <w:vAlign w:val="center"/>
            <w:hideMark/>
          </w:tcPr>
          <w:p w14:paraId="7AF366DD" w14:textId="77777777" w:rsidR="00D351C1" w:rsidRPr="00AE6097" w:rsidRDefault="00D351C1" w:rsidP="009E41B1">
            <w:pPr>
              <w:jc w:val="center"/>
              <w:rPr>
                <w:sz w:val="20"/>
                <w:szCs w:val="20"/>
              </w:rPr>
            </w:pPr>
            <w:r w:rsidRPr="00AE6097">
              <w:rPr>
                <w:sz w:val="20"/>
                <w:szCs w:val="20"/>
              </w:rPr>
              <w:t>Castle Rock</w:t>
            </w:r>
          </w:p>
        </w:tc>
        <w:tc>
          <w:tcPr>
            <w:tcW w:w="931" w:type="dxa"/>
            <w:shd w:val="clear" w:color="auto" w:fill="auto"/>
            <w:vAlign w:val="center"/>
            <w:hideMark/>
          </w:tcPr>
          <w:p w14:paraId="66BE1D5A" w14:textId="77777777" w:rsidR="00D351C1" w:rsidRPr="00AE6097" w:rsidRDefault="00D351C1" w:rsidP="009E41B1">
            <w:pPr>
              <w:jc w:val="center"/>
              <w:rPr>
                <w:sz w:val="20"/>
                <w:szCs w:val="20"/>
              </w:rPr>
            </w:pPr>
            <w:r w:rsidRPr="00AE6097">
              <w:rPr>
                <w:sz w:val="20"/>
                <w:szCs w:val="20"/>
              </w:rPr>
              <w:t>R</w:t>
            </w:r>
          </w:p>
        </w:tc>
        <w:tc>
          <w:tcPr>
            <w:tcW w:w="1083" w:type="dxa"/>
            <w:shd w:val="clear" w:color="auto" w:fill="auto"/>
            <w:vAlign w:val="center"/>
            <w:hideMark/>
          </w:tcPr>
          <w:p w14:paraId="2678E348" w14:textId="77777777" w:rsidR="00D351C1" w:rsidRPr="00AE6097" w:rsidRDefault="00D351C1" w:rsidP="009E41B1">
            <w:pPr>
              <w:jc w:val="center"/>
              <w:rPr>
                <w:sz w:val="20"/>
                <w:szCs w:val="20"/>
              </w:rPr>
            </w:pPr>
            <w:r w:rsidRPr="00AE6097">
              <w:rPr>
                <w:sz w:val="20"/>
                <w:szCs w:val="20"/>
              </w:rPr>
              <w:t>DNR</w:t>
            </w:r>
          </w:p>
        </w:tc>
        <w:tc>
          <w:tcPr>
            <w:tcW w:w="920" w:type="dxa"/>
            <w:shd w:val="clear" w:color="auto" w:fill="auto"/>
            <w:vAlign w:val="center"/>
            <w:hideMark/>
          </w:tcPr>
          <w:p w14:paraId="06B415FB" w14:textId="77777777" w:rsidR="00D351C1" w:rsidRPr="00AE6097" w:rsidRDefault="00D351C1" w:rsidP="009E41B1">
            <w:pPr>
              <w:jc w:val="center"/>
              <w:rPr>
                <w:sz w:val="20"/>
                <w:szCs w:val="20"/>
              </w:rPr>
            </w:pPr>
            <w:r w:rsidRPr="00AE6097">
              <w:rPr>
                <w:sz w:val="20"/>
                <w:szCs w:val="20"/>
              </w:rPr>
              <w:t>46.27</w:t>
            </w:r>
          </w:p>
        </w:tc>
        <w:tc>
          <w:tcPr>
            <w:tcW w:w="934" w:type="dxa"/>
            <w:shd w:val="clear" w:color="auto" w:fill="auto"/>
            <w:vAlign w:val="center"/>
            <w:hideMark/>
          </w:tcPr>
          <w:p w14:paraId="45BBE2F9" w14:textId="77777777" w:rsidR="00D351C1" w:rsidRPr="00AE6097" w:rsidRDefault="00D351C1" w:rsidP="009E41B1">
            <w:pPr>
              <w:jc w:val="center"/>
              <w:rPr>
                <w:sz w:val="20"/>
                <w:szCs w:val="20"/>
              </w:rPr>
            </w:pPr>
            <w:r w:rsidRPr="00AE6097">
              <w:rPr>
                <w:sz w:val="20"/>
                <w:szCs w:val="20"/>
              </w:rPr>
              <w:t>-122.89</w:t>
            </w:r>
          </w:p>
        </w:tc>
        <w:tc>
          <w:tcPr>
            <w:tcW w:w="933" w:type="dxa"/>
            <w:shd w:val="clear" w:color="auto" w:fill="auto"/>
            <w:vAlign w:val="center"/>
            <w:hideMark/>
          </w:tcPr>
          <w:p w14:paraId="53FF4B6A" w14:textId="77777777" w:rsidR="00D351C1" w:rsidRPr="00AE6097" w:rsidRDefault="00D351C1" w:rsidP="009E41B1">
            <w:pPr>
              <w:jc w:val="center"/>
              <w:rPr>
                <w:sz w:val="20"/>
                <w:szCs w:val="20"/>
              </w:rPr>
            </w:pPr>
            <w:r w:rsidRPr="00AE6097">
              <w:rPr>
                <w:sz w:val="20"/>
                <w:szCs w:val="20"/>
              </w:rPr>
              <w:t>213</w:t>
            </w:r>
          </w:p>
        </w:tc>
        <w:tc>
          <w:tcPr>
            <w:tcW w:w="1006" w:type="dxa"/>
            <w:shd w:val="clear" w:color="auto" w:fill="auto"/>
            <w:vAlign w:val="center"/>
            <w:hideMark/>
          </w:tcPr>
          <w:p w14:paraId="03FCFD00" w14:textId="77777777" w:rsidR="00D351C1" w:rsidRPr="00AE6097" w:rsidRDefault="00D351C1" w:rsidP="009E41B1">
            <w:pPr>
              <w:jc w:val="center"/>
              <w:rPr>
                <w:sz w:val="20"/>
                <w:szCs w:val="20"/>
              </w:rPr>
            </w:pPr>
            <w:r w:rsidRPr="00AE6097">
              <w:rPr>
                <w:sz w:val="20"/>
                <w:szCs w:val="20"/>
              </w:rPr>
              <w:t>S-in valley</w:t>
            </w:r>
          </w:p>
        </w:tc>
        <w:tc>
          <w:tcPr>
            <w:tcW w:w="906" w:type="dxa"/>
            <w:shd w:val="clear" w:color="auto" w:fill="auto"/>
            <w:vAlign w:val="center"/>
            <w:hideMark/>
          </w:tcPr>
          <w:p w14:paraId="1B829429" w14:textId="77777777" w:rsidR="00D351C1" w:rsidRPr="00AE6097" w:rsidRDefault="00D351C1" w:rsidP="009E41B1">
            <w:pPr>
              <w:jc w:val="center"/>
              <w:rPr>
                <w:sz w:val="20"/>
                <w:szCs w:val="20"/>
              </w:rPr>
            </w:pPr>
            <w:r w:rsidRPr="00AE6097">
              <w:rPr>
                <w:sz w:val="20"/>
                <w:szCs w:val="20"/>
              </w:rPr>
              <w:t>9N</w:t>
            </w:r>
          </w:p>
        </w:tc>
        <w:tc>
          <w:tcPr>
            <w:tcW w:w="912" w:type="dxa"/>
            <w:shd w:val="clear" w:color="auto" w:fill="auto"/>
            <w:vAlign w:val="center"/>
            <w:hideMark/>
          </w:tcPr>
          <w:p w14:paraId="7B7AB458" w14:textId="77777777" w:rsidR="00D351C1" w:rsidRPr="00AE6097" w:rsidRDefault="00D351C1" w:rsidP="009E41B1">
            <w:pPr>
              <w:jc w:val="center"/>
              <w:rPr>
                <w:sz w:val="20"/>
                <w:szCs w:val="20"/>
              </w:rPr>
            </w:pPr>
            <w:r w:rsidRPr="00AE6097">
              <w:rPr>
                <w:sz w:val="20"/>
                <w:szCs w:val="20"/>
              </w:rPr>
              <w:t>2W</w:t>
            </w:r>
          </w:p>
        </w:tc>
        <w:tc>
          <w:tcPr>
            <w:tcW w:w="886" w:type="dxa"/>
            <w:shd w:val="clear" w:color="auto" w:fill="auto"/>
            <w:vAlign w:val="center"/>
            <w:hideMark/>
          </w:tcPr>
          <w:p w14:paraId="2D6590CD" w14:textId="77777777" w:rsidR="00D351C1" w:rsidRPr="00AE6097" w:rsidRDefault="00D351C1" w:rsidP="009E41B1">
            <w:pPr>
              <w:jc w:val="center"/>
              <w:rPr>
                <w:sz w:val="20"/>
                <w:szCs w:val="20"/>
              </w:rPr>
            </w:pPr>
            <w:r w:rsidRPr="00AE6097">
              <w:rPr>
                <w:sz w:val="20"/>
                <w:szCs w:val="20"/>
              </w:rPr>
              <w:t>14</w:t>
            </w:r>
          </w:p>
        </w:tc>
      </w:tr>
      <w:tr w:rsidR="00D351C1" w:rsidRPr="00AE6097" w14:paraId="4AB75FAE" w14:textId="77777777" w:rsidTr="009856B2">
        <w:trPr>
          <w:trHeight w:val="510"/>
          <w:jc w:val="center"/>
        </w:trPr>
        <w:tc>
          <w:tcPr>
            <w:tcW w:w="960" w:type="dxa"/>
            <w:shd w:val="clear" w:color="auto" w:fill="auto"/>
            <w:vAlign w:val="center"/>
            <w:hideMark/>
          </w:tcPr>
          <w:p w14:paraId="7F738214" w14:textId="77777777" w:rsidR="00D351C1" w:rsidRPr="00AE6097" w:rsidRDefault="00D351C1" w:rsidP="009E41B1">
            <w:pPr>
              <w:jc w:val="center"/>
            </w:pPr>
          </w:p>
        </w:tc>
        <w:tc>
          <w:tcPr>
            <w:tcW w:w="1105" w:type="dxa"/>
            <w:shd w:val="clear" w:color="auto" w:fill="auto"/>
            <w:vAlign w:val="center"/>
            <w:hideMark/>
          </w:tcPr>
          <w:p w14:paraId="0D523B1F" w14:textId="77777777" w:rsidR="00D351C1" w:rsidRPr="00AE6097" w:rsidRDefault="00D351C1" w:rsidP="009E41B1">
            <w:pPr>
              <w:jc w:val="center"/>
              <w:rPr>
                <w:sz w:val="20"/>
                <w:szCs w:val="20"/>
              </w:rPr>
            </w:pPr>
            <w:r w:rsidRPr="00AE6097">
              <w:rPr>
                <w:sz w:val="20"/>
                <w:szCs w:val="20"/>
              </w:rPr>
              <w:t>451209</w:t>
            </w:r>
          </w:p>
        </w:tc>
        <w:tc>
          <w:tcPr>
            <w:tcW w:w="1324" w:type="dxa"/>
            <w:shd w:val="clear" w:color="auto" w:fill="auto"/>
            <w:vAlign w:val="center"/>
            <w:hideMark/>
          </w:tcPr>
          <w:p w14:paraId="26B2BF7F" w14:textId="77777777" w:rsidR="00D351C1" w:rsidRPr="00AE6097" w:rsidRDefault="00D351C1" w:rsidP="009E41B1">
            <w:pPr>
              <w:jc w:val="center"/>
              <w:rPr>
                <w:sz w:val="20"/>
                <w:szCs w:val="20"/>
              </w:rPr>
            </w:pPr>
            <w:r w:rsidRPr="00AE6097">
              <w:rPr>
                <w:sz w:val="20"/>
                <w:szCs w:val="20"/>
              </w:rPr>
              <w:t>Abernathy Mtn.</w:t>
            </w:r>
          </w:p>
        </w:tc>
        <w:tc>
          <w:tcPr>
            <w:tcW w:w="931" w:type="dxa"/>
            <w:shd w:val="clear" w:color="auto" w:fill="auto"/>
            <w:vAlign w:val="center"/>
            <w:hideMark/>
          </w:tcPr>
          <w:p w14:paraId="32693D8F" w14:textId="77777777" w:rsidR="00D351C1" w:rsidRPr="00AE6097" w:rsidRDefault="00D351C1" w:rsidP="009E41B1">
            <w:pPr>
              <w:jc w:val="center"/>
              <w:rPr>
                <w:sz w:val="20"/>
                <w:szCs w:val="20"/>
              </w:rPr>
            </w:pPr>
            <w:r w:rsidRPr="00AE6097">
              <w:rPr>
                <w:sz w:val="20"/>
                <w:szCs w:val="20"/>
              </w:rPr>
              <w:t>R</w:t>
            </w:r>
          </w:p>
        </w:tc>
        <w:tc>
          <w:tcPr>
            <w:tcW w:w="1083" w:type="dxa"/>
            <w:shd w:val="clear" w:color="auto" w:fill="auto"/>
            <w:vAlign w:val="center"/>
            <w:hideMark/>
          </w:tcPr>
          <w:p w14:paraId="0A6B694D" w14:textId="77777777" w:rsidR="00D351C1" w:rsidRPr="00AE6097" w:rsidRDefault="00D351C1" w:rsidP="009E41B1">
            <w:pPr>
              <w:jc w:val="center"/>
              <w:rPr>
                <w:sz w:val="20"/>
                <w:szCs w:val="20"/>
              </w:rPr>
            </w:pPr>
            <w:r w:rsidRPr="00AE6097">
              <w:rPr>
                <w:sz w:val="20"/>
                <w:szCs w:val="20"/>
              </w:rPr>
              <w:t>DNR</w:t>
            </w:r>
          </w:p>
        </w:tc>
        <w:tc>
          <w:tcPr>
            <w:tcW w:w="920" w:type="dxa"/>
            <w:shd w:val="clear" w:color="auto" w:fill="auto"/>
            <w:vAlign w:val="center"/>
            <w:hideMark/>
          </w:tcPr>
          <w:p w14:paraId="55B353FC" w14:textId="77777777" w:rsidR="00D351C1" w:rsidRPr="00AE6097" w:rsidRDefault="00D351C1" w:rsidP="009E41B1">
            <w:pPr>
              <w:jc w:val="center"/>
              <w:rPr>
                <w:sz w:val="20"/>
                <w:szCs w:val="20"/>
              </w:rPr>
            </w:pPr>
            <w:r w:rsidRPr="00AE6097">
              <w:rPr>
                <w:sz w:val="20"/>
                <w:szCs w:val="20"/>
              </w:rPr>
              <w:t>46.35</w:t>
            </w:r>
          </w:p>
        </w:tc>
        <w:tc>
          <w:tcPr>
            <w:tcW w:w="934" w:type="dxa"/>
            <w:shd w:val="clear" w:color="auto" w:fill="auto"/>
            <w:vAlign w:val="center"/>
            <w:hideMark/>
          </w:tcPr>
          <w:p w14:paraId="5BA9E068" w14:textId="77777777" w:rsidR="00D351C1" w:rsidRPr="00AE6097" w:rsidRDefault="00D351C1" w:rsidP="009E41B1">
            <w:pPr>
              <w:jc w:val="center"/>
              <w:rPr>
                <w:sz w:val="20"/>
                <w:szCs w:val="20"/>
              </w:rPr>
            </w:pPr>
            <w:r w:rsidRPr="00AE6097">
              <w:rPr>
                <w:sz w:val="20"/>
                <w:szCs w:val="20"/>
              </w:rPr>
              <w:t>-123.1</w:t>
            </w:r>
          </w:p>
        </w:tc>
        <w:tc>
          <w:tcPr>
            <w:tcW w:w="933" w:type="dxa"/>
            <w:shd w:val="clear" w:color="auto" w:fill="auto"/>
            <w:vAlign w:val="center"/>
            <w:hideMark/>
          </w:tcPr>
          <w:p w14:paraId="1F12EB45" w14:textId="77777777" w:rsidR="00D351C1" w:rsidRPr="00AE6097" w:rsidRDefault="00D351C1" w:rsidP="009E41B1">
            <w:pPr>
              <w:jc w:val="center"/>
              <w:rPr>
                <w:sz w:val="20"/>
                <w:szCs w:val="20"/>
              </w:rPr>
            </w:pPr>
            <w:r w:rsidRPr="00AE6097">
              <w:rPr>
                <w:sz w:val="20"/>
                <w:szCs w:val="20"/>
              </w:rPr>
              <w:t>2000</w:t>
            </w:r>
          </w:p>
        </w:tc>
        <w:tc>
          <w:tcPr>
            <w:tcW w:w="1006" w:type="dxa"/>
            <w:shd w:val="clear" w:color="auto" w:fill="auto"/>
            <w:vAlign w:val="center"/>
            <w:hideMark/>
          </w:tcPr>
          <w:p w14:paraId="33D888B7" w14:textId="77777777" w:rsidR="00D351C1" w:rsidRPr="00AE6097" w:rsidRDefault="00D351C1" w:rsidP="009E41B1">
            <w:pPr>
              <w:jc w:val="center"/>
              <w:rPr>
                <w:sz w:val="20"/>
                <w:szCs w:val="20"/>
              </w:rPr>
            </w:pPr>
            <w:r w:rsidRPr="00AE6097">
              <w:rPr>
                <w:sz w:val="20"/>
                <w:szCs w:val="20"/>
              </w:rPr>
              <w:t>Ridgetop</w:t>
            </w:r>
          </w:p>
        </w:tc>
        <w:tc>
          <w:tcPr>
            <w:tcW w:w="906" w:type="dxa"/>
            <w:shd w:val="clear" w:color="auto" w:fill="auto"/>
            <w:vAlign w:val="center"/>
            <w:hideMark/>
          </w:tcPr>
          <w:p w14:paraId="1501955F" w14:textId="77777777" w:rsidR="00D351C1" w:rsidRPr="00AE6097" w:rsidRDefault="00D351C1" w:rsidP="009E41B1">
            <w:pPr>
              <w:jc w:val="center"/>
              <w:rPr>
                <w:sz w:val="20"/>
                <w:szCs w:val="20"/>
              </w:rPr>
            </w:pPr>
            <w:r w:rsidRPr="00AE6097">
              <w:rPr>
                <w:sz w:val="20"/>
                <w:szCs w:val="20"/>
              </w:rPr>
              <w:t>10N</w:t>
            </w:r>
          </w:p>
        </w:tc>
        <w:tc>
          <w:tcPr>
            <w:tcW w:w="912" w:type="dxa"/>
            <w:shd w:val="clear" w:color="auto" w:fill="auto"/>
            <w:vAlign w:val="center"/>
            <w:hideMark/>
          </w:tcPr>
          <w:p w14:paraId="78CC1C86" w14:textId="77777777" w:rsidR="00D351C1" w:rsidRPr="00AE6097" w:rsidRDefault="00D351C1" w:rsidP="009E41B1">
            <w:pPr>
              <w:jc w:val="center"/>
              <w:rPr>
                <w:sz w:val="20"/>
                <w:szCs w:val="20"/>
              </w:rPr>
            </w:pPr>
            <w:r w:rsidRPr="00AE6097">
              <w:rPr>
                <w:sz w:val="20"/>
                <w:szCs w:val="20"/>
              </w:rPr>
              <w:t>3W</w:t>
            </w:r>
          </w:p>
        </w:tc>
        <w:tc>
          <w:tcPr>
            <w:tcW w:w="886" w:type="dxa"/>
            <w:shd w:val="clear" w:color="auto" w:fill="auto"/>
            <w:vAlign w:val="center"/>
            <w:hideMark/>
          </w:tcPr>
          <w:p w14:paraId="496F37AA" w14:textId="77777777" w:rsidR="00D351C1" w:rsidRPr="00AE6097" w:rsidRDefault="00D351C1" w:rsidP="009E41B1">
            <w:pPr>
              <w:jc w:val="center"/>
              <w:rPr>
                <w:sz w:val="20"/>
                <w:szCs w:val="20"/>
              </w:rPr>
            </w:pPr>
            <w:r w:rsidRPr="00AE6097">
              <w:rPr>
                <w:sz w:val="20"/>
                <w:szCs w:val="20"/>
              </w:rPr>
              <w:t>19</w:t>
            </w:r>
          </w:p>
        </w:tc>
      </w:tr>
      <w:tr w:rsidR="00D351C1" w:rsidRPr="00AE6097" w14:paraId="43BC91BC" w14:textId="77777777" w:rsidTr="009856B2">
        <w:trPr>
          <w:trHeight w:val="315"/>
          <w:jc w:val="center"/>
        </w:trPr>
        <w:tc>
          <w:tcPr>
            <w:tcW w:w="960" w:type="dxa"/>
            <w:shd w:val="clear" w:color="auto" w:fill="auto"/>
            <w:vAlign w:val="center"/>
            <w:hideMark/>
          </w:tcPr>
          <w:p w14:paraId="77DE77C4" w14:textId="77777777" w:rsidR="00D351C1" w:rsidRPr="00AE6097" w:rsidRDefault="00D351C1" w:rsidP="009E41B1">
            <w:pPr>
              <w:jc w:val="center"/>
              <w:rPr>
                <w:b/>
                <w:bCs/>
              </w:rPr>
            </w:pPr>
            <w:r w:rsidRPr="00AE6097">
              <w:rPr>
                <w:b/>
                <w:bCs/>
              </w:rPr>
              <w:t>603</w:t>
            </w:r>
          </w:p>
        </w:tc>
        <w:tc>
          <w:tcPr>
            <w:tcW w:w="1105" w:type="dxa"/>
            <w:shd w:val="clear" w:color="auto" w:fill="auto"/>
            <w:vAlign w:val="center"/>
            <w:hideMark/>
          </w:tcPr>
          <w:p w14:paraId="2CA58713" w14:textId="77777777" w:rsidR="00D351C1" w:rsidRPr="00AE6097" w:rsidRDefault="00D351C1" w:rsidP="009E41B1">
            <w:pPr>
              <w:jc w:val="center"/>
              <w:rPr>
                <w:sz w:val="20"/>
                <w:szCs w:val="20"/>
              </w:rPr>
            </w:pPr>
            <w:r w:rsidRPr="00AE6097">
              <w:rPr>
                <w:sz w:val="20"/>
                <w:szCs w:val="20"/>
              </w:rPr>
              <w:t>351710</w:t>
            </w:r>
          </w:p>
        </w:tc>
        <w:tc>
          <w:tcPr>
            <w:tcW w:w="1324" w:type="dxa"/>
            <w:shd w:val="clear" w:color="auto" w:fill="auto"/>
            <w:vAlign w:val="center"/>
            <w:hideMark/>
          </w:tcPr>
          <w:p w14:paraId="653BBAE4" w14:textId="77777777" w:rsidR="00D351C1" w:rsidRPr="00AE6097" w:rsidRDefault="00D351C1" w:rsidP="009E41B1">
            <w:pPr>
              <w:jc w:val="center"/>
              <w:rPr>
                <w:sz w:val="20"/>
                <w:szCs w:val="20"/>
              </w:rPr>
            </w:pPr>
            <w:r w:rsidRPr="00AE6097">
              <w:rPr>
                <w:sz w:val="20"/>
                <w:szCs w:val="20"/>
              </w:rPr>
              <w:t>Rockhouse1</w:t>
            </w:r>
          </w:p>
        </w:tc>
        <w:tc>
          <w:tcPr>
            <w:tcW w:w="931" w:type="dxa"/>
            <w:shd w:val="clear" w:color="auto" w:fill="auto"/>
            <w:vAlign w:val="center"/>
            <w:hideMark/>
          </w:tcPr>
          <w:p w14:paraId="3F7DB89C" w14:textId="77777777" w:rsidR="00D351C1" w:rsidRPr="00AE6097" w:rsidRDefault="00D351C1" w:rsidP="009E41B1">
            <w:pPr>
              <w:jc w:val="center"/>
              <w:rPr>
                <w:sz w:val="20"/>
                <w:szCs w:val="20"/>
              </w:rPr>
            </w:pPr>
            <w:r w:rsidRPr="00AE6097">
              <w:rPr>
                <w:sz w:val="20"/>
                <w:szCs w:val="20"/>
              </w:rPr>
              <w:t>R</w:t>
            </w:r>
          </w:p>
        </w:tc>
        <w:tc>
          <w:tcPr>
            <w:tcW w:w="1083" w:type="dxa"/>
            <w:shd w:val="clear" w:color="auto" w:fill="auto"/>
            <w:vAlign w:val="center"/>
            <w:hideMark/>
          </w:tcPr>
          <w:p w14:paraId="55201535" w14:textId="77777777" w:rsidR="00D351C1" w:rsidRPr="00AE6097" w:rsidRDefault="00D351C1" w:rsidP="009E41B1">
            <w:pPr>
              <w:jc w:val="center"/>
              <w:rPr>
                <w:sz w:val="20"/>
                <w:szCs w:val="20"/>
              </w:rPr>
            </w:pPr>
            <w:r w:rsidRPr="00AE6097">
              <w:rPr>
                <w:sz w:val="20"/>
                <w:szCs w:val="20"/>
              </w:rPr>
              <w:t>ODF</w:t>
            </w:r>
          </w:p>
        </w:tc>
        <w:tc>
          <w:tcPr>
            <w:tcW w:w="920" w:type="dxa"/>
            <w:shd w:val="clear" w:color="auto" w:fill="auto"/>
            <w:vAlign w:val="center"/>
            <w:hideMark/>
          </w:tcPr>
          <w:p w14:paraId="4ADA789B" w14:textId="77777777" w:rsidR="00D351C1" w:rsidRPr="00AE6097" w:rsidRDefault="00D351C1" w:rsidP="009E41B1">
            <w:pPr>
              <w:jc w:val="center"/>
              <w:rPr>
                <w:sz w:val="20"/>
                <w:szCs w:val="20"/>
              </w:rPr>
            </w:pPr>
            <w:r w:rsidRPr="00AE6097">
              <w:rPr>
                <w:sz w:val="20"/>
                <w:szCs w:val="20"/>
              </w:rPr>
              <w:t>44.93</w:t>
            </w:r>
          </w:p>
        </w:tc>
        <w:tc>
          <w:tcPr>
            <w:tcW w:w="934" w:type="dxa"/>
            <w:shd w:val="clear" w:color="auto" w:fill="auto"/>
            <w:vAlign w:val="center"/>
            <w:hideMark/>
          </w:tcPr>
          <w:p w14:paraId="3A51B0CB" w14:textId="77777777" w:rsidR="00D351C1" w:rsidRPr="00AE6097" w:rsidRDefault="00D351C1" w:rsidP="009E41B1">
            <w:pPr>
              <w:jc w:val="center"/>
              <w:rPr>
                <w:sz w:val="20"/>
                <w:szCs w:val="20"/>
              </w:rPr>
            </w:pPr>
            <w:r w:rsidRPr="00AE6097">
              <w:rPr>
                <w:sz w:val="20"/>
                <w:szCs w:val="20"/>
              </w:rPr>
              <w:t>-123.47</w:t>
            </w:r>
          </w:p>
        </w:tc>
        <w:tc>
          <w:tcPr>
            <w:tcW w:w="933" w:type="dxa"/>
            <w:shd w:val="clear" w:color="auto" w:fill="auto"/>
            <w:vAlign w:val="center"/>
            <w:hideMark/>
          </w:tcPr>
          <w:p w14:paraId="6AF83775" w14:textId="77777777" w:rsidR="00D351C1" w:rsidRPr="00AE6097" w:rsidRDefault="00D351C1" w:rsidP="009E41B1">
            <w:pPr>
              <w:jc w:val="center"/>
              <w:rPr>
                <w:sz w:val="20"/>
                <w:szCs w:val="20"/>
              </w:rPr>
            </w:pPr>
            <w:r w:rsidRPr="00AE6097">
              <w:rPr>
                <w:sz w:val="20"/>
                <w:szCs w:val="20"/>
              </w:rPr>
              <w:t>2000</w:t>
            </w:r>
          </w:p>
        </w:tc>
        <w:tc>
          <w:tcPr>
            <w:tcW w:w="1006" w:type="dxa"/>
            <w:shd w:val="clear" w:color="auto" w:fill="auto"/>
            <w:vAlign w:val="center"/>
            <w:hideMark/>
          </w:tcPr>
          <w:p w14:paraId="4F7469EE" w14:textId="77777777" w:rsidR="00D351C1" w:rsidRPr="00AE6097" w:rsidRDefault="00D351C1" w:rsidP="009E41B1">
            <w:pPr>
              <w:jc w:val="center"/>
              <w:rPr>
                <w:sz w:val="20"/>
                <w:szCs w:val="20"/>
              </w:rPr>
            </w:pPr>
            <w:proofErr w:type="spellStart"/>
            <w:r w:rsidRPr="00AE6097">
              <w:rPr>
                <w:sz w:val="20"/>
                <w:szCs w:val="20"/>
              </w:rPr>
              <w:t>Midslope</w:t>
            </w:r>
            <w:proofErr w:type="spellEnd"/>
          </w:p>
        </w:tc>
        <w:tc>
          <w:tcPr>
            <w:tcW w:w="906" w:type="dxa"/>
            <w:shd w:val="clear" w:color="auto" w:fill="auto"/>
            <w:vAlign w:val="center"/>
            <w:hideMark/>
          </w:tcPr>
          <w:p w14:paraId="4010B4FD" w14:textId="77777777" w:rsidR="00D351C1" w:rsidRPr="00AE6097" w:rsidRDefault="00D351C1" w:rsidP="009E41B1">
            <w:pPr>
              <w:jc w:val="center"/>
              <w:rPr>
                <w:sz w:val="20"/>
                <w:szCs w:val="20"/>
              </w:rPr>
            </w:pPr>
            <w:r w:rsidRPr="00AE6097">
              <w:rPr>
                <w:sz w:val="20"/>
                <w:szCs w:val="20"/>
              </w:rPr>
              <w:t>7S</w:t>
            </w:r>
          </w:p>
        </w:tc>
        <w:tc>
          <w:tcPr>
            <w:tcW w:w="912" w:type="dxa"/>
            <w:shd w:val="clear" w:color="auto" w:fill="auto"/>
            <w:vAlign w:val="center"/>
            <w:hideMark/>
          </w:tcPr>
          <w:p w14:paraId="5BFC2C78" w14:textId="77777777" w:rsidR="00D351C1" w:rsidRPr="00AE6097" w:rsidRDefault="00D351C1" w:rsidP="009E41B1">
            <w:pPr>
              <w:jc w:val="center"/>
              <w:rPr>
                <w:sz w:val="20"/>
                <w:szCs w:val="20"/>
              </w:rPr>
            </w:pPr>
            <w:r w:rsidRPr="00AE6097">
              <w:rPr>
                <w:sz w:val="20"/>
                <w:szCs w:val="20"/>
              </w:rPr>
              <w:t>7W</w:t>
            </w:r>
          </w:p>
        </w:tc>
        <w:tc>
          <w:tcPr>
            <w:tcW w:w="886" w:type="dxa"/>
            <w:shd w:val="clear" w:color="auto" w:fill="auto"/>
            <w:vAlign w:val="center"/>
            <w:hideMark/>
          </w:tcPr>
          <w:p w14:paraId="7442DA45" w14:textId="77777777" w:rsidR="00D351C1" w:rsidRPr="00AE6097" w:rsidRDefault="00D351C1" w:rsidP="009E41B1">
            <w:pPr>
              <w:jc w:val="center"/>
            </w:pPr>
          </w:p>
        </w:tc>
      </w:tr>
      <w:tr w:rsidR="00D351C1" w:rsidRPr="00AE6097" w14:paraId="0F12690C" w14:textId="77777777" w:rsidTr="009856B2">
        <w:trPr>
          <w:trHeight w:val="510"/>
          <w:jc w:val="center"/>
        </w:trPr>
        <w:tc>
          <w:tcPr>
            <w:tcW w:w="960" w:type="dxa"/>
            <w:shd w:val="clear" w:color="auto" w:fill="auto"/>
            <w:vAlign w:val="center"/>
            <w:hideMark/>
          </w:tcPr>
          <w:p w14:paraId="342FBF20" w14:textId="77777777" w:rsidR="00D351C1" w:rsidRPr="00AE6097" w:rsidRDefault="00D351C1" w:rsidP="009E41B1">
            <w:pPr>
              <w:jc w:val="center"/>
            </w:pPr>
          </w:p>
        </w:tc>
        <w:tc>
          <w:tcPr>
            <w:tcW w:w="1105" w:type="dxa"/>
            <w:shd w:val="clear" w:color="auto" w:fill="auto"/>
            <w:vAlign w:val="center"/>
            <w:hideMark/>
          </w:tcPr>
          <w:p w14:paraId="26C402B2" w14:textId="77777777" w:rsidR="00D351C1" w:rsidRPr="00AE6097" w:rsidRDefault="00D351C1" w:rsidP="009E41B1">
            <w:pPr>
              <w:jc w:val="center"/>
              <w:rPr>
                <w:sz w:val="20"/>
                <w:szCs w:val="20"/>
              </w:rPr>
            </w:pPr>
            <w:r w:rsidRPr="00AE6097">
              <w:rPr>
                <w:sz w:val="20"/>
                <w:szCs w:val="20"/>
              </w:rPr>
              <w:t>351811</w:t>
            </w:r>
          </w:p>
        </w:tc>
        <w:tc>
          <w:tcPr>
            <w:tcW w:w="1324" w:type="dxa"/>
            <w:shd w:val="clear" w:color="auto" w:fill="auto"/>
            <w:vAlign w:val="center"/>
            <w:hideMark/>
          </w:tcPr>
          <w:p w14:paraId="48A838DC" w14:textId="77777777" w:rsidR="00D351C1" w:rsidRPr="00AE6097" w:rsidRDefault="00D351C1" w:rsidP="009E41B1">
            <w:pPr>
              <w:jc w:val="center"/>
              <w:rPr>
                <w:sz w:val="20"/>
                <w:szCs w:val="20"/>
              </w:rPr>
            </w:pPr>
            <w:r w:rsidRPr="00AE6097">
              <w:rPr>
                <w:sz w:val="20"/>
                <w:szCs w:val="20"/>
              </w:rPr>
              <w:t>Wilkinson Ridge</w:t>
            </w:r>
          </w:p>
        </w:tc>
        <w:tc>
          <w:tcPr>
            <w:tcW w:w="931" w:type="dxa"/>
            <w:shd w:val="clear" w:color="auto" w:fill="auto"/>
            <w:vAlign w:val="center"/>
            <w:hideMark/>
          </w:tcPr>
          <w:p w14:paraId="789A33B9" w14:textId="77777777" w:rsidR="00D351C1" w:rsidRPr="00AE6097" w:rsidRDefault="00D351C1" w:rsidP="009E41B1">
            <w:pPr>
              <w:jc w:val="center"/>
              <w:rPr>
                <w:sz w:val="20"/>
                <w:szCs w:val="20"/>
              </w:rPr>
            </w:pPr>
            <w:r w:rsidRPr="00AE6097">
              <w:rPr>
                <w:sz w:val="20"/>
                <w:szCs w:val="20"/>
              </w:rPr>
              <w:t>R</w:t>
            </w:r>
          </w:p>
        </w:tc>
        <w:tc>
          <w:tcPr>
            <w:tcW w:w="1083" w:type="dxa"/>
            <w:shd w:val="clear" w:color="auto" w:fill="auto"/>
            <w:vAlign w:val="center"/>
            <w:hideMark/>
          </w:tcPr>
          <w:p w14:paraId="4EBF3E50" w14:textId="77777777" w:rsidR="00D351C1" w:rsidRPr="00AE6097" w:rsidRDefault="00D351C1" w:rsidP="009E41B1">
            <w:pPr>
              <w:jc w:val="center"/>
              <w:rPr>
                <w:sz w:val="20"/>
                <w:szCs w:val="20"/>
              </w:rPr>
            </w:pPr>
            <w:r w:rsidRPr="00AE6097">
              <w:rPr>
                <w:sz w:val="20"/>
                <w:szCs w:val="20"/>
              </w:rPr>
              <w:t>USFS</w:t>
            </w:r>
          </w:p>
        </w:tc>
        <w:tc>
          <w:tcPr>
            <w:tcW w:w="920" w:type="dxa"/>
            <w:shd w:val="clear" w:color="auto" w:fill="auto"/>
            <w:vAlign w:val="center"/>
            <w:hideMark/>
          </w:tcPr>
          <w:p w14:paraId="19C65184" w14:textId="77777777" w:rsidR="00D351C1" w:rsidRPr="00AE6097" w:rsidRDefault="00D351C1" w:rsidP="009E41B1">
            <w:pPr>
              <w:jc w:val="center"/>
              <w:rPr>
                <w:sz w:val="20"/>
                <w:szCs w:val="20"/>
              </w:rPr>
            </w:pPr>
            <w:r w:rsidRPr="00AE6097">
              <w:rPr>
                <w:sz w:val="20"/>
                <w:szCs w:val="20"/>
              </w:rPr>
              <w:t>44.33</w:t>
            </w:r>
          </w:p>
        </w:tc>
        <w:tc>
          <w:tcPr>
            <w:tcW w:w="934" w:type="dxa"/>
            <w:shd w:val="clear" w:color="auto" w:fill="auto"/>
            <w:vAlign w:val="center"/>
            <w:hideMark/>
          </w:tcPr>
          <w:p w14:paraId="6831EF3F" w14:textId="77777777" w:rsidR="00D351C1" w:rsidRPr="00AE6097" w:rsidRDefault="00D351C1" w:rsidP="009E41B1">
            <w:pPr>
              <w:jc w:val="center"/>
              <w:rPr>
                <w:sz w:val="20"/>
                <w:szCs w:val="20"/>
              </w:rPr>
            </w:pPr>
            <w:r w:rsidRPr="00AE6097">
              <w:rPr>
                <w:sz w:val="20"/>
                <w:szCs w:val="20"/>
              </w:rPr>
              <w:t>-123.72</w:t>
            </w:r>
          </w:p>
        </w:tc>
        <w:tc>
          <w:tcPr>
            <w:tcW w:w="933" w:type="dxa"/>
            <w:shd w:val="clear" w:color="auto" w:fill="auto"/>
            <w:vAlign w:val="center"/>
            <w:hideMark/>
          </w:tcPr>
          <w:p w14:paraId="5EB429DD" w14:textId="77777777" w:rsidR="00D351C1" w:rsidRPr="00AE6097" w:rsidRDefault="00D351C1" w:rsidP="009E41B1">
            <w:pPr>
              <w:jc w:val="center"/>
              <w:rPr>
                <w:sz w:val="20"/>
                <w:szCs w:val="20"/>
              </w:rPr>
            </w:pPr>
            <w:r w:rsidRPr="00AE6097">
              <w:rPr>
                <w:sz w:val="20"/>
                <w:szCs w:val="20"/>
              </w:rPr>
              <w:t>1370</w:t>
            </w:r>
          </w:p>
        </w:tc>
        <w:tc>
          <w:tcPr>
            <w:tcW w:w="1006" w:type="dxa"/>
            <w:shd w:val="clear" w:color="auto" w:fill="auto"/>
            <w:vAlign w:val="center"/>
            <w:hideMark/>
          </w:tcPr>
          <w:p w14:paraId="40B6E54B" w14:textId="77777777" w:rsidR="00D351C1" w:rsidRPr="00AE6097" w:rsidRDefault="00D351C1" w:rsidP="009E41B1">
            <w:pPr>
              <w:jc w:val="center"/>
              <w:rPr>
                <w:sz w:val="20"/>
                <w:szCs w:val="20"/>
              </w:rPr>
            </w:pPr>
            <w:r w:rsidRPr="00AE6097">
              <w:rPr>
                <w:sz w:val="20"/>
                <w:szCs w:val="20"/>
              </w:rPr>
              <w:t>W-on ridge</w:t>
            </w:r>
          </w:p>
        </w:tc>
        <w:tc>
          <w:tcPr>
            <w:tcW w:w="906" w:type="dxa"/>
            <w:shd w:val="clear" w:color="auto" w:fill="auto"/>
            <w:vAlign w:val="center"/>
            <w:hideMark/>
          </w:tcPr>
          <w:p w14:paraId="43873833" w14:textId="77777777" w:rsidR="00D351C1" w:rsidRPr="00AE6097" w:rsidRDefault="00D351C1" w:rsidP="009E41B1">
            <w:pPr>
              <w:jc w:val="center"/>
              <w:rPr>
                <w:sz w:val="20"/>
                <w:szCs w:val="20"/>
              </w:rPr>
            </w:pPr>
            <w:r w:rsidRPr="00AE6097">
              <w:rPr>
                <w:sz w:val="20"/>
                <w:szCs w:val="20"/>
              </w:rPr>
              <w:t>14S</w:t>
            </w:r>
          </w:p>
        </w:tc>
        <w:tc>
          <w:tcPr>
            <w:tcW w:w="912" w:type="dxa"/>
            <w:shd w:val="clear" w:color="auto" w:fill="auto"/>
            <w:vAlign w:val="center"/>
            <w:hideMark/>
          </w:tcPr>
          <w:p w14:paraId="3583E115" w14:textId="77777777" w:rsidR="00D351C1" w:rsidRPr="00AE6097" w:rsidRDefault="00D351C1" w:rsidP="009E41B1">
            <w:pPr>
              <w:jc w:val="center"/>
              <w:rPr>
                <w:sz w:val="20"/>
                <w:szCs w:val="20"/>
              </w:rPr>
            </w:pPr>
            <w:r w:rsidRPr="00AE6097">
              <w:rPr>
                <w:sz w:val="20"/>
                <w:szCs w:val="20"/>
              </w:rPr>
              <w:t>9W</w:t>
            </w:r>
          </w:p>
        </w:tc>
        <w:tc>
          <w:tcPr>
            <w:tcW w:w="886" w:type="dxa"/>
            <w:shd w:val="clear" w:color="auto" w:fill="auto"/>
            <w:vAlign w:val="center"/>
            <w:hideMark/>
          </w:tcPr>
          <w:p w14:paraId="1F5EB354" w14:textId="77777777" w:rsidR="00D351C1" w:rsidRPr="00AE6097" w:rsidRDefault="00D351C1" w:rsidP="009E41B1">
            <w:pPr>
              <w:jc w:val="center"/>
              <w:rPr>
                <w:sz w:val="20"/>
                <w:szCs w:val="20"/>
              </w:rPr>
            </w:pPr>
            <w:r w:rsidRPr="00AE6097">
              <w:rPr>
                <w:sz w:val="20"/>
                <w:szCs w:val="20"/>
              </w:rPr>
              <w:t>24</w:t>
            </w:r>
          </w:p>
        </w:tc>
      </w:tr>
      <w:tr w:rsidR="00D351C1" w:rsidRPr="00AE6097" w14:paraId="651BCE26" w14:textId="77777777" w:rsidTr="009856B2">
        <w:trPr>
          <w:trHeight w:val="510"/>
          <w:jc w:val="center"/>
        </w:trPr>
        <w:tc>
          <w:tcPr>
            <w:tcW w:w="960" w:type="dxa"/>
            <w:shd w:val="clear" w:color="auto" w:fill="auto"/>
            <w:vAlign w:val="center"/>
            <w:hideMark/>
          </w:tcPr>
          <w:p w14:paraId="5054A86E" w14:textId="77777777" w:rsidR="00D351C1" w:rsidRPr="00AE6097" w:rsidRDefault="00D351C1" w:rsidP="009E41B1">
            <w:pPr>
              <w:jc w:val="center"/>
            </w:pPr>
          </w:p>
        </w:tc>
        <w:tc>
          <w:tcPr>
            <w:tcW w:w="1105" w:type="dxa"/>
            <w:shd w:val="clear" w:color="auto" w:fill="auto"/>
            <w:vAlign w:val="center"/>
            <w:hideMark/>
          </w:tcPr>
          <w:p w14:paraId="5ACE7134" w14:textId="77777777" w:rsidR="00D351C1" w:rsidRPr="00AE6097" w:rsidRDefault="00D351C1" w:rsidP="009E41B1">
            <w:pPr>
              <w:jc w:val="center"/>
              <w:rPr>
                <w:sz w:val="20"/>
                <w:szCs w:val="20"/>
              </w:rPr>
            </w:pPr>
            <w:r w:rsidRPr="00AE6097">
              <w:rPr>
                <w:sz w:val="20"/>
                <w:szCs w:val="20"/>
              </w:rPr>
              <w:t>352547</w:t>
            </w:r>
          </w:p>
        </w:tc>
        <w:tc>
          <w:tcPr>
            <w:tcW w:w="1324" w:type="dxa"/>
            <w:shd w:val="clear" w:color="auto" w:fill="auto"/>
            <w:vAlign w:val="center"/>
            <w:hideMark/>
          </w:tcPr>
          <w:p w14:paraId="3CD9D1A6" w14:textId="77777777" w:rsidR="00D351C1" w:rsidRPr="00AE6097" w:rsidRDefault="00D351C1" w:rsidP="009E41B1">
            <w:pPr>
              <w:jc w:val="center"/>
              <w:rPr>
                <w:sz w:val="20"/>
                <w:szCs w:val="20"/>
              </w:rPr>
            </w:pPr>
            <w:r w:rsidRPr="00AE6097">
              <w:rPr>
                <w:sz w:val="20"/>
                <w:szCs w:val="20"/>
              </w:rPr>
              <w:t>Village Creek</w:t>
            </w:r>
          </w:p>
        </w:tc>
        <w:tc>
          <w:tcPr>
            <w:tcW w:w="931" w:type="dxa"/>
            <w:shd w:val="clear" w:color="auto" w:fill="auto"/>
            <w:vAlign w:val="center"/>
            <w:hideMark/>
          </w:tcPr>
          <w:p w14:paraId="0B4CAD84" w14:textId="77777777" w:rsidR="00D351C1" w:rsidRPr="00AE6097" w:rsidRDefault="00D351C1" w:rsidP="009E41B1">
            <w:pPr>
              <w:jc w:val="center"/>
              <w:rPr>
                <w:sz w:val="20"/>
                <w:szCs w:val="20"/>
              </w:rPr>
            </w:pPr>
            <w:r w:rsidRPr="00AE6097">
              <w:rPr>
                <w:sz w:val="20"/>
                <w:szCs w:val="20"/>
              </w:rPr>
              <w:t>R</w:t>
            </w:r>
          </w:p>
        </w:tc>
        <w:tc>
          <w:tcPr>
            <w:tcW w:w="1083" w:type="dxa"/>
            <w:shd w:val="clear" w:color="auto" w:fill="auto"/>
            <w:vAlign w:val="center"/>
            <w:hideMark/>
          </w:tcPr>
          <w:p w14:paraId="17A95D20" w14:textId="77777777" w:rsidR="00D351C1" w:rsidRPr="00AE6097" w:rsidRDefault="00D351C1" w:rsidP="009E41B1">
            <w:pPr>
              <w:jc w:val="center"/>
              <w:rPr>
                <w:sz w:val="20"/>
                <w:szCs w:val="20"/>
              </w:rPr>
            </w:pPr>
            <w:r w:rsidRPr="00AE6097">
              <w:rPr>
                <w:sz w:val="20"/>
                <w:szCs w:val="20"/>
              </w:rPr>
              <w:t>BLM</w:t>
            </w:r>
          </w:p>
        </w:tc>
        <w:tc>
          <w:tcPr>
            <w:tcW w:w="920" w:type="dxa"/>
            <w:shd w:val="clear" w:color="auto" w:fill="auto"/>
            <w:vAlign w:val="center"/>
            <w:hideMark/>
          </w:tcPr>
          <w:p w14:paraId="576642A1" w14:textId="77777777" w:rsidR="00D351C1" w:rsidRPr="00AE6097" w:rsidRDefault="00D351C1" w:rsidP="009E41B1">
            <w:pPr>
              <w:jc w:val="center"/>
              <w:rPr>
                <w:sz w:val="20"/>
                <w:szCs w:val="20"/>
              </w:rPr>
            </w:pPr>
            <w:r w:rsidRPr="00AE6097">
              <w:rPr>
                <w:sz w:val="20"/>
                <w:szCs w:val="20"/>
              </w:rPr>
              <w:t>44.25</w:t>
            </w:r>
          </w:p>
        </w:tc>
        <w:tc>
          <w:tcPr>
            <w:tcW w:w="934" w:type="dxa"/>
            <w:shd w:val="clear" w:color="auto" w:fill="auto"/>
            <w:vAlign w:val="center"/>
            <w:hideMark/>
          </w:tcPr>
          <w:p w14:paraId="09170890" w14:textId="77777777" w:rsidR="00D351C1" w:rsidRPr="00AE6097" w:rsidRDefault="00D351C1" w:rsidP="009E41B1">
            <w:pPr>
              <w:jc w:val="center"/>
              <w:rPr>
                <w:sz w:val="20"/>
                <w:szCs w:val="20"/>
              </w:rPr>
            </w:pPr>
            <w:r w:rsidRPr="00AE6097">
              <w:rPr>
                <w:sz w:val="20"/>
                <w:szCs w:val="20"/>
              </w:rPr>
              <w:t>-123.47</w:t>
            </w:r>
          </w:p>
        </w:tc>
        <w:tc>
          <w:tcPr>
            <w:tcW w:w="933" w:type="dxa"/>
            <w:shd w:val="clear" w:color="auto" w:fill="auto"/>
            <w:vAlign w:val="center"/>
            <w:hideMark/>
          </w:tcPr>
          <w:p w14:paraId="53B02945" w14:textId="77777777" w:rsidR="00D351C1" w:rsidRPr="00AE6097" w:rsidRDefault="00D351C1" w:rsidP="009E41B1">
            <w:pPr>
              <w:jc w:val="center"/>
              <w:rPr>
                <w:sz w:val="20"/>
                <w:szCs w:val="20"/>
              </w:rPr>
            </w:pPr>
            <w:r w:rsidRPr="00AE6097">
              <w:rPr>
                <w:sz w:val="20"/>
                <w:szCs w:val="20"/>
              </w:rPr>
              <w:t>1500</w:t>
            </w:r>
          </w:p>
        </w:tc>
        <w:tc>
          <w:tcPr>
            <w:tcW w:w="1006" w:type="dxa"/>
            <w:shd w:val="clear" w:color="auto" w:fill="auto"/>
            <w:vAlign w:val="center"/>
            <w:hideMark/>
          </w:tcPr>
          <w:p w14:paraId="282C154F" w14:textId="77777777" w:rsidR="00D351C1" w:rsidRPr="00AE6097" w:rsidRDefault="00D351C1" w:rsidP="009E41B1">
            <w:pPr>
              <w:jc w:val="center"/>
              <w:rPr>
                <w:sz w:val="20"/>
                <w:szCs w:val="20"/>
              </w:rPr>
            </w:pPr>
            <w:r w:rsidRPr="00AE6097">
              <w:rPr>
                <w:sz w:val="20"/>
                <w:szCs w:val="20"/>
              </w:rPr>
              <w:t>SE-on ridge</w:t>
            </w:r>
          </w:p>
        </w:tc>
        <w:tc>
          <w:tcPr>
            <w:tcW w:w="906" w:type="dxa"/>
            <w:shd w:val="clear" w:color="auto" w:fill="auto"/>
            <w:vAlign w:val="center"/>
            <w:hideMark/>
          </w:tcPr>
          <w:p w14:paraId="3E3A37FD" w14:textId="77777777" w:rsidR="00D351C1" w:rsidRPr="00AE6097" w:rsidRDefault="00D351C1" w:rsidP="009E41B1">
            <w:pPr>
              <w:jc w:val="center"/>
              <w:rPr>
                <w:sz w:val="20"/>
                <w:szCs w:val="20"/>
              </w:rPr>
            </w:pPr>
            <w:r w:rsidRPr="00AE6097">
              <w:rPr>
                <w:sz w:val="20"/>
                <w:szCs w:val="20"/>
              </w:rPr>
              <w:t>16S</w:t>
            </w:r>
          </w:p>
        </w:tc>
        <w:tc>
          <w:tcPr>
            <w:tcW w:w="912" w:type="dxa"/>
            <w:shd w:val="clear" w:color="auto" w:fill="auto"/>
            <w:vAlign w:val="center"/>
            <w:hideMark/>
          </w:tcPr>
          <w:p w14:paraId="5A82B8E7" w14:textId="77777777" w:rsidR="00D351C1" w:rsidRPr="00AE6097" w:rsidRDefault="00D351C1" w:rsidP="009E41B1">
            <w:pPr>
              <w:jc w:val="center"/>
              <w:rPr>
                <w:sz w:val="20"/>
                <w:szCs w:val="20"/>
              </w:rPr>
            </w:pPr>
            <w:r w:rsidRPr="00AE6097">
              <w:rPr>
                <w:sz w:val="20"/>
                <w:szCs w:val="20"/>
              </w:rPr>
              <w:t>7W</w:t>
            </w:r>
          </w:p>
        </w:tc>
        <w:tc>
          <w:tcPr>
            <w:tcW w:w="886" w:type="dxa"/>
            <w:shd w:val="clear" w:color="auto" w:fill="auto"/>
            <w:vAlign w:val="center"/>
            <w:hideMark/>
          </w:tcPr>
          <w:p w14:paraId="63FC6782" w14:textId="77777777" w:rsidR="00D351C1" w:rsidRPr="00AE6097" w:rsidRDefault="00D351C1" w:rsidP="009E41B1">
            <w:pPr>
              <w:jc w:val="center"/>
              <w:rPr>
                <w:sz w:val="20"/>
                <w:szCs w:val="20"/>
              </w:rPr>
            </w:pPr>
            <w:r w:rsidRPr="00AE6097">
              <w:rPr>
                <w:sz w:val="20"/>
                <w:szCs w:val="20"/>
              </w:rPr>
              <w:t>1</w:t>
            </w:r>
          </w:p>
        </w:tc>
      </w:tr>
      <w:tr w:rsidR="00D351C1" w:rsidRPr="00AE6097" w14:paraId="641A3F3C" w14:textId="77777777" w:rsidTr="009856B2">
        <w:trPr>
          <w:trHeight w:val="510"/>
          <w:jc w:val="center"/>
        </w:trPr>
        <w:tc>
          <w:tcPr>
            <w:tcW w:w="960" w:type="dxa"/>
            <w:shd w:val="clear" w:color="auto" w:fill="auto"/>
            <w:vAlign w:val="center"/>
            <w:hideMark/>
          </w:tcPr>
          <w:p w14:paraId="76C08588" w14:textId="77777777" w:rsidR="00D351C1" w:rsidRPr="00AE6097" w:rsidRDefault="00D351C1" w:rsidP="009E41B1">
            <w:pPr>
              <w:jc w:val="center"/>
            </w:pPr>
          </w:p>
        </w:tc>
        <w:tc>
          <w:tcPr>
            <w:tcW w:w="1105" w:type="dxa"/>
            <w:shd w:val="clear" w:color="auto" w:fill="auto"/>
            <w:vAlign w:val="center"/>
            <w:hideMark/>
          </w:tcPr>
          <w:p w14:paraId="52CFAAAA" w14:textId="77777777" w:rsidR="00D351C1" w:rsidRPr="00AE6097" w:rsidRDefault="00D351C1" w:rsidP="009E41B1">
            <w:pPr>
              <w:jc w:val="center"/>
              <w:rPr>
                <w:sz w:val="20"/>
                <w:szCs w:val="20"/>
              </w:rPr>
            </w:pPr>
            <w:r w:rsidRPr="00AE6097">
              <w:rPr>
                <w:sz w:val="20"/>
                <w:szCs w:val="20"/>
              </w:rPr>
              <w:t>353047</w:t>
            </w:r>
          </w:p>
        </w:tc>
        <w:tc>
          <w:tcPr>
            <w:tcW w:w="1324" w:type="dxa"/>
            <w:shd w:val="clear" w:color="auto" w:fill="auto"/>
            <w:vAlign w:val="center"/>
            <w:hideMark/>
          </w:tcPr>
          <w:p w14:paraId="03D32A22" w14:textId="77777777" w:rsidR="00D351C1" w:rsidRPr="00AE6097" w:rsidRDefault="00D351C1" w:rsidP="009E41B1">
            <w:pPr>
              <w:jc w:val="center"/>
              <w:rPr>
                <w:sz w:val="20"/>
                <w:szCs w:val="20"/>
              </w:rPr>
            </w:pPr>
            <w:r w:rsidRPr="00AE6097">
              <w:rPr>
                <w:sz w:val="20"/>
                <w:szCs w:val="20"/>
              </w:rPr>
              <w:t>Devil's Graveyard</w:t>
            </w:r>
          </w:p>
        </w:tc>
        <w:tc>
          <w:tcPr>
            <w:tcW w:w="931" w:type="dxa"/>
            <w:shd w:val="clear" w:color="auto" w:fill="auto"/>
            <w:vAlign w:val="center"/>
            <w:hideMark/>
          </w:tcPr>
          <w:p w14:paraId="5703FCD1" w14:textId="77777777" w:rsidR="00D351C1" w:rsidRPr="00AE6097" w:rsidRDefault="00D351C1" w:rsidP="009E41B1">
            <w:pPr>
              <w:jc w:val="center"/>
              <w:rPr>
                <w:sz w:val="20"/>
                <w:szCs w:val="20"/>
              </w:rPr>
            </w:pPr>
            <w:r w:rsidRPr="00AE6097">
              <w:rPr>
                <w:sz w:val="20"/>
                <w:szCs w:val="20"/>
              </w:rPr>
              <w:t>R</w:t>
            </w:r>
          </w:p>
        </w:tc>
        <w:tc>
          <w:tcPr>
            <w:tcW w:w="1083" w:type="dxa"/>
            <w:shd w:val="clear" w:color="auto" w:fill="auto"/>
            <w:vAlign w:val="center"/>
            <w:hideMark/>
          </w:tcPr>
          <w:p w14:paraId="4F06CD0B" w14:textId="77777777" w:rsidR="00D351C1" w:rsidRPr="00AE6097" w:rsidRDefault="00D351C1" w:rsidP="009E41B1">
            <w:pPr>
              <w:jc w:val="center"/>
              <w:rPr>
                <w:sz w:val="20"/>
                <w:szCs w:val="20"/>
              </w:rPr>
            </w:pPr>
            <w:r w:rsidRPr="00AE6097">
              <w:rPr>
                <w:sz w:val="20"/>
                <w:szCs w:val="20"/>
              </w:rPr>
              <w:t>BLM</w:t>
            </w:r>
          </w:p>
        </w:tc>
        <w:tc>
          <w:tcPr>
            <w:tcW w:w="920" w:type="dxa"/>
            <w:shd w:val="clear" w:color="auto" w:fill="auto"/>
            <w:vAlign w:val="center"/>
            <w:hideMark/>
          </w:tcPr>
          <w:p w14:paraId="52F50725" w14:textId="77777777" w:rsidR="00D351C1" w:rsidRPr="00AE6097" w:rsidRDefault="00D351C1" w:rsidP="009E41B1">
            <w:pPr>
              <w:jc w:val="center"/>
              <w:rPr>
                <w:sz w:val="20"/>
                <w:szCs w:val="20"/>
              </w:rPr>
            </w:pPr>
            <w:r w:rsidRPr="00AE6097">
              <w:rPr>
                <w:sz w:val="20"/>
                <w:szCs w:val="20"/>
              </w:rPr>
              <w:t>43.72</w:t>
            </w:r>
          </w:p>
        </w:tc>
        <w:tc>
          <w:tcPr>
            <w:tcW w:w="934" w:type="dxa"/>
            <w:shd w:val="clear" w:color="auto" w:fill="auto"/>
            <w:vAlign w:val="center"/>
            <w:hideMark/>
          </w:tcPr>
          <w:p w14:paraId="1D2002B7" w14:textId="77777777" w:rsidR="00D351C1" w:rsidRPr="00AE6097" w:rsidRDefault="00D351C1" w:rsidP="009E41B1">
            <w:pPr>
              <w:jc w:val="center"/>
              <w:rPr>
                <w:sz w:val="20"/>
                <w:szCs w:val="20"/>
              </w:rPr>
            </w:pPr>
            <w:r w:rsidRPr="00AE6097">
              <w:rPr>
                <w:sz w:val="20"/>
                <w:szCs w:val="20"/>
              </w:rPr>
              <w:t>-123.63</w:t>
            </w:r>
          </w:p>
        </w:tc>
        <w:tc>
          <w:tcPr>
            <w:tcW w:w="933" w:type="dxa"/>
            <w:shd w:val="clear" w:color="auto" w:fill="auto"/>
            <w:vAlign w:val="center"/>
            <w:hideMark/>
          </w:tcPr>
          <w:p w14:paraId="7014EC03" w14:textId="77777777" w:rsidR="00D351C1" w:rsidRPr="00AE6097" w:rsidRDefault="00D351C1" w:rsidP="009E41B1">
            <w:pPr>
              <w:jc w:val="center"/>
              <w:rPr>
                <w:sz w:val="20"/>
                <w:szCs w:val="20"/>
              </w:rPr>
            </w:pPr>
            <w:r w:rsidRPr="00AE6097">
              <w:rPr>
                <w:sz w:val="20"/>
                <w:szCs w:val="20"/>
              </w:rPr>
              <w:t>1550</w:t>
            </w:r>
          </w:p>
        </w:tc>
        <w:tc>
          <w:tcPr>
            <w:tcW w:w="1006" w:type="dxa"/>
            <w:shd w:val="clear" w:color="auto" w:fill="auto"/>
            <w:vAlign w:val="center"/>
            <w:hideMark/>
          </w:tcPr>
          <w:p w14:paraId="6DAF1E81" w14:textId="77777777" w:rsidR="00D351C1" w:rsidRPr="00AE6097" w:rsidRDefault="00D351C1" w:rsidP="009E41B1">
            <w:pPr>
              <w:jc w:val="center"/>
              <w:rPr>
                <w:sz w:val="20"/>
                <w:szCs w:val="20"/>
              </w:rPr>
            </w:pPr>
            <w:r w:rsidRPr="00AE6097">
              <w:rPr>
                <w:sz w:val="20"/>
                <w:szCs w:val="20"/>
              </w:rPr>
              <w:t>NW-near ridge</w:t>
            </w:r>
          </w:p>
        </w:tc>
        <w:tc>
          <w:tcPr>
            <w:tcW w:w="906" w:type="dxa"/>
            <w:shd w:val="clear" w:color="auto" w:fill="auto"/>
            <w:vAlign w:val="center"/>
            <w:hideMark/>
          </w:tcPr>
          <w:p w14:paraId="72323EF6" w14:textId="77777777" w:rsidR="00D351C1" w:rsidRPr="00AE6097" w:rsidRDefault="00D351C1" w:rsidP="009E41B1">
            <w:pPr>
              <w:jc w:val="center"/>
              <w:rPr>
                <w:sz w:val="20"/>
                <w:szCs w:val="20"/>
              </w:rPr>
            </w:pPr>
            <w:r w:rsidRPr="00AE6097">
              <w:rPr>
                <w:sz w:val="20"/>
                <w:szCs w:val="20"/>
              </w:rPr>
              <w:t>21S</w:t>
            </w:r>
          </w:p>
        </w:tc>
        <w:tc>
          <w:tcPr>
            <w:tcW w:w="912" w:type="dxa"/>
            <w:shd w:val="clear" w:color="auto" w:fill="auto"/>
            <w:vAlign w:val="center"/>
            <w:hideMark/>
          </w:tcPr>
          <w:p w14:paraId="0CA64633" w14:textId="77777777" w:rsidR="00D351C1" w:rsidRPr="00AE6097" w:rsidRDefault="00D351C1" w:rsidP="009E41B1">
            <w:pPr>
              <w:jc w:val="center"/>
              <w:rPr>
                <w:sz w:val="20"/>
                <w:szCs w:val="20"/>
              </w:rPr>
            </w:pPr>
            <w:r w:rsidRPr="00AE6097">
              <w:rPr>
                <w:sz w:val="20"/>
                <w:szCs w:val="20"/>
              </w:rPr>
              <w:t>8W</w:t>
            </w:r>
          </w:p>
        </w:tc>
        <w:tc>
          <w:tcPr>
            <w:tcW w:w="886" w:type="dxa"/>
            <w:shd w:val="clear" w:color="auto" w:fill="auto"/>
            <w:vAlign w:val="center"/>
            <w:hideMark/>
          </w:tcPr>
          <w:p w14:paraId="61DFDC7B" w14:textId="77777777" w:rsidR="00D351C1" w:rsidRPr="00AE6097" w:rsidRDefault="00D351C1" w:rsidP="009E41B1">
            <w:pPr>
              <w:jc w:val="center"/>
              <w:rPr>
                <w:sz w:val="20"/>
                <w:szCs w:val="20"/>
              </w:rPr>
            </w:pPr>
            <w:r w:rsidRPr="00AE6097">
              <w:rPr>
                <w:sz w:val="20"/>
                <w:szCs w:val="20"/>
              </w:rPr>
              <w:t>27</w:t>
            </w:r>
          </w:p>
        </w:tc>
      </w:tr>
      <w:tr w:rsidR="00D351C1" w:rsidRPr="00AE6097" w14:paraId="7FDF5603" w14:textId="77777777" w:rsidTr="009856B2">
        <w:trPr>
          <w:trHeight w:val="510"/>
          <w:jc w:val="center"/>
        </w:trPr>
        <w:tc>
          <w:tcPr>
            <w:tcW w:w="960" w:type="dxa"/>
            <w:shd w:val="clear" w:color="auto" w:fill="auto"/>
            <w:vAlign w:val="center"/>
            <w:hideMark/>
          </w:tcPr>
          <w:p w14:paraId="5DF8D7DB" w14:textId="77777777" w:rsidR="00D351C1" w:rsidRPr="00AE6097" w:rsidRDefault="00D351C1" w:rsidP="009E41B1">
            <w:pPr>
              <w:jc w:val="center"/>
            </w:pPr>
          </w:p>
        </w:tc>
        <w:tc>
          <w:tcPr>
            <w:tcW w:w="1105" w:type="dxa"/>
            <w:shd w:val="clear" w:color="auto" w:fill="auto"/>
            <w:vAlign w:val="center"/>
            <w:hideMark/>
          </w:tcPr>
          <w:p w14:paraId="2E7DDE73" w14:textId="77777777" w:rsidR="00D351C1" w:rsidRPr="00AE6097" w:rsidRDefault="00D351C1" w:rsidP="009E41B1">
            <w:pPr>
              <w:jc w:val="center"/>
              <w:rPr>
                <w:sz w:val="20"/>
                <w:szCs w:val="20"/>
              </w:rPr>
            </w:pPr>
            <w:r w:rsidRPr="00AE6097">
              <w:rPr>
                <w:sz w:val="20"/>
                <w:szCs w:val="20"/>
              </w:rPr>
              <w:t>35</w:t>
            </w:r>
            <w:r>
              <w:rPr>
                <w:sz w:val="20"/>
                <w:szCs w:val="20"/>
              </w:rPr>
              <w:t>1814</w:t>
            </w:r>
          </w:p>
        </w:tc>
        <w:tc>
          <w:tcPr>
            <w:tcW w:w="1324" w:type="dxa"/>
            <w:shd w:val="clear" w:color="auto" w:fill="auto"/>
            <w:vAlign w:val="center"/>
            <w:hideMark/>
          </w:tcPr>
          <w:p w14:paraId="2DCBBF37" w14:textId="77777777" w:rsidR="00D351C1" w:rsidRPr="00AE6097" w:rsidRDefault="00D351C1" w:rsidP="009E41B1">
            <w:pPr>
              <w:jc w:val="center"/>
              <w:rPr>
                <w:sz w:val="20"/>
                <w:szCs w:val="20"/>
              </w:rPr>
            </w:pPr>
            <w:proofErr w:type="spellStart"/>
            <w:r w:rsidRPr="00AE6097">
              <w:rPr>
                <w:sz w:val="20"/>
                <w:szCs w:val="20"/>
              </w:rPr>
              <w:t>Gellatly</w:t>
            </w:r>
            <w:proofErr w:type="spellEnd"/>
          </w:p>
        </w:tc>
        <w:tc>
          <w:tcPr>
            <w:tcW w:w="931" w:type="dxa"/>
            <w:shd w:val="clear" w:color="auto" w:fill="auto"/>
            <w:vAlign w:val="center"/>
            <w:hideMark/>
          </w:tcPr>
          <w:p w14:paraId="7C7367DC" w14:textId="77777777" w:rsidR="00D351C1" w:rsidRPr="00AE6097" w:rsidRDefault="00D351C1" w:rsidP="009E41B1">
            <w:pPr>
              <w:jc w:val="center"/>
              <w:rPr>
                <w:sz w:val="20"/>
                <w:szCs w:val="20"/>
              </w:rPr>
            </w:pPr>
            <w:r w:rsidRPr="00AE6097">
              <w:rPr>
                <w:sz w:val="20"/>
                <w:szCs w:val="20"/>
              </w:rPr>
              <w:t>R</w:t>
            </w:r>
          </w:p>
        </w:tc>
        <w:tc>
          <w:tcPr>
            <w:tcW w:w="1083" w:type="dxa"/>
            <w:shd w:val="clear" w:color="auto" w:fill="auto"/>
            <w:vAlign w:val="center"/>
            <w:hideMark/>
          </w:tcPr>
          <w:p w14:paraId="72645CAD" w14:textId="77777777" w:rsidR="00D351C1" w:rsidRPr="00AE6097" w:rsidRDefault="00D351C1" w:rsidP="009E41B1">
            <w:pPr>
              <w:jc w:val="center"/>
              <w:rPr>
                <w:sz w:val="20"/>
                <w:szCs w:val="20"/>
              </w:rPr>
            </w:pPr>
            <w:r w:rsidRPr="00AE6097">
              <w:rPr>
                <w:sz w:val="20"/>
                <w:szCs w:val="20"/>
              </w:rPr>
              <w:t>ODF</w:t>
            </w:r>
          </w:p>
        </w:tc>
        <w:tc>
          <w:tcPr>
            <w:tcW w:w="920" w:type="dxa"/>
            <w:shd w:val="clear" w:color="auto" w:fill="auto"/>
            <w:vAlign w:val="center"/>
            <w:hideMark/>
          </w:tcPr>
          <w:p w14:paraId="0F445F7F" w14:textId="77777777" w:rsidR="00D351C1" w:rsidRPr="00AE6097" w:rsidRDefault="00D351C1" w:rsidP="009E41B1">
            <w:pPr>
              <w:jc w:val="center"/>
              <w:rPr>
                <w:sz w:val="20"/>
                <w:szCs w:val="20"/>
              </w:rPr>
            </w:pPr>
            <w:r w:rsidRPr="00AE6097">
              <w:rPr>
                <w:sz w:val="20"/>
                <w:szCs w:val="20"/>
              </w:rPr>
              <w:t>44.61</w:t>
            </w:r>
          </w:p>
        </w:tc>
        <w:tc>
          <w:tcPr>
            <w:tcW w:w="934" w:type="dxa"/>
            <w:shd w:val="clear" w:color="auto" w:fill="auto"/>
            <w:vAlign w:val="center"/>
            <w:hideMark/>
          </w:tcPr>
          <w:p w14:paraId="4D104E59" w14:textId="77777777" w:rsidR="00D351C1" w:rsidRPr="00AE6097" w:rsidRDefault="00D351C1" w:rsidP="009E41B1">
            <w:pPr>
              <w:jc w:val="center"/>
              <w:rPr>
                <w:sz w:val="20"/>
                <w:szCs w:val="20"/>
              </w:rPr>
            </w:pPr>
            <w:r w:rsidRPr="00AE6097">
              <w:rPr>
                <w:sz w:val="20"/>
                <w:szCs w:val="20"/>
              </w:rPr>
              <w:t>-123.48</w:t>
            </w:r>
          </w:p>
        </w:tc>
        <w:tc>
          <w:tcPr>
            <w:tcW w:w="933" w:type="dxa"/>
            <w:shd w:val="clear" w:color="auto" w:fill="auto"/>
            <w:vAlign w:val="center"/>
            <w:hideMark/>
          </w:tcPr>
          <w:p w14:paraId="059A838D" w14:textId="77777777" w:rsidR="00D351C1" w:rsidRPr="00AE6097" w:rsidRDefault="00D351C1" w:rsidP="009E41B1">
            <w:pPr>
              <w:jc w:val="center"/>
              <w:rPr>
                <w:sz w:val="20"/>
                <w:szCs w:val="20"/>
              </w:rPr>
            </w:pPr>
            <w:r w:rsidRPr="00AE6097">
              <w:rPr>
                <w:sz w:val="20"/>
                <w:szCs w:val="20"/>
              </w:rPr>
              <w:t>860</w:t>
            </w:r>
          </w:p>
        </w:tc>
        <w:tc>
          <w:tcPr>
            <w:tcW w:w="1006" w:type="dxa"/>
            <w:shd w:val="clear" w:color="auto" w:fill="auto"/>
            <w:vAlign w:val="center"/>
            <w:hideMark/>
          </w:tcPr>
          <w:p w14:paraId="13B57C30" w14:textId="77777777" w:rsidR="00D351C1" w:rsidRPr="00AE6097" w:rsidRDefault="00D351C1" w:rsidP="009E41B1">
            <w:pPr>
              <w:jc w:val="center"/>
              <w:rPr>
                <w:sz w:val="20"/>
                <w:szCs w:val="20"/>
              </w:rPr>
            </w:pPr>
            <w:r w:rsidRPr="00AE6097">
              <w:rPr>
                <w:sz w:val="20"/>
                <w:szCs w:val="20"/>
              </w:rPr>
              <w:t>NW-lower slope</w:t>
            </w:r>
          </w:p>
        </w:tc>
        <w:tc>
          <w:tcPr>
            <w:tcW w:w="906" w:type="dxa"/>
            <w:shd w:val="clear" w:color="auto" w:fill="auto"/>
            <w:vAlign w:val="center"/>
            <w:hideMark/>
          </w:tcPr>
          <w:p w14:paraId="3469E740" w14:textId="77777777" w:rsidR="00D351C1" w:rsidRPr="00AE6097" w:rsidRDefault="00D351C1" w:rsidP="009E41B1">
            <w:pPr>
              <w:jc w:val="center"/>
              <w:rPr>
                <w:sz w:val="20"/>
                <w:szCs w:val="20"/>
              </w:rPr>
            </w:pPr>
            <w:r w:rsidRPr="00AE6097">
              <w:rPr>
                <w:sz w:val="20"/>
                <w:szCs w:val="20"/>
              </w:rPr>
              <w:t>11S</w:t>
            </w:r>
          </w:p>
        </w:tc>
        <w:tc>
          <w:tcPr>
            <w:tcW w:w="912" w:type="dxa"/>
            <w:shd w:val="clear" w:color="auto" w:fill="auto"/>
            <w:vAlign w:val="center"/>
            <w:hideMark/>
          </w:tcPr>
          <w:p w14:paraId="5DD9435C" w14:textId="77777777" w:rsidR="00D351C1" w:rsidRPr="00AE6097" w:rsidRDefault="00D351C1" w:rsidP="009E41B1">
            <w:pPr>
              <w:jc w:val="center"/>
              <w:rPr>
                <w:sz w:val="20"/>
                <w:szCs w:val="20"/>
              </w:rPr>
            </w:pPr>
            <w:r w:rsidRPr="00AE6097">
              <w:rPr>
                <w:sz w:val="20"/>
                <w:szCs w:val="20"/>
              </w:rPr>
              <w:t>7W</w:t>
            </w:r>
          </w:p>
        </w:tc>
        <w:tc>
          <w:tcPr>
            <w:tcW w:w="886" w:type="dxa"/>
            <w:shd w:val="clear" w:color="auto" w:fill="auto"/>
            <w:vAlign w:val="center"/>
            <w:hideMark/>
          </w:tcPr>
          <w:p w14:paraId="72FA1AB4" w14:textId="77777777" w:rsidR="00D351C1" w:rsidRPr="00AE6097" w:rsidRDefault="00D351C1" w:rsidP="009E41B1">
            <w:pPr>
              <w:jc w:val="center"/>
              <w:rPr>
                <w:sz w:val="20"/>
                <w:szCs w:val="20"/>
              </w:rPr>
            </w:pPr>
            <w:r w:rsidRPr="00AE6097">
              <w:rPr>
                <w:sz w:val="20"/>
                <w:szCs w:val="20"/>
              </w:rPr>
              <w:t>13</w:t>
            </w:r>
          </w:p>
        </w:tc>
      </w:tr>
      <w:tr w:rsidR="00D351C1" w:rsidRPr="00AE6097" w14:paraId="3C5098EB" w14:textId="77777777" w:rsidTr="009856B2">
        <w:trPr>
          <w:trHeight w:val="315"/>
          <w:jc w:val="center"/>
        </w:trPr>
        <w:tc>
          <w:tcPr>
            <w:tcW w:w="960" w:type="dxa"/>
            <w:shd w:val="clear" w:color="auto" w:fill="auto"/>
            <w:vAlign w:val="center"/>
            <w:hideMark/>
          </w:tcPr>
          <w:p w14:paraId="35F39D36" w14:textId="77777777" w:rsidR="00D351C1" w:rsidRPr="00AE6097" w:rsidRDefault="00D351C1" w:rsidP="009E41B1">
            <w:pPr>
              <w:jc w:val="center"/>
            </w:pPr>
          </w:p>
        </w:tc>
        <w:tc>
          <w:tcPr>
            <w:tcW w:w="1105" w:type="dxa"/>
            <w:shd w:val="clear" w:color="auto" w:fill="auto"/>
            <w:vAlign w:val="center"/>
            <w:hideMark/>
          </w:tcPr>
          <w:p w14:paraId="5DE2FEA7" w14:textId="77777777" w:rsidR="00D351C1" w:rsidRPr="00AE6097" w:rsidRDefault="00D351C1" w:rsidP="009E41B1">
            <w:pPr>
              <w:jc w:val="center"/>
              <w:rPr>
                <w:sz w:val="20"/>
                <w:szCs w:val="20"/>
              </w:rPr>
            </w:pPr>
            <w:r w:rsidRPr="00AE6097">
              <w:rPr>
                <w:sz w:val="20"/>
                <w:szCs w:val="20"/>
              </w:rPr>
              <w:t>352550</w:t>
            </w:r>
          </w:p>
        </w:tc>
        <w:tc>
          <w:tcPr>
            <w:tcW w:w="1324" w:type="dxa"/>
            <w:shd w:val="clear" w:color="auto" w:fill="auto"/>
            <w:vAlign w:val="center"/>
            <w:hideMark/>
          </w:tcPr>
          <w:p w14:paraId="685024EE" w14:textId="77777777" w:rsidR="00D351C1" w:rsidRPr="00AE6097" w:rsidRDefault="00D351C1" w:rsidP="009E41B1">
            <w:pPr>
              <w:jc w:val="center"/>
              <w:rPr>
                <w:sz w:val="20"/>
                <w:szCs w:val="20"/>
              </w:rPr>
            </w:pPr>
            <w:r w:rsidRPr="00AE6097">
              <w:rPr>
                <w:sz w:val="20"/>
                <w:szCs w:val="20"/>
              </w:rPr>
              <w:t>High Point</w:t>
            </w:r>
          </w:p>
        </w:tc>
        <w:tc>
          <w:tcPr>
            <w:tcW w:w="931" w:type="dxa"/>
            <w:shd w:val="clear" w:color="auto" w:fill="auto"/>
            <w:vAlign w:val="center"/>
            <w:hideMark/>
          </w:tcPr>
          <w:p w14:paraId="65A5BD9D" w14:textId="77777777" w:rsidR="00D351C1" w:rsidRPr="00AE6097" w:rsidRDefault="00D351C1" w:rsidP="009E41B1">
            <w:pPr>
              <w:jc w:val="center"/>
              <w:rPr>
                <w:sz w:val="20"/>
                <w:szCs w:val="20"/>
              </w:rPr>
            </w:pPr>
            <w:r w:rsidRPr="00AE6097">
              <w:rPr>
                <w:sz w:val="20"/>
                <w:szCs w:val="20"/>
              </w:rPr>
              <w:t>R</w:t>
            </w:r>
          </w:p>
        </w:tc>
        <w:tc>
          <w:tcPr>
            <w:tcW w:w="1083" w:type="dxa"/>
            <w:shd w:val="clear" w:color="auto" w:fill="auto"/>
            <w:vAlign w:val="center"/>
            <w:hideMark/>
          </w:tcPr>
          <w:p w14:paraId="2268133E" w14:textId="77777777" w:rsidR="00D351C1" w:rsidRPr="00AE6097" w:rsidRDefault="00D351C1" w:rsidP="009E41B1">
            <w:pPr>
              <w:jc w:val="center"/>
              <w:rPr>
                <w:sz w:val="20"/>
                <w:szCs w:val="20"/>
              </w:rPr>
            </w:pPr>
            <w:r w:rsidRPr="00AE6097">
              <w:rPr>
                <w:sz w:val="20"/>
                <w:szCs w:val="20"/>
              </w:rPr>
              <w:t>BLM</w:t>
            </w:r>
          </w:p>
        </w:tc>
        <w:tc>
          <w:tcPr>
            <w:tcW w:w="920" w:type="dxa"/>
            <w:shd w:val="clear" w:color="auto" w:fill="auto"/>
            <w:vAlign w:val="center"/>
            <w:hideMark/>
          </w:tcPr>
          <w:p w14:paraId="0DB6F7E2" w14:textId="77777777" w:rsidR="00D351C1" w:rsidRPr="00AE6097" w:rsidRDefault="00D351C1" w:rsidP="009E41B1">
            <w:pPr>
              <w:jc w:val="center"/>
              <w:rPr>
                <w:sz w:val="20"/>
                <w:szCs w:val="20"/>
              </w:rPr>
            </w:pPr>
            <w:r w:rsidRPr="00AE6097">
              <w:rPr>
                <w:sz w:val="20"/>
                <w:szCs w:val="20"/>
              </w:rPr>
              <w:t>43.91</w:t>
            </w:r>
          </w:p>
        </w:tc>
        <w:tc>
          <w:tcPr>
            <w:tcW w:w="934" w:type="dxa"/>
            <w:shd w:val="clear" w:color="auto" w:fill="auto"/>
            <w:vAlign w:val="center"/>
            <w:hideMark/>
          </w:tcPr>
          <w:p w14:paraId="3F506215" w14:textId="77777777" w:rsidR="00D351C1" w:rsidRPr="00AE6097" w:rsidRDefault="00D351C1" w:rsidP="009E41B1">
            <w:pPr>
              <w:jc w:val="center"/>
              <w:rPr>
                <w:sz w:val="20"/>
                <w:szCs w:val="20"/>
              </w:rPr>
            </w:pPr>
            <w:r w:rsidRPr="00AE6097">
              <w:rPr>
                <w:sz w:val="20"/>
                <w:szCs w:val="20"/>
              </w:rPr>
              <w:t>-123.38</w:t>
            </w:r>
          </w:p>
        </w:tc>
        <w:tc>
          <w:tcPr>
            <w:tcW w:w="933" w:type="dxa"/>
            <w:shd w:val="clear" w:color="auto" w:fill="auto"/>
            <w:vAlign w:val="center"/>
            <w:hideMark/>
          </w:tcPr>
          <w:p w14:paraId="09CF9653" w14:textId="77777777" w:rsidR="00D351C1" w:rsidRPr="00AE6097" w:rsidRDefault="00D351C1" w:rsidP="009E41B1">
            <w:pPr>
              <w:jc w:val="center"/>
              <w:rPr>
                <w:sz w:val="20"/>
                <w:szCs w:val="20"/>
              </w:rPr>
            </w:pPr>
            <w:r w:rsidRPr="00AE6097">
              <w:rPr>
                <w:sz w:val="20"/>
                <w:szCs w:val="20"/>
              </w:rPr>
              <w:t>1935</w:t>
            </w:r>
          </w:p>
        </w:tc>
        <w:tc>
          <w:tcPr>
            <w:tcW w:w="1006" w:type="dxa"/>
            <w:shd w:val="clear" w:color="auto" w:fill="auto"/>
            <w:vAlign w:val="center"/>
            <w:hideMark/>
          </w:tcPr>
          <w:p w14:paraId="7BC6A7B2" w14:textId="77777777" w:rsidR="00D351C1" w:rsidRPr="00AE6097" w:rsidRDefault="00D351C1" w:rsidP="009E41B1">
            <w:pPr>
              <w:jc w:val="center"/>
              <w:rPr>
                <w:sz w:val="20"/>
                <w:szCs w:val="20"/>
              </w:rPr>
            </w:pPr>
            <w:r w:rsidRPr="00AE6097">
              <w:rPr>
                <w:sz w:val="20"/>
                <w:szCs w:val="20"/>
              </w:rPr>
              <w:t>N-on ridge</w:t>
            </w:r>
          </w:p>
        </w:tc>
        <w:tc>
          <w:tcPr>
            <w:tcW w:w="906" w:type="dxa"/>
            <w:shd w:val="clear" w:color="auto" w:fill="auto"/>
            <w:vAlign w:val="center"/>
            <w:hideMark/>
          </w:tcPr>
          <w:p w14:paraId="0F1C44B0" w14:textId="77777777" w:rsidR="00D351C1" w:rsidRPr="00AE6097" w:rsidRDefault="00D351C1" w:rsidP="009E41B1">
            <w:pPr>
              <w:jc w:val="center"/>
              <w:rPr>
                <w:sz w:val="20"/>
                <w:szCs w:val="20"/>
              </w:rPr>
            </w:pPr>
            <w:r w:rsidRPr="00AE6097">
              <w:rPr>
                <w:sz w:val="20"/>
                <w:szCs w:val="20"/>
              </w:rPr>
              <w:t>19S</w:t>
            </w:r>
          </w:p>
        </w:tc>
        <w:tc>
          <w:tcPr>
            <w:tcW w:w="912" w:type="dxa"/>
            <w:shd w:val="clear" w:color="auto" w:fill="auto"/>
            <w:vAlign w:val="center"/>
            <w:hideMark/>
          </w:tcPr>
          <w:p w14:paraId="4A83D281" w14:textId="77777777" w:rsidR="00D351C1" w:rsidRPr="00AE6097" w:rsidRDefault="00D351C1" w:rsidP="009E41B1">
            <w:pPr>
              <w:jc w:val="center"/>
              <w:rPr>
                <w:sz w:val="20"/>
                <w:szCs w:val="20"/>
              </w:rPr>
            </w:pPr>
            <w:r w:rsidRPr="00AE6097">
              <w:rPr>
                <w:sz w:val="20"/>
                <w:szCs w:val="20"/>
              </w:rPr>
              <w:t>6W</w:t>
            </w:r>
          </w:p>
        </w:tc>
        <w:tc>
          <w:tcPr>
            <w:tcW w:w="886" w:type="dxa"/>
            <w:shd w:val="clear" w:color="auto" w:fill="auto"/>
            <w:vAlign w:val="center"/>
            <w:hideMark/>
          </w:tcPr>
          <w:p w14:paraId="3E2F6C0A" w14:textId="77777777" w:rsidR="00D351C1" w:rsidRPr="00AE6097" w:rsidRDefault="00D351C1" w:rsidP="009E41B1">
            <w:pPr>
              <w:jc w:val="center"/>
              <w:rPr>
                <w:sz w:val="20"/>
                <w:szCs w:val="20"/>
              </w:rPr>
            </w:pPr>
            <w:r w:rsidRPr="00AE6097">
              <w:rPr>
                <w:sz w:val="20"/>
                <w:szCs w:val="20"/>
              </w:rPr>
              <w:t>23</w:t>
            </w:r>
          </w:p>
        </w:tc>
      </w:tr>
      <w:tr w:rsidR="00D351C1" w:rsidRPr="00AE6097" w14:paraId="14C1433B" w14:textId="77777777" w:rsidTr="009856B2">
        <w:trPr>
          <w:trHeight w:val="315"/>
          <w:jc w:val="center"/>
        </w:trPr>
        <w:tc>
          <w:tcPr>
            <w:tcW w:w="960" w:type="dxa"/>
            <w:shd w:val="clear" w:color="auto" w:fill="auto"/>
            <w:vAlign w:val="center"/>
            <w:hideMark/>
          </w:tcPr>
          <w:p w14:paraId="7B074EAD" w14:textId="77777777" w:rsidR="00D351C1" w:rsidRPr="00AE6097" w:rsidRDefault="00D351C1" w:rsidP="009E41B1">
            <w:pPr>
              <w:jc w:val="center"/>
              <w:rPr>
                <w:b/>
                <w:bCs/>
              </w:rPr>
            </w:pPr>
            <w:r w:rsidRPr="00AE6097">
              <w:rPr>
                <w:b/>
                <w:bCs/>
              </w:rPr>
              <w:t>604</w:t>
            </w:r>
          </w:p>
        </w:tc>
        <w:tc>
          <w:tcPr>
            <w:tcW w:w="1105" w:type="dxa"/>
            <w:shd w:val="clear" w:color="auto" w:fill="auto"/>
            <w:vAlign w:val="center"/>
            <w:hideMark/>
          </w:tcPr>
          <w:p w14:paraId="626244D9" w14:textId="77777777" w:rsidR="00D351C1" w:rsidRPr="00AE6097" w:rsidRDefault="00D351C1" w:rsidP="009E41B1">
            <w:pPr>
              <w:jc w:val="center"/>
              <w:rPr>
                <w:sz w:val="20"/>
                <w:szCs w:val="20"/>
              </w:rPr>
            </w:pPr>
            <w:r w:rsidRPr="00AE6097">
              <w:rPr>
                <w:sz w:val="20"/>
                <w:szCs w:val="20"/>
              </w:rPr>
              <w:t>352561</w:t>
            </w:r>
          </w:p>
        </w:tc>
        <w:tc>
          <w:tcPr>
            <w:tcW w:w="1324" w:type="dxa"/>
            <w:shd w:val="clear" w:color="auto" w:fill="auto"/>
            <w:vAlign w:val="center"/>
            <w:hideMark/>
          </w:tcPr>
          <w:p w14:paraId="6EF8185D" w14:textId="77777777" w:rsidR="00D351C1" w:rsidRPr="00AE6097" w:rsidRDefault="00D351C1" w:rsidP="009E41B1">
            <w:pPr>
              <w:jc w:val="center"/>
              <w:rPr>
                <w:sz w:val="20"/>
                <w:szCs w:val="20"/>
              </w:rPr>
            </w:pPr>
            <w:r w:rsidRPr="00AE6097">
              <w:rPr>
                <w:sz w:val="20"/>
                <w:szCs w:val="20"/>
              </w:rPr>
              <w:t xml:space="preserve">Willow </w:t>
            </w:r>
            <w:proofErr w:type="spellStart"/>
            <w:r w:rsidRPr="00AE6097">
              <w:rPr>
                <w:sz w:val="20"/>
                <w:szCs w:val="20"/>
              </w:rPr>
              <w:t>Crk</w:t>
            </w:r>
            <w:proofErr w:type="spellEnd"/>
            <w:r w:rsidRPr="00AE6097">
              <w:rPr>
                <w:sz w:val="20"/>
                <w:szCs w:val="20"/>
              </w:rPr>
              <w:t>.</w:t>
            </w:r>
          </w:p>
        </w:tc>
        <w:tc>
          <w:tcPr>
            <w:tcW w:w="931" w:type="dxa"/>
            <w:shd w:val="clear" w:color="auto" w:fill="auto"/>
            <w:vAlign w:val="center"/>
            <w:hideMark/>
          </w:tcPr>
          <w:p w14:paraId="3ECB9854" w14:textId="77777777" w:rsidR="00D351C1" w:rsidRPr="00AE6097" w:rsidRDefault="00D351C1" w:rsidP="009E41B1">
            <w:pPr>
              <w:jc w:val="center"/>
              <w:rPr>
                <w:sz w:val="20"/>
                <w:szCs w:val="20"/>
              </w:rPr>
            </w:pPr>
            <w:r w:rsidRPr="00AE6097">
              <w:rPr>
                <w:sz w:val="20"/>
                <w:szCs w:val="20"/>
              </w:rPr>
              <w:t>R</w:t>
            </w:r>
          </w:p>
        </w:tc>
        <w:tc>
          <w:tcPr>
            <w:tcW w:w="1083" w:type="dxa"/>
            <w:shd w:val="clear" w:color="auto" w:fill="auto"/>
            <w:vAlign w:val="center"/>
            <w:hideMark/>
          </w:tcPr>
          <w:p w14:paraId="239FA1C3" w14:textId="77777777" w:rsidR="00D351C1" w:rsidRPr="00AE6097" w:rsidRDefault="00D351C1" w:rsidP="009E41B1">
            <w:pPr>
              <w:jc w:val="center"/>
              <w:rPr>
                <w:sz w:val="20"/>
                <w:szCs w:val="20"/>
              </w:rPr>
            </w:pPr>
            <w:r w:rsidRPr="00AE6097">
              <w:rPr>
                <w:sz w:val="20"/>
                <w:szCs w:val="20"/>
              </w:rPr>
              <w:t>BLM</w:t>
            </w:r>
          </w:p>
        </w:tc>
        <w:tc>
          <w:tcPr>
            <w:tcW w:w="920" w:type="dxa"/>
            <w:shd w:val="clear" w:color="auto" w:fill="auto"/>
            <w:vAlign w:val="center"/>
            <w:hideMark/>
          </w:tcPr>
          <w:p w14:paraId="3E0D881D" w14:textId="77777777" w:rsidR="00D351C1" w:rsidRPr="00AE6097" w:rsidRDefault="00D351C1" w:rsidP="009E41B1">
            <w:pPr>
              <w:jc w:val="center"/>
              <w:rPr>
                <w:sz w:val="20"/>
                <w:szCs w:val="20"/>
              </w:rPr>
            </w:pPr>
            <w:r w:rsidRPr="00AE6097">
              <w:rPr>
                <w:sz w:val="20"/>
                <w:szCs w:val="20"/>
              </w:rPr>
              <w:t>44.03</w:t>
            </w:r>
          </w:p>
        </w:tc>
        <w:tc>
          <w:tcPr>
            <w:tcW w:w="934" w:type="dxa"/>
            <w:shd w:val="clear" w:color="auto" w:fill="auto"/>
            <w:vAlign w:val="center"/>
            <w:hideMark/>
          </w:tcPr>
          <w:p w14:paraId="282B84F2" w14:textId="77777777" w:rsidR="00D351C1" w:rsidRPr="00AE6097" w:rsidRDefault="00D351C1" w:rsidP="009E41B1">
            <w:pPr>
              <w:jc w:val="center"/>
              <w:rPr>
                <w:sz w:val="20"/>
                <w:szCs w:val="20"/>
              </w:rPr>
            </w:pPr>
            <w:r w:rsidRPr="00AE6097">
              <w:rPr>
                <w:sz w:val="20"/>
                <w:szCs w:val="20"/>
              </w:rPr>
              <w:t>-123.17</w:t>
            </w:r>
          </w:p>
        </w:tc>
        <w:tc>
          <w:tcPr>
            <w:tcW w:w="933" w:type="dxa"/>
            <w:shd w:val="clear" w:color="auto" w:fill="auto"/>
            <w:vAlign w:val="center"/>
            <w:hideMark/>
          </w:tcPr>
          <w:p w14:paraId="28980B89" w14:textId="77777777" w:rsidR="00D351C1" w:rsidRPr="00AE6097" w:rsidRDefault="00D351C1" w:rsidP="009E41B1">
            <w:pPr>
              <w:jc w:val="center"/>
              <w:rPr>
                <w:sz w:val="20"/>
                <w:szCs w:val="20"/>
              </w:rPr>
            </w:pPr>
            <w:r w:rsidRPr="00AE6097">
              <w:rPr>
                <w:sz w:val="20"/>
                <w:szCs w:val="20"/>
              </w:rPr>
              <w:t>456</w:t>
            </w:r>
          </w:p>
        </w:tc>
        <w:tc>
          <w:tcPr>
            <w:tcW w:w="1006" w:type="dxa"/>
            <w:shd w:val="clear" w:color="auto" w:fill="auto"/>
            <w:vAlign w:val="center"/>
            <w:hideMark/>
          </w:tcPr>
          <w:p w14:paraId="6BFF5584" w14:textId="77777777" w:rsidR="00D351C1" w:rsidRPr="00AE6097" w:rsidRDefault="00D351C1" w:rsidP="009E41B1">
            <w:pPr>
              <w:jc w:val="center"/>
              <w:rPr>
                <w:sz w:val="20"/>
                <w:szCs w:val="20"/>
              </w:rPr>
            </w:pPr>
            <w:r w:rsidRPr="00AE6097">
              <w:rPr>
                <w:sz w:val="20"/>
                <w:szCs w:val="20"/>
              </w:rPr>
              <w:t>Valley</w:t>
            </w:r>
          </w:p>
        </w:tc>
        <w:tc>
          <w:tcPr>
            <w:tcW w:w="906" w:type="dxa"/>
            <w:shd w:val="clear" w:color="auto" w:fill="auto"/>
            <w:vAlign w:val="center"/>
            <w:hideMark/>
          </w:tcPr>
          <w:p w14:paraId="3D80A57C" w14:textId="77777777" w:rsidR="00D351C1" w:rsidRPr="00AE6097" w:rsidRDefault="00D351C1" w:rsidP="009E41B1">
            <w:pPr>
              <w:jc w:val="center"/>
              <w:rPr>
                <w:sz w:val="20"/>
                <w:szCs w:val="20"/>
              </w:rPr>
            </w:pPr>
            <w:r w:rsidRPr="00AE6097">
              <w:rPr>
                <w:sz w:val="20"/>
                <w:szCs w:val="20"/>
              </w:rPr>
              <w:t>18S</w:t>
            </w:r>
          </w:p>
        </w:tc>
        <w:tc>
          <w:tcPr>
            <w:tcW w:w="912" w:type="dxa"/>
            <w:shd w:val="clear" w:color="auto" w:fill="auto"/>
            <w:vAlign w:val="center"/>
            <w:hideMark/>
          </w:tcPr>
          <w:p w14:paraId="0B595BB2" w14:textId="77777777" w:rsidR="00D351C1" w:rsidRPr="00AE6097" w:rsidRDefault="00D351C1" w:rsidP="009E41B1">
            <w:pPr>
              <w:jc w:val="center"/>
              <w:rPr>
                <w:sz w:val="20"/>
                <w:szCs w:val="20"/>
              </w:rPr>
            </w:pPr>
            <w:r w:rsidRPr="00AE6097">
              <w:rPr>
                <w:sz w:val="20"/>
                <w:szCs w:val="20"/>
              </w:rPr>
              <w:t>4W</w:t>
            </w:r>
          </w:p>
        </w:tc>
        <w:tc>
          <w:tcPr>
            <w:tcW w:w="886" w:type="dxa"/>
            <w:shd w:val="clear" w:color="auto" w:fill="auto"/>
            <w:vAlign w:val="center"/>
            <w:hideMark/>
          </w:tcPr>
          <w:p w14:paraId="7E1F6060" w14:textId="77777777" w:rsidR="00D351C1" w:rsidRPr="00AE6097" w:rsidRDefault="00D351C1" w:rsidP="009E41B1">
            <w:pPr>
              <w:jc w:val="center"/>
              <w:rPr>
                <w:sz w:val="20"/>
                <w:szCs w:val="20"/>
              </w:rPr>
            </w:pPr>
            <w:r w:rsidRPr="00AE6097">
              <w:rPr>
                <w:sz w:val="20"/>
                <w:szCs w:val="20"/>
              </w:rPr>
              <w:t>4</w:t>
            </w:r>
          </w:p>
        </w:tc>
      </w:tr>
      <w:tr w:rsidR="00D351C1" w:rsidRPr="00AE6097" w14:paraId="3E422358" w14:textId="77777777" w:rsidTr="009856B2">
        <w:trPr>
          <w:trHeight w:val="315"/>
          <w:jc w:val="center"/>
        </w:trPr>
        <w:tc>
          <w:tcPr>
            <w:tcW w:w="960" w:type="dxa"/>
            <w:shd w:val="clear" w:color="auto" w:fill="auto"/>
            <w:vAlign w:val="center"/>
            <w:hideMark/>
          </w:tcPr>
          <w:p w14:paraId="553CE7C1" w14:textId="77777777" w:rsidR="00D351C1" w:rsidRPr="00AE6097" w:rsidRDefault="00D351C1" w:rsidP="009E41B1">
            <w:pPr>
              <w:jc w:val="center"/>
            </w:pPr>
          </w:p>
        </w:tc>
        <w:tc>
          <w:tcPr>
            <w:tcW w:w="1105" w:type="dxa"/>
            <w:shd w:val="clear" w:color="auto" w:fill="auto"/>
            <w:vAlign w:val="center"/>
            <w:hideMark/>
          </w:tcPr>
          <w:p w14:paraId="1C93AF3B" w14:textId="77777777" w:rsidR="00D351C1" w:rsidRPr="00AE6097" w:rsidRDefault="00D351C1" w:rsidP="009E41B1">
            <w:pPr>
              <w:jc w:val="center"/>
              <w:rPr>
                <w:sz w:val="20"/>
                <w:szCs w:val="20"/>
              </w:rPr>
            </w:pPr>
            <w:r w:rsidRPr="00AE6097">
              <w:rPr>
                <w:sz w:val="20"/>
                <w:szCs w:val="20"/>
              </w:rPr>
              <w:t>351813</w:t>
            </w:r>
          </w:p>
        </w:tc>
        <w:tc>
          <w:tcPr>
            <w:tcW w:w="1324" w:type="dxa"/>
            <w:shd w:val="clear" w:color="auto" w:fill="auto"/>
            <w:vAlign w:val="center"/>
            <w:hideMark/>
          </w:tcPr>
          <w:p w14:paraId="68B63549" w14:textId="77777777" w:rsidR="00D351C1" w:rsidRPr="00AE6097" w:rsidRDefault="00D351C1" w:rsidP="009E41B1">
            <w:pPr>
              <w:jc w:val="center"/>
              <w:rPr>
                <w:sz w:val="20"/>
                <w:szCs w:val="20"/>
              </w:rPr>
            </w:pPr>
            <w:r w:rsidRPr="00AE6097">
              <w:rPr>
                <w:sz w:val="20"/>
                <w:szCs w:val="20"/>
              </w:rPr>
              <w:t>Finley</w:t>
            </w:r>
          </w:p>
        </w:tc>
        <w:tc>
          <w:tcPr>
            <w:tcW w:w="931" w:type="dxa"/>
            <w:shd w:val="clear" w:color="auto" w:fill="auto"/>
            <w:vAlign w:val="center"/>
            <w:hideMark/>
          </w:tcPr>
          <w:p w14:paraId="31271CF8" w14:textId="77777777" w:rsidR="00D351C1" w:rsidRPr="00AE6097" w:rsidRDefault="00D351C1" w:rsidP="009E41B1">
            <w:pPr>
              <w:jc w:val="center"/>
              <w:rPr>
                <w:sz w:val="20"/>
                <w:szCs w:val="20"/>
              </w:rPr>
            </w:pPr>
            <w:r w:rsidRPr="00AE6097">
              <w:rPr>
                <w:sz w:val="20"/>
                <w:szCs w:val="20"/>
              </w:rPr>
              <w:t>R</w:t>
            </w:r>
          </w:p>
        </w:tc>
        <w:tc>
          <w:tcPr>
            <w:tcW w:w="1083" w:type="dxa"/>
            <w:shd w:val="clear" w:color="auto" w:fill="auto"/>
            <w:vAlign w:val="center"/>
            <w:hideMark/>
          </w:tcPr>
          <w:p w14:paraId="448F1BB4" w14:textId="77777777" w:rsidR="00D351C1" w:rsidRPr="00AE6097" w:rsidRDefault="00D351C1" w:rsidP="009E41B1">
            <w:pPr>
              <w:jc w:val="center"/>
              <w:rPr>
                <w:sz w:val="20"/>
                <w:szCs w:val="20"/>
              </w:rPr>
            </w:pPr>
            <w:r w:rsidRPr="00AE6097">
              <w:rPr>
                <w:sz w:val="20"/>
                <w:szCs w:val="20"/>
              </w:rPr>
              <w:t>USFWS</w:t>
            </w:r>
          </w:p>
        </w:tc>
        <w:tc>
          <w:tcPr>
            <w:tcW w:w="920" w:type="dxa"/>
            <w:shd w:val="clear" w:color="auto" w:fill="auto"/>
            <w:vAlign w:val="center"/>
            <w:hideMark/>
          </w:tcPr>
          <w:p w14:paraId="4126986A" w14:textId="77777777" w:rsidR="00D351C1" w:rsidRPr="00AE6097" w:rsidRDefault="00D351C1" w:rsidP="009E41B1">
            <w:pPr>
              <w:jc w:val="center"/>
              <w:rPr>
                <w:sz w:val="20"/>
                <w:szCs w:val="20"/>
              </w:rPr>
            </w:pPr>
            <w:r w:rsidRPr="00AE6097">
              <w:rPr>
                <w:sz w:val="20"/>
                <w:szCs w:val="20"/>
              </w:rPr>
              <w:t>44.42</w:t>
            </w:r>
          </w:p>
        </w:tc>
        <w:tc>
          <w:tcPr>
            <w:tcW w:w="934" w:type="dxa"/>
            <w:shd w:val="clear" w:color="auto" w:fill="auto"/>
            <w:vAlign w:val="center"/>
            <w:hideMark/>
          </w:tcPr>
          <w:p w14:paraId="00B1F40D" w14:textId="77777777" w:rsidR="00D351C1" w:rsidRPr="00AE6097" w:rsidRDefault="00D351C1" w:rsidP="009E41B1">
            <w:pPr>
              <w:jc w:val="center"/>
              <w:rPr>
                <w:sz w:val="20"/>
                <w:szCs w:val="20"/>
              </w:rPr>
            </w:pPr>
            <w:r w:rsidRPr="00AE6097">
              <w:rPr>
                <w:sz w:val="20"/>
                <w:szCs w:val="20"/>
              </w:rPr>
              <w:t>-123.33</w:t>
            </w:r>
          </w:p>
        </w:tc>
        <w:tc>
          <w:tcPr>
            <w:tcW w:w="933" w:type="dxa"/>
            <w:shd w:val="clear" w:color="auto" w:fill="auto"/>
            <w:vAlign w:val="center"/>
            <w:hideMark/>
          </w:tcPr>
          <w:p w14:paraId="45EC4C85" w14:textId="77777777" w:rsidR="00D351C1" w:rsidRPr="00AE6097" w:rsidRDefault="00D351C1" w:rsidP="009E41B1">
            <w:pPr>
              <w:jc w:val="center"/>
              <w:rPr>
                <w:sz w:val="20"/>
                <w:szCs w:val="20"/>
              </w:rPr>
            </w:pPr>
            <w:r w:rsidRPr="00AE6097">
              <w:rPr>
                <w:sz w:val="20"/>
                <w:szCs w:val="20"/>
              </w:rPr>
              <w:t>330</w:t>
            </w:r>
          </w:p>
        </w:tc>
        <w:tc>
          <w:tcPr>
            <w:tcW w:w="1006" w:type="dxa"/>
            <w:shd w:val="clear" w:color="auto" w:fill="auto"/>
            <w:vAlign w:val="center"/>
            <w:hideMark/>
          </w:tcPr>
          <w:p w14:paraId="15407432" w14:textId="77777777" w:rsidR="00D351C1" w:rsidRPr="00AE6097" w:rsidRDefault="00D351C1" w:rsidP="009E41B1">
            <w:pPr>
              <w:jc w:val="center"/>
              <w:rPr>
                <w:sz w:val="20"/>
                <w:szCs w:val="20"/>
              </w:rPr>
            </w:pPr>
            <w:r w:rsidRPr="00AE6097">
              <w:rPr>
                <w:sz w:val="20"/>
                <w:szCs w:val="20"/>
              </w:rPr>
              <w:t>Valley</w:t>
            </w:r>
          </w:p>
        </w:tc>
        <w:tc>
          <w:tcPr>
            <w:tcW w:w="906" w:type="dxa"/>
            <w:shd w:val="clear" w:color="auto" w:fill="auto"/>
            <w:vAlign w:val="center"/>
            <w:hideMark/>
          </w:tcPr>
          <w:p w14:paraId="64B653FD" w14:textId="77777777" w:rsidR="00D351C1" w:rsidRPr="00AE6097" w:rsidRDefault="00D351C1" w:rsidP="009E41B1">
            <w:pPr>
              <w:jc w:val="center"/>
              <w:rPr>
                <w:sz w:val="20"/>
                <w:szCs w:val="20"/>
              </w:rPr>
            </w:pPr>
            <w:r w:rsidRPr="00AE6097">
              <w:rPr>
                <w:sz w:val="20"/>
                <w:szCs w:val="20"/>
              </w:rPr>
              <w:t>13S</w:t>
            </w:r>
          </w:p>
        </w:tc>
        <w:tc>
          <w:tcPr>
            <w:tcW w:w="912" w:type="dxa"/>
            <w:shd w:val="clear" w:color="auto" w:fill="auto"/>
            <w:vAlign w:val="center"/>
            <w:hideMark/>
          </w:tcPr>
          <w:p w14:paraId="41C10918" w14:textId="77777777" w:rsidR="00D351C1" w:rsidRPr="00AE6097" w:rsidRDefault="00D351C1" w:rsidP="009E41B1">
            <w:pPr>
              <w:jc w:val="center"/>
              <w:rPr>
                <w:sz w:val="20"/>
                <w:szCs w:val="20"/>
              </w:rPr>
            </w:pPr>
            <w:r w:rsidRPr="00AE6097">
              <w:rPr>
                <w:sz w:val="20"/>
                <w:szCs w:val="20"/>
              </w:rPr>
              <w:t>5W</w:t>
            </w:r>
          </w:p>
        </w:tc>
        <w:tc>
          <w:tcPr>
            <w:tcW w:w="886" w:type="dxa"/>
            <w:shd w:val="clear" w:color="auto" w:fill="auto"/>
            <w:vAlign w:val="center"/>
            <w:hideMark/>
          </w:tcPr>
          <w:p w14:paraId="2586C50C" w14:textId="77777777" w:rsidR="00D351C1" w:rsidRPr="00AE6097" w:rsidRDefault="00D351C1" w:rsidP="009E41B1">
            <w:pPr>
              <w:jc w:val="center"/>
              <w:rPr>
                <w:sz w:val="20"/>
                <w:szCs w:val="20"/>
              </w:rPr>
            </w:pPr>
            <w:r w:rsidRPr="00AE6097">
              <w:rPr>
                <w:sz w:val="20"/>
                <w:szCs w:val="20"/>
              </w:rPr>
              <w:t>20</w:t>
            </w:r>
          </w:p>
        </w:tc>
      </w:tr>
      <w:tr w:rsidR="00D351C1" w:rsidRPr="00AE6097" w14:paraId="67155997" w14:textId="77777777" w:rsidTr="009856B2">
        <w:trPr>
          <w:trHeight w:val="315"/>
          <w:jc w:val="center"/>
        </w:trPr>
        <w:tc>
          <w:tcPr>
            <w:tcW w:w="960" w:type="dxa"/>
            <w:shd w:val="clear" w:color="auto" w:fill="auto"/>
            <w:vAlign w:val="center"/>
            <w:hideMark/>
          </w:tcPr>
          <w:p w14:paraId="0A52B379" w14:textId="77777777" w:rsidR="00D351C1" w:rsidRPr="00AE6097" w:rsidRDefault="00D351C1" w:rsidP="009E41B1">
            <w:pPr>
              <w:jc w:val="center"/>
              <w:rPr>
                <w:b/>
                <w:bCs/>
              </w:rPr>
            </w:pPr>
            <w:r w:rsidRPr="00AE6097">
              <w:rPr>
                <w:b/>
                <w:bCs/>
              </w:rPr>
              <w:t>667</w:t>
            </w:r>
          </w:p>
        </w:tc>
        <w:tc>
          <w:tcPr>
            <w:tcW w:w="1105" w:type="dxa"/>
            <w:shd w:val="clear" w:color="auto" w:fill="auto"/>
            <w:vAlign w:val="center"/>
            <w:hideMark/>
          </w:tcPr>
          <w:p w14:paraId="21BBEDE5" w14:textId="77777777" w:rsidR="00D351C1" w:rsidRPr="00AE6097" w:rsidRDefault="00D351C1" w:rsidP="009E41B1">
            <w:pPr>
              <w:jc w:val="center"/>
              <w:rPr>
                <w:sz w:val="20"/>
                <w:szCs w:val="20"/>
              </w:rPr>
            </w:pPr>
            <w:r w:rsidRPr="00AE6097">
              <w:rPr>
                <w:sz w:val="20"/>
                <w:szCs w:val="20"/>
              </w:rPr>
              <w:t>451306</w:t>
            </w:r>
          </w:p>
        </w:tc>
        <w:tc>
          <w:tcPr>
            <w:tcW w:w="1324" w:type="dxa"/>
            <w:shd w:val="clear" w:color="auto" w:fill="auto"/>
            <w:vAlign w:val="center"/>
            <w:hideMark/>
          </w:tcPr>
          <w:p w14:paraId="41A221DD" w14:textId="77777777" w:rsidR="00D351C1" w:rsidRPr="00AE6097" w:rsidRDefault="00D351C1" w:rsidP="009E41B1">
            <w:pPr>
              <w:jc w:val="center"/>
              <w:rPr>
                <w:sz w:val="20"/>
                <w:szCs w:val="20"/>
              </w:rPr>
            </w:pPr>
            <w:r w:rsidRPr="00AE6097">
              <w:rPr>
                <w:sz w:val="20"/>
                <w:szCs w:val="20"/>
              </w:rPr>
              <w:t>Vancouver</w:t>
            </w:r>
          </w:p>
        </w:tc>
        <w:tc>
          <w:tcPr>
            <w:tcW w:w="931" w:type="dxa"/>
            <w:shd w:val="clear" w:color="auto" w:fill="auto"/>
            <w:vAlign w:val="center"/>
            <w:hideMark/>
          </w:tcPr>
          <w:p w14:paraId="03F9F38E" w14:textId="77777777" w:rsidR="00D351C1" w:rsidRPr="00AE6097" w:rsidRDefault="00D351C1" w:rsidP="009E41B1">
            <w:pPr>
              <w:jc w:val="center"/>
              <w:rPr>
                <w:sz w:val="20"/>
                <w:szCs w:val="20"/>
              </w:rPr>
            </w:pPr>
            <w:r w:rsidRPr="00AE6097">
              <w:rPr>
                <w:sz w:val="20"/>
                <w:szCs w:val="20"/>
              </w:rPr>
              <w:t>M</w:t>
            </w:r>
          </w:p>
        </w:tc>
        <w:tc>
          <w:tcPr>
            <w:tcW w:w="1083" w:type="dxa"/>
            <w:shd w:val="clear" w:color="auto" w:fill="auto"/>
            <w:vAlign w:val="center"/>
            <w:hideMark/>
          </w:tcPr>
          <w:p w14:paraId="27014104" w14:textId="77777777" w:rsidR="00D351C1" w:rsidRPr="00AE6097" w:rsidRDefault="00D351C1" w:rsidP="009E41B1">
            <w:pPr>
              <w:jc w:val="center"/>
              <w:rPr>
                <w:sz w:val="20"/>
                <w:szCs w:val="20"/>
              </w:rPr>
            </w:pPr>
            <w:r w:rsidRPr="00AE6097">
              <w:rPr>
                <w:sz w:val="20"/>
                <w:szCs w:val="20"/>
              </w:rPr>
              <w:t>DNR</w:t>
            </w:r>
          </w:p>
        </w:tc>
        <w:tc>
          <w:tcPr>
            <w:tcW w:w="920" w:type="dxa"/>
            <w:shd w:val="clear" w:color="auto" w:fill="auto"/>
            <w:vAlign w:val="center"/>
            <w:hideMark/>
          </w:tcPr>
          <w:p w14:paraId="7627F34B" w14:textId="77777777" w:rsidR="00D351C1" w:rsidRPr="00AE6097" w:rsidRDefault="00D351C1" w:rsidP="009E41B1">
            <w:pPr>
              <w:jc w:val="center"/>
              <w:rPr>
                <w:sz w:val="20"/>
                <w:szCs w:val="20"/>
              </w:rPr>
            </w:pPr>
            <w:r w:rsidRPr="00AE6097">
              <w:rPr>
                <w:sz w:val="20"/>
                <w:szCs w:val="20"/>
              </w:rPr>
              <w:t>45.7</w:t>
            </w:r>
          </w:p>
        </w:tc>
        <w:tc>
          <w:tcPr>
            <w:tcW w:w="934" w:type="dxa"/>
            <w:shd w:val="clear" w:color="auto" w:fill="auto"/>
            <w:vAlign w:val="center"/>
            <w:hideMark/>
          </w:tcPr>
          <w:p w14:paraId="75AD70F7" w14:textId="77777777" w:rsidR="00D351C1" w:rsidRPr="00AE6097" w:rsidRDefault="00D351C1" w:rsidP="009E41B1">
            <w:pPr>
              <w:jc w:val="center"/>
              <w:rPr>
                <w:sz w:val="20"/>
                <w:szCs w:val="20"/>
              </w:rPr>
            </w:pPr>
            <w:r w:rsidRPr="00AE6097">
              <w:rPr>
                <w:sz w:val="20"/>
                <w:szCs w:val="20"/>
              </w:rPr>
              <w:t>-122.7</w:t>
            </w:r>
          </w:p>
        </w:tc>
        <w:tc>
          <w:tcPr>
            <w:tcW w:w="933" w:type="dxa"/>
            <w:shd w:val="clear" w:color="auto" w:fill="auto"/>
            <w:vAlign w:val="center"/>
            <w:hideMark/>
          </w:tcPr>
          <w:p w14:paraId="19D3A327" w14:textId="77777777" w:rsidR="00D351C1" w:rsidRPr="00AE6097" w:rsidRDefault="00D351C1" w:rsidP="009E41B1">
            <w:pPr>
              <w:jc w:val="center"/>
              <w:rPr>
                <w:sz w:val="20"/>
                <w:szCs w:val="20"/>
              </w:rPr>
            </w:pPr>
            <w:r w:rsidRPr="00AE6097">
              <w:rPr>
                <w:sz w:val="20"/>
                <w:szCs w:val="20"/>
              </w:rPr>
              <w:t>210</w:t>
            </w:r>
          </w:p>
        </w:tc>
        <w:tc>
          <w:tcPr>
            <w:tcW w:w="1006" w:type="dxa"/>
            <w:shd w:val="clear" w:color="auto" w:fill="auto"/>
            <w:vAlign w:val="center"/>
            <w:hideMark/>
          </w:tcPr>
          <w:p w14:paraId="6726C68A" w14:textId="77777777" w:rsidR="00D351C1" w:rsidRPr="00AE6097" w:rsidRDefault="00D351C1" w:rsidP="009E41B1">
            <w:pPr>
              <w:jc w:val="center"/>
              <w:rPr>
                <w:sz w:val="20"/>
                <w:szCs w:val="20"/>
              </w:rPr>
            </w:pPr>
            <w:r w:rsidRPr="00AE6097">
              <w:rPr>
                <w:sz w:val="20"/>
                <w:szCs w:val="20"/>
              </w:rPr>
              <w:t>Flat</w:t>
            </w:r>
          </w:p>
        </w:tc>
        <w:tc>
          <w:tcPr>
            <w:tcW w:w="906" w:type="dxa"/>
            <w:shd w:val="clear" w:color="auto" w:fill="auto"/>
            <w:vAlign w:val="center"/>
            <w:hideMark/>
          </w:tcPr>
          <w:p w14:paraId="559B7EE3" w14:textId="77777777" w:rsidR="00D351C1" w:rsidRPr="00AE6097" w:rsidRDefault="00D351C1" w:rsidP="009E41B1">
            <w:pPr>
              <w:jc w:val="center"/>
              <w:rPr>
                <w:sz w:val="20"/>
                <w:szCs w:val="20"/>
              </w:rPr>
            </w:pPr>
            <w:r w:rsidRPr="00AE6097">
              <w:rPr>
                <w:sz w:val="20"/>
                <w:szCs w:val="20"/>
              </w:rPr>
              <w:t>2N</w:t>
            </w:r>
          </w:p>
        </w:tc>
        <w:tc>
          <w:tcPr>
            <w:tcW w:w="912" w:type="dxa"/>
            <w:shd w:val="clear" w:color="auto" w:fill="auto"/>
            <w:vAlign w:val="center"/>
            <w:hideMark/>
          </w:tcPr>
          <w:p w14:paraId="495FB3BD" w14:textId="77777777" w:rsidR="00D351C1" w:rsidRPr="00AE6097" w:rsidRDefault="00D351C1" w:rsidP="009E41B1">
            <w:pPr>
              <w:jc w:val="center"/>
              <w:rPr>
                <w:sz w:val="20"/>
                <w:szCs w:val="20"/>
              </w:rPr>
            </w:pPr>
            <w:r w:rsidRPr="00AE6097">
              <w:rPr>
                <w:sz w:val="20"/>
                <w:szCs w:val="20"/>
              </w:rPr>
              <w:t>1E</w:t>
            </w:r>
          </w:p>
        </w:tc>
        <w:tc>
          <w:tcPr>
            <w:tcW w:w="886" w:type="dxa"/>
            <w:shd w:val="clear" w:color="auto" w:fill="auto"/>
            <w:vAlign w:val="center"/>
            <w:hideMark/>
          </w:tcPr>
          <w:p w14:paraId="777F3B5D" w14:textId="77777777" w:rsidR="00D351C1" w:rsidRPr="00AE6097" w:rsidRDefault="00D351C1" w:rsidP="009E41B1">
            <w:pPr>
              <w:jc w:val="center"/>
              <w:rPr>
                <w:sz w:val="20"/>
                <w:szCs w:val="20"/>
              </w:rPr>
            </w:pPr>
            <w:r w:rsidRPr="00AE6097">
              <w:rPr>
                <w:sz w:val="20"/>
                <w:szCs w:val="20"/>
              </w:rPr>
              <w:t>28</w:t>
            </w:r>
          </w:p>
        </w:tc>
      </w:tr>
      <w:tr w:rsidR="00D351C1" w:rsidRPr="00AE6097" w14:paraId="7AA52BA7" w14:textId="77777777" w:rsidTr="009856B2">
        <w:trPr>
          <w:trHeight w:val="315"/>
          <w:jc w:val="center"/>
        </w:trPr>
        <w:tc>
          <w:tcPr>
            <w:tcW w:w="960" w:type="dxa"/>
            <w:shd w:val="clear" w:color="auto" w:fill="auto"/>
            <w:vAlign w:val="center"/>
            <w:hideMark/>
          </w:tcPr>
          <w:p w14:paraId="391AEAF8" w14:textId="77777777" w:rsidR="00D351C1" w:rsidRPr="00AE6097" w:rsidRDefault="00D351C1" w:rsidP="009E41B1">
            <w:pPr>
              <w:jc w:val="center"/>
              <w:rPr>
                <w:b/>
                <w:bCs/>
              </w:rPr>
            </w:pPr>
            <w:r w:rsidRPr="00AE6097">
              <w:rPr>
                <w:b/>
                <w:bCs/>
              </w:rPr>
              <w:t>605</w:t>
            </w:r>
          </w:p>
        </w:tc>
        <w:tc>
          <w:tcPr>
            <w:tcW w:w="1105" w:type="dxa"/>
            <w:shd w:val="clear" w:color="auto" w:fill="auto"/>
            <w:vAlign w:val="center"/>
            <w:hideMark/>
          </w:tcPr>
          <w:p w14:paraId="58B50243" w14:textId="77777777" w:rsidR="00D351C1" w:rsidRPr="00AE6097" w:rsidRDefault="00D351C1" w:rsidP="009E41B1">
            <w:pPr>
              <w:jc w:val="center"/>
              <w:rPr>
                <w:sz w:val="20"/>
                <w:szCs w:val="20"/>
              </w:rPr>
            </w:pPr>
            <w:r w:rsidRPr="00AE6097">
              <w:rPr>
                <w:sz w:val="20"/>
                <w:szCs w:val="20"/>
              </w:rPr>
              <w:t>350727</w:t>
            </w:r>
          </w:p>
        </w:tc>
        <w:tc>
          <w:tcPr>
            <w:tcW w:w="1324" w:type="dxa"/>
            <w:shd w:val="clear" w:color="auto" w:fill="auto"/>
            <w:vAlign w:val="center"/>
            <w:hideMark/>
          </w:tcPr>
          <w:p w14:paraId="332499D6" w14:textId="77777777" w:rsidR="00D351C1" w:rsidRPr="00AE6097" w:rsidRDefault="00D351C1" w:rsidP="009E41B1">
            <w:pPr>
              <w:jc w:val="center"/>
              <w:rPr>
                <w:sz w:val="20"/>
                <w:szCs w:val="20"/>
              </w:rPr>
            </w:pPr>
            <w:r w:rsidRPr="00AE6097">
              <w:rPr>
                <w:sz w:val="20"/>
                <w:szCs w:val="20"/>
              </w:rPr>
              <w:t>Horse Creek</w:t>
            </w:r>
          </w:p>
        </w:tc>
        <w:tc>
          <w:tcPr>
            <w:tcW w:w="931" w:type="dxa"/>
            <w:shd w:val="clear" w:color="auto" w:fill="auto"/>
            <w:vAlign w:val="center"/>
            <w:hideMark/>
          </w:tcPr>
          <w:p w14:paraId="1E2E63E3" w14:textId="77777777" w:rsidR="00D351C1" w:rsidRPr="00AE6097" w:rsidRDefault="00D351C1" w:rsidP="009E41B1">
            <w:pPr>
              <w:jc w:val="center"/>
              <w:rPr>
                <w:sz w:val="20"/>
                <w:szCs w:val="20"/>
              </w:rPr>
            </w:pPr>
            <w:r w:rsidRPr="00AE6097">
              <w:rPr>
                <w:sz w:val="20"/>
                <w:szCs w:val="20"/>
              </w:rPr>
              <w:t>R</w:t>
            </w:r>
          </w:p>
        </w:tc>
        <w:tc>
          <w:tcPr>
            <w:tcW w:w="1083" w:type="dxa"/>
            <w:shd w:val="clear" w:color="auto" w:fill="auto"/>
            <w:vAlign w:val="center"/>
            <w:hideMark/>
          </w:tcPr>
          <w:p w14:paraId="74BAB754" w14:textId="77777777" w:rsidR="00D351C1" w:rsidRPr="00AE6097" w:rsidRDefault="00D351C1" w:rsidP="009E41B1">
            <w:pPr>
              <w:jc w:val="center"/>
              <w:rPr>
                <w:sz w:val="20"/>
                <w:szCs w:val="20"/>
              </w:rPr>
            </w:pPr>
            <w:r w:rsidRPr="00AE6097">
              <w:rPr>
                <w:sz w:val="20"/>
                <w:szCs w:val="20"/>
              </w:rPr>
              <w:t>BLM</w:t>
            </w:r>
          </w:p>
        </w:tc>
        <w:tc>
          <w:tcPr>
            <w:tcW w:w="920" w:type="dxa"/>
            <w:shd w:val="clear" w:color="auto" w:fill="auto"/>
            <w:vAlign w:val="center"/>
            <w:hideMark/>
          </w:tcPr>
          <w:p w14:paraId="3A1816BD" w14:textId="77777777" w:rsidR="00D351C1" w:rsidRPr="00AE6097" w:rsidRDefault="00D351C1" w:rsidP="009E41B1">
            <w:pPr>
              <w:jc w:val="center"/>
              <w:rPr>
                <w:sz w:val="20"/>
                <w:szCs w:val="20"/>
              </w:rPr>
            </w:pPr>
            <w:r w:rsidRPr="00AE6097">
              <w:rPr>
                <w:sz w:val="20"/>
                <w:szCs w:val="20"/>
              </w:rPr>
              <w:t>44.94</w:t>
            </w:r>
          </w:p>
        </w:tc>
        <w:tc>
          <w:tcPr>
            <w:tcW w:w="934" w:type="dxa"/>
            <w:shd w:val="clear" w:color="auto" w:fill="auto"/>
            <w:vAlign w:val="center"/>
            <w:hideMark/>
          </w:tcPr>
          <w:p w14:paraId="492D2900" w14:textId="77777777" w:rsidR="00D351C1" w:rsidRPr="00AE6097" w:rsidRDefault="00D351C1" w:rsidP="009E41B1">
            <w:pPr>
              <w:jc w:val="center"/>
              <w:rPr>
                <w:sz w:val="20"/>
                <w:szCs w:val="20"/>
              </w:rPr>
            </w:pPr>
            <w:r w:rsidRPr="00AE6097">
              <w:rPr>
                <w:sz w:val="20"/>
                <w:szCs w:val="20"/>
              </w:rPr>
              <w:t>-122.4</w:t>
            </w:r>
          </w:p>
        </w:tc>
        <w:tc>
          <w:tcPr>
            <w:tcW w:w="933" w:type="dxa"/>
            <w:shd w:val="clear" w:color="auto" w:fill="auto"/>
            <w:vAlign w:val="center"/>
            <w:hideMark/>
          </w:tcPr>
          <w:p w14:paraId="648AC4C2" w14:textId="77777777" w:rsidR="00D351C1" w:rsidRPr="00AE6097" w:rsidRDefault="00D351C1" w:rsidP="009E41B1">
            <w:pPr>
              <w:jc w:val="center"/>
              <w:rPr>
                <w:sz w:val="20"/>
                <w:szCs w:val="20"/>
              </w:rPr>
            </w:pPr>
            <w:r w:rsidRPr="00AE6097">
              <w:rPr>
                <w:sz w:val="20"/>
                <w:szCs w:val="20"/>
              </w:rPr>
              <w:t>2000</w:t>
            </w:r>
          </w:p>
        </w:tc>
        <w:tc>
          <w:tcPr>
            <w:tcW w:w="1006" w:type="dxa"/>
            <w:shd w:val="clear" w:color="auto" w:fill="auto"/>
            <w:vAlign w:val="center"/>
            <w:hideMark/>
          </w:tcPr>
          <w:p w14:paraId="3AAB2590" w14:textId="77777777" w:rsidR="00D351C1" w:rsidRPr="00AE6097" w:rsidRDefault="00D351C1" w:rsidP="009E41B1">
            <w:pPr>
              <w:jc w:val="center"/>
              <w:rPr>
                <w:sz w:val="20"/>
                <w:szCs w:val="20"/>
              </w:rPr>
            </w:pPr>
            <w:r w:rsidRPr="00AE6097">
              <w:rPr>
                <w:sz w:val="20"/>
                <w:szCs w:val="20"/>
              </w:rPr>
              <w:t>Ridge</w:t>
            </w:r>
          </w:p>
        </w:tc>
        <w:tc>
          <w:tcPr>
            <w:tcW w:w="906" w:type="dxa"/>
            <w:shd w:val="clear" w:color="auto" w:fill="auto"/>
            <w:vAlign w:val="center"/>
            <w:hideMark/>
          </w:tcPr>
          <w:p w14:paraId="52CCCC0B" w14:textId="77777777" w:rsidR="00D351C1" w:rsidRPr="00AE6097" w:rsidRDefault="00D351C1" w:rsidP="009E41B1">
            <w:pPr>
              <w:jc w:val="center"/>
              <w:rPr>
                <w:sz w:val="20"/>
                <w:szCs w:val="20"/>
              </w:rPr>
            </w:pPr>
            <w:r w:rsidRPr="00AE6097">
              <w:rPr>
                <w:sz w:val="20"/>
                <w:szCs w:val="20"/>
              </w:rPr>
              <w:t>7S</w:t>
            </w:r>
          </w:p>
        </w:tc>
        <w:tc>
          <w:tcPr>
            <w:tcW w:w="912" w:type="dxa"/>
            <w:shd w:val="clear" w:color="auto" w:fill="auto"/>
            <w:vAlign w:val="center"/>
            <w:hideMark/>
          </w:tcPr>
          <w:p w14:paraId="15BCADD2" w14:textId="77777777" w:rsidR="00D351C1" w:rsidRPr="00AE6097" w:rsidRDefault="00D351C1" w:rsidP="009E41B1">
            <w:pPr>
              <w:jc w:val="center"/>
              <w:rPr>
                <w:sz w:val="20"/>
                <w:szCs w:val="20"/>
              </w:rPr>
            </w:pPr>
            <w:r w:rsidRPr="00AE6097">
              <w:rPr>
                <w:sz w:val="20"/>
                <w:szCs w:val="20"/>
              </w:rPr>
              <w:t>3E</w:t>
            </w:r>
          </w:p>
        </w:tc>
        <w:tc>
          <w:tcPr>
            <w:tcW w:w="886" w:type="dxa"/>
            <w:shd w:val="clear" w:color="auto" w:fill="auto"/>
            <w:vAlign w:val="center"/>
            <w:hideMark/>
          </w:tcPr>
          <w:p w14:paraId="02651361" w14:textId="77777777" w:rsidR="00D351C1" w:rsidRPr="00AE6097" w:rsidRDefault="00D351C1" w:rsidP="009E41B1">
            <w:pPr>
              <w:jc w:val="center"/>
              <w:rPr>
                <w:sz w:val="20"/>
                <w:szCs w:val="20"/>
              </w:rPr>
            </w:pPr>
            <w:r w:rsidRPr="00AE6097">
              <w:rPr>
                <w:sz w:val="20"/>
                <w:szCs w:val="20"/>
              </w:rPr>
              <w:t>23</w:t>
            </w:r>
          </w:p>
        </w:tc>
      </w:tr>
      <w:tr w:rsidR="00D351C1" w:rsidRPr="00AE6097" w14:paraId="3B6DA9D8" w14:textId="77777777" w:rsidTr="009856B2">
        <w:trPr>
          <w:trHeight w:val="510"/>
          <w:jc w:val="center"/>
        </w:trPr>
        <w:tc>
          <w:tcPr>
            <w:tcW w:w="960" w:type="dxa"/>
            <w:shd w:val="clear" w:color="auto" w:fill="auto"/>
            <w:vAlign w:val="center"/>
            <w:hideMark/>
          </w:tcPr>
          <w:p w14:paraId="2D88A773" w14:textId="77777777" w:rsidR="00D351C1" w:rsidRPr="00AE6097" w:rsidRDefault="00D351C1" w:rsidP="009E41B1">
            <w:pPr>
              <w:jc w:val="center"/>
            </w:pPr>
          </w:p>
        </w:tc>
        <w:tc>
          <w:tcPr>
            <w:tcW w:w="1105" w:type="dxa"/>
            <w:shd w:val="clear" w:color="auto" w:fill="auto"/>
            <w:vAlign w:val="center"/>
            <w:hideMark/>
          </w:tcPr>
          <w:p w14:paraId="6E8CA20B" w14:textId="77777777" w:rsidR="00D351C1" w:rsidRPr="00AE6097" w:rsidRDefault="00D351C1" w:rsidP="009E41B1">
            <w:pPr>
              <w:jc w:val="center"/>
              <w:rPr>
                <w:sz w:val="20"/>
                <w:szCs w:val="20"/>
              </w:rPr>
            </w:pPr>
            <w:r w:rsidRPr="00AE6097">
              <w:rPr>
                <w:sz w:val="20"/>
                <w:szCs w:val="20"/>
              </w:rPr>
              <w:t>350728</w:t>
            </w:r>
          </w:p>
        </w:tc>
        <w:tc>
          <w:tcPr>
            <w:tcW w:w="1324" w:type="dxa"/>
            <w:shd w:val="clear" w:color="auto" w:fill="auto"/>
            <w:vAlign w:val="center"/>
            <w:hideMark/>
          </w:tcPr>
          <w:p w14:paraId="243173D6" w14:textId="77777777" w:rsidR="00D351C1" w:rsidRPr="00AE6097" w:rsidRDefault="00D351C1" w:rsidP="009E41B1">
            <w:pPr>
              <w:jc w:val="center"/>
              <w:rPr>
                <w:sz w:val="20"/>
                <w:szCs w:val="20"/>
              </w:rPr>
            </w:pPr>
            <w:r w:rsidRPr="00AE6097">
              <w:rPr>
                <w:sz w:val="20"/>
                <w:szCs w:val="20"/>
              </w:rPr>
              <w:t>Eagle Creek</w:t>
            </w:r>
          </w:p>
        </w:tc>
        <w:tc>
          <w:tcPr>
            <w:tcW w:w="931" w:type="dxa"/>
            <w:shd w:val="clear" w:color="auto" w:fill="auto"/>
            <w:vAlign w:val="center"/>
            <w:hideMark/>
          </w:tcPr>
          <w:p w14:paraId="1835ABB1" w14:textId="77777777" w:rsidR="00D351C1" w:rsidRPr="00AE6097" w:rsidRDefault="00D351C1" w:rsidP="009E41B1">
            <w:pPr>
              <w:jc w:val="center"/>
              <w:rPr>
                <w:sz w:val="20"/>
                <w:szCs w:val="20"/>
              </w:rPr>
            </w:pPr>
            <w:r w:rsidRPr="00AE6097">
              <w:rPr>
                <w:sz w:val="20"/>
                <w:szCs w:val="20"/>
              </w:rPr>
              <w:t>R</w:t>
            </w:r>
          </w:p>
        </w:tc>
        <w:tc>
          <w:tcPr>
            <w:tcW w:w="1083" w:type="dxa"/>
            <w:shd w:val="clear" w:color="auto" w:fill="auto"/>
            <w:vAlign w:val="center"/>
            <w:hideMark/>
          </w:tcPr>
          <w:p w14:paraId="5E085BB2" w14:textId="77777777" w:rsidR="00D351C1" w:rsidRPr="00AE6097" w:rsidRDefault="00D351C1" w:rsidP="009E41B1">
            <w:pPr>
              <w:jc w:val="center"/>
              <w:rPr>
                <w:sz w:val="20"/>
                <w:szCs w:val="20"/>
              </w:rPr>
            </w:pPr>
            <w:r w:rsidRPr="00AE6097">
              <w:rPr>
                <w:sz w:val="20"/>
                <w:szCs w:val="20"/>
              </w:rPr>
              <w:t>ODF</w:t>
            </w:r>
          </w:p>
        </w:tc>
        <w:tc>
          <w:tcPr>
            <w:tcW w:w="920" w:type="dxa"/>
            <w:shd w:val="clear" w:color="auto" w:fill="auto"/>
            <w:vAlign w:val="center"/>
            <w:hideMark/>
          </w:tcPr>
          <w:p w14:paraId="01B2B6ED" w14:textId="77777777" w:rsidR="00D351C1" w:rsidRPr="00AE6097" w:rsidRDefault="00D351C1" w:rsidP="009E41B1">
            <w:pPr>
              <w:jc w:val="center"/>
              <w:rPr>
                <w:sz w:val="20"/>
                <w:szCs w:val="20"/>
              </w:rPr>
            </w:pPr>
            <w:r w:rsidRPr="00AE6097">
              <w:rPr>
                <w:sz w:val="20"/>
                <w:szCs w:val="20"/>
              </w:rPr>
              <w:t>45.37</w:t>
            </w:r>
          </w:p>
        </w:tc>
        <w:tc>
          <w:tcPr>
            <w:tcW w:w="934" w:type="dxa"/>
            <w:shd w:val="clear" w:color="auto" w:fill="auto"/>
            <w:vAlign w:val="center"/>
            <w:hideMark/>
          </w:tcPr>
          <w:p w14:paraId="40204DDB" w14:textId="77777777" w:rsidR="00D351C1" w:rsidRPr="00AE6097" w:rsidRDefault="00D351C1" w:rsidP="009E41B1">
            <w:pPr>
              <w:jc w:val="center"/>
              <w:rPr>
                <w:sz w:val="20"/>
                <w:szCs w:val="20"/>
              </w:rPr>
            </w:pPr>
            <w:r w:rsidRPr="00AE6097">
              <w:rPr>
                <w:sz w:val="20"/>
                <w:szCs w:val="20"/>
              </w:rPr>
              <w:t>-122.33</w:t>
            </w:r>
          </w:p>
        </w:tc>
        <w:tc>
          <w:tcPr>
            <w:tcW w:w="933" w:type="dxa"/>
            <w:shd w:val="clear" w:color="auto" w:fill="auto"/>
            <w:vAlign w:val="center"/>
            <w:hideMark/>
          </w:tcPr>
          <w:p w14:paraId="3257A766" w14:textId="77777777" w:rsidR="00D351C1" w:rsidRPr="00AE6097" w:rsidRDefault="00D351C1" w:rsidP="009E41B1">
            <w:pPr>
              <w:jc w:val="center"/>
              <w:rPr>
                <w:sz w:val="20"/>
                <w:szCs w:val="20"/>
              </w:rPr>
            </w:pPr>
            <w:r w:rsidRPr="00AE6097">
              <w:rPr>
                <w:sz w:val="20"/>
                <w:szCs w:val="20"/>
              </w:rPr>
              <w:t>744</w:t>
            </w:r>
          </w:p>
        </w:tc>
        <w:tc>
          <w:tcPr>
            <w:tcW w:w="1006" w:type="dxa"/>
            <w:shd w:val="clear" w:color="auto" w:fill="auto"/>
            <w:vAlign w:val="center"/>
            <w:hideMark/>
          </w:tcPr>
          <w:p w14:paraId="67BDC08E" w14:textId="77777777" w:rsidR="00D351C1" w:rsidRPr="00AE6097" w:rsidRDefault="00D351C1" w:rsidP="009E41B1">
            <w:pPr>
              <w:jc w:val="center"/>
              <w:rPr>
                <w:sz w:val="20"/>
                <w:szCs w:val="20"/>
              </w:rPr>
            </w:pPr>
            <w:r w:rsidRPr="00AE6097">
              <w:rPr>
                <w:sz w:val="20"/>
                <w:szCs w:val="20"/>
              </w:rPr>
              <w:t>SW-</w:t>
            </w:r>
            <w:proofErr w:type="spellStart"/>
            <w:r w:rsidRPr="00AE6097">
              <w:rPr>
                <w:sz w:val="20"/>
                <w:szCs w:val="20"/>
              </w:rPr>
              <w:t>midslope</w:t>
            </w:r>
            <w:proofErr w:type="spellEnd"/>
          </w:p>
        </w:tc>
        <w:tc>
          <w:tcPr>
            <w:tcW w:w="906" w:type="dxa"/>
            <w:shd w:val="clear" w:color="auto" w:fill="auto"/>
            <w:vAlign w:val="center"/>
            <w:hideMark/>
          </w:tcPr>
          <w:p w14:paraId="7590F2E1" w14:textId="77777777" w:rsidR="00D351C1" w:rsidRPr="00AE6097" w:rsidRDefault="00D351C1" w:rsidP="009E41B1">
            <w:pPr>
              <w:jc w:val="center"/>
              <w:rPr>
                <w:sz w:val="20"/>
                <w:szCs w:val="20"/>
              </w:rPr>
            </w:pPr>
            <w:r w:rsidRPr="00AE6097">
              <w:rPr>
                <w:sz w:val="20"/>
                <w:szCs w:val="20"/>
              </w:rPr>
              <w:t>2S</w:t>
            </w:r>
          </w:p>
        </w:tc>
        <w:tc>
          <w:tcPr>
            <w:tcW w:w="912" w:type="dxa"/>
            <w:shd w:val="clear" w:color="auto" w:fill="auto"/>
            <w:vAlign w:val="center"/>
            <w:hideMark/>
          </w:tcPr>
          <w:p w14:paraId="54C2A623" w14:textId="77777777" w:rsidR="00D351C1" w:rsidRPr="00AE6097" w:rsidRDefault="00D351C1" w:rsidP="009E41B1">
            <w:pPr>
              <w:jc w:val="center"/>
              <w:rPr>
                <w:sz w:val="20"/>
                <w:szCs w:val="20"/>
              </w:rPr>
            </w:pPr>
            <w:r w:rsidRPr="00AE6097">
              <w:rPr>
                <w:sz w:val="20"/>
                <w:szCs w:val="20"/>
              </w:rPr>
              <w:t>4E</w:t>
            </w:r>
          </w:p>
        </w:tc>
        <w:tc>
          <w:tcPr>
            <w:tcW w:w="886" w:type="dxa"/>
            <w:shd w:val="clear" w:color="auto" w:fill="auto"/>
            <w:vAlign w:val="center"/>
            <w:hideMark/>
          </w:tcPr>
          <w:p w14:paraId="4A6C650E" w14:textId="77777777" w:rsidR="00D351C1" w:rsidRPr="00AE6097" w:rsidRDefault="00D351C1" w:rsidP="009E41B1">
            <w:pPr>
              <w:jc w:val="center"/>
              <w:rPr>
                <w:sz w:val="20"/>
                <w:szCs w:val="20"/>
              </w:rPr>
            </w:pPr>
            <w:r w:rsidRPr="00AE6097">
              <w:rPr>
                <w:sz w:val="20"/>
                <w:szCs w:val="20"/>
              </w:rPr>
              <w:t>28</w:t>
            </w:r>
          </w:p>
        </w:tc>
      </w:tr>
      <w:tr w:rsidR="00D351C1" w:rsidRPr="00AE6097" w14:paraId="7F60FE87" w14:textId="77777777" w:rsidTr="009856B2">
        <w:trPr>
          <w:trHeight w:val="510"/>
          <w:jc w:val="center"/>
        </w:trPr>
        <w:tc>
          <w:tcPr>
            <w:tcW w:w="960" w:type="dxa"/>
            <w:shd w:val="clear" w:color="auto" w:fill="auto"/>
            <w:vAlign w:val="center"/>
            <w:hideMark/>
          </w:tcPr>
          <w:p w14:paraId="7919A28D" w14:textId="77777777" w:rsidR="00D351C1" w:rsidRPr="00AE6097" w:rsidRDefault="00D351C1" w:rsidP="009E41B1">
            <w:pPr>
              <w:jc w:val="center"/>
              <w:rPr>
                <w:b/>
                <w:bCs/>
              </w:rPr>
            </w:pPr>
            <w:r w:rsidRPr="00AE6097">
              <w:rPr>
                <w:b/>
                <w:bCs/>
              </w:rPr>
              <w:t>606</w:t>
            </w:r>
          </w:p>
        </w:tc>
        <w:tc>
          <w:tcPr>
            <w:tcW w:w="1105" w:type="dxa"/>
            <w:shd w:val="clear" w:color="auto" w:fill="auto"/>
            <w:vAlign w:val="center"/>
            <w:hideMark/>
          </w:tcPr>
          <w:p w14:paraId="677DE851" w14:textId="77777777" w:rsidR="00D351C1" w:rsidRPr="00AE6097" w:rsidRDefault="00D351C1" w:rsidP="009E41B1">
            <w:pPr>
              <w:jc w:val="center"/>
              <w:rPr>
                <w:sz w:val="20"/>
                <w:szCs w:val="20"/>
              </w:rPr>
            </w:pPr>
            <w:r w:rsidRPr="00AE6097">
              <w:rPr>
                <w:sz w:val="20"/>
                <w:szCs w:val="20"/>
              </w:rPr>
              <w:t>352024</w:t>
            </w:r>
          </w:p>
        </w:tc>
        <w:tc>
          <w:tcPr>
            <w:tcW w:w="1324" w:type="dxa"/>
            <w:shd w:val="clear" w:color="auto" w:fill="auto"/>
            <w:vAlign w:val="center"/>
            <w:hideMark/>
          </w:tcPr>
          <w:p w14:paraId="6446573F" w14:textId="77777777" w:rsidR="00D351C1" w:rsidRPr="00AE6097" w:rsidRDefault="00D351C1" w:rsidP="009E41B1">
            <w:pPr>
              <w:jc w:val="center"/>
              <w:rPr>
                <w:sz w:val="20"/>
                <w:szCs w:val="20"/>
              </w:rPr>
            </w:pPr>
            <w:r w:rsidRPr="00AE6097">
              <w:rPr>
                <w:sz w:val="20"/>
                <w:szCs w:val="20"/>
              </w:rPr>
              <w:t>Yellowstone</w:t>
            </w:r>
          </w:p>
        </w:tc>
        <w:tc>
          <w:tcPr>
            <w:tcW w:w="931" w:type="dxa"/>
            <w:shd w:val="clear" w:color="auto" w:fill="auto"/>
            <w:vAlign w:val="center"/>
            <w:hideMark/>
          </w:tcPr>
          <w:p w14:paraId="798DF455" w14:textId="77777777" w:rsidR="00D351C1" w:rsidRPr="00AE6097" w:rsidRDefault="00D351C1" w:rsidP="009E41B1">
            <w:pPr>
              <w:jc w:val="center"/>
              <w:rPr>
                <w:sz w:val="20"/>
                <w:szCs w:val="20"/>
              </w:rPr>
            </w:pPr>
            <w:r w:rsidRPr="00AE6097">
              <w:rPr>
                <w:sz w:val="20"/>
                <w:szCs w:val="20"/>
              </w:rPr>
              <w:t>R</w:t>
            </w:r>
          </w:p>
        </w:tc>
        <w:tc>
          <w:tcPr>
            <w:tcW w:w="1083" w:type="dxa"/>
            <w:shd w:val="clear" w:color="auto" w:fill="auto"/>
            <w:vAlign w:val="center"/>
            <w:hideMark/>
          </w:tcPr>
          <w:p w14:paraId="55E36906" w14:textId="77777777" w:rsidR="00D351C1" w:rsidRPr="00AE6097" w:rsidRDefault="00D351C1" w:rsidP="009E41B1">
            <w:pPr>
              <w:jc w:val="center"/>
              <w:rPr>
                <w:sz w:val="20"/>
                <w:szCs w:val="20"/>
              </w:rPr>
            </w:pPr>
            <w:r w:rsidRPr="00AE6097">
              <w:rPr>
                <w:sz w:val="20"/>
                <w:szCs w:val="20"/>
              </w:rPr>
              <w:t>BLM</w:t>
            </w:r>
          </w:p>
        </w:tc>
        <w:tc>
          <w:tcPr>
            <w:tcW w:w="920" w:type="dxa"/>
            <w:shd w:val="clear" w:color="auto" w:fill="auto"/>
            <w:vAlign w:val="center"/>
            <w:hideMark/>
          </w:tcPr>
          <w:p w14:paraId="1040E6AC" w14:textId="77777777" w:rsidR="00D351C1" w:rsidRPr="00AE6097" w:rsidRDefault="00D351C1" w:rsidP="009E41B1">
            <w:pPr>
              <w:jc w:val="center"/>
              <w:rPr>
                <w:sz w:val="20"/>
                <w:szCs w:val="20"/>
              </w:rPr>
            </w:pPr>
            <w:r w:rsidRPr="00AE6097">
              <w:rPr>
                <w:sz w:val="20"/>
                <w:szCs w:val="20"/>
              </w:rPr>
              <w:t>44.6</w:t>
            </w:r>
          </w:p>
        </w:tc>
        <w:tc>
          <w:tcPr>
            <w:tcW w:w="934" w:type="dxa"/>
            <w:shd w:val="clear" w:color="auto" w:fill="auto"/>
            <w:vAlign w:val="center"/>
            <w:hideMark/>
          </w:tcPr>
          <w:p w14:paraId="24DDFFA5" w14:textId="77777777" w:rsidR="00D351C1" w:rsidRPr="00AE6097" w:rsidRDefault="00D351C1" w:rsidP="009E41B1">
            <w:pPr>
              <w:jc w:val="center"/>
              <w:rPr>
                <w:sz w:val="20"/>
                <w:szCs w:val="20"/>
              </w:rPr>
            </w:pPr>
            <w:r w:rsidRPr="00AE6097">
              <w:rPr>
                <w:sz w:val="20"/>
                <w:szCs w:val="20"/>
              </w:rPr>
              <w:t>-122.42</w:t>
            </w:r>
          </w:p>
        </w:tc>
        <w:tc>
          <w:tcPr>
            <w:tcW w:w="933" w:type="dxa"/>
            <w:shd w:val="clear" w:color="auto" w:fill="auto"/>
            <w:vAlign w:val="center"/>
            <w:hideMark/>
          </w:tcPr>
          <w:p w14:paraId="73A52864" w14:textId="77777777" w:rsidR="00D351C1" w:rsidRPr="00AE6097" w:rsidRDefault="00D351C1" w:rsidP="009E41B1">
            <w:pPr>
              <w:jc w:val="center"/>
              <w:rPr>
                <w:sz w:val="20"/>
                <w:szCs w:val="20"/>
              </w:rPr>
            </w:pPr>
            <w:r w:rsidRPr="00AE6097">
              <w:rPr>
                <w:sz w:val="20"/>
                <w:szCs w:val="20"/>
              </w:rPr>
              <w:t>3080</w:t>
            </w:r>
          </w:p>
        </w:tc>
        <w:tc>
          <w:tcPr>
            <w:tcW w:w="1006" w:type="dxa"/>
            <w:shd w:val="clear" w:color="auto" w:fill="auto"/>
            <w:vAlign w:val="center"/>
            <w:hideMark/>
          </w:tcPr>
          <w:p w14:paraId="220B8129" w14:textId="77777777" w:rsidR="00D351C1" w:rsidRPr="00AE6097" w:rsidRDefault="00D351C1" w:rsidP="009E41B1">
            <w:pPr>
              <w:jc w:val="center"/>
              <w:rPr>
                <w:sz w:val="20"/>
                <w:szCs w:val="20"/>
              </w:rPr>
            </w:pPr>
            <w:r w:rsidRPr="00AE6097">
              <w:rPr>
                <w:sz w:val="20"/>
                <w:szCs w:val="20"/>
              </w:rPr>
              <w:t>NE-in valley</w:t>
            </w:r>
          </w:p>
        </w:tc>
        <w:tc>
          <w:tcPr>
            <w:tcW w:w="906" w:type="dxa"/>
            <w:shd w:val="clear" w:color="auto" w:fill="auto"/>
            <w:vAlign w:val="center"/>
            <w:hideMark/>
          </w:tcPr>
          <w:p w14:paraId="2E66CD0D" w14:textId="77777777" w:rsidR="00D351C1" w:rsidRPr="00AE6097" w:rsidRDefault="00D351C1" w:rsidP="009E41B1">
            <w:pPr>
              <w:jc w:val="center"/>
              <w:rPr>
                <w:sz w:val="20"/>
                <w:szCs w:val="20"/>
              </w:rPr>
            </w:pPr>
            <w:r w:rsidRPr="00AE6097">
              <w:rPr>
                <w:sz w:val="20"/>
                <w:szCs w:val="20"/>
              </w:rPr>
              <w:t>11S</w:t>
            </w:r>
          </w:p>
        </w:tc>
        <w:tc>
          <w:tcPr>
            <w:tcW w:w="912" w:type="dxa"/>
            <w:shd w:val="clear" w:color="auto" w:fill="auto"/>
            <w:vAlign w:val="center"/>
            <w:hideMark/>
          </w:tcPr>
          <w:p w14:paraId="38D52651" w14:textId="77777777" w:rsidR="00D351C1" w:rsidRPr="00AE6097" w:rsidRDefault="00D351C1" w:rsidP="009E41B1">
            <w:pPr>
              <w:jc w:val="center"/>
              <w:rPr>
                <w:sz w:val="20"/>
                <w:szCs w:val="20"/>
              </w:rPr>
            </w:pPr>
            <w:r w:rsidRPr="00AE6097">
              <w:rPr>
                <w:sz w:val="20"/>
                <w:szCs w:val="20"/>
              </w:rPr>
              <w:t>3E</w:t>
            </w:r>
          </w:p>
        </w:tc>
        <w:tc>
          <w:tcPr>
            <w:tcW w:w="886" w:type="dxa"/>
            <w:shd w:val="clear" w:color="auto" w:fill="auto"/>
            <w:vAlign w:val="center"/>
            <w:hideMark/>
          </w:tcPr>
          <w:p w14:paraId="642BCCE9" w14:textId="77777777" w:rsidR="00D351C1" w:rsidRPr="00AE6097" w:rsidRDefault="00D351C1" w:rsidP="009E41B1">
            <w:pPr>
              <w:jc w:val="center"/>
              <w:rPr>
                <w:sz w:val="20"/>
                <w:szCs w:val="20"/>
              </w:rPr>
            </w:pPr>
            <w:r w:rsidRPr="00AE6097">
              <w:rPr>
                <w:sz w:val="20"/>
                <w:szCs w:val="20"/>
              </w:rPr>
              <w:t>22</w:t>
            </w:r>
          </w:p>
        </w:tc>
      </w:tr>
      <w:tr w:rsidR="00D351C1" w:rsidRPr="00AE6097" w14:paraId="7943D8B1" w14:textId="77777777" w:rsidTr="009856B2">
        <w:trPr>
          <w:trHeight w:val="315"/>
          <w:jc w:val="center"/>
        </w:trPr>
        <w:tc>
          <w:tcPr>
            <w:tcW w:w="960" w:type="dxa"/>
            <w:shd w:val="clear" w:color="auto" w:fill="auto"/>
            <w:vAlign w:val="center"/>
            <w:hideMark/>
          </w:tcPr>
          <w:p w14:paraId="471172DC" w14:textId="77777777" w:rsidR="00D351C1" w:rsidRPr="00AE6097" w:rsidRDefault="00D351C1" w:rsidP="009E41B1">
            <w:pPr>
              <w:jc w:val="center"/>
            </w:pPr>
          </w:p>
        </w:tc>
        <w:tc>
          <w:tcPr>
            <w:tcW w:w="1105" w:type="dxa"/>
            <w:shd w:val="clear" w:color="auto" w:fill="auto"/>
            <w:vAlign w:val="center"/>
            <w:hideMark/>
          </w:tcPr>
          <w:p w14:paraId="03703878" w14:textId="77777777" w:rsidR="00D351C1" w:rsidRPr="00AE6097" w:rsidRDefault="00D351C1" w:rsidP="009E41B1">
            <w:pPr>
              <w:jc w:val="center"/>
              <w:rPr>
                <w:sz w:val="20"/>
                <w:szCs w:val="20"/>
              </w:rPr>
            </w:pPr>
            <w:r w:rsidRPr="00AE6097">
              <w:rPr>
                <w:sz w:val="20"/>
                <w:szCs w:val="20"/>
              </w:rPr>
              <w:t>352025</w:t>
            </w:r>
          </w:p>
        </w:tc>
        <w:tc>
          <w:tcPr>
            <w:tcW w:w="1324" w:type="dxa"/>
            <w:shd w:val="clear" w:color="auto" w:fill="auto"/>
            <w:vAlign w:val="center"/>
            <w:hideMark/>
          </w:tcPr>
          <w:p w14:paraId="0332FF35" w14:textId="77777777" w:rsidR="00D351C1" w:rsidRPr="00AE6097" w:rsidRDefault="00D351C1" w:rsidP="009E41B1">
            <w:pPr>
              <w:jc w:val="center"/>
              <w:rPr>
                <w:sz w:val="20"/>
                <w:szCs w:val="20"/>
              </w:rPr>
            </w:pPr>
            <w:r w:rsidRPr="00AE6097">
              <w:rPr>
                <w:sz w:val="20"/>
                <w:szCs w:val="20"/>
              </w:rPr>
              <w:t>Jordan</w:t>
            </w:r>
          </w:p>
        </w:tc>
        <w:tc>
          <w:tcPr>
            <w:tcW w:w="931" w:type="dxa"/>
            <w:shd w:val="clear" w:color="auto" w:fill="auto"/>
            <w:vAlign w:val="center"/>
            <w:hideMark/>
          </w:tcPr>
          <w:p w14:paraId="56753CCA" w14:textId="77777777" w:rsidR="00D351C1" w:rsidRPr="00AE6097" w:rsidRDefault="00D351C1" w:rsidP="009E41B1">
            <w:pPr>
              <w:jc w:val="center"/>
              <w:rPr>
                <w:sz w:val="20"/>
                <w:szCs w:val="20"/>
              </w:rPr>
            </w:pPr>
            <w:r w:rsidRPr="00AE6097">
              <w:rPr>
                <w:sz w:val="20"/>
                <w:szCs w:val="20"/>
              </w:rPr>
              <w:t>R</w:t>
            </w:r>
          </w:p>
        </w:tc>
        <w:tc>
          <w:tcPr>
            <w:tcW w:w="1083" w:type="dxa"/>
            <w:shd w:val="clear" w:color="auto" w:fill="auto"/>
            <w:vAlign w:val="center"/>
            <w:hideMark/>
          </w:tcPr>
          <w:p w14:paraId="6AA9F57D" w14:textId="77777777" w:rsidR="00D351C1" w:rsidRPr="00AE6097" w:rsidRDefault="00D351C1" w:rsidP="009E41B1">
            <w:pPr>
              <w:jc w:val="center"/>
              <w:rPr>
                <w:sz w:val="20"/>
                <w:szCs w:val="20"/>
              </w:rPr>
            </w:pPr>
            <w:r w:rsidRPr="00AE6097">
              <w:rPr>
                <w:sz w:val="20"/>
                <w:szCs w:val="20"/>
              </w:rPr>
              <w:t>ODF</w:t>
            </w:r>
          </w:p>
        </w:tc>
        <w:tc>
          <w:tcPr>
            <w:tcW w:w="920" w:type="dxa"/>
            <w:shd w:val="clear" w:color="auto" w:fill="auto"/>
            <w:vAlign w:val="center"/>
            <w:hideMark/>
          </w:tcPr>
          <w:p w14:paraId="153BA0AB" w14:textId="77777777" w:rsidR="00D351C1" w:rsidRPr="00AE6097" w:rsidRDefault="00D351C1" w:rsidP="009E41B1">
            <w:pPr>
              <w:jc w:val="center"/>
              <w:rPr>
                <w:sz w:val="20"/>
                <w:szCs w:val="20"/>
              </w:rPr>
            </w:pPr>
            <w:r w:rsidRPr="00AE6097">
              <w:rPr>
                <w:sz w:val="20"/>
                <w:szCs w:val="20"/>
              </w:rPr>
              <w:t>44.72</w:t>
            </w:r>
          </w:p>
        </w:tc>
        <w:tc>
          <w:tcPr>
            <w:tcW w:w="934" w:type="dxa"/>
            <w:shd w:val="clear" w:color="auto" w:fill="auto"/>
            <w:vAlign w:val="center"/>
            <w:hideMark/>
          </w:tcPr>
          <w:p w14:paraId="2B8F74F2" w14:textId="77777777" w:rsidR="00D351C1" w:rsidRPr="00AE6097" w:rsidRDefault="00D351C1" w:rsidP="009E41B1">
            <w:pPr>
              <w:jc w:val="center"/>
              <w:rPr>
                <w:sz w:val="20"/>
                <w:szCs w:val="20"/>
              </w:rPr>
            </w:pPr>
            <w:r w:rsidRPr="00AE6097">
              <w:rPr>
                <w:sz w:val="20"/>
                <w:szCs w:val="20"/>
              </w:rPr>
              <w:t>-122.69</w:t>
            </w:r>
          </w:p>
        </w:tc>
        <w:tc>
          <w:tcPr>
            <w:tcW w:w="933" w:type="dxa"/>
            <w:shd w:val="clear" w:color="auto" w:fill="auto"/>
            <w:vAlign w:val="center"/>
            <w:hideMark/>
          </w:tcPr>
          <w:p w14:paraId="398643ED" w14:textId="77777777" w:rsidR="00D351C1" w:rsidRPr="00AE6097" w:rsidRDefault="00D351C1" w:rsidP="009E41B1">
            <w:pPr>
              <w:jc w:val="center"/>
              <w:rPr>
                <w:sz w:val="20"/>
                <w:szCs w:val="20"/>
              </w:rPr>
            </w:pPr>
            <w:r w:rsidRPr="00AE6097">
              <w:rPr>
                <w:sz w:val="20"/>
                <w:szCs w:val="20"/>
              </w:rPr>
              <w:t>778</w:t>
            </w:r>
          </w:p>
        </w:tc>
        <w:tc>
          <w:tcPr>
            <w:tcW w:w="1006" w:type="dxa"/>
            <w:shd w:val="clear" w:color="auto" w:fill="auto"/>
            <w:vAlign w:val="center"/>
            <w:hideMark/>
          </w:tcPr>
          <w:p w14:paraId="6EE8B708" w14:textId="77777777" w:rsidR="00D351C1" w:rsidRPr="00AE6097" w:rsidRDefault="00D351C1" w:rsidP="009E41B1">
            <w:pPr>
              <w:jc w:val="center"/>
              <w:rPr>
                <w:sz w:val="20"/>
                <w:szCs w:val="20"/>
              </w:rPr>
            </w:pPr>
            <w:r w:rsidRPr="00AE6097">
              <w:rPr>
                <w:sz w:val="20"/>
                <w:szCs w:val="20"/>
              </w:rPr>
              <w:t>In valley</w:t>
            </w:r>
          </w:p>
        </w:tc>
        <w:tc>
          <w:tcPr>
            <w:tcW w:w="906" w:type="dxa"/>
            <w:shd w:val="clear" w:color="auto" w:fill="auto"/>
            <w:vAlign w:val="center"/>
            <w:hideMark/>
          </w:tcPr>
          <w:p w14:paraId="70C2A93C" w14:textId="77777777" w:rsidR="00D351C1" w:rsidRPr="00AE6097" w:rsidRDefault="00D351C1" w:rsidP="009E41B1">
            <w:pPr>
              <w:jc w:val="center"/>
              <w:rPr>
                <w:sz w:val="20"/>
                <w:szCs w:val="20"/>
              </w:rPr>
            </w:pPr>
            <w:r w:rsidRPr="00AE6097">
              <w:rPr>
                <w:sz w:val="20"/>
                <w:szCs w:val="20"/>
              </w:rPr>
              <w:t>10S</w:t>
            </w:r>
          </w:p>
        </w:tc>
        <w:tc>
          <w:tcPr>
            <w:tcW w:w="912" w:type="dxa"/>
            <w:shd w:val="clear" w:color="auto" w:fill="auto"/>
            <w:vAlign w:val="center"/>
            <w:hideMark/>
          </w:tcPr>
          <w:p w14:paraId="76E36266" w14:textId="77777777" w:rsidR="00D351C1" w:rsidRPr="00AE6097" w:rsidRDefault="00D351C1" w:rsidP="009E41B1">
            <w:pPr>
              <w:jc w:val="center"/>
              <w:rPr>
                <w:sz w:val="20"/>
                <w:szCs w:val="20"/>
              </w:rPr>
            </w:pPr>
            <w:r w:rsidRPr="00AE6097">
              <w:rPr>
                <w:sz w:val="20"/>
                <w:szCs w:val="20"/>
              </w:rPr>
              <w:t>1E</w:t>
            </w:r>
          </w:p>
        </w:tc>
        <w:tc>
          <w:tcPr>
            <w:tcW w:w="886" w:type="dxa"/>
            <w:shd w:val="clear" w:color="auto" w:fill="auto"/>
            <w:vAlign w:val="center"/>
            <w:hideMark/>
          </w:tcPr>
          <w:p w14:paraId="0C42C9C9" w14:textId="77777777" w:rsidR="00D351C1" w:rsidRPr="00AE6097" w:rsidRDefault="00D351C1" w:rsidP="009E41B1">
            <w:pPr>
              <w:jc w:val="center"/>
              <w:rPr>
                <w:sz w:val="20"/>
                <w:szCs w:val="20"/>
              </w:rPr>
            </w:pPr>
            <w:r w:rsidRPr="00AE6097">
              <w:rPr>
                <w:sz w:val="20"/>
                <w:szCs w:val="20"/>
              </w:rPr>
              <w:t>9</w:t>
            </w:r>
          </w:p>
        </w:tc>
      </w:tr>
      <w:tr w:rsidR="00D351C1" w:rsidRPr="00AE6097" w14:paraId="1FAB2051" w14:textId="77777777" w:rsidTr="009856B2">
        <w:trPr>
          <w:trHeight w:val="510"/>
          <w:jc w:val="center"/>
        </w:trPr>
        <w:tc>
          <w:tcPr>
            <w:tcW w:w="960" w:type="dxa"/>
            <w:shd w:val="clear" w:color="auto" w:fill="auto"/>
            <w:vAlign w:val="center"/>
            <w:hideMark/>
          </w:tcPr>
          <w:p w14:paraId="3ADCF2BD" w14:textId="77777777" w:rsidR="00D351C1" w:rsidRPr="00AE6097" w:rsidRDefault="00D351C1" w:rsidP="009E41B1">
            <w:pPr>
              <w:jc w:val="center"/>
            </w:pPr>
          </w:p>
        </w:tc>
        <w:tc>
          <w:tcPr>
            <w:tcW w:w="1105" w:type="dxa"/>
            <w:shd w:val="clear" w:color="auto" w:fill="auto"/>
            <w:vAlign w:val="center"/>
            <w:hideMark/>
          </w:tcPr>
          <w:p w14:paraId="495920FD" w14:textId="77777777" w:rsidR="00D351C1" w:rsidRPr="00AE6097" w:rsidRDefault="00D351C1" w:rsidP="009E41B1">
            <w:pPr>
              <w:jc w:val="center"/>
              <w:rPr>
                <w:sz w:val="20"/>
                <w:szCs w:val="20"/>
              </w:rPr>
            </w:pPr>
            <w:r w:rsidRPr="00AE6097">
              <w:rPr>
                <w:sz w:val="20"/>
                <w:szCs w:val="20"/>
              </w:rPr>
              <w:t>352552</w:t>
            </w:r>
          </w:p>
        </w:tc>
        <w:tc>
          <w:tcPr>
            <w:tcW w:w="1324" w:type="dxa"/>
            <w:shd w:val="clear" w:color="auto" w:fill="auto"/>
            <w:vAlign w:val="center"/>
            <w:hideMark/>
          </w:tcPr>
          <w:p w14:paraId="7B536C10" w14:textId="77777777" w:rsidR="00D351C1" w:rsidRPr="00AE6097" w:rsidRDefault="00D351C1" w:rsidP="009E41B1">
            <w:pPr>
              <w:jc w:val="center"/>
              <w:rPr>
                <w:sz w:val="20"/>
                <w:szCs w:val="20"/>
              </w:rPr>
            </w:pPr>
            <w:r w:rsidRPr="00AE6097">
              <w:rPr>
                <w:sz w:val="20"/>
                <w:szCs w:val="20"/>
              </w:rPr>
              <w:t>Trout Creek</w:t>
            </w:r>
          </w:p>
        </w:tc>
        <w:tc>
          <w:tcPr>
            <w:tcW w:w="931" w:type="dxa"/>
            <w:shd w:val="clear" w:color="auto" w:fill="auto"/>
            <w:vAlign w:val="center"/>
            <w:hideMark/>
          </w:tcPr>
          <w:p w14:paraId="4A65A011" w14:textId="77777777" w:rsidR="00D351C1" w:rsidRPr="00AE6097" w:rsidRDefault="00D351C1" w:rsidP="009E41B1">
            <w:pPr>
              <w:jc w:val="center"/>
              <w:rPr>
                <w:sz w:val="20"/>
                <w:szCs w:val="20"/>
              </w:rPr>
            </w:pPr>
            <w:r w:rsidRPr="00AE6097">
              <w:rPr>
                <w:sz w:val="20"/>
                <w:szCs w:val="20"/>
              </w:rPr>
              <w:t>R</w:t>
            </w:r>
          </w:p>
        </w:tc>
        <w:tc>
          <w:tcPr>
            <w:tcW w:w="1083" w:type="dxa"/>
            <w:shd w:val="clear" w:color="auto" w:fill="auto"/>
            <w:vAlign w:val="center"/>
            <w:hideMark/>
          </w:tcPr>
          <w:p w14:paraId="37BA8890" w14:textId="77777777" w:rsidR="00D351C1" w:rsidRPr="00AE6097" w:rsidRDefault="00D351C1" w:rsidP="009E41B1">
            <w:pPr>
              <w:jc w:val="center"/>
              <w:rPr>
                <w:sz w:val="20"/>
                <w:szCs w:val="20"/>
              </w:rPr>
            </w:pPr>
            <w:r w:rsidRPr="00AE6097">
              <w:rPr>
                <w:sz w:val="20"/>
                <w:szCs w:val="20"/>
              </w:rPr>
              <w:t>BLM</w:t>
            </w:r>
          </w:p>
        </w:tc>
        <w:tc>
          <w:tcPr>
            <w:tcW w:w="920" w:type="dxa"/>
            <w:shd w:val="clear" w:color="auto" w:fill="auto"/>
            <w:vAlign w:val="center"/>
            <w:hideMark/>
          </w:tcPr>
          <w:p w14:paraId="0A15D4BB" w14:textId="77777777" w:rsidR="00D351C1" w:rsidRPr="00AE6097" w:rsidRDefault="00D351C1" w:rsidP="009E41B1">
            <w:pPr>
              <w:jc w:val="center"/>
              <w:rPr>
                <w:sz w:val="20"/>
                <w:szCs w:val="20"/>
              </w:rPr>
            </w:pPr>
            <w:r w:rsidRPr="00AE6097">
              <w:rPr>
                <w:sz w:val="20"/>
                <w:szCs w:val="20"/>
              </w:rPr>
              <w:t>44.11</w:t>
            </w:r>
          </w:p>
        </w:tc>
        <w:tc>
          <w:tcPr>
            <w:tcW w:w="934" w:type="dxa"/>
            <w:shd w:val="clear" w:color="auto" w:fill="auto"/>
            <w:vAlign w:val="center"/>
            <w:hideMark/>
          </w:tcPr>
          <w:p w14:paraId="028ECA4D" w14:textId="77777777" w:rsidR="00D351C1" w:rsidRPr="00AE6097" w:rsidRDefault="00D351C1" w:rsidP="009E41B1">
            <w:pPr>
              <w:jc w:val="center"/>
              <w:rPr>
                <w:sz w:val="20"/>
                <w:szCs w:val="20"/>
              </w:rPr>
            </w:pPr>
            <w:r w:rsidRPr="00AE6097">
              <w:rPr>
                <w:sz w:val="20"/>
                <w:szCs w:val="20"/>
              </w:rPr>
              <w:t>-122.58</w:t>
            </w:r>
          </w:p>
        </w:tc>
        <w:tc>
          <w:tcPr>
            <w:tcW w:w="933" w:type="dxa"/>
            <w:shd w:val="clear" w:color="auto" w:fill="auto"/>
            <w:vAlign w:val="center"/>
            <w:hideMark/>
          </w:tcPr>
          <w:p w14:paraId="3AF3A093" w14:textId="77777777" w:rsidR="00D351C1" w:rsidRPr="00AE6097" w:rsidRDefault="00D351C1" w:rsidP="009E41B1">
            <w:pPr>
              <w:jc w:val="center"/>
              <w:rPr>
                <w:sz w:val="20"/>
                <w:szCs w:val="20"/>
              </w:rPr>
            </w:pPr>
            <w:r w:rsidRPr="00AE6097">
              <w:rPr>
                <w:sz w:val="20"/>
                <w:szCs w:val="20"/>
              </w:rPr>
              <w:t>2400</w:t>
            </w:r>
          </w:p>
        </w:tc>
        <w:tc>
          <w:tcPr>
            <w:tcW w:w="1006" w:type="dxa"/>
            <w:shd w:val="clear" w:color="auto" w:fill="auto"/>
            <w:vAlign w:val="center"/>
            <w:hideMark/>
          </w:tcPr>
          <w:p w14:paraId="2F63EE83" w14:textId="77777777" w:rsidR="00D351C1" w:rsidRPr="00AE6097" w:rsidRDefault="00D351C1" w:rsidP="009E41B1">
            <w:pPr>
              <w:jc w:val="center"/>
              <w:rPr>
                <w:sz w:val="20"/>
                <w:szCs w:val="20"/>
              </w:rPr>
            </w:pPr>
            <w:r w:rsidRPr="00AE6097">
              <w:rPr>
                <w:sz w:val="20"/>
                <w:szCs w:val="20"/>
              </w:rPr>
              <w:t>SW-on ridge</w:t>
            </w:r>
          </w:p>
        </w:tc>
        <w:tc>
          <w:tcPr>
            <w:tcW w:w="906" w:type="dxa"/>
            <w:shd w:val="clear" w:color="auto" w:fill="auto"/>
            <w:vAlign w:val="center"/>
            <w:hideMark/>
          </w:tcPr>
          <w:p w14:paraId="27C1F088" w14:textId="77777777" w:rsidR="00D351C1" w:rsidRPr="00AE6097" w:rsidRDefault="00D351C1" w:rsidP="009E41B1">
            <w:pPr>
              <w:jc w:val="center"/>
              <w:rPr>
                <w:sz w:val="20"/>
                <w:szCs w:val="20"/>
              </w:rPr>
            </w:pPr>
            <w:r w:rsidRPr="00AE6097">
              <w:rPr>
                <w:sz w:val="20"/>
                <w:szCs w:val="20"/>
              </w:rPr>
              <w:t>17S</w:t>
            </w:r>
          </w:p>
        </w:tc>
        <w:tc>
          <w:tcPr>
            <w:tcW w:w="912" w:type="dxa"/>
            <w:shd w:val="clear" w:color="auto" w:fill="auto"/>
            <w:vAlign w:val="center"/>
            <w:hideMark/>
          </w:tcPr>
          <w:p w14:paraId="56355C2F" w14:textId="77777777" w:rsidR="00D351C1" w:rsidRPr="00AE6097" w:rsidRDefault="00D351C1" w:rsidP="009E41B1">
            <w:pPr>
              <w:jc w:val="center"/>
              <w:rPr>
                <w:sz w:val="20"/>
                <w:szCs w:val="20"/>
              </w:rPr>
            </w:pPr>
            <w:r w:rsidRPr="00AE6097">
              <w:rPr>
                <w:sz w:val="20"/>
                <w:szCs w:val="20"/>
              </w:rPr>
              <w:t>2E</w:t>
            </w:r>
          </w:p>
        </w:tc>
        <w:tc>
          <w:tcPr>
            <w:tcW w:w="886" w:type="dxa"/>
            <w:shd w:val="clear" w:color="auto" w:fill="auto"/>
            <w:vAlign w:val="center"/>
            <w:hideMark/>
          </w:tcPr>
          <w:p w14:paraId="581E5B8D" w14:textId="77777777" w:rsidR="00D351C1" w:rsidRPr="00AE6097" w:rsidRDefault="00D351C1" w:rsidP="009E41B1">
            <w:pPr>
              <w:jc w:val="center"/>
              <w:rPr>
                <w:sz w:val="20"/>
                <w:szCs w:val="20"/>
              </w:rPr>
            </w:pPr>
            <w:r w:rsidRPr="00AE6097">
              <w:rPr>
                <w:sz w:val="20"/>
                <w:szCs w:val="20"/>
              </w:rPr>
              <w:t>9</w:t>
            </w:r>
          </w:p>
        </w:tc>
      </w:tr>
      <w:tr w:rsidR="00D351C1" w:rsidRPr="00AE6097" w14:paraId="63BB2A12" w14:textId="77777777" w:rsidTr="009856B2">
        <w:trPr>
          <w:trHeight w:val="315"/>
          <w:jc w:val="center"/>
        </w:trPr>
        <w:tc>
          <w:tcPr>
            <w:tcW w:w="960" w:type="dxa"/>
            <w:shd w:val="clear" w:color="auto" w:fill="auto"/>
            <w:vAlign w:val="center"/>
            <w:hideMark/>
          </w:tcPr>
          <w:p w14:paraId="03039314" w14:textId="77777777" w:rsidR="00D351C1" w:rsidRPr="00AE6097" w:rsidRDefault="00D351C1" w:rsidP="009E41B1">
            <w:pPr>
              <w:jc w:val="center"/>
            </w:pPr>
          </w:p>
        </w:tc>
        <w:tc>
          <w:tcPr>
            <w:tcW w:w="1105" w:type="dxa"/>
            <w:shd w:val="clear" w:color="auto" w:fill="auto"/>
            <w:vAlign w:val="center"/>
            <w:hideMark/>
          </w:tcPr>
          <w:p w14:paraId="3B2E1CF7" w14:textId="77777777" w:rsidR="00D351C1" w:rsidRPr="00AE6097" w:rsidRDefault="00D351C1" w:rsidP="009E41B1">
            <w:pPr>
              <w:jc w:val="center"/>
              <w:rPr>
                <w:sz w:val="20"/>
                <w:szCs w:val="20"/>
              </w:rPr>
            </w:pPr>
            <w:r w:rsidRPr="00AE6097">
              <w:rPr>
                <w:sz w:val="20"/>
                <w:szCs w:val="20"/>
              </w:rPr>
              <w:t>352562</w:t>
            </w:r>
          </w:p>
        </w:tc>
        <w:tc>
          <w:tcPr>
            <w:tcW w:w="1324" w:type="dxa"/>
            <w:shd w:val="clear" w:color="auto" w:fill="auto"/>
            <w:vAlign w:val="center"/>
            <w:hideMark/>
          </w:tcPr>
          <w:p w14:paraId="7319FA22" w14:textId="77777777" w:rsidR="00D351C1" w:rsidRPr="00AE6097" w:rsidRDefault="00D351C1" w:rsidP="009E41B1">
            <w:pPr>
              <w:jc w:val="center"/>
              <w:rPr>
                <w:sz w:val="20"/>
                <w:szCs w:val="20"/>
              </w:rPr>
            </w:pPr>
            <w:r w:rsidRPr="00AE6097">
              <w:rPr>
                <w:sz w:val="20"/>
                <w:szCs w:val="20"/>
              </w:rPr>
              <w:t>Green Mtn.</w:t>
            </w:r>
          </w:p>
        </w:tc>
        <w:tc>
          <w:tcPr>
            <w:tcW w:w="931" w:type="dxa"/>
            <w:shd w:val="clear" w:color="auto" w:fill="auto"/>
            <w:vAlign w:val="center"/>
            <w:hideMark/>
          </w:tcPr>
          <w:p w14:paraId="469DE95B" w14:textId="77777777" w:rsidR="00D351C1" w:rsidRPr="00AE6097" w:rsidRDefault="00D351C1" w:rsidP="009E41B1">
            <w:pPr>
              <w:jc w:val="center"/>
              <w:rPr>
                <w:sz w:val="20"/>
                <w:szCs w:val="20"/>
              </w:rPr>
            </w:pPr>
            <w:r w:rsidRPr="00AE6097">
              <w:rPr>
                <w:sz w:val="20"/>
                <w:szCs w:val="20"/>
              </w:rPr>
              <w:t>R</w:t>
            </w:r>
          </w:p>
        </w:tc>
        <w:tc>
          <w:tcPr>
            <w:tcW w:w="1083" w:type="dxa"/>
            <w:shd w:val="clear" w:color="auto" w:fill="auto"/>
            <w:vAlign w:val="center"/>
            <w:hideMark/>
          </w:tcPr>
          <w:p w14:paraId="330E1D67" w14:textId="77777777" w:rsidR="00D351C1" w:rsidRPr="00AE6097" w:rsidRDefault="00D351C1" w:rsidP="009E41B1">
            <w:pPr>
              <w:jc w:val="center"/>
              <w:rPr>
                <w:sz w:val="20"/>
                <w:szCs w:val="20"/>
              </w:rPr>
            </w:pPr>
            <w:r w:rsidRPr="00AE6097">
              <w:rPr>
                <w:sz w:val="20"/>
                <w:szCs w:val="20"/>
              </w:rPr>
              <w:t>BLM</w:t>
            </w:r>
          </w:p>
        </w:tc>
        <w:tc>
          <w:tcPr>
            <w:tcW w:w="920" w:type="dxa"/>
            <w:shd w:val="clear" w:color="auto" w:fill="auto"/>
            <w:vAlign w:val="center"/>
            <w:hideMark/>
          </w:tcPr>
          <w:p w14:paraId="3F8ACDFD" w14:textId="77777777" w:rsidR="00D351C1" w:rsidRPr="00AE6097" w:rsidRDefault="00D351C1" w:rsidP="009E41B1">
            <w:pPr>
              <w:jc w:val="center"/>
              <w:rPr>
                <w:sz w:val="20"/>
                <w:szCs w:val="20"/>
              </w:rPr>
            </w:pPr>
            <w:r w:rsidRPr="00AE6097">
              <w:rPr>
                <w:sz w:val="20"/>
                <w:szCs w:val="20"/>
              </w:rPr>
              <w:t>43.73</w:t>
            </w:r>
          </w:p>
        </w:tc>
        <w:tc>
          <w:tcPr>
            <w:tcW w:w="934" w:type="dxa"/>
            <w:shd w:val="clear" w:color="auto" w:fill="auto"/>
            <w:vAlign w:val="center"/>
            <w:hideMark/>
          </w:tcPr>
          <w:p w14:paraId="4B0D2705" w14:textId="77777777" w:rsidR="00D351C1" w:rsidRPr="00AE6097" w:rsidRDefault="00D351C1" w:rsidP="009E41B1">
            <w:pPr>
              <w:jc w:val="center"/>
              <w:rPr>
                <w:sz w:val="20"/>
                <w:szCs w:val="20"/>
              </w:rPr>
            </w:pPr>
            <w:r w:rsidRPr="00AE6097">
              <w:rPr>
                <w:sz w:val="20"/>
                <w:szCs w:val="20"/>
              </w:rPr>
              <w:t>-122.81</w:t>
            </w:r>
          </w:p>
        </w:tc>
        <w:tc>
          <w:tcPr>
            <w:tcW w:w="933" w:type="dxa"/>
            <w:shd w:val="clear" w:color="auto" w:fill="auto"/>
            <w:vAlign w:val="center"/>
            <w:hideMark/>
          </w:tcPr>
          <w:p w14:paraId="529EC8ED" w14:textId="77777777" w:rsidR="00D351C1" w:rsidRPr="00AE6097" w:rsidRDefault="00D351C1" w:rsidP="009E41B1">
            <w:pPr>
              <w:jc w:val="center"/>
              <w:rPr>
                <w:sz w:val="20"/>
                <w:szCs w:val="20"/>
              </w:rPr>
            </w:pPr>
            <w:r w:rsidRPr="00AE6097">
              <w:rPr>
                <w:sz w:val="20"/>
                <w:szCs w:val="20"/>
              </w:rPr>
              <w:t>3064</w:t>
            </w:r>
          </w:p>
        </w:tc>
        <w:tc>
          <w:tcPr>
            <w:tcW w:w="1006" w:type="dxa"/>
            <w:shd w:val="clear" w:color="auto" w:fill="auto"/>
            <w:vAlign w:val="center"/>
            <w:hideMark/>
          </w:tcPr>
          <w:p w14:paraId="308F0B55" w14:textId="77777777" w:rsidR="00D351C1" w:rsidRPr="00AE6097" w:rsidRDefault="00D351C1" w:rsidP="009E41B1">
            <w:pPr>
              <w:jc w:val="center"/>
              <w:rPr>
                <w:sz w:val="20"/>
                <w:szCs w:val="20"/>
              </w:rPr>
            </w:pPr>
            <w:r w:rsidRPr="00AE6097">
              <w:rPr>
                <w:sz w:val="20"/>
                <w:szCs w:val="20"/>
              </w:rPr>
              <w:t>Ridge</w:t>
            </w:r>
          </w:p>
        </w:tc>
        <w:tc>
          <w:tcPr>
            <w:tcW w:w="906" w:type="dxa"/>
            <w:shd w:val="clear" w:color="auto" w:fill="auto"/>
            <w:vAlign w:val="center"/>
            <w:hideMark/>
          </w:tcPr>
          <w:p w14:paraId="7AB2908B" w14:textId="77777777" w:rsidR="00D351C1" w:rsidRPr="00AE6097" w:rsidRDefault="00D351C1" w:rsidP="009E41B1">
            <w:pPr>
              <w:jc w:val="center"/>
              <w:rPr>
                <w:sz w:val="20"/>
                <w:szCs w:val="20"/>
              </w:rPr>
            </w:pPr>
            <w:r w:rsidRPr="00AE6097">
              <w:rPr>
                <w:sz w:val="20"/>
                <w:szCs w:val="20"/>
              </w:rPr>
              <w:t>21S</w:t>
            </w:r>
          </w:p>
        </w:tc>
        <w:tc>
          <w:tcPr>
            <w:tcW w:w="912" w:type="dxa"/>
            <w:shd w:val="clear" w:color="auto" w:fill="auto"/>
            <w:vAlign w:val="center"/>
            <w:hideMark/>
          </w:tcPr>
          <w:p w14:paraId="2F602E71" w14:textId="77777777" w:rsidR="00D351C1" w:rsidRPr="00AE6097" w:rsidRDefault="00D351C1" w:rsidP="009E41B1">
            <w:pPr>
              <w:jc w:val="center"/>
              <w:rPr>
                <w:sz w:val="20"/>
                <w:szCs w:val="20"/>
              </w:rPr>
            </w:pPr>
            <w:r w:rsidRPr="00AE6097">
              <w:rPr>
                <w:sz w:val="20"/>
                <w:szCs w:val="20"/>
              </w:rPr>
              <w:t>1W</w:t>
            </w:r>
          </w:p>
        </w:tc>
        <w:tc>
          <w:tcPr>
            <w:tcW w:w="886" w:type="dxa"/>
            <w:shd w:val="clear" w:color="auto" w:fill="auto"/>
            <w:vAlign w:val="center"/>
            <w:hideMark/>
          </w:tcPr>
          <w:p w14:paraId="17E267F7" w14:textId="77777777" w:rsidR="00D351C1" w:rsidRPr="00AE6097" w:rsidRDefault="00D351C1" w:rsidP="009E41B1">
            <w:pPr>
              <w:jc w:val="center"/>
              <w:rPr>
                <w:sz w:val="20"/>
                <w:szCs w:val="20"/>
              </w:rPr>
            </w:pPr>
            <w:r w:rsidRPr="00AE6097">
              <w:rPr>
                <w:sz w:val="20"/>
                <w:szCs w:val="20"/>
              </w:rPr>
              <w:t>21</w:t>
            </w:r>
          </w:p>
        </w:tc>
      </w:tr>
      <w:tr w:rsidR="00D351C1" w:rsidRPr="00AE6097" w14:paraId="60BD7B58" w14:textId="77777777" w:rsidTr="009856B2">
        <w:trPr>
          <w:trHeight w:val="315"/>
          <w:jc w:val="center"/>
        </w:trPr>
        <w:tc>
          <w:tcPr>
            <w:tcW w:w="960" w:type="dxa"/>
            <w:shd w:val="clear" w:color="auto" w:fill="auto"/>
            <w:vAlign w:val="center"/>
            <w:hideMark/>
          </w:tcPr>
          <w:p w14:paraId="1E49EF59" w14:textId="77777777" w:rsidR="00D351C1" w:rsidRPr="00AE6097" w:rsidRDefault="00D351C1" w:rsidP="009E41B1">
            <w:pPr>
              <w:jc w:val="center"/>
            </w:pPr>
          </w:p>
        </w:tc>
        <w:tc>
          <w:tcPr>
            <w:tcW w:w="1105" w:type="dxa"/>
            <w:shd w:val="clear" w:color="auto" w:fill="auto"/>
            <w:vAlign w:val="center"/>
            <w:hideMark/>
          </w:tcPr>
          <w:p w14:paraId="156FF802" w14:textId="77777777" w:rsidR="00D351C1" w:rsidRPr="00AE6097" w:rsidRDefault="00D351C1" w:rsidP="009E41B1">
            <w:pPr>
              <w:jc w:val="center"/>
              <w:rPr>
                <w:sz w:val="20"/>
                <w:szCs w:val="20"/>
              </w:rPr>
            </w:pPr>
            <w:r w:rsidRPr="00AE6097">
              <w:rPr>
                <w:sz w:val="20"/>
                <w:szCs w:val="20"/>
              </w:rPr>
              <w:t>352553</w:t>
            </w:r>
          </w:p>
        </w:tc>
        <w:tc>
          <w:tcPr>
            <w:tcW w:w="1324" w:type="dxa"/>
            <w:shd w:val="clear" w:color="auto" w:fill="auto"/>
            <w:vAlign w:val="center"/>
            <w:hideMark/>
          </w:tcPr>
          <w:p w14:paraId="038A33EE" w14:textId="77777777" w:rsidR="00D351C1" w:rsidRPr="00AE6097" w:rsidRDefault="00D351C1" w:rsidP="009E41B1">
            <w:pPr>
              <w:jc w:val="center"/>
              <w:rPr>
                <w:sz w:val="20"/>
                <w:szCs w:val="20"/>
              </w:rPr>
            </w:pPr>
            <w:r w:rsidRPr="00AE6097">
              <w:rPr>
                <w:sz w:val="20"/>
                <w:szCs w:val="20"/>
              </w:rPr>
              <w:t>Brush Creek</w:t>
            </w:r>
          </w:p>
        </w:tc>
        <w:tc>
          <w:tcPr>
            <w:tcW w:w="931" w:type="dxa"/>
            <w:shd w:val="clear" w:color="auto" w:fill="auto"/>
            <w:vAlign w:val="center"/>
            <w:hideMark/>
          </w:tcPr>
          <w:p w14:paraId="67F6E4B6" w14:textId="77777777" w:rsidR="00D351C1" w:rsidRPr="00AE6097" w:rsidRDefault="00D351C1" w:rsidP="009E41B1">
            <w:pPr>
              <w:jc w:val="center"/>
              <w:rPr>
                <w:sz w:val="20"/>
                <w:szCs w:val="20"/>
              </w:rPr>
            </w:pPr>
            <w:r w:rsidRPr="00AE6097">
              <w:rPr>
                <w:sz w:val="20"/>
                <w:szCs w:val="20"/>
              </w:rPr>
              <w:t>R</w:t>
            </w:r>
          </w:p>
        </w:tc>
        <w:tc>
          <w:tcPr>
            <w:tcW w:w="1083" w:type="dxa"/>
            <w:shd w:val="clear" w:color="auto" w:fill="auto"/>
            <w:vAlign w:val="center"/>
            <w:hideMark/>
          </w:tcPr>
          <w:p w14:paraId="05B0FD40" w14:textId="77777777" w:rsidR="00D351C1" w:rsidRPr="00AE6097" w:rsidRDefault="00D351C1" w:rsidP="009E41B1">
            <w:pPr>
              <w:jc w:val="center"/>
              <w:rPr>
                <w:sz w:val="20"/>
                <w:szCs w:val="20"/>
              </w:rPr>
            </w:pPr>
            <w:r w:rsidRPr="00AE6097">
              <w:rPr>
                <w:sz w:val="20"/>
                <w:szCs w:val="20"/>
              </w:rPr>
              <w:t>BLM</w:t>
            </w:r>
          </w:p>
        </w:tc>
        <w:tc>
          <w:tcPr>
            <w:tcW w:w="920" w:type="dxa"/>
            <w:shd w:val="clear" w:color="auto" w:fill="auto"/>
            <w:vAlign w:val="center"/>
            <w:hideMark/>
          </w:tcPr>
          <w:p w14:paraId="71F03FA3" w14:textId="77777777" w:rsidR="00D351C1" w:rsidRPr="00AE6097" w:rsidRDefault="00D351C1" w:rsidP="009E41B1">
            <w:pPr>
              <w:jc w:val="center"/>
              <w:rPr>
                <w:sz w:val="20"/>
                <w:szCs w:val="20"/>
              </w:rPr>
            </w:pPr>
            <w:r w:rsidRPr="00AE6097">
              <w:rPr>
                <w:sz w:val="20"/>
                <w:szCs w:val="20"/>
              </w:rPr>
              <w:t>44.28</w:t>
            </w:r>
          </w:p>
        </w:tc>
        <w:tc>
          <w:tcPr>
            <w:tcW w:w="934" w:type="dxa"/>
            <w:shd w:val="clear" w:color="auto" w:fill="auto"/>
            <w:vAlign w:val="center"/>
            <w:hideMark/>
          </w:tcPr>
          <w:p w14:paraId="28C643AE" w14:textId="77777777" w:rsidR="00D351C1" w:rsidRPr="00AE6097" w:rsidRDefault="00D351C1" w:rsidP="009E41B1">
            <w:pPr>
              <w:jc w:val="center"/>
              <w:rPr>
                <w:sz w:val="20"/>
                <w:szCs w:val="20"/>
              </w:rPr>
            </w:pPr>
            <w:r w:rsidRPr="00AE6097">
              <w:rPr>
                <w:sz w:val="20"/>
                <w:szCs w:val="20"/>
              </w:rPr>
              <w:t>-122.85</w:t>
            </w:r>
          </w:p>
        </w:tc>
        <w:tc>
          <w:tcPr>
            <w:tcW w:w="933" w:type="dxa"/>
            <w:shd w:val="clear" w:color="auto" w:fill="auto"/>
            <w:vAlign w:val="center"/>
            <w:hideMark/>
          </w:tcPr>
          <w:p w14:paraId="591F409A" w14:textId="77777777" w:rsidR="00D351C1" w:rsidRPr="00AE6097" w:rsidRDefault="00D351C1" w:rsidP="009E41B1">
            <w:pPr>
              <w:jc w:val="center"/>
              <w:rPr>
                <w:sz w:val="20"/>
                <w:szCs w:val="20"/>
              </w:rPr>
            </w:pPr>
            <w:r w:rsidRPr="00AE6097">
              <w:rPr>
                <w:sz w:val="20"/>
                <w:szCs w:val="20"/>
              </w:rPr>
              <w:t>2300</w:t>
            </w:r>
          </w:p>
        </w:tc>
        <w:tc>
          <w:tcPr>
            <w:tcW w:w="1006" w:type="dxa"/>
            <w:shd w:val="clear" w:color="auto" w:fill="auto"/>
            <w:vAlign w:val="center"/>
            <w:hideMark/>
          </w:tcPr>
          <w:p w14:paraId="1EFE3E59" w14:textId="77777777" w:rsidR="00D351C1" w:rsidRPr="00AE6097" w:rsidRDefault="00D351C1" w:rsidP="009E41B1">
            <w:pPr>
              <w:jc w:val="center"/>
              <w:rPr>
                <w:sz w:val="20"/>
                <w:szCs w:val="20"/>
              </w:rPr>
            </w:pPr>
            <w:r w:rsidRPr="00AE6097">
              <w:rPr>
                <w:sz w:val="20"/>
                <w:szCs w:val="20"/>
              </w:rPr>
              <w:t>N-on ridge</w:t>
            </w:r>
          </w:p>
        </w:tc>
        <w:tc>
          <w:tcPr>
            <w:tcW w:w="906" w:type="dxa"/>
            <w:shd w:val="clear" w:color="auto" w:fill="auto"/>
            <w:vAlign w:val="center"/>
            <w:hideMark/>
          </w:tcPr>
          <w:p w14:paraId="1AAA8D1D" w14:textId="77777777" w:rsidR="00D351C1" w:rsidRPr="00AE6097" w:rsidRDefault="00D351C1" w:rsidP="009E41B1">
            <w:pPr>
              <w:jc w:val="center"/>
              <w:rPr>
                <w:sz w:val="20"/>
                <w:szCs w:val="20"/>
              </w:rPr>
            </w:pPr>
            <w:r w:rsidRPr="00AE6097">
              <w:rPr>
                <w:sz w:val="20"/>
                <w:szCs w:val="20"/>
              </w:rPr>
              <w:t>15S</w:t>
            </w:r>
          </w:p>
        </w:tc>
        <w:tc>
          <w:tcPr>
            <w:tcW w:w="912" w:type="dxa"/>
            <w:shd w:val="clear" w:color="auto" w:fill="auto"/>
            <w:vAlign w:val="center"/>
            <w:hideMark/>
          </w:tcPr>
          <w:p w14:paraId="1BF44E88" w14:textId="77777777" w:rsidR="00D351C1" w:rsidRPr="00AE6097" w:rsidRDefault="00D351C1" w:rsidP="009E41B1">
            <w:pPr>
              <w:jc w:val="center"/>
              <w:rPr>
                <w:sz w:val="20"/>
                <w:szCs w:val="20"/>
              </w:rPr>
            </w:pPr>
            <w:r w:rsidRPr="00AE6097">
              <w:rPr>
                <w:sz w:val="20"/>
                <w:szCs w:val="20"/>
              </w:rPr>
              <w:t>1W</w:t>
            </w:r>
          </w:p>
        </w:tc>
        <w:tc>
          <w:tcPr>
            <w:tcW w:w="886" w:type="dxa"/>
            <w:shd w:val="clear" w:color="auto" w:fill="auto"/>
            <w:vAlign w:val="center"/>
            <w:hideMark/>
          </w:tcPr>
          <w:p w14:paraId="06756557" w14:textId="77777777" w:rsidR="00D351C1" w:rsidRPr="00AE6097" w:rsidRDefault="00D351C1" w:rsidP="009E41B1">
            <w:pPr>
              <w:jc w:val="center"/>
              <w:rPr>
                <w:sz w:val="20"/>
                <w:szCs w:val="20"/>
              </w:rPr>
            </w:pPr>
            <w:r w:rsidRPr="00AE6097">
              <w:rPr>
                <w:sz w:val="20"/>
                <w:szCs w:val="20"/>
              </w:rPr>
              <w:t>7</w:t>
            </w:r>
          </w:p>
        </w:tc>
      </w:tr>
      <w:tr w:rsidR="00D351C1" w:rsidRPr="00AE6097" w14:paraId="746225D3" w14:textId="77777777" w:rsidTr="009856B2">
        <w:trPr>
          <w:trHeight w:val="510"/>
          <w:jc w:val="center"/>
        </w:trPr>
        <w:tc>
          <w:tcPr>
            <w:tcW w:w="960" w:type="dxa"/>
            <w:shd w:val="clear" w:color="auto" w:fill="auto"/>
            <w:vAlign w:val="center"/>
            <w:hideMark/>
          </w:tcPr>
          <w:p w14:paraId="6031B669" w14:textId="77777777" w:rsidR="00D351C1" w:rsidRPr="00AE6097" w:rsidRDefault="00D351C1" w:rsidP="009E41B1">
            <w:pPr>
              <w:jc w:val="center"/>
              <w:rPr>
                <w:b/>
                <w:bCs/>
              </w:rPr>
            </w:pPr>
            <w:r w:rsidRPr="00AE6097">
              <w:rPr>
                <w:b/>
                <w:bCs/>
              </w:rPr>
              <w:t>607</w:t>
            </w:r>
          </w:p>
        </w:tc>
        <w:tc>
          <w:tcPr>
            <w:tcW w:w="1105" w:type="dxa"/>
            <w:shd w:val="clear" w:color="auto" w:fill="auto"/>
            <w:vAlign w:val="center"/>
            <w:hideMark/>
          </w:tcPr>
          <w:p w14:paraId="6E2FB302" w14:textId="77777777" w:rsidR="00D351C1" w:rsidRPr="00AE6097" w:rsidRDefault="00D351C1" w:rsidP="009E41B1">
            <w:pPr>
              <w:jc w:val="center"/>
              <w:rPr>
                <w:sz w:val="20"/>
                <w:szCs w:val="20"/>
              </w:rPr>
            </w:pPr>
            <w:r w:rsidRPr="00AE6097">
              <w:rPr>
                <w:sz w:val="20"/>
                <w:szCs w:val="20"/>
              </w:rPr>
              <w:t>350718</w:t>
            </w:r>
          </w:p>
        </w:tc>
        <w:tc>
          <w:tcPr>
            <w:tcW w:w="1324" w:type="dxa"/>
            <w:shd w:val="clear" w:color="auto" w:fill="auto"/>
            <w:vAlign w:val="center"/>
            <w:hideMark/>
          </w:tcPr>
          <w:p w14:paraId="36F33DE7" w14:textId="77777777" w:rsidR="00D351C1" w:rsidRPr="00AE6097" w:rsidRDefault="00D351C1" w:rsidP="009E41B1">
            <w:pPr>
              <w:jc w:val="center"/>
              <w:rPr>
                <w:sz w:val="20"/>
                <w:szCs w:val="20"/>
              </w:rPr>
            </w:pPr>
            <w:r w:rsidRPr="00AE6097">
              <w:rPr>
                <w:sz w:val="20"/>
                <w:szCs w:val="20"/>
              </w:rPr>
              <w:t>Red Box</w:t>
            </w:r>
          </w:p>
        </w:tc>
        <w:tc>
          <w:tcPr>
            <w:tcW w:w="931" w:type="dxa"/>
            <w:shd w:val="clear" w:color="auto" w:fill="auto"/>
            <w:vAlign w:val="center"/>
            <w:hideMark/>
          </w:tcPr>
          <w:p w14:paraId="2C9A893B" w14:textId="77777777" w:rsidR="00D351C1" w:rsidRPr="00AE6097" w:rsidRDefault="00D351C1" w:rsidP="009E41B1">
            <w:pPr>
              <w:jc w:val="center"/>
              <w:rPr>
                <w:sz w:val="20"/>
                <w:szCs w:val="20"/>
              </w:rPr>
            </w:pPr>
            <w:r w:rsidRPr="00AE6097">
              <w:rPr>
                <w:sz w:val="20"/>
                <w:szCs w:val="20"/>
              </w:rPr>
              <w:t>R</w:t>
            </w:r>
          </w:p>
        </w:tc>
        <w:tc>
          <w:tcPr>
            <w:tcW w:w="1083" w:type="dxa"/>
            <w:shd w:val="clear" w:color="auto" w:fill="auto"/>
            <w:vAlign w:val="center"/>
            <w:hideMark/>
          </w:tcPr>
          <w:p w14:paraId="3F8F6CC2" w14:textId="77777777" w:rsidR="00D351C1" w:rsidRPr="00AE6097" w:rsidRDefault="00D351C1" w:rsidP="009E41B1">
            <w:pPr>
              <w:jc w:val="center"/>
              <w:rPr>
                <w:sz w:val="20"/>
                <w:szCs w:val="20"/>
              </w:rPr>
            </w:pPr>
            <w:r w:rsidRPr="00AE6097">
              <w:rPr>
                <w:sz w:val="20"/>
                <w:szCs w:val="20"/>
              </w:rPr>
              <w:t>USFS</w:t>
            </w:r>
          </w:p>
        </w:tc>
        <w:tc>
          <w:tcPr>
            <w:tcW w:w="920" w:type="dxa"/>
            <w:shd w:val="clear" w:color="auto" w:fill="auto"/>
            <w:vAlign w:val="center"/>
            <w:hideMark/>
          </w:tcPr>
          <w:p w14:paraId="7C4C1D86" w14:textId="77777777" w:rsidR="00D351C1" w:rsidRPr="00AE6097" w:rsidRDefault="00D351C1" w:rsidP="009E41B1">
            <w:pPr>
              <w:jc w:val="center"/>
              <w:rPr>
                <w:sz w:val="20"/>
                <w:szCs w:val="20"/>
              </w:rPr>
            </w:pPr>
            <w:r w:rsidRPr="00AE6097">
              <w:rPr>
                <w:sz w:val="20"/>
                <w:szCs w:val="20"/>
              </w:rPr>
              <w:t>45.03</w:t>
            </w:r>
          </w:p>
        </w:tc>
        <w:tc>
          <w:tcPr>
            <w:tcW w:w="934" w:type="dxa"/>
            <w:shd w:val="clear" w:color="auto" w:fill="auto"/>
            <w:vAlign w:val="center"/>
            <w:hideMark/>
          </w:tcPr>
          <w:p w14:paraId="0F158FB9" w14:textId="77777777" w:rsidR="00D351C1" w:rsidRPr="00AE6097" w:rsidRDefault="00D351C1" w:rsidP="009E41B1">
            <w:pPr>
              <w:jc w:val="center"/>
              <w:rPr>
                <w:sz w:val="20"/>
                <w:szCs w:val="20"/>
              </w:rPr>
            </w:pPr>
            <w:r w:rsidRPr="00AE6097">
              <w:rPr>
                <w:sz w:val="20"/>
                <w:szCs w:val="20"/>
              </w:rPr>
              <w:t>-121.92</w:t>
            </w:r>
          </w:p>
        </w:tc>
        <w:tc>
          <w:tcPr>
            <w:tcW w:w="933" w:type="dxa"/>
            <w:shd w:val="clear" w:color="auto" w:fill="auto"/>
            <w:vAlign w:val="center"/>
            <w:hideMark/>
          </w:tcPr>
          <w:p w14:paraId="4937715E" w14:textId="77777777" w:rsidR="00D351C1" w:rsidRPr="00AE6097" w:rsidRDefault="00D351C1" w:rsidP="009E41B1">
            <w:pPr>
              <w:jc w:val="center"/>
              <w:rPr>
                <w:sz w:val="20"/>
                <w:szCs w:val="20"/>
              </w:rPr>
            </w:pPr>
            <w:r w:rsidRPr="00AE6097">
              <w:rPr>
                <w:sz w:val="20"/>
                <w:szCs w:val="20"/>
              </w:rPr>
              <w:t>3250</w:t>
            </w:r>
          </w:p>
        </w:tc>
        <w:tc>
          <w:tcPr>
            <w:tcW w:w="1006" w:type="dxa"/>
            <w:shd w:val="clear" w:color="auto" w:fill="auto"/>
            <w:vAlign w:val="center"/>
            <w:hideMark/>
          </w:tcPr>
          <w:p w14:paraId="6F04EFB9" w14:textId="77777777" w:rsidR="00D351C1" w:rsidRPr="00AE6097" w:rsidRDefault="00D351C1" w:rsidP="009E41B1">
            <w:pPr>
              <w:jc w:val="center"/>
              <w:rPr>
                <w:sz w:val="20"/>
                <w:szCs w:val="20"/>
              </w:rPr>
            </w:pPr>
            <w:r w:rsidRPr="00AE6097">
              <w:rPr>
                <w:sz w:val="20"/>
                <w:szCs w:val="20"/>
              </w:rPr>
              <w:t xml:space="preserve">SW-on </w:t>
            </w:r>
            <w:proofErr w:type="spellStart"/>
            <w:r w:rsidRPr="00AE6097">
              <w:rPr>
                <w:sz w:val="20"/>
                <w:szCs w:val="20"/>
              </w:rPr>
              <w:t>midslope</w:t>
            </w:r>
            <w:proofErr w:type="spellEnd"/>
          </w:p>
        </w:tc>
        <w:tc>
          <w:tcPr>
            <w:tcW w:w="906" w:type="dxa"/>
            <w:shd w:val="clear" w:color="auto" w:fill="auto"/>
            <w:vAlign w:val="center"/>
            <w:hideMark/>
          </w:tcPr>
          <w:p w14:paraId="2B6D7E79" w14:textId="77777777" w:rsidR="00D351C1" w:rsidRPr="00AE6097" w:rsidRDefault="00D351C1" w:rsidP="009E41B1">
            <w:pPr>
              <w:jc w:val="center"/>
              <w:rPr>
                <w:sz w:val="20"/>
                <w:szCs w:val="20"/>
              </w:rPr>
            </w:pPr>
            <w:r w:rsidRPr="00AE6097">
              <w:rPr>
                <w:sz w:val="20"/>
                <w:szCs w:val="20"/>
              </w:rPr>
              <w:t>6S</w:t>
            </w:r>
          </w:p>
        </w:tc>
        <w:tc>
          <w:tcPr>
            <w:tcW w:w="912" w:type="dxa"/>
            <w:shd w:val="clear" w:color="auto" w:fill="auto"/>
            <w:vAlign w:val="center"/>
            <w:hideMark/>
          </w:tcPr>
          <w:p w14:paraId="2299C1F3" w14:textId="77777777" w:rsidR="00D351C1" w:rsidRPr="00AE6097" w:rsidRDefault="00D351C1" w:rsidP="009E41B1">
            <w:pPr>
              <w:jc w:val="center"/>
              <w:rPr>
                <w:sz w:val="20"/>
                <w:szCs w:val="20"/>
              </w:rPr>
            </w:pPr>
            <w:r w:rsidRPr="00AE6097">
              <w:rPr>
                <w:sz w:val="20"/>
                <w:szCs w:val="20"/>
              </w:rPr>
              <w:t>7E</w:t>
            </w:r>
          </w:p>
        </w:tc>
        <w:tc>
          <w:tcPr>
            <w:tcW w:w="886" w:type="dxa"/>
            <w:shd w:val="clear" w:color="auto" w:fill="auto"/>
            <w:vAlign w:val="center"/>
            <w:hideMark/>
          </w:tcPr>
          <w:p w14:paraId="7FB24085" w14:textId="77777777" w:rsidR="00D351C1" w:rsidRPr="00AE6097" w:rsidRDefault="00D351C1" w:rsidP="009E41B1">
            <w:pPr>
              <w:jc w:val="center"/>
              <w:rPr>
                <w:sz w:val="20"/>
                <w:szCs w:val="20"/>
              </w:rPr>
            </w:pPr>
            <w:r w:rsidRPr="00AE6097">
              <w:rPr>
                <w:sz w:val="20"/>
                <w:szCs w:val="20"/>
              </w:rPr>
              <w:t>23</w:t>
            </w:r>
          </w:p>
        </w:tc>
      </w:tr>
      <w:tr w:rsidR="00D351C1" w:rsidRPr="00AE6097" w14:paraId="0AA16B78" w14:textId="77777777" w:rsidTr="009856B2">
        <w:trPr>
          <w:trHeight w:val="510"/>
          <w:jc w:val="center"/>
        </w:trPr>
        <w:tc>
          <w:tcPr>
            <w:tcW w:w="960" w:type="dxa"/>
            <w:shd w:val="clear" w:color="auto" w:fill="auto"/>
            <w:vAlign w:val="center"/>
            <w:hideMark/>
          </w:tcPr>
          <w:p w14:paraId="74520510" w14:textId="77777777" w:rsidR="00D351C1" w:rsidRPr="00AE6097" w:rsidRDefault="00D351C1" w:rsidP="009E41B1">
            <w:pPr>
              <w:jc w:val="center"/>
            </w:pPr>
          </w:p>
        </w:tc>
        <w:tc>
          <w:tcPr>
            <w:tcW w:w="1105" w:type="dxa"/>
            <w:shd w:val="clear" w:color="auto" w:fill="auto"/>
            <w:vAlign w:val="center"/>
            <w:hideMark/>
          </w:tcPr>
          <w:p w14:paraId="099928EF" w14:textId="77777777" w:rsidR="00D351C1" w:rsidRPr="00AE6097" w:rsidRDefault="00D351C1" w:rsidP="009E41B1">
            <w:pPr>
              <w:jc w:val="center"/>
              <w:rPr>
                <w:sz w:val="20"/>
                <w:szCs w:val="20"/>
              </w:rPr>
            </w:pPr>
            <w:r w:rsidRPr="00AE6097">
              <w:rPr>
                <w:sz w:val="20"/>
                <w:szCs w:val="20"/>
              </w:rPr>
              <w:t>350726</w:t>
            </w:r>
          </w:p>
        </w:tc>
        <w:tc>
          <w:tcPr>
            <w:tcW w:w="1324" w:type="dxa"/>
            <w:shd w:val="clear" w:color="auto" w:fill="auto"/>
            <w:vAlign w:val="center"/>
            <w:hideMark/>
          </w:tcPr>
          <w:p w14:paraId="53C3FE83" w14:textId="77777777" w:rsidR="00D351C1" w:rsidRPr="00AE6097" w:rsidRDefault="00D351C1" w:rsidP="009E41B1">
            <w:pPr>
              <w:jc w:val="center"/>
              <w:rPr>
                <w:sz w:val="20"/>
                <w:szCs w:val="20"/>
              </w:rPr>
            </w:pPr>
            <w:r w:rsidRPr="00AE6097">
              <w:rPr>
                <w:sz w:val="20"/>
                <w:szCs w:val="20"/>
              </w:rPr>
              <w:t>Wanderer’s Peak</w:t>
            </w:r>
          </w:p>
        </w:tc>
        <w:tc>
          <w:tcPr>
            <w:tcW w:w="931" w:type="dxa"/>
            <w:shd w:val="clear" w:color="auto" w:fill="auto"/>
            <w:vAlign w:val="center"/>
            <w:hideMark/>
          </w:tcPr>
          <w:p w14:paraId="2107CF71" w14:textId="77777777" w:rsidR="00D351C1" w:rsidRPr="00AE6097" w:rsidRDefault="00D351C1" w:rsidP="009E41B1">
            <w:pPr>
              <w:jc w:val="center"/>
              <w:rPr>
                <w:sz w:val="20"/>
                <w:szCs w:val="20"/>
              </w:rPr>
            </w:pPr>
            <w:r w:rsidRPr="00AE6097">
              <w:rPr>
                <w:sz w:val="20"/>
                <w:szCs w:val="20"/>
              </w:rPr>
              <w:t>R</w:t>
            </w:r>
          </w:p>
        </w:tc>
        <w:tc>
          <w:tcPr>
            <w:tcW w:w="1083" w:type="dxa"/>
            <w:shd w:val="clear" w:color="auto" w:fill="auto"/>
            <w:vAlign w:val="center"/>
            <w:hideMark/>
          </w:tcPr>
          <w:p w14:paraId="43ADF273" w14:textId="77777777" w:rsidR="00D351C1" w:rsidRPr="00AE6097" w:rsidRDefault="00D351C1" w:rsidP="009E41B1">
            <w:pPr>
              <w:jc w:val="center"/>
              <w:rPr>
                <w:sz w:val="20"/>
                <w:szCs w:val="20"/>
              </w:rPr>
            </w:pPr>
            <w:r w:rsidRPr="00AE6097">
              <w:rPr>
                <w:sz w:val="20"/>
                <w:szCs w:val="20"/>
              </w:rPr>
              <w:t>USFS</w:t>
            </w:r>
          </w:p>
        </w:tc>
        <w:tc>
          <w:tcPr>
            <w:tcW w:w="920" w:type="dxa"/>
            <w:shd w:val="clear" w:color="auto" w:fill="auto"/>
            <w:vAlign w:val="center"/>
            <w:hideMark/>
          </w:tcPr>
          <w:p w14:paraId="033AFBCD" w14:textId="77777777" w:rsidR="00D351C1" w:rsidRPr="00AE6097" w:rsidRDefault="00D351C1" w:rsidP="009E41B1">
            <w:pPr>
              <w:jc w:val="center"/>
              <w:rPr>
                <w:sz w:val="20"/>
                <w:szCs w:val="20"/>
              </w:rPr>
            </w:pPr>
            <w:r w:rsidRPr="00AE6097">
              <w:rPr>
                <w:sz w:val="20"/>
                <w:szCs w:val="20"/>
              </w:rPr>
              <w:t>45.11</w:t>
            </w:r>
          </w:p>
        </w:tc>
        <w:tc>
          <w:tcPr>
            <w:tcW w:w="934" w:type="dxa"/>
            <w:shd w:val="clear" w:color="auto" w:fill="auto"/>
            <w:vAlign w:val="center"/>
            <w:hideMark/>
          </w:tcPr>
          <w:p w14:paraId="08DA88AB" w14:textId="77777777" w:rsidR="00D351C1" w:rsidRPr="00AE6097" w:rsidRDefault="00D351C1" w:rsidP="009E41B1">
            <w:pPr>
              <w:jc w:val="center"/>
              <w:rPr>
                <w:sz w:val="20"/>
                <w:szCs w:val="20"/>
              </w:rPr>
            </w:pPr>
            <w:r w:rsidRPr="00AE6097">
              <w:rPr>
                <w:sz w:val="20"/>
                <w:szCs w:val="20"/>
              </w:rPr>
              <w:t>-122.2</w:t>
            </w:r>
          </w:p>
        </w:tc>
        <w:tc>
          <w:tcPr>
            <w:tcW w:w="933" w:type="dxa"/>
            <w:shd w:val="clear" w:color="auto" w:fill="auto"/>
            <w:vAlign w:val="center"/>
            <w:hideMark/>
          </w:tcPr>
          <w:p w14:paraId="42B9CD82" w14:textId="77777777" w:rsidR="00D351C1" w:rsidRPr="00AE6097" w:rsidRDefault="00D351C1" w:rsidP="009E41B1">
            <w:pPr>
              <w:jc w:val="center"/>
              <w:rPr>
                <w:sz w:val="20"/>
                <w:szCs w:val="20"/>
              </w:rPr>
            </w:pPr>
            <w:r w:rsidRPr="00AE6097">
              <w:rPr>
                <w:sz w:val="20"/>
                <w:szCs w:val="20"/>
              </w:rPr>
              <w:t>4350</w:t>
            </w:r>
          </w:p>
        </w:tc>
        <w:tc>
          <w:tcPr>
            <w:tcW w:w="1006" w:type="dxa"/>
            <w:shd w:val="clear" w:color="auto" w:fill="auto"/>
            <w:vAlign w:val="center"/>
            <w:hideMark/>
          </w:tcPr>
          <w:p w14:paraId="6D0DC656" w14:textId="77777777" w:rsidR="00D351C1" w:rsidRPr="00AE6097" w:rsidRDefault="00D351C1" w:rsidP="009E41B1">
            <w:pPr>
              <w:jc w:val="center"/>
              <w:rPr>
                <w:sz w:val="20"/>
                <w:szCs w:val="20"/>
              </w:rPr>
            </w:pPr>
            <w:r w:rsidRPr="00AE6097">
              <w:rPr>
                <w:sz w:val="20"/>
                <w:szCs w:val="20"/>
              </w:rPr>
              <w:t>S-on ridge</w:t>
            </w:r>
          </w:p>
        </w:tc>
        <w:tc>
          <w:tcPr>
            <w:tcW w:w="906" w:type="dxa"/>
            <w:shd w:val="clear" w:color="auto" w:fill="auto"/>
            <w:vAlign w:val="center"/>
            <w:hideMark/>
          </w:tcPr>
          <w:p w14:paraId="447EC528" w14:textId="77777777" w:rsidR="00D351C1" w:rsidRPr="00AE6097" w:rsidRDefault="00D351C1" w:rsidP="009E41B1">
            <w:pPr>
              <w:jc w:val="center"/>
              <w:rPr>
                <w:sz w:val="20"/>
                <w:szCs w:val="20"/>
              </w:rPr>
            </w:pPr>
            <w:r w:rsidRPr="00AE6097">
              <w:rPr>
                <w:sz w:val="20"/>
                <w:szCs w:val="20"/>
              </w:rPr>
              <w:t>5S</w:t>
            </w:r>
          </w:p>
        </w:tc>
        <w:tc>
          <w:tcPr>
            <w:tcW w:w="912" w:type="dxa"/>
            <w:shd w:val="clear" w:color="auto" w:fill="auto"/>
            <w:vAlign w:val="center"/>
            <w:hideMark/>
          </w:tcPr>
          <w:p w14:paraId="4E5E695F" w14:textId="77777777" w:rsidR="00D351C1" w:rsidRPr="00AE6097" w:rsidRDefault="00D351C1" w:rsidP="009E41B1">
            <w:pPr>
              <w:jc w:val="center"/>
              <w:rPr>
                <w:sz w:val="20"/>
                <w:szCs w:val="20"/>
              </w:rPr>
            </w:pPr>
            <w:r w:rsidRPr="00AE6097">
              <w:rPr>
                <w:sz w:val="20"/>
                <w:szCs w:val="20"/>
              </w:rPr>
              <w:t>5E</w:t>
            </w:r>
          </w:p>
        </w:tc>
        <w:tc>
          <w:tcPr>
            <w:tcW w:w="886" w:type="dxa"/>
            <w:shd w:val="clear" w:color="auto" w:fill="auto"/>
            <w:vAlign w:val="center"/>
            <w:hideMark/>
          </w:tcPr>
          <w:p w14:paraId="16FD3330" w14:textId="77777777" w:rsidR="00D351C1" w:rsidRPr="00AE6097" w:rsidRDefault="00D351C1" w:rsidP="009E41B1">
            <w:pPr>
              <w:jc w:val="center"/>
              <w:rPr>
                <w:sz w:val="20"/>
                <w:szCs w:val="20"/>
              </w:rPr>
            </w:pPr>
            <w:r w:rsidRPr="00AE6097">
              <w:rPr>
                <w:sz w:val="20"/>
                <w:szCs w:val="20"/>
              </w:rPr>
              <w:t>28</w:t>
            </w:r>
          </w:p>
        </w:tc>
      </w:tr>
      <w:tr w:rsidR="00D351C1" w:rsidRPr="00AE6097" w14:paraId="6B5D8DF2" w14:textId="77777777" w:rsidTr="009856B2">
        <w:trPr>
          <w:trHeight w:val="510"/>
          <w:jc w:val="center"/>
        </w:trPr>
        <w:tc>
          <w:tcPr>
            <w:tcW w:w="960" w:type="dxa"/>
            <w:shd w:val="clear" w:color="auto" w:fill="auto"/>
            <w:vAlign w:val="center"/>
            <w:hideMark/>
          </w:tcPr>
          <w:p w14:paraId="6DA48274" w14:textId="77777777" w:rsidR="00D351C1" w:rsidRPr="00AE6097" w:rsidRDefault="00D351C1" w:rsidP="009E41B1">
            <w:pPr>
              <w:jc w:val="center"/>
            </w:pPr>
          </w:p>
        </w:tc>
        <w:tc>
          <w:tcPr>
            <w:tcW w:w="1105" w:type="dxa"/>
            <w:shd w:val="clear" w:color="auto" w:fill="auto"/>
            <w:vAlign w:val="center"/>
            <w:hideMark/>
          </w:tcPr>
          <w:p w14:paraId="5B2D8E41" w14:textId="77777777" w:rsidR="00D351C1" w:rsidRPr="00AE6097" w:rsidRDefault="00D351C1" w:rsidP="009E41B1">
            <w:pPr>
              <w:jc w:val="center"/>
              <w:rPr>
                <w:sz w:val="20"/>
                <w:szCs w:val="20"/>
              </w:rPr>
            </w:pPr>
            <w:r w:rsidRPr="00AE6097">
              <w:rPr>
                <w:sz w:val="20"/>
                <w:szCs w:val="20"/>
              </w:rPr>
              <w:t>350604</w:t>
            </w:r>
          </w:p>
        </w:tc>
        <w:tc>
          <w:tcPr>
            <w:tcW w:w="1324" w:type="dxa"/>
            <w:shd w:val="clear" w:color="auto" w:fill="auto"/>
            <w:vAlign w:val="center"/>
            <w:hideMark/>
          </w:tcPr>
          <w:p w14:paraId="7DB74606" w14:textId="77777777" w:rsidR="00D351C1" w:rsidRPr="00AE6097" w:rsidRDefault="00D351C1" w:rsidP="009E41B1">
            <w:pPr>
              <w:jc w:val="center"/>
              <w:rPr>
                <w:sz w:val="20"/>
                <w:szCs w:val="20"/>
              </w:rPr>
            </w:pPr>
            <w:r w:rsidRPr="00AE6097">
              <w:rPr>
                <w:sz w:val="20"/>
                <w:szCs w:val="20"/>
              </w:rPr>
              <w:t>Log Creek</w:t>
            </w:r>
          </w:p>
        </w:tc>
        <w:tc>
          <w:tcPr>
            <w:tcW w:w="931" w:type="dxa"/>
            <w:shd w:val="clear" w:color="auto" w:fill="auto"/>
            <w:vAlign w:val="center"/>
            <w:hideMark/>
          </w:tcPr>
          <w:p w14:paraId="7B066264" w14:textId="77777777" w:rsidR="00D351C1" w:rsidRPr="00AE6097" w:rsidRDefault="00D351C1" w:rsidP="009E41B1">
            <w:pPr>
              <w:jc w:val="center"/>
              <w:rPr>
                <w:sz w:val="20"/>
                <w:szCs w:val="20"/>
              </w:rPr>
            </w:pPr>
            <w:r w:rsidRPr="00AE6097">
              <w:rPr>
                <w:sz w:val="20"/>
                <w:szCs w:val="20"/>
              </w:rPr>
              <w:t>R</w:t>
            </w:r>
          </w:p>
        </w:tc>
        <w:tc>
          <w:tcPr>
            <w:tcW w:w="1083" w:type="dxa"/>
            <w:shd w:val="clear" w:color="auto" w:fill="auto"/>
            <w:vAlign w:val="center"/>
            <w:hideMark/>
          </w:tcPr>
          <w:p w14:paraId="3EF98D3D" w14:textId="77777777" w:rsidR="00D351C1" w:rsidRPr="00AE6097" w:rsidRDefault="00D351C1" w:rsidP="009E41B1">
            <w:pPr>
              <w:jc w:val="center"/>
              <w:rPr>
                <w:sz w:val="20"/>
                <w:szCs w:val="20"/>
              </w:rPr>
            </w:pPr>
            <w:r w:rsidRPr="00AE6097">
              <w:rPr>
                <w:sz w:val="20"/>
                <w:szCs w:val="20"/>
              </w:rPr>
              <w:t>USFS</w:t>
            </w:r>
          </w:p>
        </w:tc>
        <w:tc>
          <w:tcPr>
            <w:tcW w:w="920" w:type="dxa"/>
            <w:shd w:val="clear" w:color="auto" w:fill="auto"/>
            <w:vAlign w:val="center"/>
            <w:hideMark/>
          </w:tcPr>
          <w:p w14:paraId="06AC4131" w14:textId="77777777" w:rsidR="00D351C1" w:rsidRPr="00AE6097" w:rsidRDefault="00D351C1" w:rsidP="009E41B1">
            <w:pPr>
              <w:jc w:val="center"/>
              <w:rPr>
                <w:sz w:val="20"/>
                <w:szCs w:val="20"/>
              </w:rPr>
            </w:pPr>
            <w:r w:rsidRPr="00AE6097">
              <w:rPr>
                <w:sz w:val="20"/>
                <w:szCs w:val="20"/>
              </w:rPr>
              <w:t>45.51</w:t>
            </w:r>
          </w:p>
        </w:tc>
        <w:tc>
          <w:tcPr>
            <w:tcW w:w="934" w:type="dxa"/>
            <w:shd w:val="clear" w:color="auto" w:fill="auto"/>
            <w:vAlign w:val="center"/>
            <w:hideMark/>
          </w:tcPr>
          <w:p w14:paraId="194DBB16" w14:textId="77777777" w:rsidR="00D351C1" w:rsidRPr="00AE6097" w:rsidRDefault="00D351C1" w:rsidP="009E41B1">
            <w:pPr>
              <w:jc w:val="center"/>
              <w:rPr>
                <w:sz w:val="20"/>
                <w:szCs w:val="20"/>
              </w:rPr>
            </w:pPr>
            <w:r w:rsidRPr="00AE6097">
              <w:rPr>
                <w:sz w:val="20"/>
                <w:szCs w:val="20"/>
              </w:rPr>
              <w:t>-121.9</w:t>
            </w:r>
          </w:p>
        </w:tc>
        <w:tc>
          <w:tcPr>
            <w:tcW w:w="933" w:type="dxa"/>
            <w:shd w:val="clear" w:color="auto" w:fill="auto"/>
            <w:vAlign w:val="center"/>
            <w:hideMark/>
          </w:tcPr>
          <w:p w14:paraId="560EFD01" w14:textId="77777777" w:rsidR="00D351C1" w:rsidRPr="00AE6097" w:rsidRDefault="00D351C1" w:rsidP="009E41B1">
            <w:pPr>
              <w:jc w:val="center"/>
              <w:rPr>
                <w:sz w:val="20"/>
                <w:szCs w:val="20"/>
              </w:rPr>
            </w:pPr>
            <w:r w:rsidRPr="00AE6097">
              <w:rPr>
                <w:sz w:val="20"/>
                <w:szCs w:val="20"/>
              </w:rPr>
              <w:t>2500</w:t>
            </w:r>
          </w:p>
        </w:tc>
        <w:tc>
          <w:tcPr>
            <w:tcW w:w="1006" w:type="dxa"/>
            <w:shd w:val="clear" w:color="auto" w:fill="auto"/>
            <w:vAlign w:val="center"/>
            <w:hideMark/>
          </w:tcPr>
          <w:p w14:paraId="180CEA2E" w14:textId="77777777" w:rsidR="00D351C1" w:rsidRPr="00AE6097" w:rsidRDefault="00D351C1" w:rsidP="009E41B1">
            <w:pPr>
              <w:jc w:val="center"/>
              <w:rPr>
                <w:sz w:val="20"/>
                <w:szCs w:val="20"/>
              </w:rPr>
            </w:pPr>
            <w:r w:rsidRPr="00AE6097">
              <w:rPr>
                <w:sz w:val="20"/>
                <w:szCs w:val="20"/>
              </w:rPr>
              <w:t xml:space="preserve">W-on </w:t>
            </w:r>
            <w:proofErr w:type="spellStart"/>
            <w:r w:rsidRPr="00AE6097">
              <w:rPr>
                <w:sz w:val="20"/>
                <w:szCs w:val="20"/>
              </w:rPr>
              <w:t>midslope</w:t>
            </w:r>
            <w:proofErr w:type="spellEnd"/>
          </w:p>
        </w:tc>
        <w:tc>
          <w:tcPr>
            <w:tcW w:w="906" w:type="dxa"/>
            <w:shd w:val="clear" w:color="auto" w:fill="auto"/>
            <w:vAlign w:val="center"/>
            <w:hideMark/>
          </w:tcPr>
          <w:p w14:paraId="42809FE2" w14:textId="77777777" w:rsidR="00D351C1" w:rsidRPr="00AE6097" w:rsidRDefault="00D351C1" w:rsidP="009E41B1">
            <w:pPr>
              <w:jc w:val="center"/>
              <w:rPr>
                <w:sz w:val="20"/>
                <w:szCs w:val="20"/>
              </w:rPr>
            </w:pPr>
            <w:r w:rsidRPr="00AE6097">
              <w:rPr>
                <w:sz w:val="20"/>
                <w:szCs w:val="20"/>
              </w:rPr>
              <w:t>1S</w:t>
            </w:r>
          </w:p>
        </w:tc>
        <w:tc>
          <w:tcPr>
            <w:tcW w:w="912" w:type="dxa"/>
            <w:shd w:val="clear" w:color="auto" w:fill="auto"/>
            <w:vAlign w:val="center"/>
            <w:hideMark/>
          </w:tcPr>
          <w:p w14:paraId="5B826B47" w14:textId="77777777" w:rsidR="00D351C1" w:rsidRPr="00AE6097" w:rsidRDefault="00D351C1" w:rsidP="009E41B1">
            <w:pPr>
              <w:jc w:val="center"/>
              <w:rPr>
                <w:sz w:val="20"/>
                <w:szCs w:val="20"/>
              </w:rPr>
            </w:pPr>
            <w:r w:rsidRPr="00AE6097">
              <w:rPr>
                <w:sz w:val="20"/>
                <w:szCs w:val="20"/>
              </w:rPr>
              <w:t>7E</w:t>
            </w:r>
          </w:p>
        </w:tc>
        <w:tc>
          <w:tcPr>
            <w:tcW w:w="886" w:type="dxa"/>
            <w:shd w:val="clear" w:color="auto" w:fill="auto"/>
            <w:vAlign w:val="center"/>
            <w:hideMark/>
          </w:tcPr>
          <w:p w14:paraId="355A7C41" w14:textId="77777777" w:rsidR="00D351C1" w:rsidRPr="00AE6097" w:rsidRDefault="00D351C1" w:rsidP="009E41B1">
            <w:pPr>
              <w:jc w:val="center"/>
              <w:rPr>
                <w:sz w:val="20"/>
                <w:szCs w:val="20"/>
              </w:rPr>
            </w:pPr>
            <w:r w:rsidRPr="00AE6097">
              <w:rPr>
                <w:sz w:val="20"/>
                <w:szCs w:val="20"/>
              </w:rPr>
              <w:t>12</w:t>
            </w:r>
          </w:p>
        </w:tc>
      </w:tr>
      <w:tr w:rsidR="00D351C1" w:rsidRPr="00AE6097" w14:paraId="7291A538" w14:textId="77777777" w:rsidTr="009856B2">
        <w:trPr>
          <w:trHeight w:val="510"/>
          <w:jc w:val="center"/>
        </w:trPr>
        <w:tc>
          <w:tcPr>
            <w:tcW w:w="960" w:type="dxa"/>
            <w:shd w:val="clear" w:color="auto" w:fill="auto"/>
            <w:vAlign w:val="center"/>
            <w:hideMark/>
          </w:tcPr>
          <w:p w14:paraId="7F1B6FED" w14:textId="77777777" w:rsidR="00D351C1" w:rsidRPr="00AE6097" w:rsidRDefault="00D351C1" w:rsidP="009E41B1">
            <w:pPr>
              <w:jc w:val="center"/>
              <w:rPr>
                <w:b/>
                <w:bCs/>
              </w:rPr>
            </w:pPr>
            <w:r w:rsidRPr="00AE6097">
              <w:rPr>
                <w:b/>
                <w:bCs/>
              </w:rPr>
              <w:t>608</w:t>
            </w:r>
          </w:p>
        </w:tc>
        <w:tc>
          <w:tcPr>
            <w:tcW w:w="1105" w:type="dxa"/>
            <w:shd w:val="clear" w:color="auto" w:fill="auto"/>
            <w:vAlign w:val="center"/>
            <w:hideMark/>
          </w:tcPr>
          <w:p w14:paraId="5AA1D068" w14:textId="77777777" w:rsidR="00D351C1" w:rsidRPr="00AE6097" w:rsidRDefault="00D351C1" w:rsidP="009E41B1">
            <w:pPr>
              <w:jc w:val="center"/>
              <w:rPr>
                <w:sz w:val="20"/>
                <w:szCs w:val="20"/>
              </w:rPr>
            </w:pPr>
            <w:r w:rsidRPr="00AE6097">
              <w:rPr>
                <w:sz w:val="20"/>
                <w:szCs w:val="20"/>
              </w:rPr>
              <w:t>352554</w:t>
            </w:r>
          </w:p>
        </w:tc>
        <w:tc>
          <w:tcPr>
            <w:tcW w:w="1324" w:type="dxa"/>
            <w:shd w:val="clear" w:color="auto" w:fill="auto"/>
            <w:vAlign w:val="center"/>
            <w:hideMark/>
          </w:tcPr>
          <w:p w14:paraId="0CC5029F" w14:textId="77777777" w:rsidR="00D351C1" w:rsidRPr="00AE6097" w:rsidRDefault="00D351C1" w:rsidP="009E41B1">
            <w:pPr>
              <w:jc w:val="center"/>
              <w:rPr>
                <w:sz w:val="20"/>
                <w:szCs w:val="20"/>
              </w:rPr>
            </w:pPr>
            <w:r w:rsidRPr="00AE6097">
              <w:rPr>
                <w:sz w:val="20"/>
                <w:szCs w:val="20"/>
              </w:rPr>
              <w:t>Pebble</w:t>
            </w:r>
          </w:p>
        </w:tc>
        <w:tc>
          <w:tcPr>
            <w:tcW w:w="931" w:type="dxa"/>
            <w:shd w:val="clear" w:color="auto" w:fill="auto"/>
            <w:vAlign w:val="center"/>
            <w:hideMark/>
          </w:tcPr>
          <w:p w14:paraId="7D024342" w14:textId="77777777" w:rsidR="00D351C1" w:rsidRPr="00AE6097" w:rsidRDefault="00D351C1" w:rsidP="009E41B1">
            <w:pPr>
              <w:jc w:val="center"/>
              <w:rPr>
                <w:sz w:val="20"/>
                <w:szCs w:val="20"/>
              </w:rPr>
            </w:pPr>
            <w:r w:rsidRPr="00AE6097">
              <w:rPr>
                <w:sz w:val="20"/>
                <w:szCs w:val="20"/>
              </w:rPr>
              <w:t>R</w:t>
            </w:r>
          </w:p>
        </w:tc>
        <w:tc>
          <w:tcPr>
            <w:tcW w:w="1083" w:type="dxa"/>
            <w:shd w:val="clear" w:color="auto" w:fill="auto"/>
            <w:vAlign w:val="center"/>
            <w:hideMark/>
          </w:tcPr>
          <w:p w14:paraId="5ADB2F57" w14:textId="77777777" w:rsidR="00D351C1" w:rsidRPr="00AE6097" w:rsidRDefault="00D351C1" w:rsidP="009E41B1">
            <w:pPr>
              <w:jc w:val="center"/>
              <w:rPr>
                <w:sz w:val="20"/>
                <w:szCs w:val="20"/>
              </w:rPr>
            </w:pPr>
            <w:r w:rsidRPr="00AE6097">
              <w:rPr>
                <w:sz w:val="20"/>
                <w:szCs w:val="20"/>
              </w:rPr>
              <w:t>USFS</w:t>
            </w:r>
          </w:p>
        </w:tc>
        <w:tc>
          <w:tcPr>
            <w:tcW w:w="920" w:type="dxa"/>
            <w:shd w:val="clear" w:color="auto" w:fill="auto"/>
            <w:vAlign w:val="center"/>
            <w:hideMark/>
          </w:tcPr>
          <w:p w14:paraId="25B3F9E5" w14:textId="77777777" w:rsidR="00D351C1" w:rsidRPr="00AE6097" w:rsidRDefault="00D351C1" w:rsidP="009E41B1">
            <w:pPr>
              <w:jc w:val="center"/>
              <w:rPr>
                <w:sz w:val="20"/>
                <w:szCs w:val="20"/>
              </w:rPr>
            </w:pPr>
            <w:r w:rsidRPr="00AE6097">
              <w:rPr>
                <w:sz w:val="20"/>
                <w:szCs w:val="20"/>
              </w:rPr>
              <w:t>44.23</w:t>
            </w:r>
          </w:p>
        </w:tc>
        <w:tc>
          <w:tcPr>
            <w:tcW w:w="934" w:type="dxa"/>
            <w:shd w:val="clear" w:color="auto" w:fill="auto"/>
            <w:vAlign w:val="center"/>
            <w:hideMark/>
          </w:tcPr>
          <w:p w14:paraId="04867F24" w14:textId="77777777" w:rsidR="00D351C1" w:rsidRPr="00AE6097" w:rsidRDefault="00D351C1" w:rsidP="009E41B1">
            <w:pPr>
              <w:jc w:val="center"/>
              <w:rPr>
                <w:sz w:val="20"/>
                <w:szCs w:val="20"/>
              </w:rPr>
            </w:pPr>
            <w:r w:rsidRPr="00AE6097">
              <w:rPr>
                <w:sz w:val="20"/>
                <w:szCs w:val="20"/>
              </w:rPr>
              <w:t>-121.98</w:t>
            </w:r>
          </w:p>
        </w:tc>
        <w:tc>
          <w:tcPr>
            <w:tcW w:w="933" w:type="dxa"/>
            <w:shd w:val="clear" w:color="auto" w:fill="auto"/>
            <w:vAlign w:val="center"/>
            <w:hideMark/>
          </w:tcPr>
          <w:p w14:paraId="36C83D5A" w14:textId="77777777" w:rsidR="00D351C1" w:rsidRPr="00AE6097" w:rsidRDefault="00D351C1" w:rsidP="009E41B1">
            <w:pPr>
              <w:jc w:val="center"/>
              <w:rPr>
                <w:sz w:val="20"/>
                <w:szCs w:val="20"/>
              </w:rPr>
            </w:pPr>
            <w:r w:rsidRPr="00AE6097">
              <w:rPr>
                <w:sz w:val="20"/>
                <w:szCs w:val="20"/>
              </w:rPr>
              <w:t>3560</w:t>
            </w:r>
          </w:p>
        </w:tc>
        <w:tc>
          <w:tcPr>
            <w:tcW w:w="1006" w:type="dxa"/>
            <w:shd w:val="clear" w:color="auto" w:fill="auto"/>
            <w:vAlign w:val="center"/>
            <w:hideMark/>
          </w:tcPr>
          <w:p w14:paraId="3AE68528" w14:textId="77777777" w:rsidR="00D351C1" w:rsidRPr="00AE6097" w:rsidRDefault="00D351C1" w:rsidP="009E41B1">
            <w:pPr>
              <w:jc w:val="center"/>
              <w:rPr>
                <w:sz w:val="20"/>
                <w:szCs w:val="20"/>
              </w:rPr>
            </w:pPr>
            <w:r w:rsidRPr="00AE6097">
              <w:rPr>
                <w:sz w:val="20"/>
                <w:szCs w:val="20"/>
              </w:rPr>
              <w:t xml:space="preserve">SW-on </w:t>
            </w:r>
            <w:proofErr w:type="spellStart"/>
            <w:r w:rsidRPr="00AE6097">
              <w:rPr>
                <w:sz w:val="20"/>
                <w:szCs w:val="20"/>
              </w:rPr>
              <w:t>midslope</w:t>
            </w:r>
            <w:proofErr w:type="spellEnd"/>
          </w:p>
        </w:tc>
        <w:tc>
          <w:tcPr>
            <w:tcW w:w="906" w:type="dxa"/>
            <w:shd w:val="clear" w:color="auto" w:fill="auto"/>
            <w:vAlign w:val="center"/>
            <w:hideMark/>
          </w:tcPr>
          <w:p w14:paraId="388F12BE" w14:textId="77777777" w:rsidR="00D351C1" w:rsidRPr="00AE6097" w:rsidRDefault="00D351C1" w:rsidP="009E41B1">
            <w:pPr>
              <w:jc w:val="center"/>
              <w:rPr>
                <w:sz w:val="20"/>
                <w:szCs w:val="20"/>
              </w:rPr>
            </w:pPr>
            <w:r w:rsidRPr="00AE6097">
              <w:rPr>
                <w:sz w:val="20"/>
                <w:szCs w:val="20"/>
              </w:rPr>
              <w:t>15S</w:t>
            </w:r>
          </w:p>
        </w:tc>
        <w:tc>
          <w:tcPr>
            <w:tcW w:w="912" w:type="dxa"/>
            <w:shd w:val="clear" w:color="auto" w:fill="auto"/>
            <w:vAlign w:val="center"/>
            <w:hideMark/>
          </w:tcPr>
          <w:p w14:paraId="63CEDA3D" w14:textId="77777777" w:rsidR="00D351C1" w:rsidRPr="00AE6097" w:rsidRDefault="00D351C1" w:rsidP="009E41B1">
            <w:pPr>
              <w:jc w:val="center"/>
              <w:rPr>
                <w:sz w:val="20"/>
                <w:szCs w:val="20"/>
              </w:rPr>
            </w:pPr>
            <w:r w:rsidRPr="00AE6097">
              <w:rPr>
                <w:sz w:val="20"/>
                <w:szCs w:val="20"/>
              </w:rPr>
              <w:t>7E</w:t>
            </w:r>
          </w:p>
        </w:tc>
        <w:tc>
          <w:tcPr>
            <w:tcW w:w="886" w:type="dxa"/>
            <w:shd w:val="clear" w:color="auto" w:fill="auto"/>
            <w:vAlign w:val="center"/>
            <w:hideMark/>
          </w:tcPr>
          <w:p w14:paraId="1197407D" w14:textId="77777777" w:rsidR="00D351C1" w:rsidRPr="00AE6097" w:rsidRDefault="00D351C1" w:rsidP="009E41B1">
            <w:pPr>
              <w:jc w:val="center"/>
              <w:rPr>
                <w:sz w:val="20"/>
                <w:szCs w:val="20"/>
              </w:rPr>
            </w:pPr>
            <w:r w:rsidRPr="00AE6097">
              <w:rPr>
                <w:sz w:val="20"/>
                <w:szCs w:val="20"/>
              </w:rPr>
              <w:t>29</w:t>
            </w:r>
          </w:p>
        </w:tc>
      </w:tr>
      <w:tr w:rsidR="00D351C1" w:rsidRPr="00AE6097" w14:paraId="250F4820" w14:textId="77777777" w:rsidTr="009856B2">
        <w:trPr>
          <w:trHeight w:val="510"/>
          <w:jc w:val="center"/>
        </w:trPr>
        <w:tc>
          <w:tcPr>
            <w:tcW w:w="960" w:type="dxa"/>
            <w:shd w:val="clear" w:color="auto" w:fill="auto"/>
            <w:vAlign w:val="center"/>
            <w:hideMark/>
          </w:tcPr>
          <w:p w14:paraId="587C3CD2" w14:textId="77777777" w:rsidR="00D351C1" w:rsidRPr="00AE6097" w:rsidRDefault="00D351C1" w:rsidP="009E41B1">
            <w:pPr>
              <w:jc w:val="center"/>
            </w:pPr>
          </w:p>
        </w:tc>
        <w:tc>
          <w:tcPr>
            <w:tcW w:w="1105" w:type="dxa"/>
            <w:shd w:val="clear" w:color="auto" w:fill="auto"/>
            <w:vAlign w:val="center"/>
            <w:hideMark/>
          </w:tcPr>
          <w:p w14:paraId="31361849" w14:textId="77777777" w:rsidR="00D351C1" w:rsidRPr="00AE6097" w:rsidRDefault="00D351C1" w:rsidP="009E41B1">
            <w:pPr>
              <w:jc w:val="center"/>
              <w:rPr>
                <w:sz w:val="20"/>
                <w:szCs w:val="20"/>
              </w:rPr>
            </w:pPr>
            <w:r w:rsidRPr="00AE6097">
              <w:rPr>
                <w:sz w:val="20"/>
                <w:szCs w:val="20"/>
              </w:rPr>
              <w:t>352557</w:t>
            </w:r>
          </w:p>
        </w:tc>
        <w:tc>
          <w:tcPr>
            <w:tcW w:w="1324" w:type="dxa"/>
            <w:shd w:val="clear" w:color="auto" w:fill="auto"/>
            <w:vAlign w:val="center"/>
            <w:hideMark/>
          </w:tcPr>
          <w:p w14:paraId="034E73C0" w14:textId="77777777" w:rsidR="00D351C1" w:rsidRPr="00AE6097" w:rsidRDefault="00D351C1" w:rsidP="009E41B1">
            <w:pPr>
              <w:jc w:val="center"/>
              <w:rPr>
                <w:sz w:val="20"/>
                <w:szCs w:val="20"/>
              </w:rPr>
            </w:pPr>
            <w:r w:rsidRPr="00AE6097">
              <w:rPr>
                <w:sz w:val="20"/>
                <w:szCs w:val="20"/>
              </w:rPr>
              <w:t>Fields</w:t>
            </w:r>
          </w:p>
        </w:tc>
        <w:tc>
          <w:tcPr>
            <w:tcW w:w="931" w:type="dxa"/>
            <w:shd w:val="clear" w:color="auto" w:fill="auto"/>
            <w:vAlign w:val="center"/>
            <w:hideMark/>
          </w:tcPr>
          <w:p w14:paraId="73BB4E4F" w14:textId="77777777" w:rsidR="00D351C1" w:rsidRPr="00AE6097" w:rsidRDefault="00D351C1" w:rsidP="009E41B1">
            <w:pPr>
              <w:jc w:val="center"/>
              <w:rPr>
                <w:sz w:val="20"/>
                <w:szCs w:val="20"/>
              </w:rPr>
            </w:pPr>
            <w:r w:rsidRPr="00AE6097">
              <w:rPr>
                <w:sz w:val="20"/>
                <w:szCs w:val="20"/>
              </w:rPr>
              <w:t>R</w:t>
            </w:r>
          </w:p>
        </w:tc>
        <w:tc>
          <w:tcPr>
            <w:tcW w:w="1083" w:type="dxa"/>
            <w:shd w:val="clear" w:color="auto" w:fill="auto"/>
            <w:vAlign w:val="center"/>
            <w:hideMark/>
          </w:tcPr>
          <w:p w14:paraId="73B82A6E" w14:textId="77777777" w:rsidR="00D351C1" w:rsidRPr="00AE6097" w:rsidRDefault="00D351C1" w:rsidP="009E41B1">
            <w:pPr>
              <w:jc w:val="center"/>
              <w:rPr>
                <w:sz w:val="20"/>
                <w:szCs w:val="20"/>
              </w:rPr>
            </w:pPr>
            <w:r w:rsidRPr="00AE6097">
              <w:rPr>
                <w:sz w:val="20"/>
                <w:szCs w:val="20"/>
              </w:rPr>
              <w:t>USFS</w:t>
            </w:r>
          </w:p>
        </w:tc>
        <w:tc>
          <w:tcPr>
            <w:tcW w:w="920" w:type="dxa"/>
            <w:shd w:val="clear" w:color="auto" w:fill="auto"/>
            <w:vAlign w:val="center"/>
            <w:hideMark/>
          </w:tcPr>
          <w:p w14:paraId="7B40A6EF" w14:textId="77777777" w:rsidR="00D351C1" w:rsidRPr="00AE6097" w:rsidRDefault="00D351C1" w:rsidP="009E41B1">
            <w:pPr>
              <w:jc w:val="center"/>
              <w:rPr>
                <w:sz w:val="20"/>
                <w:szCs w:val="20"/>
              </w:rPr>
            </w:pPr>
            <w:r w:rsidRPr="00AE6097">
              <w:rPr>
                <w:sz w:val="20"/>
                <w:szCs w:val="20"/>
              </w:rPr>
              <w:t>43.73</w:t>
            </w:r>
          </w:p>
        </w:tc>
        <w:tc>
          <w:tcPr>
            <w:tcW w:w="934" w:type="dxa"/>
            <w:shd w:val="clear" w:color="auto" w:fill="auto"/>
            <w:vAlign w:val="center"/>
            <w:hideMark/>
          </w:tcPr>
          <w:p w14:paraId="7A510B18" w14:textId="77777777" w:rsidR="00D351C1" w:rsidRPr="00AE6097" w:rsidRDefault="00D351C1" w:rsidP="009E41B1">
            <w:pPr>
              <w:jc w:val="center"/>
              <w:rPr>
                <w:sz w:val="20"/>
                <w:szCs w:val="20"/>
              </w:rPr>
            </w:pPr>
            <w:r w:rsidRPr="00AE6097">
              <w:rPr>
                <w:sz w:val="20"/>
                <w:szCs w:val="20"/>
              </w:rPr>
              <w:t>-122.28</w:t>
            </w:r>
          </w:p>
        </w:tc>
        <w:tc>
          <w:tcPr>
            <w:tcW w:w="933" w:type="dxa"/>
            <w:shd w:val="clear" w:color="auto" w:fill="auto"/>
            <w:vAlign w:val="center"/>
            <w:hideMark/>
          </w:tcPr>
          <w:p w14:paraId="122383B2" w14:textId="77777777" w:rsidR="00D351C1" w:rsidRPr="00AE6097" w:rsidRDefault="00D351C1" w:rsidP="009E41B1">
            <w:pPr>
              <w:jc w:val="center"/>
              <w:rPr>
                <w:sz w:val="20"/>
                <w:szCs w:val="20"/>
              </w:rPr>
            </w:pPr>
            <w:r w:rsidRPr="00AE6097">
              <w:rPr>
                <w:sz w:val="20"/>
                <w:szCs w:val="20"/>
              </w:rPr>
              <w:t>3360</w:t>
            </w:r>
          </w:p>
        </w:tc>
        <w:tc>
          <w:tcPr>
            <w:tcW w:w="1006" w:type="dxa"/>
            <w:shd w:val="clear" w:color="auto" w:fill="auto"/>
            <w:vAlign w:val="center"/>
            <w:hideMark/>
          </w:tcPr>
          <w:p w14:paraId="777FED65" w14:textId="77777777" w:rsidR="00D351C1" w:rsidRPr="00AE6097" w:rsidRDefault="00D351C1" w:rsidP="009E41B1">
            <w:pPr>
              <w:jc w:val="center"/>
              <w:rPr>
                <w:sz w:val="20"/>
                <w:szCs w:val="20"/>
              </w:rPr>
            </w:pPr>
            <w:r w:rsidRPr="00AE6097">
              <w:rPr>
                <w:sz w:val="20"/>
                <w:szCs w:val="20"/>
              </w:rPr>
              <w:t>Flat-on ridge</w:t>
            </w:r>
          </w:p>
        </w:tc>
        <w:tc>
          <w:tcPr>
            <w:tcW w:w="906" w:type="dxa"/>
            <w:shd w:val="clear" w:color="auto" w:fill="auto"/>
            <w:vAlign w:val="center"/>
            <w:hideMark/>
          </w:tcPr>
          <w:p w14:paraId="01C34291" w14:textId="77777777" w:rsidR="00D351C1" w:rsidRPr="00AE6097" w:rsidRDefault="00D351C1" w:rsidP="009E41B1">
            <w:pPr>
              <w:jc w:val="center"/>
              <w:rPr>
                <w:sz w:val="20"/>
                <w:szCs w:val="20"/>
              </w:rPr>
            </w:pPr>
            <w:r w:rsidRPr="00AE6097">
              <w:rPr>
                <w:sz w:val="20"/>
                <w:szCs w:val="20"/>
              </w:rPr>
              <w:t>22S</w:t>
            </w:r>
          </w:p>
        </w:tc>
        <w:tc>
          <w:tcPr>
            <w:tcW w:w="912" w:type="dxa"/>
            <w:shd w:val="clear" w:color="auto" w:fill="auto"/>
            <w:vAlign w:val="center"/>
            <w:hideMark/>
          </w:tcPr>
          <w:p w14:paraId="3ADD665B" w14:textId="77777777" w:rsidR="00D351C1" w:rsidRPr="00AE6097" w:rsidRDefault="00D351C1" w:rsidP="009E41B1">
            <w:pPr>
              <w:jc w:val="center"/>
              <w:rPr>
                <w:sz w:val="20"/>
                <w:szCs w:val="20"/>
              </w:rPr>
            </w:pPr>
            <w:r w:rsidRPr="00AE6097">
              <w:rPr>
                <w:sz w:val="20"/>
                <w:szCs w:val="20"/>
              </w:rPr>
              <w:t>4E</w:t>
            </w:r>
          </w:p>
        </w:tc>
        <w:tc>
          <w:tcPr>
            <w:tcW w:w="886" w:type="dxa"/>
            <w:shd w:val="clear" w:color="auto" w:fill="auto"/>
            <w:vAlign w:val="center"/>
            <w:hideMark/>
          </w:tcPr>
          <w:p w14:paraId="5AAC74F2" w14:textId="77777777" w:rsidR="00D351C1" w:rsidRPr="00AE6097" w:rsidRDefault="00D351C1" w:rsidP="009E41B1">
            <w:pPr>
              <w:jc w:val="center"/>
              <w:rPr>
                <w:sz w:val="20"/>
                <w:szCs w:val="20"/>
              </w:rPr>
            </w:pPr>
            <w:r w:rsidRPr="00AE6097">
              <w:rPr>
                <w:sz w:val="20"/>
                <w:szCs w:val="20"/>
              </w:rPr>
              <w:t>11</w:t>
            </w:r>
          </w:p>
        </w:tc>
      </w:tr>
      <w:tr w:rsidR="00D351C1" w:rsidRPr="00AE6097" w14:paraId="349E598F" w14:textId="77777777" w:rsidTr="009856B2">
        <w:trPr>
          <w:trHeight w:val="315"/>
          <w:jc w:val="center"/>
        </w:trPr>
        <w:tc>
          <w:tcPr>
            <w:tcW w:w="960" w:type="dxa"/>
            <w:shd w:val="clear" w:color="auto" w:fill="auto"/>
            <w:vAlign w:val="center"/>
            <w:hideMark/>
          </w:tcPr>
          <w:p w14:paraId="564EAFCB" w14:textId="77777777" w:rsidR="00D351C1" w:rsidRPr="00AE6097" w:rsidRDefault="00D351C1" w:rsidP="009E41B1">
            <w:pPr>
              <w:jc w:val="center"/>
            </w:pPr>
          </w:p>
        </w:tc>
        <w:tc>
          <w:tcPr>
            <w:tcW w:w="1105" w:type="dxa"/>
            <w:shd w:val="clear" w:color="auto" w:fill="auto"/>
            <w:vAlign w:val="center"/>
            <w:hideMark/>
          </w:tcPr>
          <w:p w14:paraId="23BAD31E" w14:textId="77777777" w:rsidR="00D351C1" w:rsidRPr="00AE6097" w:rsidRDefault="00D351C1" w:rsidP="009E41B1">
            <w:pPr>
              <w:jc w:val="center"/>
              <w:rPr>
                <w:sz w:val="20"/>
                <w:szCs w:val="20"/>
              </w:rPr>
            </w:pPr>
            <w:r w:rsidRPr="00AE6097">
              <w:rPr>
                <w:sz w:val="20"/>
                <w:szCs w:val="20"/>
              </w:rPr>
              <w:t>352558</w:t>
            </w:r>
          </w:p>
        </w:tc>
        <w:tc>
          <w:tcPr>
            <w:tcW w:w="1324" w:type="dxa"/>
            <w:shd w:val="clear" w:color="auto" w:fill="auto"/>
            <w:vAlign w:val="center"/>
            <w:hideMark/>
          </w:tcPr>
          <w:p w14:paraId="5141ED9B" w14:textId="77777777" w:rsidR="00D351C1" w:rsidRPr="00AE6097" w:rsidRDefault="00D351C1" w:rsidP="009E41B1">
            <w:pPr>
              <w:jc w:val="center"/>
              <w:rPr>
                <w:sz w:val="20"/>
                <w:szCs w:val="20"/>
              </w:rPr>
            </w:pPr>
            <w:r w:rsidRPr="00AE6097">
              <w:rPr>
                <w:sz w:val="20"/>
                <w:szCs w:val="20"/>
              </w:rPr>
              <w:t>Emigrant</w:t>
            </w:r>
          </w:p>
        </w:tc>
        <w:tc>
          <w:tcPr>
            <w:tcW w:w="931" w:type="dxa"/>
            <w:shd w:val="clear" w:color="auto" w:fill="auto"/>
            <w:vAlign w:val="center"/>
            <w:hideMark/>
          </w:tcPr>
          <w:p w14:paraId="694526A0" w14:textId="77777777" w:rsidR="00D351C1" w:rsidRPr="00AE6097" w:rsidRDefault="00D351C1" w:rsidP="009E41B1">
            <w:pPr>
              <w:jc w:val="center"/>
              <w:rPr>
                <w:sz w:val="20"/>
                <w:szCs w:val="20"/>
              </w:rPr>
            </w:pPr>
            <w:r w:rsidRPr="00AE6097">
              <w:rPr>
                <w:sz w:val="20"/>
                <w:szCs w:val="20"/>
              </w:rPr>
              <w:t>R</w:t>
            </w:r>
          </w:p>
        </w:tc>
        <w:tc>
          <w:tcPr>
            <w:tcW w:w="1083" w:type="dxa"/>
            <w:shd w:val="clear" w:color="auto" w:fill="auto"/>
            <w:vAlign w:val="center"/>
            <w:hideMark/>
          </w:tcPr>
          <w:p w14:paraId="1CE7C7BB" w14:textId="77777777" w:rsidR="00D351C1" w:rsidRPr="00AE6097" w:rsidRDefault="00D351C1" w:rsidP="009E41B1">
            <w:pPr>
              <w:jc w:val="center"/>
              <w:rPr>
                <w:sz w:val="20"/>
                <w:szCs w:val="20"/>
              </w:rPr>
            </w:pPr>
            <w:r w:rsidRPr="00AE6097">
              <w:rPr>
                <w:sz w:val="20"/>
                <w:szCs w:val="20"/>
              </w:rPr>
              <w:t>USFS</w:t>
            </w:r>
          </w:p>
        </w:tc>
        <w:tc>
          <w:tcPr>
            <w:tcW w:w="920" w:type="dxa"/>
            <w:shd w:val="clear" w:color="auto" w:fill="auto"/>
            <w:vAlign w:val="center"/>
            <w:hideMark/>
          </w:tcPr>
          <w:p w14:paraId="02E6113A" w14:textId="77777777" w:rsidR="00D351C1" w:rsidRPr="00AE6097" w:rsidRDefault="00D351C1" w:rsidP="009E41B1">
            <w:pPr>
              <w:jc w:val="center"/>
              <w:rPr>
                <w:sz w:val="20"/>
                <w:szCs w:val="20"/>
              </w:rPr>
            </w:pPr>
            <w:r w:rsidRPr="00AE6097">
              <w:rPr>
                <w:sz w:val="20"/>
                <w:szCs w:val="20"/>
              </w:rPr>
              <w:t>43.47</w:t>
            </w:r>
          </w:p>
        </w:tc>
        <w:tc>
          <w:tcPr>
            <w:tcW w:w="934" w:type="dxa"/>
            <w:shd w:val="clear" w:color="auto" w:fill="auto"/>
            <w:vAlign w:val="center"/>
            <w:hideMark/>
          </w:tcPr>
          <w:p w14:paraId="4F2F8BB3" w14:textId="77777777" w:rsidR="00D351C1" w:rsidRPr="00AE6097" w:rsidRDefault="00D351C1" w:rsidP="009E41B1">
            <w:pPr>
              <w:jc w:val="center"/>
              <w:rPr>
                <w:sz w:val="20"/>
                <w:szCs w:val="20"/>
              </w:rPr>
            </w:pPr>
            <w:r w:rsidRPr="00AE6097">
              <w:rPr>
                <w:sz w:val="20"/>
                <w:szCs w:val="20"/>
              </w:rPr>
              <w:t>-122.22</w:t>
            </w:r>
          </w:p>
        </w:tc>
        <w:tc>
          <w:tcPr>
            <w:tcW w:w="933" w:type="dxa"/>
            <w:shd w:val="clear" w:color="auto" w:fill="auto"/>
            <w:vAlign w:val="center"/>
            <w:hideMark/>
          </w:tcPr>
          <w:p w14:paraId="6E0F439E" w14:textId="77777777" w:rsidR="00D351C1" w:rsidRPr="00AE6097" w:rsidRDefault="00D351C1" w:rsidP="009E41B1">
            <w:pPr>
              <w:jc w:val="center"/>
              <w:rPr>
                <w:sz w:val="20"/>
                <w:szCs w:val="20"/>
              </w:rPr>
            </w:pPr>
            <w:r w:rsidRPr="00AE6097">
              <w:rPr>
                <w:sz w:val="20"/>
                <w:szCs w:val="20"/>
              </w:rPr>
              <w:t>3840</w:t>
            </w:r>
          </w:p>
        </w:tc>
        <w:tc>
          <w:tcPr>
            <w:tcW w:w="1006" w:type="dxa"/>
            <w:shd w:val="clear" w:color="auto" w:fill="auto"/>
            <w:vAlign w:val="center"/>
            <w:hideMark/>
          </w:tcPr>
          <w:p w14:paraId="5AA20353" w14:textId="77777777" w:rsidR="00D351C1" w:rsidRPr="00AE6097" w:rsidRDefault="00D351C1" w:rsidP="009E41B1">
            <w:pPr>
              <w:jc w:val="center"/>
              <w:rPr>
                <w:sz w:val="20"/>
                <w:szCs w:val="20"/>
              </w:rPr>
            </w:pPr>
            <w:r w:rsidRPr="00AE6097">
              <w:rPr>
                <w:sz w:val="20"/>
                <w:szCs w:val="20"/>
              </w:rPr>
              <w:t>S-on ridge</w:t>
            </w:r>
          </w:p>
        </w:tc>
        <w:tc>
          <w:tcPr>
            <w:tcW w:w="906" w:type="dxa"/>
            <w:shd w:val="clear" w:color="auto" w:fill="auto"/>
            <w:vAlign w:val="center"/>
            <w:hideMark/>
          </w:tcPr>
          <w:p w14:paraId="14667BF8" w14:textId="77777777" w:rsidR="00D351C1" w:rsidRPr="00AE6097" w:rsidRDefault="00D351C1" w:rsidP="009E41B1">
            <w:pPr>
              <w:jc w:val="center"/>
              <w:rPr>
                <w:sz w:val="20"/>
                <w:szCs w:val="20"/>
              </w:rPr>
            </w:pPr>
            <w:r w:rsidRPr="00AE6097">
              <w:rPr>
                <w:sz w:val="20"/>
                <w:szCs w:val="20"/>
              </w:rPr>
              <w:t>24S</w:t>
            </w:r>
          </w:p>
        </w:tc>
        <w:tc>
          <w:tcPr>
            <w:tcW w:w="912" w:type="dxa"/>
            <w:shd w:val="clear" w:color="auto" w:fill="auto"/>
            <w:vAlign w:val="center"/>
            <w:hideMark/>
          </w:tcPr>
          <w:p w14:paraId="3AAE9363" w14:textId="77777777" w:rsidR="00D351C1" w:rsidRPr="00AE6097" w:rsidRDefault="00D351C1" w:rsidP="009E41B1">
            <w:pPr>
              <w:jc w:val="center"/>
              <w:rPr>
                <w:sz w:val="20"/>
                <w:szCs w:val="20"/>
              </w:rPr>
            </w:pPr>
            <w:r w:rsidRPr="00AE6097">
              <w:rPr>
                <w:sz w:val="20"/>
                <w:szCs w:val="20"/>
              </w:rPr>
              <w:t>5E</w:t>
            </w:r>
          </w:p>
        </w:tc>
        <w:tc>
          <w:tcPr>
            <w:tcW w:w="886" w:type="dxa"/>
            <w:shd w:val="clear" w:color="auto" w:fill="auto"/>
            <w:vAlign w:val="center"/>
            <w:hideMark/>
          </w:tcPr>
          <w:p w14:paraId="565922F1" w14:textId="77777777" w:rsidR="00D351C1" w:rsidRPr="00AE6097" w:rsidRDefault="00D351C1" w:rsidP="009E41B1">
            <w:pPr>
              <w:jc w:val="center"/>
              <w:rPr>
                <w:sz w:val="20"/>
                <w:szCs w:val="20"/>
              </w:rPr>
            </w:pPr>
            <w:r w:rsidRPr="00AE6097">
              <w:rPr>
                <w:sz w:val="20"/>
                <w:szCs w:val="20"/>
              </w:rPr>
              <w:t>21</w:t>
            </w:r>
          </w:p>
        </w:tc>
      </w:tr>
      <w:tr w:rsidR="00D351C1" w:rsidRPr="00AE6097" w14:paraId="40C734B1" w14:textId="77777777" w:rsidTr="009856B2">
        <w:trPr>
          <w:trHeight w:val="510"/>
          <w:jc w:val="center"/>
        </w:trPr>
        <w:tc>
          <w:tcPr>
            <w:tcW w:w="960" w:type="dxa"/>
            <w:shd w:val="clear" w:color="auto" w:fill="auto"/>
            <w:vAlign w:val="center"/>
            <w:hideMark/>
          </w:tcPr>
          <w:p w14:paraId="39DE8CE7" w14:textId="77777777" w:rsidR="00D351C1" w:rsidRPr="00AE6097" w:rsidRDefault="00D351C1" w:rsidP="009E41B1">
            <w:pPr>
              <w:jc w:val="center"/>
            </w:pPr>
          </w:p>
        </w:tc>
        <w:tc>
          <w:tcPr>
            <w:tcW w:w="1105" w:type="dxa"/>
            <w:shd w:val="clear" w:color="auto" w:fill="auto"/>
            <w:vAlign w:val="center"/>
            <w:hideMark/>
          </w:tcPr>
          <w:p w14:paraId="29D05E79" w14:textId="77777777" w:rsidR="00D351C1" w:rsidRPr="00AE6097" w:rsidRDefault="00D351C1" w:rsidP="009E41B1">
            <w:pPr>
              <w:jc w:val="center"/>
              <w:rPr>
                <w:sz w:val="20"/>
                <w:szCs w:val="20"/>
              </w:rPr>
            </w:pPr>
            <w:r w:rsidRPr="00AE6097">
              <w:rPr>
                <w:sz w:val="20"/>
                <w:szCs w:val="20"/>
              </w:rPr>
              <w:t>351909</w:t>
            </w:r>
          </w:p>
        </w:tc>
        <w:tc>
          <w:tcPr>
            <w:tcW w:w="1324" w:type="dxa"/>
            <w:shd w:val="clear" w:color="auto" w:fill="auto"/>
            <w:vAlign w:val="center"/>
            <w:hideMark/>
          </w:tcPr>
          <w:p w14:paraId="39C518A8" w14:textId="77777777" w:rsidR="00D351C1" w:rsidRPr="00AE6097" w:rsidRDefault="00D351C1" w:rsidP="009E41B1">
            <w:pPr>
              <w:jc w:val="center"/>
              <w:rPr>
                <w:sz w:val="20"/>
                <w:szCs w:val="20"/>
              </w:rPr>
            </w:pPr>
            <w:r w:rsidRPr="00AE6097">
              <w:rPr>
                <w:sz w:val="20"/>
                <w:szCs w:val="20"/>
              </w:rPr>
              <w:t>Boulder</w:t>
            </w:r>
          </w:p>
        </w:tc>
        <w:tc>
          <w:tcPr>
            <w:tcW w:w="931" w:type="dxa"/>
            <w:shd w:val="clear" w:color="auto" w:fill="auto"/>
            <w:vAlign w:val="center"/>
            <w:hideMark/>
          </w:tcPr>
          <w:p w14:paraId="594FB08F" w14:textId="77777777" w:rsidR="00D351C1" w:rsidRPr="00AE6097" w:rsidRDefault="00D351C1" w:rsidP="009E41B1">
            <w:pPr>
              <w:jc w:val="center"/>
              <w:rPr>
                <w:sz w:val="20"/>
                <w:szCs w:val="20"/>
              </w:rPr>
            </w:pPr>
            <w:r w:rsidRPr="00AE6097">
              <w:rPr>
                <w:sz w:val="20"/>
                <w:szCs w:val="20"/>
              </w:rPr>
              <w:t>R</w:t>
            </w:r>
          </w:p>
        </w:tc>
        <w:tc>
          <w:tcPr>
            <w:tcW w:w="1083" w:type="dxa"/>
            <w:shd w:val="clear" w:color="auto" w:fill="auto"/>
            <w:vAlign w:val="center"/>
            <w:hideMark/>
          </w:tcPr>
          <w:p w14:paraId="61353B62" w14:textId="77777777" w:rsidR="00D351C1" w:rsidRPr="00AE6097" w:rsidRDefault="00D351C1" w:rsidP="009E41B1">
            <w:pPr>
              <w:jc w:val="center"/>
              <w:rPr>
                <w:sz w:val="20"/>
                <w:szCs w:val="20"/>
              </w:rPr>
            </w:pPr>
            <w:r w:rsidRPr="00AE6097">
              <w:rPr>
                <w:sz w:val="20"/>
                <w:szCs w:val="20"/>
              </w:rPr>
              <w:t>USFS</w:t>
            </w:r>
          </w:p>
        </w:tc>
        <w:tc>
          <w:tcPr>
            <w:tcW w:w="920" w:type="dxa"/>
            <w:shd w:val="clear" w:color="auto" w:fill="auto"/>
            <w:vAlign w:val="center"/>
            <w:hideMark/>
          </w:tcPr>
          <w:p w14:paraId="52340BD9" w14:textId="77777777" w:rsidR="00D351C1" w:rsidRPr="00AE6097" w:rsidRDefault="00D351C1" w:rsidP="009E41B1">
            <w:pPr>
              <w:jc w:val="center"/>
              <w:rPr>
                <w:sz w:val="20"/>
                <w:szCs w:val="20"/>
              </w:rPr>
            </w:pPr>
            <w:r w:rsidRPr="00AE6097">
              <w:rPr>
                <w:sz w:val="20"/>
                <w:szCs w:val="20"/>
              </w:rPr>
              <w:t>44.98</w:t>
            </w:r>
          </w:p>
        </w:tc>
        <w:tc>
          <w:tcPr>
            <w:tcW w:w="934" w:type="dxa"/>
            <w:shd w:val="clear" w:color="auto" w:fill="auto"/>
            <w:vAlign w:val="center"/>
            <w:hideMark/>
          </w:tcPr>
          <w:p w14:paraId="31B7573A" w14:textId="77777777" w:rsidR="00D351C1" w:rsidRPr="00AE6097" w:rsidRDefault="00D351C1" w:rsidP="009E41B1">
            <w:pPr>
              <w:jc w:val="center"/>
              <w:rPr>
                <w:sz w:val="20"/>
                <w:szCs w:val="20"/>
              </w:rPr>
            </w:pPr>
            <w:r w:rsidRPr="00AE6097">
              <w:rPr>
                <w:sz w:val="20"/>
                <w:szCs w:val="20"/>
              </w:rPr>
              <w:t>-122</w:t>
            </w:r>
          </w:p>
        </w:tc>
        <w:tc>
          <w:tcPr>
            <w:tcW w:w="933" w:type="dxa"/>
            <w:shd w:val="clear" w:color="auto" w:fill="auto"/>
            <w:vAlign w:val="center"/>
            <w:hideMark/>
          </w:tcPr>
          <w:p w14:paraId="619A2C47" w14:textId="77777777" w:rsidR="00D351C1" w:rsidRPr="00AE6097" w:rsidRDefault="00D351C1" w:rsidP="009E41B1">
            <w:pPr>
              <w:jc w:val="center"/>
              <w:rPr>
                <w:sz w:val="20"/>
                <w:szCs w:val="20"/>
              </w:rPr>
            </w:pPr>
            <w:r w:rsidRPr="00AE6097">
              <w:rPr>
                <w:sz w:val="20"/>
                <w:szCs w:val="20"/>
              </w:rPr>
              <w:t>3570</w:t>
            </w:r>
          </w:p>
        </w:tc>
        <w:tc>
          <w:tcPr>
            <w:tcW w:w="1006" w:type="dxa"/>
            <w:shd w:val="clear" w:color="auto" w:fill="auto"/>
            <w:vAlign w:val="center"/>
            <w:hideMark/>
          </w:tcPr>
          <w:p w14:paraId="72A18252" w14:textId="77777777" w:rsidR="00D351C1" w:rsidRPr="00AE6097" w:rsidRDefault="00D351C1" w:rsidP="009E41B1">
            <w:pPr>
              <w:jc w:val="center"/>
              <w:rPr>
                <w:sz w:val="20"/>
                <w:szCs w:val="20"/>
              </w:rPr>
            </w:pPr>
            <w:r w:rsidRPr="00AE6097">
              <w:rPr>
                <w:sz w:val="20"/>
                <w:szCs w:val="20"/>
              </w:rPr>
              <w:t>Flat-in valley</w:t>
            </w:r>
          </w:p>
        </w:tc>
        <w:tc>
          <w:tcPr>
            <w:tcW w:w="906" w:type="dxa"/>
            <w:shd w:val="clear" w:color="auto" w:fill="auto"/>
            <w:vAlign w:val="center"/>
            <w:hideMark/>
          </w:tcPr>
          <w:p w14:paraId="39117E86" w14:textId="77777777" w:rsidR="00D351C1" w:rsidRPr="00AE6097" w:rsidRDefault="00D351C1" w:rsidP="009E41B1">
            <w:pPr>
              <w:jc w:val="center"/>
              <w:rPr>
                <w:sz w:val="20"/>
                <w:szCs w:val="20"/>
              </w:rPr>
            </w:pPr>
            <w:r w:rsidRPr="00AE6097">
              <w:rPr>
                <w:sz w:val="20"/>
                <w:szCs w:val="20"/>
              </w:rPr>
              <w:t>10S</w:t>
            </w:r>
          </w:p>
        </w:tc>
        <w:tc>
          <w:tcPr>
            <w:tcW w:w="912" w:type="dxa"/>
            <w:shd w:val="clear" w:color="auto" w:fill="auto"/>
            <w:vAlign w:val="center"/>
            <w:hideMark/>
          </w:tcPr>
          <w:p w14:paraId="6F2FA289" w14:textId="77777777" w:rsidR="00D351C1" w:rsidRPr="00AE6097" w:rsidRDefault="00D351C1" w:rsidP="009E41B1">
            <w:pPr>
              <w:jc w:val="center"/>
              <w:rPr>
                <w:sz w:val="20"/>
                <w:szCs w:val="20"/>
              </w:rPr>
            </w:pPr>
            <w:r w:rsidRPr="00AE6097">
              <w:rPr>
                <w:sz w:val="20"/>
                <w:szCs w:val="20"/>
              </w:rPr>
              <w:t>7E</w:t>
            </w:r>
          </w:p>
        </w:tc>
        <w:tc>
          <w:tcPr>
            <w:tcW w:w="886" w:type="dxa"/>
            <w:shd w:val="clear" w:color="auto" w:fill="auto"/>
            <w:vAlign w:val="center"/>
            <w:hideMark/>
          </w:tcPr>
          <w:p w14:paraId="117B4308" w14:textId="77777777" w:rsidR="00D351C1" w:rsidRPr="00AE6097" w:rsidRDefault="00D351C1" w:rsidP="009E41B1">
            <w:pPr>
              <w:jc w:val="center"/>
              <w:rPr>
                <w:sz w:val="20"/>
                <w:szCs w:val="20"/>
              </w:rPr>
            </w:pPr>
            <w:r w:rsidRPr="00AE6097">
              <w:rPr>
                <w:sz w:val="20"/>
                <w:szCs w:val="20"/>
              </w:rPr>
              <w:t>7</w:t>
            </w:r>
          </w:p>
        </w:tc>
      </w:tr>
      <w:tr w:rsidR="00D351C1" w:rsidRPr="00AE6097" w14:paraId="3A175C58" w14:textId="77777777" w:rsidTr="009856B2">
        <w:trPr>
          <w:trHeight w:val="315"/>
          <w:jc w:val="center"/>
        </w:trPr>
        <w:tc>
          <w:tcPr>
            <w:tcW w:w="960" w:type="dxa"/>
            <w:shd w:val="clear" w:color="auto" w:fill="auto"/>
            <w:vAlign w:val="center"/>
            <w:hideMark/>
          </w:tcPr>
          <w:p w14:paraId="353D3947" w14:textId="77777777" w:rsidR="00D351C1" w:rsidRPr="00AE6097" w:rsidRDefault="00D351C1" w:rsidP="009E41B1">
            <w:pPr>
              <w:jc w:val="center"/>
              <w:rPr>
                <w:b/>
                <w:bCs/>
              </w:rPr>
            </w:pPr>
            <w:r w:rsidRPr="00AE6097">
              <w:rPr>
                <w:b/>
                <w:bCs/>
              </w:rPr>
              <w:t>612</w:t>
            </w:r>
          </w:p>
        </w:tc>
        <w:tc>
          <w:tcPr>
            <w:tcW w:w="1105" w:type="dxa"/>
            <w:shd w:val="clear" w:color="auto" w:fill="auto"/>
            <w:vAlign w:val="center"/>
            <w:hideMark/>
          </w:tcPr>
          <w:p w14:paraId="08CB1D82" w14:textId="77777777" w:rsidR="00D351C1" w:rsidRPr="00AE6097" w:rsidRDefault="00D351C1" w:rsidP="009E41B1">
            <w:pPr>
              <w:jc w:val="center"/>
              <w:rPr>
                <w:sz w:val="20"/>
                <w:szCs w:val="20"/>
              </w:rPr>
            </w:pPr>
            <w:r w:rsidRPr="00AE6097">
              <w:rPr>
                <w:sz w:val="20"/>
                <w:szCs w:val="20"/>
              </w:rPr>
              <w:t>351604</w:t>
            </w:r>
          </w:p>
        </w:tc>
        <w:tc>
          <w:tcPr>
            <w:tcW w:w="1324" w:type="dxa"/>
            <w:shd w:val="clear" w:color="auto" w:fill="auto"/>
            <w:vAlign w:val="center"/>
            <w:hideMark/>
          </w:tcPr>
          <w:p w14:paraId="7337A6FE" w14:textId="77777777" w:rsidR="00D351C1" w:rsidRPr="00AE6097" w:rsidRDefault="00D351C1" w:rsidP="009E41B1">
            <w:pPr>
              <w:jc w:val="center"/>
              <w:rPr>
                <w:sz w:val="20"/>
                <w:szCs w:val="20"/>
              </w:rPr>
            </w:pPr>
            <w:r w:rsidRPr="00AE6097">
              <w:rPr>
                <w:sz w:val="20"/>
                <w:szCs w:val="20"/>
              </w:rPr>
              <w:t>Cannibal</w:t>
            </w:r>
          </w:p>
        </w:tc>
        <w:tc>
          <w:tcPr>
            <w:tcW w:w="931" w:type="dxa"/>
            <w:shd w:val="clear" w:color="auto" w:fill="auto"/>
            <w:vAlign w:val="center"/>
            <w:hideMark/>
          </w:tcPr>
          <w:p w14:paraId="390E42E7" w14:textId="77777777" w:rsidR="00D351C1" w:rsidRPr="00AE6097" w:rsidRDefault="00D351C1" w:rsidP="009E41B1">
            <w:pPr>
              <w:jc w:val="center"/>
              <w:rPr>
                <w:sz w:val="20"/>
                <w:szCs w:val="20"/>
              </w:rPr>
            </w:pPr>
            <w:r w:rsidRPr="00AE6097">
              <w:rPr>
                <w:sz w:val="20"/>
                <w:szCs w:val="20"/>
              </w:rPr>
              <w:t>R</w:t>
            </w:r>
          </w:p>
        </w:tc>
        <w:tc>
          <w:tcPr>
            <w:tcW w:w="1083" w:type="dxa"/>
            <w:shd w:val="clear" w:color="auto" w:fill="auto"/>
            <w:vAlign w:val="center"/>
            <w:hideMark/>
          </w:tcPr>
          <w:p w14:paraId="73296FA8" w14:textId="77777777" w:rsidR="00D351C1" w:rsidRPr="00AE6097" w:rsidRDefault="00D351C1" w:rsidP="009E41B1">
            <w:pPr>
              <w:jc w:val="center"/>
              <w:rPr>
                <w:sz w:val="20"/>
                <w:szCs w:val="20"/>
              </w:rPr>
            </w:pPr>
            <w:r w:rsidRPr="00AE6097">
              <w:rPr>
                <w:sz w:val="20"/>
                <w:szCs w:val="20"/>
              </w:rPr>
              <w:t>USFS</w:t>
            </w:r>
          </w:p>
        </w:tc>
        <w:tc>
          <w:tcPr>
            <w:tcW w:w="920" w:type="dxa"/>
            <w:shd w:val="clear" w:color="auto" w:fill="auto"/>
            <w:vAlign w:val="center"/>
            <w:hideMark/>
          </w:tcPr>
          <w:p w14:paraId="17AD74C6" w14:textId="77777777" w:rsidR="00D351C1" w:rsidRPr="00AE6097" w:rsidRDefault="00D351C1" w:rsidP="009E41B1">
            <w:pPr>
              <w:jc w:val="center"/>
              <w:rPr>
                <w:sz w:val="20"/>
                <w:szCs w:val="20"/>
              </w:rPr>
            </w:pPr>
            <w:r w:rsidRPr="00AE6097">
              <w:rPr>
                <w:sz w:val="20"/>
                <w:szCs w:val="20"/>
              </w:rPr>
              <w:t>44.35</w:t>
            </w:r>
          </w:p>
        </w:tc>
        <w:tc>
          <w:tcPr>
            <w:tcW w:w="934" w:type="dxa"/>
            <w:shd w:val="clear" w:color="auto" w:fill="auto"/>
            <w:vAlign w:val="center"/>
            <w:hideMark/>
          </w:tcPr>
          <w:p w14:paraId="74658367" w14:textId="77777777" w:rsidR="00D351C1" w:rsidRPr="00AE6097" w:rsidRDefault="00D351C1" w:rsidP="009E41B1">
            <w:pPr>
              <w:jc w:val="center"/>
              <w:rPr>
                <w:sz w:val="20"/>
                <w:szCs w:val="20"/>
              </w:rPr>
            </w:pPr>
            <w:r w:rsidRPr="00AE6097">
              <w:rPr>
                <w:sz w:val="20"/>
                <w:szCs w:val="20"/>
              </w:rPr>
              <w:t>-123.89</w:t>
            </w:r>
          </w:p>
        </w:tc>
        <w:tc>
          <w:tcPr>
            <w:tcW w:w="933" w:type="dxa"/>
            <w:shd w:val="clear" w:color="auto" w:fill="auto"/>
            <w:vAlign w:val="center"/>
            <w:hideMark/>
          </w:tcPr>
          <w:p w14:paraId="756EFE73" w14:textId="77777777" w:rsidR="00D351C1" w:rsidRPr="00AE6097" w:rsidRDefault="00D351C1" w:rsidP="009E41B1">
            <w:pPr>
              <w:jc w:val="center"/>
              <w:rPr>
                <w:sz w:val="20"/>
                <w:szCs w:val="20"/>
              </w:rPr>
            </w:pPr>
            <w:r w:rsidRPr="00AE6097">
              <w:rPr>
                <w:sz w:val="20"/>
                <w:szCs w:val="20"/>
              </w:rPr>
              <w:t>1946</w:t>
            </w:r>
          </w:p>
        </w:tc>
        <w:tc>
          <w:tcPr>
            <w:tcW w:w="1006" w:type="dxa"/>
            <w:shd w:val="clear" w:color="auto" w:fill="auto"/>
            <w:vAlign w:val="center"/>
            <w:hideMark/>
          </w:tcPr>
          <w:p w14:paraId="3E2481AE" w14:textId="77777777" w:rsidR="00D351C1" w:rsidRPr="00AE6097" w:rsidRDefault="00D351C1" w:rsidP="009E41B1">
            <w:pPr>
              <w:jc w:val="center"/>
              <w:rPr>
                <w:sz w:val="20"/>
                <w:szCs w:val="20"/>
              </w:rPr>
            </w:pPr>
            <w:r w:rsidRPr="00AE6097">
              <w:rPr>
                <w:sz w:val="20"/>
                <w:szCs w:val="20"/>
              </w:rPr>
              <w:t>Ridgetop</w:t>
            </w:r>
          </w:p>
        </w:tc>
        <w:tc>
          <w:tcPr>
            <w:tcW w:w="906" w:type="dxa"/>
            <w:shd w:val="clear" w:color="auto" w:fill="auto"/>
            <w:vAlign w:val="center"/>
            <w:hideMark/>
          </w:tcPr>
          <w:p w14:paraId="198FCC73" w14:textId="77777777" w:rsidR="00D351C1" w:rsidRPr="00AE6097" w:rsidRDefault="00D351C1" w:rsidP="009E41B1">
            <w:pPr>
              <w:jc w:val="center"/>
              <w:rPr>
                <w:sz w:val="20"/>
                <w:szCs w:val="20"/>
              </w:rPr>
            </w:pPr>
            <w:r w:rsidRPr="00AE6097">
              <w:rPr>
                <w:sz w:val="20"/>
                <w:szCs w:val="20"/>
              </w:rPr>
              <w:t>14S</w:t>
            </w:r>
          </w:p>
        </w:tc>
        <w:tc>
          <w:tcPr>
            <w:tcW w:w="912" w:type="dxa"/>
            <w:shd w:val="clear" w:color="auto" w:fill="auto"/>
            <w:vAlign w:val="center"/>
            <w:hideMark/>
          </w:tcPr>
          <w:p w14:paraId="3CA32242" w14:textId="77777777" w:rsidR="00D351C1" w:rsidRPr="00AE6097" w:rsidRDefault="00D351C1" w:rsidP="009E41B1">
            <w:pPr>
              <w:jc w:val="center"/>
              <w:rPr>
                <w:sz w:val="20"/>
                <w:szCs w:val="20"/>
              </w:rPr>
            </w:pPr>
            <w:r w:rsidRPr="00AE6097">
              <w:rPr>
                <w:sz w:val="20"/>
                <w:szCs w:val="20"/>
              </w:rPr>
              <w:t>10W</w:t>
            </w:r>
          </w:p>
        </w:tc>
        <w:tc>
          <w:tcPr>
            <w:tcW w:w="886" w:type="dxa"/>
            <w:shd w:val="clear" w:color="auto" w:fill="auto"/>
            <w:vAlign w:val="center"/>
            <w:hideMark/>
          </w:tcPr>
          <w:p w14:paraId="59660695" w14:textId="77777777" w:rsidR="00D351C1" w:rsidRPr="00AE6097" w:rsidRDefault="00D351C1" w:rsidP="009E41B1">
            <w:pPr>
              <w:jc w:val="center"/>
              <w:rPr>
                <w:sz w:val="20"/>
                <w:szCs w:val="20"/>
              </w:rPr>
            </w:pPr>
            <w:r w:rsidRPr="00AE6097">
              <w:rPr>
                <w:sz w:val="20"/>
                <w:szCs w:val="20"/>
              </w:rPr>
              <w:t>16</w:t>
            </w:r>
          </w:p>
        </w:tc>
      </w:tr>
      <w:tr w:rsidR="00D351C1" w:rsidRPr="00AE6097" w14:paraId="75FFC7F4" w14:textId="77777777" w:rsidTr="009856B2">
        <w:trPr>
          <w:trHeight w:val="315"/>
          <w:jc w:val="center"/>
        </w:trPr>
        <w:tc>
          <w:tcPr>
            <w:tcW w:w="960" w:type="dxa"/>
            <w:shd w:val="clear" w:color="auto" w:fill="auto"/>
            <w:vAlign w:val="center"/>
            <w:hideMark/>
          </w:tcPr>
          <w:p w14:paraId="2D3E6A1F" w14:textId="77777777" w:rsidR="00D351C1" w:rsidRPr="00AE6097" w:rsidRDefault="00D351C1" w:rsidP="009E41B1">
            <w:pPr>
              <w:jc w:val="center"/>
            </w:pPr>
          </w:p>
        </w:tc>
        <w:tc>
          <w:tcPr>
            <w:tcW w:w="1105" w:type="dxa"/>
            <w:shd w:val="clear" w:color="auto" w:fill="auto"/>
            <w:vAlign w:val="center"/>
            <w:hideMark/>
          </w:tcPr>
          <w:p w14:paraId="4E79EC0C" w14:textId="77777777" w:rsidR="00D351C1" w:rsidRPr="00AE6097" w:rsidRDefault="00D351C1" w:rsidP="009E41B1">
            <w:pPr>
              <w:jc w:val="center"/>
              <w:rPr>
                <w:sz w:val="20"/>
                <w:szCs w:val="20"/>
              </w:rPr>
            </w:pPr>
            <w:r w:rsidRPr="00AE6097">
              <w:rPr>
                <w:sz w:val="20"/>
                <w:szCs w:val="20"/>
              </w:rPr>
              <w:t>352545</w:t>
            </w:r>
          </w:p>
        </w:tc>
        <w:tc>
          <w:tcPr>
            <w:tcW w:w="1324" w:type="dxa"/>
            <w:shd w:val="clear" w:color="auto" w:fill="auto"/>
            <w:vAlign w:val="center"/>
            <w:hideMark/>
          </w:tcPr>
          <w:p w14:paraId="36615875" w14:textId="77777777" w:rsidR="00D351C1" w:rsidRPr="00AE6097" w:rsidRDefault="00D351C1" w:rsidP="009E41B1">
            <w:pPr>
              <w:jc w:val="center"/>
              <w:rPr>
                <w:sz w:val="20"/>
                <w:szCs w:val="20"/>
              </w:rPr>
            </w:pPr>
            <w:r w:rsidRPr="00AE6097">
              <w:rPr>
                <w:sz w:val="20"/>
                <w:szCs w:val="20"/>
              </w:rPr>
              <w:t>Goodwin Peak</w:t>
            </w:r>
          </w:p>
        </w:tc>
        <w:tc>
          <w:tcPr>
            <w:tcW w:w="931" w:type="dxa"/>
            <w:shd w:val="clear" w:color="auto" w:fill="auto"/>
            <w:vAlign w:val="center"/>
            <w:hideMark/>
          </w:tcPr>
          <w:p w14:paraId="4F8B6103" w14:textId="77777777" w:rsidR="00D351C1" w:rsidRPr="00AE6097" w:rsidRDefault="00D351C1" w:rsidP="009E41B1">
            <w:pPr>
              <w:jc w:val="center"/>
              <w:rPr>
                <w:sz w:val="20"/>
                <w:szCs w:val="20"/>
              </w:rPr>
            </w:pPr>
            <w:r w:rsidRPr="00AE6097">
              <w:rPr>
                <w:sz w:val="20"/>
                <w:szCs w:val="20"/>
              </w:rPr>
              <w:t>R</w:t>
            </w:r>
          </w:p>
        </w:tc>
        <w:tc>
          <w:tcPr>
            <w:tcW w:w="1083" w:type="dxa"/>
            <w:shd w:val="clear" w:color="auto" w:fill="auto"/>
            <w:vAlign w:val="center"/>
            <w:hideMark/>
          </w:tcPr>
          <w:p w14:paraId="31158822" w14:textId="77777777" w:rsidR="00D351C1" w:rsidRPr="00AE6097" w:rsidRDefault="00D351C1" w:rsidP="009E41B1">
            <w:pPr>
              <w:jc w:val="center"/>
              <w:rPr>
                <w:sz w:val="20"/>
                <w:szCs w:val="20"/>
              </w:rPr>
            </w:pPr>
            <w:r w:rsidRPr="00AE6097">
              <w:rPr>
                <w:sz w:val="20"/>
                <w:szCs w:val="20"/>
              </w:rPr>
              <w:t>USFS</w:t>
            </w:r>
          </w:p>
        </w:tc>
        <w:tc>
          <w:tcPr>
            <w:tcW w:w="920" w:type="dxa"/>
            <w:shd w:val="clear" w:color="auto" w:fill="auto"/>
            <w:vAlign w:val="center"/>
            <w:hideMark/>
          </w:tcPr>
          <w:p w14:paraId="2214443D" w14:textId="77777777" w:rsidR="00D351C1" w:rsidRPr="00AE6097" w:rsidRDefault="00D351C1" w:rsidP="009E41B1">
            <w:pPr>
              <w:jc w:val="center"/>
              <w:rPr>
                <w:sz w:val="20"/>
                <w:szCs w:val="20"/>
              </w:rPr>
            </w:pPr>
            <w:r w:rsidRPr="00AE6097">
              <w:rPr>
                <w:sz w:val="20"/>
                <w:szCs w:val="20"/>
              </w:rPr>
              <w:t>43.93</w:t>
            </w:r>
          </w:p>
        </w:tc>
        <w:tc>
          <w:tcPr>
            <w:tcW w:w="934" w:type="dxa"/>
            <w:shd w:val="clear" w:color="auto" w:fill="auto"/>
            <w:vAlign w:val="center"/>
            <w:hideMark/>
          </w:tcPr>
          <w:p w14:paraId="7E8AA15D" w14:textId="77777777" w:rsidR="00D351C1" w:rsidRPr="00AE6097" w:rsidRDefault="00D351C1" w:rsidP="009E41B1">
            <w:pPr>
              <w:jc w:val="center"/>
              <w:rPr>
                <w:sz w:val="20"/>
                <w:szCs w:val="20"/>
              </w:rPr>
            </w:pPr>
            <w:r w:rsidRPr="00AE6097">
              <w:rPr>
                <w:sz w:val="20"/>
                <w:szCs w:val="20"/>
              </w:rPr>
              <w:t>-123.89</w:t>
            </w:r>
          </w:p>
        </w:tc>
        <w:tc>
          <w:tcPr>
            <w:tcW w:w="933" w:type="dxa"/>
            <w:shd w:val="clear" w:color="auto" w:fill="auto"/>
            <w:vAlign w:val="center"/>
            <w:hideMark/>
          </w:tcPr>
          <w:p w14:paraId="275D5862" w14:textId="77777777" w:rsidR="00D351C1" w:rsidRPr="00AE6097" w:rsidRDefault="00D351C1" w:rsidP="009E41B1">
            <w:pPr>
              <w:jc w:val="center"/>
              <w:rPr>
                <w:sz w:val="20"/>
                <w:szCs w:val="20"/>
              </w:rPr>
            </w:pPr>
            <w:r w:rsidRPr="00AE6097">
              <w:rPr>
                <w:sz w:val="20"/>
                <w:szCs w:val="20"/>
              </w:rPr>
              <w:t>1826</w:t>
            </w:r>
          </w:p>
        </w:tc>
        <w:tc>
          <w:tcPr>
            <w:tcW w:w="1006" w:type="dxa"/>
            <w:shd w:val="clear" w:color="auto" w:fill="auto"/>
            <w:vAlign w:val="center"/>
            <w:hideMark/>
          </w:tcPr>
          <w:p w14:paraId="43147B26" w14:textId="77777777" w:rsidR="00D351C1" w:rsidRPr="00AE6097" w:rsidRDefault="00D351C1" w:rsidP="009E41B1">
            <w:pPr>
              <w:jc w:val="center"/>
              <w:rPr>
                <w:sz w:val="20"/>
                <w:szCs w:val="20"/>
              </w:rPr>
            </w:pPr>
            <w:r w:rsidRPr="00AE6097">
              <w:rPr>
                <w:sz w:val="20"/>
                <w:szCs w:val="20"/>
              </w:rPr>
              <w:t>Ridgetop</w:t>
            </w:r>
          </w:p>
        </w:tc>
        <w:tc>
          <w:tcPr>
            <w:tcW w:w="906" w:type="dxa"/>
            <w:shd w:val="clear" w:color="auto" w:fill="auto"/>
            <w:vAlign w:val="center"/>
            <w:hideMark/>
          </w:tcPr>
          <w:p w14:paraId="03C52897" w14:textId="77777777" w:rsidR="00D351C1" w:rsidRPr="00AE6097" w:rsidRDefault="00D351C1" w:rsidP="009E41B1">
            <w:pPr>
              <w:jc w:val="center"/>
              <w:rPr>
                <w:sz w:val="20"/>
                <w:szCs w:val="20"/>
              </w:rPr>
            </w:pPr>
            <w:r w:rsidRPr="00AE6097">
              <w:rPr>
                <w:sz w:val="20"/>
                <w:szCs w:val="20"/>
              </w:rPr>
              <w:t>19S</w:t>
            </w:r>
          </w:p>
        </w:tc>
        <w:tc>
          <w:tcPr>
            <w:tcW w:w="912" w:type="dxa"/>
            <w:shd w:val="clear" w:color="auto" w:fill="auto"/>
            <w:vAlign w:val="center"/>
            <w:hideMark/>
          </w:tcPr>
          <w:p w14:paraId="3DB2DCC8" w14:textId="77777777" w:rsidR="00D351C1" w:rsidRPr="00AE6097" w:rsidRDefault="00D351C1" w:rsidP="009E41B1">
            <w:pPr>
              <w:jc w:val="center"/>
              <w:rPr>
                <w:sz w:val="20"/>
                <w:szCs w:val="20"/>
              </w:rPr>
            </w:pPr>
            <w:r w:rsidRPr="00AE6097">
              <w:rPr>
                <w:sz w:val="20"/>
                <w:szCs w:val="20"/>
              </w:rPr>
              <w:t>10W</w:t>
            </w:r>
          </w:p>
        </w:tc>
        <w:tc>
          <w:tcPr>
            <w:tcW w:w="886" w:type="dxa"/>
            <w:shd w:val="clear" w:color="auto" w:fill="auto"/>
            <w:vAlign w:val="center"/>
            <w:hideMark/>
          </w:tcPr>
          <w:p w14:paraId="11CCB9C7" w14:textId="77777777" w:rsidR="00D351C1" w:rsidRPr="00AE6097" w:rsidRDefault="00D351C1" w:rsidP="009E41B1">
            <w:pPr>
              <w:jc w:val="center"/>
              <w:rPr>
                <w:sz w:val="20"/>
                <w:szCs w:val="20"/>
              </w:rPr>
            </w:pPr>
            <w:r w:rsidRPr="00AE6097">
              <w:rPr>
                <w:sz w:val="20"/>
                <w:szCs w:val="20"/>
              </w:rPr>
              <w:t>9</w:t>
            </w:r>
          </w:p>
        </w:tc>
      </w:tr>
      <w:tr w:rsidR="00D351C1" w:rsidRPr="00AE6097" w14:paraId="75C1F02A" w14:textId="77777777" w:rsidTr="009856B2">
        <w:trPr>
          <w:trHeight w:val="315"/>
          <w:jc w:val="center"/>
        </w:trPr>
        <w:tc>
          <w:tcPr>
            <w:tcW w:w="960" w:type="dxa"/>
            <w:shd w:val="clear" w:color="auto" w:fill="auto"/>
            <w:vAlign w:val="center"/>
            <w:hideMark/>
          </w:tcPr>
          <w:p w14:paraId="70A6D279" w14:textId="77777777" w:rsidR="00D351C1" w:rsidRPr="00AE6097" w:rsidRDefault="00D351C1" w:rsidP="009E41B1">
            <w:pPr>
              <w:jc w:val="center"/>
            </w:pPr>
          </w:p>
        </w:tc>
        <w:tc>
          <w:tcPr>
            <w:tcW w:w="1105" w:type="dxa"/>
            <w:shd w:val="clear" w:color="auto" w:fill="auto"/>
            <w:vAlign w:val="center"/>
            <w:hideMark/>
          </w:tcPr>
          <w:p w14:paraId="4AE56F75" w14:textId="77777777" w:rsidR="00D351C1" w:rsidRPr="00AE6097" w:rsidRDefault="00D351C1" w:rsidP="009E41B1">
            <w:pPr>
              <w:jc w:val="center"/>
              <w:rPr>
                <w:sz w:val="20"/>
                <w:szCs w:val="20"/>
              </w:rPr>
            </w:pPr>
            <w:r w:rsidRPr="00AE6097">
              <w:rPr>
                <w:sz w:val="20"/>
                <w:szCs w:val="20"/>
              </w:rPr>
              <w:t>352559</w:t>
            </w:r>
          </w:p>
        </w:tc>
        <w:tc>
          <w:tcPr>
            <w:tcW w:w="1324" w:type="dxa"/>
            <w:shd w:val="clear" w:color="auto" w:fill="auto"/>
            <w:vAlign w:val="center"/>
            <w:hideMark/>
          </w:tcPr>
          <w:p w14:paraId="5EF1ACF3" w14:textId="77777777" w:rsidR="00D351C1" w:rsidRPr="00AE6097" w:rsidRDefault="00D351C1" w:rsidP="009E41B1">
            <w:pPr>
              <w:jc w:val="center"/>
              <w:rPr>
                <w:sz w:val="20"/>
                <w:szCs w:val="20"/>
              </w:rPr>
            </w:pPr>
            <w:r w:rsidRPr="00AE6097">
              <w:rPr>
                <w:sz w:val="20"/>
                <w:szCs w:val="20"/>
              </w:rPr>
              <w:t>Dunes</w:t>
            </w:r>
          </w:p>
        </w:tc>
        <w:tc>
          <w:tcPr>
            <w:tcW w:w="931" w:type="dxa"/>
            <w:shd w:val="clear" w:color="auto" w:fill="auto"/>
            <w:vAlign w:val="center"/>
            <w:hideMark/>
          </w:tcPr>
          <w:p w14:paraId="7884D11F" w14:textId="77777777" w:rsidR="00D351C1" w:rsidRPr="00AE6097" w:rsidRDefault="00D351C1" w:rsidP="009E41B1">
            <w:pPr>
              <w:jc w:val="center"/>
              <w:rPr>
                <w:sz w:val="20"/>
                <w:szCs w:val="20"/>
              </w:rPr>
            </w:pPr>
            <w:r w:rsidRPr="00AE6097">
              <w:rPr>
                <w:sz w:val="20"/>
                <w:szCs w:val="20"/>
              </w:rPr>
              <w:t>R</w:t>
            </w:r>
          </w:p>
        </w:tc>
        <w:tc>
          <w:tcPr>
            <w:tcW w:w="1083" w:type="dxa"/>
            <w:shd w:val="clear" w:color="auto" w:fill="auto"/>
            <w:vAlign w:val="center"/>
            <w:hideMark/>
          </w:tcPr>
          <w:p w14:paraId="1A579337" w14:textId="77777777" w:rsidR="00D351C1" w:rsidRPr="00AE6097" w:rsidRDefault="00D351C1" w:rsidP="009E41B1">
            <w:pPr>
              <w:jc w:val="center"/>
              <w:rPr>
                <w:sz w:val="20"/>
                <w:szCs w:val="20"/>
              </w:rPr>
            </w:pPr>
            <w:r w:rsidRPr="00AE6097">
              <w:rPr>
                <w:sz w:val="20"/>
                <w:szCs w:val="20"/>
              </w:rPr>
              <w:t>USFS</w:t>
            </w:r>
          </w:p>
        </w:tc>
        <w:tc>
          <w:tcPr>
            <w:tcW w:w="920" w:type="dxa"/>
            <w:shd w:val="clear" w:color="auto" w:fill="auto"/>
            <w:vAlign w:val="center"/>
            <w:hideMark/>
          </w:tcPr>
          <w:p w14:paraId="2CB76FAF" w14:textId="77777777" w:rsidR="00D351C1" w:rsidRPr="00AE6097" w:rsidRDefault="00D351C1" w:rsidP="009E41B1">
            <w:pPr>
              <w:jc w:val="center"/>
              <w:rPr>
                <w:sz w:val="20"/>
                <w:szCs w:val="20"/>
              </w:rPr>
            </w:pPr>
            <w:r w:rsidRPr="00AE6097">
              <w:rPr>
                <w:sz w:val="20"/>
                <w:szCs w:val="20"/>
              </w:rPr>
              <w:t>43.96</w:t>
            </w:r>
          </w:p>
        </w:tc>
        <w:tc>
          <w:tcPr>
            <w:tcW w:w="934" w:type="dxa"/>
            <w:shd w:val="clear" w:color="auto" w:fill="auto"/>
            <w:vAlign w:val="center"/>
            <w:hideMark/>
          </w:tcPr>
          <w:p w14:paraId="14446A16" w14:textId="77777777" w:rsidR="00D351C1" w:rsidRPr="00AE6097" w:rsidRDefault="00D351C1" w:rsidP="009E41B1">
            <w:pPr>
              <w:jc w:val="center"/>
              <w:rPr>
                <w:sz w:val="20"/>
                <w:szCs w:val="20"/>
              </w:rPr>
            </w:pPr>
            <w:r w:rsidRPr="00AE6097">
              <w:rPr>
                <w:sz w:val="20"/>
                <w:szCs w:val="20"/>
              </w:rPr>
              <w:t>-124.12</w:t>
            </w:r>
          </w:p>
        </w:tc>
        <w:tc>
          <w:tcPr>
            <w:tcW w:w="933" w:type="dxa"/>
            <w:shd w:val="clear" w:color="auto" w:fill="auto"/>
            <w:vAlign w:val="center"/>
            <w:hideMark/>
          </w:tcPr>
          <w:p w14:paraId="1FA69BD8" w14:textId="77777777" w:rsidR="00D351C1" w:rsidRPr="00AE6097" w:rsidRDefault="00D351C1" w:rsidP="009E41B1">
            <w:pPr>
              <w:jc w:val="center"/>
              <w:rPr>
                <w:sz w:val="20"/>
                <w:szCs w:val="20"/>
              </w:rPr>
            </w:pPr>
            <w:r w:rsidRPr="00AE6097">
              <w:rPr>
                <w:sz w:val="20"/>
                <w:szCs w:val="20"/>
              </w:rPr>
              <w:t>20</w:t>
            </w:r>
          </w:p>
        </w:tc>
        <w:tc>
          <w:tcPr>
            <w:tcW w:w="1006" w:type="dxa"/>
            <w:shd w:val="clear" w:color="auto" w:fill="auto"/>
            <w:vAlign w:val="center"/>
            <w:hideMark/>
          </w:tcPr>
          <w:p w14:paraId="55B57CBE" w14:textId="77777777" w:rsidR="00D351C1" w:rsidRPr="00AE6097" w:rsidRDefault="00D351C1" w:rsidP="009E41B1">
            <w:pPr>
              <w:jc w:val="center"/>
              <w:rPr>
                <w:sz w:val="20"/>
                <w:szCs w:val="20"/>
              </w:rPr>
            </w:pPr>
            <w:proofErr w:type="spellStart"/>
            <w:r w:rsidRPr="00AE6097">
              <w:rPr>
                <w:sz w:val="20"/>
                <w:szCs w:val="20"/>
              </w:rPr>
              <w:t>Midslope</w:t>
            </w:r>
            <w:proofErr w:type="spellEnd"/>
          </w:p>
        </w:tc>
        <w:tc>
          <w:tcPr>
            <w:tcW w:w="906" w:type="dxa"/>
            <w:shd w:val="clear" w:color="auto" w:fill="auto"/>
            <w:vAlign w:val="center"/>
            <w:hideMark/>
          </w:tcPr>
          <w:p w14:paraId="2E7F659B" w14:textId="77777777" w:rsidR="00D351C1" w:rsidRPr="00AE6097" w:rsidRDefault="00D351C1" w:rsidP="009E41B1">
            <w:pPr>
              <w:jc w:val="center"/>
              <w:rPr>
                <w:sz w:val="20"/>
                <w:szCs w:val="20"/>
              </w:rPr>
            </w:pPr>
            <w:r w:rsidRPr="00AE6097">
              <w:rPr>
                <w:sz w:val="20"/>
                <w:szCs w:val="20"/>
              </w:rPr>
              <w:t>18S</w:t>
            </w:r>
          </w:p>
        </w:tc>
        <w:tc>
          <w:tcPr>
            <w:tcW w:w="912" w:type="dxa"/>
            <w:shd w:val="clear" w:color="auto" w:fill="auto"/>
            <w:vAlign w:val="center"/>
            <w:hideMark/>
          </w:tcPr>
          <w:p w14:paraId="6869CA51" w14:textId="77777777" w:rsidR="00D351C1" w:rsidRPr="00AE6097" w:rsidRDefault="00D351C1" w:rsidP="009E41B1">
            <w:pPr>
              <w:jc w:val="center"/>
              <w:rPr>
                <w:sz w:val="20"/>
                <w:szCs w:val="20"/>
              </w:rPr>
            </w:pPr>
            <w:r w:rsidRPr="00AE6097">
              <w:rPr>
                <w:sz w:val="20"/>
                <w:szCs w:val="20"/>
              </w:rPr>
              <w:t>12W</w:t>
            </w:r>
          </w:p>
        </w:tc>
        <w:tc>
          <w:tcPr>
            <w:tcW w:w="886" w:type="dxa"/>
            <w:shd w:val="clear" w:color="auto" w:fill="auto"/>
            <w:vAlign w:val="center"/>
            <w:hideMark/>
          </w:tcPr>
          <w:p w14:paraId="3D836B8E" w14:textId="77777777" w:rsidR="00D351C1" w:rsidRPr="00AE6097" w:rsidRDefault="00D351C1" w:rsidP="009E41B1">
            <w:pPr>
              <w:jc w:val="center"/>
              <w:rPr>
                <w:sz w:val="20"/>
                <w:szCs w:val="20"/>
              </w:rPr>
            </w:pPr>
            <w:r w:rsidRPr="00AE6097">
              <w:rPr>
                <w:sz w:val="20"/>
                <w:szCs w:val="20"/>
              </w:rPr>
              <w:t>34</w:t>
            </w:r>
          </w:p>
        </w:tc>
      </w:tr>
      <w:tr w:rsidR="00D351C1" w:rsidRPr="00AE6097" w14:paraId="3B48A1F5" w14:textId="77777777" w:rsidTr="009856B2">
        <w:trPr>
          <w:trHeight w:val="315"/>
          <w:jc w:val="center"/>
        </w:trPr>
        <w:tc>
          <w:tcPr>
            <w:tcW w:w="960" w:type="dxa"/>
            <w:shd w:val="clear" w:color="auto" w:fill="auto"/>
            <w:vAlign w:val="center"/>
            <w:hideMark/>
          </w:tcPr>
          <w:p w14:paraId="2C276356" w14:textId="77777777" w:rsidR="00D351C1" w:rsidRPr="00AE6097" w:rsidRDefault="00D351C1" w:rsidP="009E41B1">
            <w:pPr>
              <w:jc w:val="center"/>
              <w:rPr>
                <w:b/>
                <w:bCs/>
              </w:rPr>
            </w:pPr>
            <w:r w:rsidRPr="00AE6097">
              <w:rPr>
                <w:b/>
                <w:bCs/>
              </w:rPr>
              <w:t>660</w:t>
            </w:r>
          </w:p>
        </w:tc>
        <w:tc>
          <w:tcPr>
            <w:tcW w:w="1105" w:type="dxa"/>
            <w:shd w:val="clear" w:color="auto" w:fill="auto"/>
            <w:vAlign w:val="center"/>
            <w:hideMark/>
          </w:tcPr>
          <w:p w14:paraId="7E1A9941" w14:textId="77777777" w:rsidR="00D351C1" w:rsidRPr="00AE6097" w:rsidRDefault="00D351C1" w:rsidP="009E41B1">
            <w:pPr>
              <w:jc w:val="center"/>
              <w:rPr>
                <w:sz w:val="20"/>
                <w:szCs w:val="20"/>
              </w:rPr>
            </w:pPr>
            <w:r w:rsidRPr="00AE6097">
              <w:rPr>
                <w:sz w:val="20"/>
                <w:szCs w:val="20"/>
              </w:rPr>
              <w:t>451208</w:t>
            </w:r>
          </w:p>
        </w:tc>
        <w:tc>
          <w:tcPr>
            <w:tcW w:w="1324" w:type="dxa"/>
            <w:shd w:val="clear" w:color="auto" w:fill="auto"/>
            <w:vAlign w:val="center"/>
            <w:hideMark/>
          </w:tcPr>
          <w:p w14:paraId="5D764999" w14:textId="77777777" w:rsidR="00D351C1" w:rsidRPr="00AE6097" w:rsidRDefault="00D351C1" w:rsidP="009E41B1">
            <w:pPr>
              <w:jc w:val="center"/>
              <w:rPr>
                <w:sz w:val="20"/>
                <w:szCs w:val="20"/>
              </w:rPr>
            </w:pPr>
            <w:r w:rsidRPr="00AE6097">
              <w:rPr>
                <w:sz w:val="20"/>
                <w:szCs w:val="20"/>
              </w:rPr>
              <w:t>Elk Rock</w:t>
            </w:r>
          </w:p>
        </w:tc>
        <w:tc>
          <w:tcPr>
            <w:tcW w:w="931" w:type="dxa"/>
            <w:shd w:val="clear" w:color="auto" w:fill="auto"/>
            <w:vAlign w:val="center"/>
            <w:hideMark/>
          </w:tcPr>
          <w:p w14:paraId="1DF25D82" w14:textId="77777777" w:rsidR="00D351C1" w:rsidRPr="00AE6097" w:rsidRDefault="00D351C1" w:rsidP="009E41B1">
            <w:pPr>
              <w:jc w:val="center"/>
              <w:rPr>
                <w:sz w:val="20"/>
                <w:szCs w:val="20"/>
              </w:rPr>
            </w:pPr>
            <w:r w:rsidRPr="00AE6097">
              <w:rPr>
                <w:sz w:val="20"/>
                <w:szCs w:val="20"/>
              </w:rPr>
              <w:t>R</w:t>
            </w:r>
          </w:p>
        </w:tc>
        <w:tc>
          <w:tcPr>
            <w:tcW w:w="1083" w:type="dxa"/>
            <w:shd w:val="clear" w:color="auto" w:fill="auto"/>
            <w:vAlign w:val="center"/>
            <w:hideMark/>
          </w:tcPr>
          <w:p w14:paraId="75F9FF6B" w14:textId="77777777" w:rsidR="00D351C1" w:rsidRPr="00AE6097" w:rsidRDefault="00D351C1" w:rsidP="009E41B1">
            <w:pPr>
              <w:jc w:val="center"/>
              <w:rPr>
                <w:sz w:val="20"/>
                <w:szCs w:val="20"/>
              </w:rPr>
            </w:pPr>
            <w:r w:rsidRPr="00AE6097">
              <w:rPr>
                <w:sz w:val="20"/>
                <w:szCs w:val="20"/>
              </w:rPr>
              <w:t>USFS</w:t>
            </w:r>
          </w:p>
        </w:tc>
        <w:tc>
          <w:tcPr>
            <w:tcW w:w="920" w:type="dxa"/>
            <w:shd w:val="clear" w:color="auto" w:fill="auto"/>
            <w:vAlign w:val="center"/>
            <w:hideMark/>
          </w:tcPr>
          <w:p w14:paraId="12C898BF" w14:textId="77777777" w:rsidR="00D351C1" w:rsidRPr="00AE6097" w:rsidRDefault="00D351C1" w:rsidP="009E41B1">
            <w:pPr>
              <w:jc w:val="center"/>
              <w:rPr>
                <w:sz w:val="20"/>
                <w:szCs w:val="20"/>
              </w:rPr>
            </w:pPr>
            <w:r w:rsidRPr="00AE6097">
              <w:rPr>
                <w:sz w:val="20"/>
                <w:szCs w:val="20"/>
              </w:rPr>
              <w:t>46.35</w:t>
            </w:r>
          </w:p>
        </w:tc>
        <w:tc>
          <w:tcPr>
            <w:tcW w:w="934" w:type="dxa"/>
            <w:shd w:val="clear" w:color="auto" w:fill="auto"/>
            <w:vAlign w:val="center"/>
            <w:hideMark/>
          </w:tcPr>
          <w:p w14:paraId="34988804" w14:textId="77777777" w:rsidR="00D351C1" w:rsidRPr="00AE6097" w:rsidRDefault="00D351C1" w:rsidP="009E41B1">
            <w:pPr>
              <w:jc w:val="center"/>
              <w:rPr>
                <w:sz w:val="20"/>
                <w:szCs w:val="20"/>
              </w:rPr>
            </w:pPr>
            <w:r w:rsidRPr="00AE6097">
              <w:rPr>
                <w:sz w:val="20"/>
                <w:szCs w:val="20"/>
              </w:rPr>
              <w:t>-122.6</w:t>
            </w:r>
          </w:p>
        </w:tc>
        <w:tc>
          <w:tcPr>
            <w:tcW w:w="933" w:type="dxa"/>
            <w:shd w:val="clear" w:color="auto" w:fill="auto"/>
            <w:vAlign w:val="center"/>
            <w:hideMark/>
          </w:tcPr>
          <w:p w14:paraId="5AA6D6DF" w14:textId="77777777" w:rsidR="00D351C1" w:rsidRPr="00AE6097" w:rsidRDefault="00D351C1" w:rsidP="009E41B1">
            <w:pPr>
              <w:jc w:val="center"/>
              <w:rPr>
                <w:sz w:val="20"/>
                <w:szCs w:val="20"/>
              </w:rPr>
            </w:pPr>
            <w:r w:rsidRPr="00AE6097">
              <w:rPr>
                <w:sz w:val="20"/>
                <w:szCs w:val="20"/>
              </w:rPr>
              <w:t>2500</w:t>
            </w:r>
          </w:p>
        </w:tc>
        <w:tc>
          <w:tcPr>
            <w:tcW w:w="1006" w:type="dxa"/>
            <w:shd w:val="clear" w:color="auto" w:fill="auto"/>
            <w:vAlign w:val="center"/>
            <w:hideMark/>
          </w:tcPr>
          <w:p w14:paraId="4D8E058C" w14:textId="77777777" w:rsidR="00D351C1" w:rsidRPr="00AE6097" w:rsidRDefault="00D351C1" w:rsidP="009E41B1">
            <w:pPr>
              <w:jc w:val="center"/>
              <w:rPr>
                <w:sz w:val="20"/>
                <w:szCs w:val="20"/>
              </w:rPr>
            </w:pPr>
            <w:r w:rsidRPr="00AE6097">
              <w:rPr>
                <w:sz w:val="20"/>
                <w:szCs w:val="20"/>
              </w:rPr>
              <w:t>Ridgetop</w:t>
            </w:r>
          </w:p>
        </w:tc>
        <w:tc>
          <w:tcPr>
            <w:tcW w:w="906" w:type="dxa"/>
            <w:shd w:val="clear" w:color="auto" w:fill="auto"/>
            <w:vAlign w:val="center"/>
            <w:hideMark/>
          </w:tcPr>
          <w:p w14:paraId="5C77B236" w14:textId="77777777" w:rsidR="00D351C1" w:rsidRPr="00AE6097" w:rsidRDefault="00D351C1" w:rsidP="009E41B1">
            <w:pPr>
              <w:jc w:val="center"/>
              <w:rPr>
                <w:sz w:val="20"/>
                <w:szCs w:val="20"/>
              </w:rPr>
            </w:pPr>
            <w:r w:rsidRPr="00AE6097">
              <w:rPr>
                <w:sz w:val="20"/>
                <w:szCs w:val="20"/>
              </w:rPr>
              <w:t>10N</w:t>
            </w:r>
          </w:p>
        </w:tc>
        <w:tc>
          <w:tcPr>
            <w:tcW w:w="912" w:type="dxa"/>
            <w:shd w:val="clear" w:color="auto" w:fill="auto"/>
            <w:vAlign w:val="center"/>
            <w:hideMark/>
          </w:tcPr>
          <w:p w14:paraId="76FCA019" w14:textId="77777777" w:rsidR="00D351C1" w:rsidRPr="00AE6097" w:rsidRDefault="00D351C1" w:rsidP="009E41B1">
            <w:pPr>
              <w:jc w:val="center"/>
              <w:rPr>
                <w:sz w:val="20"/>
                <w:szCs w:val="20"/>
              </w:rPr>
            </w:pPr>
            <w:r w:rsidRPr="00AE6097">
              <w:rPr>
                <w:sz w:val="20"/>
                <w:szCs w:val="20"/>
              </w:rPr>
              <w:t>3E</w:t>
            </w:r>
          </w:p>
        </w:tc>
        <w:tc>
          <w:tcPr>
            <w:tcW w:w="886" w:type="dxa"/>
            <w:shd w:val="clear" w:color="auto" w:fill="auto"/>
            <w:vAlign w:val="center"/>
            <w:hideMark/>
          </w:tcPr>
          <w:p w14:paraId="5496E128" w14:textId="77777777" w:rsidR="00D351C1" w:rsidRPr="00AE6097" w:rsidRDefault="00D351C1" w:rsidP="009E41B1">
            <w:pPr>
              <w:jc w:val="center"/>
              <w:rPr>
                <w:sz w:val="20"/>
                <w:szCs w:val="20"/>
              </w:rPr>
            </w:pPr>
            <w:r w:rsidRPr="00AE6097">
              <w:rPr>
                <w:sz w:val="20"/>
                <w:szCs w:val="20"/>
              </w:rPr>
              <w:t>35</w:t>
            </w:r>
          </w:p>
        </w:tc>
      </w:tr>
      <w:tr w:rsidR="00D351C1" w:rsidRPr="00AE6097" w14:paraId="74296C8E" w14:textId="77777777" w:rsidTr="009856B2">
        <w:trPr>
          <w:trHeight w:val="510"/>
          <w:jc w:val="center"/>
        </w:trPr>
        <w:tc>
          <w:tcPr>
            <w:tcW w:w="960" w:type="dxa"/>
            <w:shd w:val="clear" w:color="auto" w:fill="auto"/>
            <w:vAlign w:val="center"/>
            <w:hideMark/>
          </w:tcPr>
          <w:p w14:paraId="6C7A1974" w14:textId="77777777" w:rsidR="00D351C1" w:rsidRPr="00AE6097" w:rsidRDefault="00D351C1" w:rsidP="009E41B1">
            <w:pPr>
              <w:jc w:val="center"/>
            </w:pPr>
          </w:p>
        </w:tc>
        <w:tc>
          <w:tcPr>
            <w:tcW w:w="1105" w:type="dxa"/>
            <w:shd w:val="clear" w:color="auto" w:fill="auto"/>
            <w:vAlign w:val="center"/>
            <w:hideMark/>
          </w:tcPr>
          <w:p w14:paraId="232F7519" w14:textId="77777777" w:rsidR="00D351C1" w:rsidRPr="00AE6097" w:rsidRDefault="00D351C1" w:rsidP="009E41B1">
            <w:pPr>
              <w:jc w:val="center"/>
              <w:rPr>
                <w:sz w:val="20"/>
                <w:szCs w:val="20"/>
              </w:rPr>
            </w:pPr>
            <w:r w:rsidRPr="00AE6097">
              <w:rPr>
                <w:sz w:val="20"/>
                <w:szCs w:val="20"/>
              </w:rPr>
              <w:t>451921</w:t>
            </w:r>
          </w:p>
        </w:tc>
        <w:tc>
          <w:tcPr>
            <w:tcW w:w="1324" w:type="dxa"/>
            <w:shd w:val="clear" w:color="auto" w:fill="auto"/>
            <w:vAlign w:val="center"/>
            <w:hideMark/>
          </w:tcPr>
          <w:p w14:paraId="6EAC0098" w14:textId="77777777" w:rsidR="00D351C1" w:rsidRPr="00AE6097" w:rsidRDefault="00D351C1" w:rsidP="009E41B1">
            <w:pPr>
              <w:jc w:val="center"/>
              <w:rPr>
                <w:sz w:val="20"/>
                <w:szCs w:val="20"/>
              </w:rPr>
            </w:pPr>
            <w:r w:rsidRPr="00AE6097">
              <w:rPr>
                <w:sz w:val="20"/>
                <w:szCs w:val="20"/>
              </w:rPr>
              <w:t>Canyon Creek</w:t>
            </w:r>
          </w:p>
        </w:tc>
        <w:tc>
          <w:tcPr>
            <w:tcW w:w="931" w:type="dxa"/>
            <w:shd w:val="clear" w:color="auto" w:fill="auto"/>
            <w:vAlign w:val="center"/>
            <w:hideMark/>
          </w:tcPr>
          <w:p w14:paraId="579FB01E" w14:textId="77777777" w:rsidR="00D351C1" w:rsidRPr="00AE6097" w:rsidRDefault="00D351C1" w:rsidP="009E41B1">
            <w:pPr>
              <w:jc w:val="center"/>
              <w:rPr>
                <w:sz w:val="20"/>
                <w:szCs w:val="20"/>
              </w:rPr>
            </w:pPr>
            <w:r w:rsidRPr="00AE6097">
              <w:rPr>
                <w:sz w:val="20"/>
                <w:szCs w:val="20"/>
              </w:rPr>
              <w:t>R</w:t>
            </w:r>
          </w:p>
        </w:tc>
        <w:tc>
          <w:tcPr>
            <w:tcW w:w="1083" w:type="dxa"/>
            <w:shd w:val="clear" w:color="auto" w:fill="auto"/>
            <w:vAlign w:val="center"/>
            <w:hideMark/>
          </w:tcPr>
          <w:p w14:paraId="24345421" w14:textId="77777777" w:rsidR="00D351C1" w:rsidRPr="00AE6097" w:rsidRDefault="00D351C1" w:rsidP="009E41B1">
            <w:pPr>
              <w:jc w:val="center"/>
              <w:rPr>
                <w:sz w:val="20"/>
                <w:szCs w:val="20"/>
              </w:rPr>
            </w:pPr>
            <w:r w:rsidRPr="00AE6097">
              <w:rPr>
                <w:sz w:val="20"/>
                <w:szCs w:val="20"/>
              </w:rPr>
              <w:t>USFS</w:t>
            </w:r>
          </w:p>
        </w:tc>
        <w:tc>
          <w:tcPr>
            <w:tcW w:w="920" w:type="dxa"/>
            <w:shd w:val="clear" w:color="auto" w:fill="auto"/>
            <w:vAlign w:val="center"/>
            <w:hideMark/>
          </w:tcPr>
          <w:p w14:paraId="068C38AE" w14:textId="77777777" w:rsidR="00D351C1" w:rsidRPr="00AE6097" w:rsidRDefault="00D351C1" w:rsidP="009E41B1">
            <w:pPr>
              <w:jc w:val="center"/>
              <w:rPr>
                <w:sz w:val="20"/>
                <w:szCs w:val="20"/>
              </w:rPr>
            </w:pPr>
            <w:r w:rsidRPr="00AE6097">
              <w:rPr>
                <w:sz w:val="20"/>
                <w:szCs w:val="20"/>
              </w:rPr>
              <w:t>45.92</w:t>
            </w:r>
          </w:p>
        </w:tc>
        <w:tc>
          <w:tcPr>
            <w:tcW w:w="934" w:type="dxa"/>
            <w:shd w:val="clear" w:color="auto" w:fill="auto"/>
            <w:vAlign w:val="center"/>
            <w:hideMark/>
          </w:tcPr>
          <w:p w14:paraId="4C6711A6" w14:textId="77777777" w:rsidR="00D351C1" w:rsidRPr="00AE6097" w:rsidRDefault="00D351C1" w:rsidP="009E41B1">
            <w:pPr>
              <w:jc w:val="center"/>
              <w:rPr>
                <w:sz w:val="20"/>
                <w:szCs w:val="20"/>
              </w:rPr>
            </w:pPr>
            <w:r w:rsidRPr="00AE6097">
              <w:rPr>
                <w:sz w:val="20"/>
                <w:szCs w:val="20"/>
              </w:rPr>
              <w:t>-122.17</w:t>
            </w:r>
          </w:p>
        </w:tc>
        <w:tc>
          <w:tcPr>
            <w:tcW w:w="933" w:type="dxa"/>
            <w:shd w:val="clear" w:color="auto" w:fill="auto"/>
            <w:vAlign w:val="center"/>
            <w:hideMark/>
          </w:tcPr>
          <w:p w14:paraId="291CEE1D" w14:textId="77777777" w:rsidR="00D351C1" w:rsidRPr="00AE6097" w:rsidRDefault="00D351C1" w:rsidP="009E41B1">
            <w:pPr>
              <w:jc w:val="center"/>
              <w:rPr>
                <w:sz w:val="20"/>
                <w:szCs w:val="20"/>
              </w:rPr>
            </w:pPr>
            <w:r w:rsidRPr="00AE6097">
              <w:rPr>
                <w:sz w:val="20"/>
                <w:szCs w:val="20"/>
              </w:rPr>
              <w:t>2500</w:t>
            </w:r>
          </w:p>
        </w:tc>
        <w:tc>
          <w:tcPr>
            <w:tcW w:w="1006" w:type="dxa"/>
            <w:shd w:val="clear" w:color="auto" w:fill="auto"/>
            <w:vAlign w:val="center"/>
            <w:hideMark/>
          </w:tcPr>
          <w:p w14:paraId="55E79C16" w14:textId="77777777" w:rsidR="00D351C1" w:rsidRPr="00AE6097" w:rsidRDefault="00D351C1" w:rsidP="009E41B1">
            <w:pPr>
              <w:jc w:val="center"/>
              <w:rPr>
                <w:sz w:val="20"/>
                <w:szCs w:val="20"/>
              </w:rPr>
            </w:pPr>
            <w:r w:rsidRPr="00AE6097">
              <w:rPr>
                <w:sz w:val="20"/>
                <w:szCs w:val="20"/>
              </w:rPr>
              <w:t>W-on ridge</w:t>
            </w:r>
          </w:p>
        </w:tc>
        <w:tc>
          <w:tcPr>
            <w:tcW w:w="906" w:type="dxa"/>
            <w:shd w:val="clear" w:color="auto" w:fill="auto"/>
            <w:vAlign w:val="center"/>
            <w:hideMark/>
          </w:tcPr>
          <w:p w14:paraId="315BD1C2" w14:textId="77777777" w:rsidR="00D351C1" w:rsidRPr="00AE6097" w:rsidRDefault="00D351C1" w:rsidP="009E41B1">
            <w:pPr>
              <w:jc w:val="center"/>
              <w:rPr>
                <w:sz w:val="20"/>
                <w:szCs w:val="20"/>
              </w:rPr>
            </w:pPr>
            <w:r w:rsidRPr="00AE6097">
              <w:rPr>
                <w:sz w:val="20"/>
                <w:szCs w:val="20"/>
              </w:rPr>
              <w:t>5N</w:t>
            </w:r>
          </w:p>
        </w:tc>
        <w:tc>
          <w:tcPr>
            <w:tcW w:w="912" w:type="dxa"/>
            <w:shd w:val="clear" w:color="auto" w:fill="auto"/>
            <w:vAlign w:val="center"/>
            <w:hideMark/>
          </w:tcPr>
          <w:p w14:paraId="2A8ACA2F" w14:textId="77777777" w:rsidR="00D351C1" w:rsidRPr="00AE6097" w:rsidRDefault="00D351C1" w:rsidP="009E41B1">
            <w:pPr>
              <w:jc w:val="center"/>
              <w:rPr>
                <w:sz w:val="20"/>
                <w:szCs w:val="20"/>
              </w:rPr>
            </w:pPr>
            <w:r w:rsidRPr="00AE6097">
              <w:rPr>
                <w:sz w:val="20"/>
                <w:szCs w:val="20"/>
              </w:rPr>
              <w:t>5E</w:t>
            </w:r>
          </w:p>
        </w:tc>
        <w:tc>
          <w:tcPr>
            <w:tcW w:w="886" w:type="dxa"/>
            <w:shd w:val="clear" w:color="auto" w:fill="auto"/>
            <w:vAlign w:val="center"/>
            <w:hideMark/>
          </w:tcPr>
          <w:p w14:paraId="297B2439" w14:textId="77777777" w:rsidR="00D351C1" w:rsidRPr="00AE6097" w:rsidRDefault="00D351C1" w:rsidP="009E41B1">
            <w:pPr>
              <w:jc w:val="center"/>
              <w:rPr>
                <w:sz w:val="20"/>
                <w:szCs w:val="20"/>
              </w:rPr>
            </w:pPr>
            <w:r w:rsidRPr="00AE6097">
              <w:rPr>
                <w:sz w:val="20"/>
                <w:szCs w:val="20"/>
              </w:rPr>
              <w:t>8</w:t>
            </w:r>
          </w:p>
        </w:tc>
      </w:tr>
      <w:tr w:rsidR="00D351C1" w:rsidRPr="00AE6097" w14:paraId="388911C9" w14:textId="77777777" w:rsidTr="009856B2">
        <w:trPr>
          <w:trHeight w:val="315"/>
          <w:jc w:val="center"/>
        </w:trPr>
        <w:tc>
          <w:tcPr>
            <w:tcW w:w="960" w:type="dxa"/>
            <w:shd w:val="clear" w:color="auto" w:fill="auto"/>
            <w:vAlign w:val="center"/>
            <w:hideMark/>
          </w:tcPr>
          <w:p w14:paraId="74367938" w14:textId="77777777" w:rsidR="00D351C1" w:rsidRPr="00AE6097" w:rsidRDefault="00D351C1" w:rsidP="009E41B1">
            <w:pPr>
              <w:jc w:val="center"/>
            </w:pPr>
          </w:p>
        </w:tc>
        <w:tc>
          <w:tcPr>
            <w:tcW w:w="1105" w:type="dxa"/>
            <w:shd w:val="clear" w:color="auto" w:fill="auto"/>
            <w:vAlign w:val="center"/>
            <w:hideMark/>
          </w:tcPr>
          <w:p w14:paraId="68D56070" w14:textId="77777777" w:rsidR="00D351C1" w:rsidRPr="00AE6097" w:rsidRDefault="00D351C1" w:rsidP="009E41B1">
            <w:pPr>
              <w:jc w:val="center"/>
              <w:rPr>
                <w:sz w:val="20"/>
                <w:szCs w:val="20"/>
              </w:rPr>
            </w:pPr>
            <w:r w:rsidRPr="00AE6097">
              <w:rPr>
                <w:sz w:val="20"/>
                <w:szCs w:val="20"/>
              </w:rPr>
              <w:t>451929</w:t>
            </w:r>
          </w:p>
        </w:tc>
        <w:tc>
          <w:tcPr>
            <w:tcW w:w="1324" w:type="dxa"/>
            <w:shd w:val="clear" w:color="auto" w:fill="auto"/>
            <w:vAlign w:val="center"/>
            <w:hideMark/>
          </w:tcPr>
          <w:p w14:paraId="5CE195B5" w14:textId="77777777" w:rsidR="00D351C1" w:rsidRPr="00AE6097" w:rsidRDefault="00D351C1" w:rsidP="009E41B1">
            <w:pPr>
              <w:jc w:val="center"/>
              <w:rPr>
                <w:sz w:val="20"/>
                <w:szCs w:val="20"/>
              </w:rPr>
            </w:pPr>
            <w:r w:rsidRPr="00AE6097">
              <w:rPr>
                <w:sz w:val="20"/>
                <w:szCs w:val="20"/>
              </w:rPr>
              <w:t>3 Corner Rock</w:t>
            </w:r>
          </w:p>
        </w:tc>
        <w:tc>
          <w:tcPr>
            <w:tcW w:w="931" w:type="dxa"/>
            <w:shd w:val="clear" w:color="auto" w:fill="auto"/>
            <w:vAlign w:val="center"/>
            <w:hideMark/>
          </w:tcPr>
          <w:p w14:paraId="5539259B" w14:textId="77777777" w:rsidR="00D351C1" w:rsidRPr="00AE6097" w:rsidRDefault="00D351C1" w:rsidP="009E41B1">
            <w:pPr>
              <w:jc w:val="center"/>
              <w:rPr>
                <w:sz w:val="20"/>
                <w:szCs w:val="20"/>
              </w:rPr>
            </w:pPr>
            <w:r w:rsidRPr="00AE6097">
              <w:rPr>
                <w:sz w:val="20"/>
                <w:szCs w:val="20"/>
              </w:rPr>
              <w:t>R</w:t>
            </w:r>
          </w:p>
        </w:tc>
        <w:tc>
          <w:tcPr>
            <w:tcW w:w="1083" w:type="dxa"/>
            <w:shd w:val="clear" w:color="auto" w:fill="auto"/>
            <w:vAlign w:val="center"/>
            <w:hideMark/>
          </w:tcPr>
          <w:p w14:paraId="0C6497E2" w14:textId="77777777" w:rsidR="00D351C1" w:rsidRPr="00AE6097" w:rsidRDefault="00D351C1" w:rsidP="009E41B1">
            <w:pPr>
              <w:jc w:val="center"/>
              <w:rPr>
                <w:sz w:val="20"/>
                <w:szCs w:val="20"/>
              </w:rPr>
            </w:pPr>
            <w:r w:rsidRPr="00AE6097">
              <w:rPr>
                <w:sz w:val="20"/>
                <w:szCs w:val="20"/>
              </w:rPr>
              <w:t>DNR</w:t>
            </w:r>
          </w:p>
        </w:tc>
        <w:tc>
          <w:tcPr>
            <w:tcW w:w="920" w:type="dxa"/>
            <w:shd w:val="clear" w:color="auto" w:fill="auto"/>
            <w:vAlign w:val="center"/>
            <w:hideMark/>
          </w:tcPr>
          <w:p w14:paraId="0A237426" w14:textId="77777777" w:rsidR="00D351C1" w:rsidRPr="00AE6097" w:rsidRDefault="00D351C1" w:rsidP="009E41B1">
            <w:pPr>
              <w:jc w:val="center"/>
              <w:rPr>
                <w:sz w:val="20"/>
                <w:szCs w:val="20"/>
              </w:rPr>
            </w:pPr>
            <w:r w:rsidRPr="00AE6097">
              <w:rPr>
                <w:sz w:val="20"/>
                <w:szCs w:val="20"/>
              </w:rPr>
              <w:t>45.72</w:t>
            </w:r>
          </w:p>
        </w:tc>
        <w:tc>
          <w:tcPr>
            <w:tcW w:w="934" w:type="dxa"/>
            <w:shd w:val="clear" w:color="auto" w:fill="auto"/>
            <w:vAlign w:val="center"/>
            <w:hideMark/>
          </w:tcPr>
          <w:p w14:paraId="0D2B8E61" w14:textId="77777777" w:rsidR="00D351C1" w:rsidRPr="00AE6097" w:rsidRDefault="00D351C1" w:rsidP="009E41B1">
            <w:pPr>
              <w:jc w:val="center"/>
              <w:rPr>
                <w:sz w:val="20"/>
                <w:szCs w:val="20"/>
              </w:rPr>
            </w:pPr>
            <w:r w:rsidRPr="00AE6097">
              <w:rPr>
                <w:sz w:val="20"/>
                <w:szCs w:val="20"/>
              </w:rPr>
              <w:t>-122.04</w:t>
            </w:r>
          </w:p>
        </w:tc>
        <w:tc>
          <w:tcPr>
            <w:tcW w:w="933" w:type="dxa"/>
            <w:shd w:val="clear" w:color="auto" w:fill="auto"/>
            <w:vAlign w:val="center"/>
            <w:hideMark/>
          </w:tcPr>
          <w:p w14:paraId="5B01D808" w14:textId="77777777" w:rsidR="00D351C1" w:rsidRPr="00AE6097" w:rsidRDefault="00D351C1" w:rsidP="009E41B1">
            <w:pPr>
              <w:jc w:val="center"/>
              <w:rPr>
                <w:sz w:val="20"/>
                <w:szCs w:val="20"/>
              </w:rPr>
            </w:pPr>
            <w:r w:rsidRPr="00AE6097">
              <w:rPr>
                <w:sz w:val="20"/>
                <w:szCs w:val="20"/>
              </w:rPr>
              <w:t>3000</w:t>
            </w:r>
          </w:p>
        </w:tc>
        <w:tc>
          <w:tcPr>
            <w:tcW w:w="1006" w:type="dxa"/>
            <w:shd w:val="clear" w:color="auto" w:fill="auto"/>
            <w:vAlign w:val="center"/>
            <w:hideMark/>
          </w:tcPr>
          <w:p w14:paraId="70C99EF8" w14:textId="77777777" w:rsidR="00D351C1" w:rsidRPr="00AE6097" w:rsidRDefault="00D351C1" w:rsidP="009E41B1">
            <w:pPr>
              <w:jc w:val="center"/>
              <w:rPr>
                <w:sz w:val="20"/>
                <w:szCs w:val="20"/>
              </w:rPr>
            </w:pPr>
            <w:r w:rsidRPr="00AE6097">
              <w:rPr>
                <w:sz w:val="20"/>
                <w:szCs w:val="20"/>
              </w:rPr>
              <w:t>Ridge</w:t>
            </w:r>
          </w:p>
        </w:tc>
        <w:tc>
          <w:tcPr>
            <w:tcW w:w="906" w:type="dxa"/>
            <w:shd w:val="clear" w:color="auto" w:fill="auto"/>
            <w:vAlign w:val="center"/>
            <w:hideMark/>
          </w:tcPr>
          <w:p w14:paraId="01E477CC" w14:textId="77777777" w:rsidR="00D351C1" w:rsidRPr="00AE6097" w:rsidRDefault="00D351C1" w:rsidP="009E41B1">
            <w:pPr>
              <w:jc w:val="center"/>
              <w:rPr>
                <w:sz w:val="20"/>
                <w:szCs w:val="20"/>
              </w:rPr>
            </w:pPr>
            <w:r w:rsidRPr="00AE6097">
              <w:rPr>
                <w:sz w:val="20"/>
                <w:szCs w:val="20"/>
              </w:rPr>
              <w:t>3N</w:t>
            </w:r>
          </w:p>
        </w:tc>
        <w:tc>
          <w:tcPr>
            <w:tcW w:w="912" w:type="dxa"/>
            <w:shd w:val="clear" w:color="auto" w:fill="auto"/>
            <w:vAlign w:val="center"/>
            <w:hideMark/>
          </w:tcPr>
          <w:p w14:paraId="34D48F92" w14:textId="77777777" w:rsidR="00D351C1" w:rsidRPr="00AE6097" w:rsidRDefault="00D351C1" w:rsidP="009E41B1">
            <w:pPr>
              <w:jc w:val="center"/>
              <w:rPr>
                <w:sz w:val="20"/>
                <w:szCs w:val="20"/>
              </w:rPr>
            </w:pPr>
            <w:r w:rsidRPr="00AE6097">
              <w:rPr>
                <w:sz w:val="20"/>
                <w:szCs w:val="20"/>
              </w:rPr>
              <w:t>6E</w:t>
            </w:r>
          </w:p>
        </w:tc>
        <w:tc>
          <w:tcPr>
            <w:tcW w:w="886" w:type="dxa"/>
            <w:shd w:val="clear" w:color="auto" w:fill="auto"/>
            <w:vAlign w:val="center"/>
            <w:hideMark/>
          </w:tcPr>
          <w:p w14:paraId="5994B24D" w14:textId="77777777" w:rsidR="00D351C1" w:rsidRPr="00AE6097" w:rsidRDefault="00D351C1" w:rsidP="009E41B1">
            <w:pPr>
              <w:jc w:val="center"/>
              <w:rPr>
                <w:sz w:val="20"/>
                <w:szCs w:val="20"/>
              </w:rPr>
            </w:pPr>
            <w:r w:rsidRPr="00AE6097">
              <w:rPr>
                <w:sz w:val="20"/>
                <w:szCs w:val="20"/>
              </w:rPr>
              <w:t>26</w:t>
            </w:r>
          </w:p>
        </w:tc>
      </w:tr>
      <w:tr w:rsidR="00D351C1" w:rsidRPr="00AE6097" w14:paraId="5BE91628" w14:textId="77777777" w:rsidTr="009856B2">
        <w:trPr>
          <w:trHeight w:val="510"/>
          <w:jc w:val="center"/>
        </w:trPr>
        <w:tc>
          <w:tcPr>
            <w:tcW w:w="960" w:type="dxa"/>
            <w:shd w:val="clear" w:color="auto" w:fill="auto"/>
            <w:vAlign w:val="center"/>
            <w:hideMark/>
          </w:tcPr>
          <w:p w14:paraId="7D7C0F60" w14:textId="77777777" w:rsidR="00D351C1" w:rsidRPr="00AE6097" w:rsidRDefault="00D351C1" w:rsidP="009E41B1">
            <w:pPr>
              <w:jc w:val="center"/>
            </w:pPr>
          </w:p>
        </w:tc>
        <w:tc>
          <w:tcPr>
            <w:tcW w:w="1105" w:type="dxa"/>
            <w:shd w:val="clear" w:color="auto" w:fill="auto"/>
            <w:vAlign w:val="center"/>
            <w:hideMark/>
          </w:tcPr>
          <w:p w14:paraId="1B66E165" w14:textId="77777777" w:rsidR="00D351C1" w:rsidRPr="00AE6097" w:rsidRDefault="00D351C1" w:rsidP="009E41B1">
            <w:pPr>
              <w:jc w:val="center"/>
              <w:rPr>
                <w:sz w:val="20"/>
                <w:szCs w:val="20"/>
              </w:rPr>
            </w:pPr>
            <w:r w:rsidRPr="00AE6097">
              <w:rPr>
                <w:sz w:val="20"/>
                <w:szCs w:val="20"/>
              </w:rPr>
              <w:t>451924</w:t>
            </w:r>
          </w:p>
        </w:tc>
        <w:tc>
          <w:tcPr>
            <w:tcW w:w="1324" w:type="dxa"/>
            <w:shd w:val="clear" w:color="auto" w:fill="auto"/>
            <w:vAlign w:val="center"/>
            <w:hideMark/>
          </w:tcPr>
          <w:p w14:paraId="54E19B8F" w14:textId="77777777" w:rsidR="00D351C1" w:rsidRPr="00AE6097" w:rsidRDefault="00D351C1" w:rsidP="009E41B1">
            <w:pPr>
              <w:jc w:val="center"/>
              <w:rPr>
                <w:sz w:val="20"/>
                <w:szCs w:val="20"/>
              </w:rPr>
            </w:pPr>
            <w:r w:rsidRPr="00AE6097">
              <w:rPr>
                <w:sz w:val="20"/>
                <w:szCs w:val="20"/>
              </w:rPr>
              <w:t>Dry Creek</w:t>
            </w:r>
          </w:p>
        </w:tc>
        <w:tc>
          <w:tcPr>
            <w:tcW w:w="931" w:type="dxa"/>
            <w:shd w:val="clear" w:color="auto" w:fill="auto"/>
            <w:vAlign w:val="center"/>
            <w:hideMark/>
          </w:tcPr>
          <w:p w14:paraId="6E199BCE" w14:textId="77777777" w:rsidR="00D351C1" w:rsidRPr="00AE6097" w:rsidRDefault="00D351C1" w:rsidP="009E41B1">
            <w:pPr>
              <w:jc w:val="center"/>
              <w:rPr>
                <w:sz w:val="20"/>
                <w:szCs w:val="20"/>
              </w:rPr>
            </w:pPr>
            <w:r w:rsidRPr="00AE6097">
              <w:rPr>
                <w:sz w:val="20"/>
                <w:szCs w:val="20"/>
              </w:rPr>
              <w:t>R</w:t>
            </w:r>
          </w:p>
        </w:tc>
        <w:tc>
          <w:tcPr>
            <w:tcW w:w="1083" w:type="dxa"/>
            <w:shd w:val="clear" w:color="auto" w:fill="auto"/>
            <w:vAlign w:val="center"/>
            <w:hideMark/>
          </w:tcPr>
          <w:p w14:paraId="677B2C63" w14:textId="77777777" w:rsidR="00D351C1" w:rsidRPr="00AE6097" w:rsidRDefault="00D351C1" w:rsidP="009E41B1">
            <w:pPr>
              <w:jc w:val="center"/>
              <w:rPr>
                <w:sz w:val="20"/>
                <w:szCs w:val="20"/>
              </w:rPr>
            </w:pPr>
            <w:r w:rsidRPr="00AE6097">
              <w:rPr>
                <w:sz w:val="20"/>
                <w:szCs w:val="20"/>
              </w:rPr>
              <w:t>USFS</w:t>
            </w:r>
          </w:p>
        </w:tc>
        <w:tc>
          <w:tcPr>
            <w:tcW w:w="920" w:type="dxa"/>
            <w:shd w:val="clear" w:color="auto" w:fill="auto"/>
            <w:vAlign w:val="center"/>
            <w:hideMark/>
          </w:tcPr>
          <w:p w14:paraId="7B62CA39" w14:textId="77777777" w:rsidR="00D351C1" w:rsidRPr="00AE6097" w:rsidRDefault="00D351C1" w:rsidP="009E41B1">
            <w:pPr>
              <w:jc w:val="center"/>
              <w:rPr>
                <w:sz w:val="20"/>
                <w:szCs w:val="20"/>
              </w:rPr>
            </w:pPr>
            <w:r w:rsidRPr="00AE6097">
              <w:rPr>
                <w:sz w:val="20"/>
                <w:szCs w:val="20"/>
              </w:rPr>
              <w:t>45.94</w:t>
            </w:r>
          </w:p>
        </w:tc>
        <w:tc>
          <w:tcPr>
            <w:tcW w:w="934" w:type="dxa"/>
            <w:shd w:val="clear" w:color="auto" w:fill="auto"/>
            <w:vAlign w:val="center"/>
            <w:hideMark/>
          </w:tcPr>
          <w:p w14:paraId="17F4DB01" w14:textId="77777777" w:rsidR="00D351C1" w:rsidRPr="00AE6097" w:rsidRDefault="00D351C1" w:rsidP="009E41B1">
            <w:pPr>
              <w:jc w:val="center"/>
              <w:rPr>
                <w:sz w:val="20"/>
                <w:szCs w:val="20"/>
              </w:rPr>
            </w:pPr>
            <w:r w:rsidRPr="00AE6097">
              <w:rPr>
                <w:sz w:val="20"/>
                <w:szCs w:val="20"/>
              </w:rPr>
              <w:t>-121.99</w:t>
            </w:r>
          </w:p>
        </w:tc>
        <w:tc>
          <w:tcPr>
            <w:tcW w:w="933" w:type="dxa"/>
            <w:shd w:val="clear" w:color="auto" w:fill="auto"/>
            <w:vAlign w:val="center"/>
            <w:hideMark/>
          </w:tcPr>
          <w:p w14:paraId="2782773A" w14:textId="77777777" w:rsidR="00D351C1" w:rsidRPr="00AE6097" w:rsidRDefault="00D351C1" w:rsidP="009E41B1">
            <w:pPr>
              <w:jc w:val="center"/>
              <w:rPr>
                <w:sz w:val="20"/>
                <w:szCs w:val="20"/>
              </w:rPr>
            </w:pPr>
            <w:r w:rsidRPr="00AE6097">
              <w:rPr>
                <w:sz w:val="20"/>
                <w:szCs w:val="20"/>
              </w:rPr>
              <w:t>2549</w:t>
            </w:r>
          </w:p>
        </w:tc>
        <w:tc>
          <w:tcPr>
            <w:tcW w:w="1006" w:type="dxa"/>
            <w:shd w:val="clear" w:color="auto" w:fill="auto"/>
            <w:vAlign w:val="center"/>
            <w:hideMark/>
          </w:tcPr>
          <w:p w14:paraId="5324B8F2" w14:textId="77777777" w:rsidR="00D351C1" w:rsidRPr="00AE6097" w:rsidRDefault="00D351C1" w:rsidP="009E41B1">
            <w:pPr>
              <w:jc w:val="center"/>
              <w:rPr>
                <w:sz w:val="20"/>
                <w:szCs w:val="20"/>
              </w:rPr>
            </w:pPr>
            <w:r w:rsidRPr="00AE6097">
              <w:rPr>
                <w:sz w:val="20"/>
                <w:szCs w:val="20"/>
              </w:rPr>
              <w:t>SE-on ridge</w:t>
            </w:r>
          </w:p>
        </w:tc>
        <w:tc>
          <w:tcPr>
            <w:tcW w:w="906" w:type="dxa"/>
            <w:shd w:val="clear" w:color="auto" w:fill="auto"/>
            <w:vAlign w:val="center"/>
            <w:hideMark/>
          </w:tcPr>
          <w:p w14:paraId="42D803B1" w14:textId="77777777" w:rsidR="00D351C1" w:rsidRPr="00AE6097" w:rsidRDefault="00D351C1" w:rsidP="009E41B1">
            <w:pPr>
              <w:jc w:val="center"/>
              <w:rPr>
                <w:sz w:val="20"/>
                <w:szCs w:val="20"/>
              </w:rPr>
            </w:pPr>
            <w:r w:rsidRPr="00AE6097">
              <w:rPr>
                <w:sz w:val="20"/>
                <w:szCs w:val="20"/>
              </w:rPr>
              <w:t>5N</w:t>
            </w:r>
          </w:p>
        </w:tc>
        <w:tc>
          <w:tcPr>
            <w:tcW w:w="912" w:type="dxa"/>
            <w:shd w:val="clear" w:color="auto" w:fill="auto"/>
            <w:vAlign w:val="center"/>
            <w:hideMark/>
          </w:tcPr>
          <w:p w14:paraId="741266BA" w14:textId="77777777" w:rsidR="00D351C1" w:rsidRPr="00AE6097" w:rsidRDefault="00D351C1" w:rsidP="009E41B1">
            <w:pPr>
              <w:jc w:val="center"/>
              <w:rPr>
                <w:sz w:val="20"/>
                <w:szCs w:val="20"/>
              </w:rPr>
            </w:pPr>
            <w:r w:rsidRPr="00AE6097">
              <w:rPr>
                <w:sz w:val="20"/>
                <w:szCs w:val="20"/>
              </w:rPr>
              <w:t>7E</w:t>
            </w:r>
          </w:p>
        </w:tc>
        <w:tc>
          <w:tcPr>
            <w:tcW w:w="886" w:type="dxa"/>
            <w:shd w:val="clear" w:color="auto" w:fill="auto"/>
            <w:vAlign w:val="center"/>
            <w:hideMark/>
          </w:tcPr>
          <w:p w14:paraId="00FBEE14" w14:textId="77777777" w:rsidR="00D351C1" w:rsidRPr="00AE6097" w:rsidRDefault="00D351C1" w:rsidP="009E41B1">
            <w:pPr>
              <w:jc w:val="center"/>
              <w:rPr>
                <w:sz w:val="20"/>
                <w:szCs w:val="20"/>
              </w:rPr>
            </w:pPr>
            <w:r w:rsidRPr="00AE6097">
              <w:rPr>
                <w:sz w:val="20"/>
                <w:szCs w:val="20"/>
              </w:rPr>
              <w:t>6</w:t>
            </w:r>
          </w:p>
        </w:tc>
      </w:tr>
      <w:tr w:rsidR="00D351C1" w:rsidRPr="00AE6097" w14:paraId="790E3551" w14:textId="77777777" w:rsidTr="009856B2">
        <w:trPr>
          <w:trHeight w:val="255"/>
          <w:jc w:val="center"/>
        </w:trPr>
        <w:tc>
          <w:tcPr>
            <w:tcW w:w="960" w:type="dxa"/>
            <w:shd w:val="clear" w:color="auto" w:fill="auto"/>
            <w:noWrap/>
            <w:vAlign w:val="center"/>
            <w:hideMark/>
          </w:tcPr>
          <w:p w14:paraId="1803F2C6" w14:textId="77777777" w:rsidR="00D351C1" w:rsidRPr="00AE6097" w:rsidRDefault="00D351C1" w:rsidP="009E41B1">
            <w:pPr>
              <w:jc w:val="center"/>
              <w:rPr>
                <w:rFonts w:ascii="Arial" w:hAnsi="Arial" w:cs="Arial"/>
                <w:sz w:val="20"/>
                <w:szCs w:val="20"/>
              </w:rPr>
            </w:pPr>
          </w:p>
        </w:tc>
        <w:tc>
          <w:tcPr>
            <w:tcW w:w="1105" w:type="dxa"/>
            <w:shd w:val="clear" w:color="auto" w:fill="auto"/>
            <w:vAlign w:val="center"/>
            <w:hideMark/>
          </w:tcPr>
          <w:p w14:paraId="6A8546A1" w14:textId="77777777" w:rsidR="00D351C1" w:rsidRPr="00AE6097" w:rsidRDefault="00D351C1" w:rsidP="009E41B1">
            <w:pPr>
              <w:jc w:val="center"/>
              <w:rPr>
                <w:sz w:val="20"/>
                <w:szCs w:val="20"/>
              </w:rPr>
            </w:pPr>
            <w:r w:rsidRPr="00AE6097">
              <w:rPr>
                <w:sz w:val="20"/>
                <w:szCs w:val="20"/>
              </w:rPr>
              <w:t>451301</w:t>
            </w:r>
          </w:p>
        </w:tc>
        <w:tc>
          <w:tcPr>
            <w:tcW w:w="1324" w:type="dxa"/>
            <w:shd w:val="clear" w:color="auto" w:fill="auto"/>
            <w:vAlign w:val="center"/>
            <w:hideMark/>
          </w:tcPr>
          <w:p w14:paraId="15F3913E" w14:textId="77777777" w:rsidR="00D351C1" w:rsidRPr="00AE6097" w:rsidRDefault="00D351C1" w:rsidP="009E41B1">
            <w:pPr>
              <w:jc w:val="center"/>
              <w:rPr>
                <w:sz w:val="20"/>
                <w:szCs w:val="20"/>
              </w:rPr>
            </w:pPr>
            <w:r w:rsidRPr="00AE6097">
              <w:rPr>
                <w:sz w:val="20"/>
                <w:szCs w:val="20"/>
              </w:rPr>
              <w:t>Larch Mtn.</w:t>
            </w:r>
          </w:p>
        </w:tc>
        <w:tc>
          <w:tcPr>
            <w:tcW w:w="931" w:type="dxa"/>
            <w:shd w:val="clear" w:color="auto" w:fill="auto"/>
            <w:vAlign w:val="center"/>
            <w:hideMark/>
          </w:tcPr>
          <w:p w14:paraId="3C17A993" w14:textId="77777777" w:rsidR="00D351C1" w:rsidRPr="00AE6097" w:rsidRDefault="00D351C1" w:rsidP="009E41B1">
            <w:pPr>
              <w:jc w:val="center"/>
              <w:rPr>
                <w:sz w:val="20"/>
                <w:szCs w:val="20"/>
              </w:rPr>
            </w:pPr>
            <w:r w:rsidRPr="00AE6097">
              <w:rPr>
                <w:sz w:val="20"/>
                <w:szCs w:val="20"/>
              </w:rPr>
              <w:t>R</w:t>
            </w:r>
          </w:p>
        </w:tc>
        <w:tc>
          <w:tcPr>
            <w:tcW w:w="1083" w:type="dxa"/>
            <w:shd w:val="clear" w:color="auto" w:fill="auto"/>
            <w:vAlign w:val="center"/>
            <w:hideMark/>
          </w:tcPr>
          <w:p w14:paraId="72D15320" w14:textId="77777777" w:rsidR="00D351C1" w:rsidRPr="00AE6097" w:rsidRDefault="00D351C1" w:rsidP="009E41B1">
            <w:pPr>
              <w:jc w:val="center"/>
              <w:rPr>
                <w:sz w:val="20"/>
                <w:szCs w:val="20"/>
              </w:rPr>
            </w:pPr>
            <w:r w:rsidRPr="00AE6097">
              <w:rPr>
                <w:sz w:val="20"/>
                <w:szCs w:val="20"/>
              </w:rPr>
              <w:t>DNR</w:t>
            </w:r>
          </w:p>
        </w:tc>
        <w:tc>
          <w:tcPr>
            <w:tcW w:w="920" w:type="dxa"/>
            <w:shd w:val="clear" w:color="auto" w:fill="auto"/>
            <w:vAlign w:val="center"/>
            <w:hideMark/>
          </w:tcPr>
          <w:p w14:paraId="636EF3F3" w14:textId="77777777" w:rsidR="00D351C1" w:rsidRPr="00AE6097" w:rsidRDefault="00D351C1" w:rsidP="009E41B1">
            <w:pPr>
              <w:jc w:val="center"/>
              <w:rPr>
                <w:sz w:val="20"/>
                <w:szCs w:val="20"/>
              </w:rPr>
            </w:pPr>
            <w:r w:rsidRPr="00AE6097">
              <w:rPr>
                <w:sz w:val="20"/>
                <w:szCs w:val="20"/>
              </w:rPr>
              <w:t>45.72</w:t>
            </w:r>
          </w:p>
        </w:tc>
        <w:tc>
          <w:tcPr>
            <w:tcW w:w="934" w:type="dxa"/>
            <w:shd w:val="clear" w:color="auto" w:fill="auto"/>
            <w:vAlign w:val="center"/>
            <w:hideMark/>
          </w:tcPr>
          <w:p w14:paraId="32919EE6" w14:textId="77777777" w:rsidR="00D351C1" w:rsidRPr="00AE6097" w:rsidRDefault="00D351C1" w:rsidP="009E41B1">
            <w:pPr>
              <w:jc w:val="center"/>
              <w:rPr>
                <w:sz w:val="20"/>
                <w:szCs w:val="20"/>
              </w:rPr>
            </w:pPr>
            <w:r w:rsidRPr="00AE6097">
              <w:rPr>
                <w:sz w:val="20"/>
                <w:szCs w:val="20"/>
              </w:rPr>
              <w:t>-122.35</w:t>
            </w:r>
          </w:p>
        </w:tc>
        <w:tc>
          <w:tcPr>
            <w:tcW w:w="933" w:type="dxa"/>
            <w:shd w:val="clear" w:color="auto" w:fill="auto"/>
            <w:vAlign w:val="center"/>
            <w:hideMark/>
          </w:tcPr>
          <w:p w14:paraId="1789AD6E" w14:textId="77777777" w:rsidR="00D351C1" w:rsidRPr="00AE6097" w:rsidRDefault="00D351C1" w:rsidP="009E41B1">
            <w:pPr>
              <w:jc w:val="center"/>
              <w:rPr>
                <w:sz w:val="20"/>
                <w:szCs w:val="20"/>
              </w:rPr>
            </w:pPr>
            <w:r w:rsidRPr="00AE6097">
              <w:rPr>
                <w:sz w:val="20"/>
                <w:szCs w:val="20"/>
              </w:rPr>
              <w:t>1150</w:t>
            </w:r>
          </w:p>
        </w:tc>
        <w:tc>
          <w:tcPr>
            <w:tcW w:w="1006" w:type="dxa"/>
            <w:shd w:val="clear" w:color="auto" w:fill="auto"/>
            <w:vAlign w:val="center"/>
            <w:hideMark/>
          </w:tcPr>
          <w:p w14:paraId="17CF2091" w14:textId="77777777" w:rsidR="00D351C1" w:rsidRPr="00AE6097" w:rsidRDefault="00D351C1" w:rsidP="009E41B1">
            <w:pPr>
              <w:jc w:val="center"/>
              <w:rPr>
                <w:sz w:val="20"/>
                <w:szCs w:val="20"/>
              </w:rPr>
            </w:pPr>
            <w:r w:rsidRPr="00AE6097">
              <w:rPr>
                <w:sz w:val="20"/>
                <w:szCs w:val="20"/>
              </w:rPr>
              <w:t>Ridge-top</w:t>
            </w:r>
          </w:p>
        </w:tc>
        <w:tc>
          <w:tcPr>
            <w:tcW w:w="906" w:type="dxa"/>
            <w:shd w:val="clear" w:color="auto" w:fill="auto"/>
            <w:vAlign w:val="center"/>
            <w:hideMark/>
          </w:tcPr>
          <w:p w14:paraId="002118B8" w14:textId="77777777" w:rsidR="00D351C1" w:rsidRPr="00AE6097" w:rsidRDefault="00D351C1" w:rsidP="009E41B1">
            <w:pPr>
              <w:jc w:val="center"/>
              <w:rPr>
                <w:sz w:val="20"/>
                <w:szCs w:val="20"/>
              </w:rPr>
            </w:pPr>
            <w:r w:rsidRPr="00AE6097">
              <w:rPr>
                <w:sz w:val="20"/>
                <w:szCs w:val="20"/>
              </w:rPr>
              <w:t>3N</w:t>
            </w:r>
          </w:p>
        </w:tc>
        <w:tc>
          <w:tcPr>
            <w:tcW w:w="912" w:type="dxa"/>
            <w:shd w:val="clear" w:color="auto" w:fill="auto"/>
            <w:vAlign w:val="center"/>
            <w:hideMark/>
          </w:tcPr>
          <w:p w14:paraId="10BE0D9C" w14:textId="77777777" w:rsidR="00D351C1" w:rsidRPr="00AE6097" w:rsidRDefault="00D351C1" w:rsidP="009E41B1">
            <w:pPr>
              <w:jc w:val="center"/>
              <w:rPr>
                <w:sz w:val="20"/>
                <w:szCs w:val="20"/>
              </w:rPr>
            </w:pPr>
            <w:r w:rsidRPr="00AE6097">
              <w:rPr>
                <w:sz w:val="20"/>
                <w:szCs w:val="20"/>
              </w:rPr>
              <w:t>4E</w:t>
            </w:r>
          </w:p>
        </w:tc>
        <w:tc>
          <w:tcPr>
            <w:tcW w:w="886" w:type="dxa"/>
            <w:shd w:val="clear" w:color="auto" w:fill="auto"/>
            <w:vAlign w:val="center"/>
            <w:hideMark/>
          </w:tcPr>
          <w:p w14:paraId="661CC714" w14:textId="77777777" w:rsidR="00D351C1" w:rsidRPr="00AE6097" w:rsidRDefault="00D351C1" w:rsidP="009E41B1">
            <w:pPr>
              <w:jc w:val="center"/>
              <w:rPr>
                <w:sz w:val="20"/>
                <w:szCs w:val="20"/>
              </w:rPr>
            </w:pPr>
            <w:r w:rsidRPr="00AE6097">
              <w:rPr>
                <w:sz w:val="20"/>
                <w:szCs w:val="20"/>
              </w:rPr>
              <w:t>29</w:t>
            </w:r>
          </w:p>
        </w:tc>
      </w:tr>
      <w:tr w:rsidR="00D351C1" w:rsidRPr="00AE6097" w14:paraId="3286F78C" w14:textId="77777777" w:rsidTr="009856B2">
        <w:trPr>
          <w:trHeight w:val="315"/>
          <w:jc w:val="center"/>
        </w:trPr>
        <w:tc>
          <w:tcPr>
            <w:tcW w:w="960" w:type="dxa"/>
            <w:shd w:val="clear" w:color="auto" w:fill="auto"/>
            <w:vAlign w:val="center"/>
            <w:hideMark/>
          </w:tcPr>
          <w:p w14:paraId="31205BCA" w14:textId="77777777" w:rsidR="00D351C1" w:rsidRPr="00AE6097" w:rsidRDefault="00D351C1" w:rsidP="009E41B1">
            <w:pPr>
              <w:jc w:val="center"/>
              <w:rPr>
                <w:b/>
                <w:bCs/>
              </w:rPr>
            </w:pPr>
            <w:r w:rsidRPr="00AE6097">
              <w:rPr>
                <w:b/>
                <w:bCs/>
              </w:rPr>
              <w:t>663</w:t>
            </w:r>
          </w:p>
        </w:tc>
        <w:tc>
          <w:tcPr>
            <w:tcW w:w="1105" w:type="dxa"/>
            <w:shd w:val="clear" w:color="auto" w:fill="auto"/>
            <w:vAlign w:val="center"/>
            <w:hideMark/>
          </w:tcPr>
          <w:p w14:paraId="416E157F" w14:textId="77777777" w:rsidR="00D351C1" w:rsidRPr="00AE6097" w:rsidRDefault="00D351C1" w:rsidP="009E41B1">
            <w:pPr>
              <w:jc w:val="center"/>
              <w:rPr>
                <w:sz w:val="20"/>
                <w:szCs w:val="20"/>
              </w:rPr>
            </w:pPr>
            <w:r w:rsidRPr="00AE6097">
              <w:rPr>
                <w:sz w:val="20"/>
                <w:szCs w:val="20"/>
              </w:rPr>
              <w:t>451917</w:t>
            </w:r>
          </w:p>
        </w:tc>
        <w:tc>
          <w:tcPr>
            <w:tcW w:w="1324" w:type="dxa"/>
            <w:shd w:val="clear" w:color="auto" w:fill="auto"/>
            <w:vAlign w:val="center"/>
            <w:hideMark/>
          </w:tcPr>
          <w:p w14:paraId="373B7D0F" w14:textId="77777777" w:rsidR="00D351C1" w:rsidRPr="00AE6097" w:rsidRDefault="00D351C1" w:rsidP="009E41B1">
            <w:pPr>
              <w:jc w:val="center"/>
              <w:rPr>
                <w:sz w:val="20"/>
                <w:szCs w:val="20"/>
              </w:rPr>
            </w:pPr>
            <w:r w:rsidRPr="00AE6097">
              <w:rPr>
                <w:sz w:val="20"/>
                <w:szCs w:val="20"/>
              </w:rPr>
              <w:t>Buck Creek</w:t>
            </w:r>
          </w:p>
        </w:tc>
        <w:tc>
          <w:tcPr>
            <w:tcW w:w="931" w:type="dxa"/>
            <w:shd w:val="clear" w:color="auto" w:fill="auto"/>
            <w:vAlign w:val="center"/>
            <w:hideMark/>
          </w:tcPr>
          <w:p w14:paraId="00396CB7" w14:textId="77777777" w:rsidR="00D351C1" w:rsidRPr="00AE6097" w:rsidRDefault="00D351C1" w:rsidP="009E41B1">
            <w:pPr>
              <w:jc w:val="center"/>
              <w:rPr>
                <w:sz w:val="20"/>
                <w:szCs w:val="20"/>
              </w:rPr>
            </w:pPr>
            <w:r w:rsidRPr="00AE6097">
              <w:rPr>
                <w:sz w:val="20"/>
                <w:szCs w:val="20"/>
              </w:rPr>
              <w:t>R</w:t>
            </w:r>
          </w:p>
        </w:tc>
        <w:tc>
          <w:tcPr>
            <w:tcW w:w="1083" w:type="dxa"/>
            <w:shd w:val="clear" w:color="auto" w:fill="auto"/>
            <w:vAlign w:val="center"/>
            <w:hideMark/>
          </w:tcPr>
          <w:p w14:paraId="360C47CD" w14:textId="77777777" w:rsidR="00D351C1" w:rsidRPr="00AE6097" w:rsidRDefault="00D351C1" w:rsidP="009E41B1">
            <w:pPr>
              <w:jc w:val="center"/>
              <w:rPr>
                <w:sz w:val="20"/>
                <w:szCs w:val="20"/>
              </w:rPr>
            </w:pPr>
            <w:r w:rsidRPr="00AE6097">
              <w:rPr>
                <w:sz w:val="20"/>
                <w:szCs w:val="20"/>
              </w:rPr>
              <w:t>USFS</w:t>
            </w:r>
          </w:p>
        </w:tc>
        <w:tc>
          <w:tcPr>
            <w:tcW w:w="920" w:type="dxa"/>
            <w:shd w:val="clear" w:color="auto" w:fill="auto"/>
            <w:vAlign w:val="center"/>
            <w:hideMark/>
          </w:tcPr>
          <w:p w14:paraId="102B5A78" w14:textId="77777777" w:rsidR="00D351C1" w:rsidRPr="00AE6097" w:rsidRDefault="00D351C1" w:rsidP="009E41B1">
            <w:pPr>
              <w:jc w:val="center"/>
              <w:rPr>
                <w:sz w:val="20"/>
                <w:szCs w:val="20"/>
              </w:rPr>
            </w:pPr>
            <w:r w:rsidRPr="00AE6097">
              <w:rPr>
                <w:sz w:val="20"/>
                <w:szCs w:val="20"/>
              </w:rPr>
              <w:t>46.06</w:t>
            </w:r>
          </w:p>
        </w:tc>
        <w:tc>
          <w:tcPr>
            <w:tcW w:w="934" w:type="dxa"/>
            <w:shd w:val="clear" w:color="auto" w:fill="auto"/>
            <w:vAlign w:val="center"/>
            <w:hideMark/>
          </w:tcPr>
          <w:p w14:paraId="6A3A6B08" w14:textId="77777777" w:rsidR="00D351C1" w:rsidRPr="00AE6097" w:rsidRDefault="00D351C1" w:rsidP="009E41B1">
            <w:pPr>
              <w:jc w:val="center"/>
              <w:rPr>
                <w:sz w:val="20"/>
                <w:szCs w:val="20"/>
              </w:rPr>
            </w:pPr>
            <w:r w:rsidRPr="00AE6097">
              <w:rPr>
                <w:sz w:val="20"/>
                <w:szCs w:val="20"/>
              </w:rPr>
              <w:t>121.54</w:t>
            </w:r>
          </w:p>
        </w:tc>
        <w:tc>
          <w:tcPr>
            <w:tcW w:w="933" w:type="dxa"/>
            <w:shd w:val="clear" w:color="auto" w:fill="auto"/>
            <w:vAlign w:val="center"/>
            <w:hideMark/>
          </w:tcPr>
          <w:p w14:paraId="5E291002" w14:textId="77777777" w:rsidR="00D351C1" w:rsidRPr="00AE6097" w:rsidRDefault="00D351C1" w:rsidP="009E41B1">
            <w:pPr>
              <w:jc w:val="center"/>
              <w:rPr>
                <w:sz w:val="20"/>
                <w:szCs w:val="20"/>
              </w:rPr>
            </w:pPr>
            <w:r w:rsidRPr="00AE6097">
              <w:rPr>
                <w:sz w:val="20"/>
                <w:szCs w:val="20"/>
              </w:rPr>
              <w:t>2690</w:t>
            </w:r>
          </w:p>
        </w:tc>
        <w:tc>
          <w:tcPr>
            <w:tcW w:w="1006" w:type="dxa"/>
            <w:shd w:val="clear" w:color="auto" w:fill="auto"/>
            <w:vAlign w:val="center"/>
            <w:hideMark/>
          </w:tcPr>
          <w:p w14:paraId="68581176" w14:textId="77777777" w:rsidR="00D351C1" w:rsidRPr="00AE6097" w:rsidRDefault="00D351C1" w:rsidP="009E41B1">
            <w:pPr>
              <w:jc w:val="center"/>
              <w:rPr>
                <w:sz w:val="20"/>
                <w:szCs w:val="20"/>
              </w:rPr>
            </w:pPr>
            <w:r w:rsidRPr="00AE6097">
              <w:rPr>
                <w:sz w:val="20"/>
                <w:szCs w:val="20"/>
              </w:rPr>
              <w:t>Meadow</w:t>
            </w:r>
          </w:p>
        </w:tc>
        <w:tc>
          <w:tcPr>
            <w:tcW w:w="906" w:type="dxa"/>
            <w:shd w:val="clear" w:color="auto" w:fill="auto"/>
            <w:vAlign w:val="center"/>
            <w:hideMark/>
          </w:tcPr>
          <w:p w14:paraId="15A2DBEC" w14:textId="77777777" w:rsidR="00D351C1" w:rsidRPr="00AE6097" w:rsidRDefault="00D351C1" w:rsidP="009E41B1">
            <w:pPr>
              <w:jc w:val="center"/>
              <w:rPr>
                <w:sz w:val="20"/>
                <w:szCs w:val="20"/>
              </w:rPr>
            </w:pPr>
            <w:r w:rsidRPr="00AE6097">
              <w:rPr>
                <w:sz w:val="20"/>
                <w:szCs w:val="20"/>
              </w:rPr>
              <w:t>7N</w:t>
            </w:r>
          </w:p>
        </w:tc>
        <w:tc>
          <w:tcPr>
            <w:tcW w:w="912" w:type="dxa"/>
            <w:shd w:val="clear" w:color="auto" w:fill="auto"/>
            <w:vAlign w:val="center"/>
            <w:hideMark/>
          </w:tcPr>
          <w:p w14:paraId="23DBB079" w14:textId="77777777" w:rsidR="00D351C1" w:rsidRPr="00AE6097" w:rsidRDefault="00D351C1" w:rsidP="009E41B1">
            <w:pPr>
              <w:jc w:val="center"/>
              <w:rPr>
                <w:sz w:val="20"/>
                <w:szCs w:val="20"/>
              </w:rPr>
            </w:pPr>
            <w:r w:rsidRPr="00AE6097">
              <w:rPr>
                <w:sz w:val="20"/>
                <w:szCs w:val="20"/>
              </w:rPr>
              <w:t>10E</w:t>
            </w:r>
          </w:p>
        </w:tc>
        <w:tc>
          <w:tcPr>
            <w:tcW w:w="886" w:type="dxa"/>
            <w:shd w:val="clear" w:color="auto" w:fill="auto"/>
            <w:vAlign w:val="center"/>
            <w:hideMark/>
          </w:tcPr>
          <w:p w14:paraId="3E0DCD3A" w14:textId="77777777" w:rsidR="00D351C1" w:rsidRPr="00AE6097" w:rsidRDefault="00D351C1" w:rsidP="009E41B1">
            <w:pPr>
              <w:jc w:val="center"/>
              <w:rPr>
                <w:sz w:val="20"/>
                <w:szCs w:val="20"/>
              </w:rPr>
            </w:pPr>
            <w:r w:rsidRPr="00AE6097">
              <w:rPr>
                <w:sz w:val="20"/>
                <w:szCs w:val="20"/>
              </w:rPr>
              <w:t>34</w:t>
            </w:r>
          </w:p>
        </w:tc>
      </w:tr>
    </w:tbl>
    <w:p w14:paraId="300C0DCD" w14:textId="032870F6" w:rsidR="005A04A3" w:rsidRDefault="005A04A3" w:rsidP="00907758"/>
    <w:p w14:paraId="41823CB9" w14:textId="3C605742" w:rsidR="00841BB5" w:rsidRDefault="00841BB5" w:rsidP="00907758"/>
    <w:p w14:paraId="5700457C" w14:textId="40767CF7" w:rsidR="00841BB5" w:rsidRDefault="00841BB5" w:rsidP="00907758"/>
    <w:p w14:paraId="1CA4DE2F" w14:textId="7BEC6B5D" w:rsidR="00841BB5" w:rsidRDefault="00841BB5" w:rsidP="00907758"/>
    <w:p w14:paraId="37DFDB20" w14:textId="21E63CB5" w:rsidR="00841BB5" w:rsidRDefault="00841BB5" w:rsidP="00907758"/>
    <w:p w14:paraId="18B3BCAE" w14:textId="425A1948" w:rsidR="00841BB5" w:rsidRDefault="00841BB5" w:rsidP="00907758"/>
    <w:p w14:paraId="1588B03B" w14:textId="37DD8F71" w:rsidR="00841BB5" w:rsidRDefault="00841BB5" w:rsidP="00907758"/>
    <w:p w14:paraId="49D4AAE1" w14:textId="7EAC68DA" w:rsidR="00841BB5" w:rsidRDefault="00841BB5" w:rsidP="00907758"/>
    <w:p w14:paraId="373F81B6" w14:textId="1A5FE92E" w:rsidR="00841BB5" w:rsidRDefault="00841BB5" w:rsidP="00907758"/>
    <w:p w14:paraId="6C8136D1" w14:textId="3420D71A" w:rsidR="00841BB5" w:rsidRDefault="00841BB5" w:rsidP="00907758"/>
    <w:p w14:paraId="6AE8DEED" w14:textId="02BD2C2D" w:rsidR="00841BB5" w:rsidRDefault="00841BB5" w:rsidP="00907758"/>
    <w:p w14:paraId="2E547A6A" w14:textId="79E8F399" w:rsidR="00841BB5" w:rsidRDefault="00841BB5" w:rsidP="00907758"/>
    <w:p w14:paraId="78D6232C" w14:textId="4A105315" w:rsidR="00841BB5" w:rsidRDefault="00841BB5" w:rsidP="00907758"/>
    <w:p w14:paraId="6F502F75" w14:textId="72398BBE" w:rsidR="00841BB5" w:rsidRDefault="00841BB5" w:rsidP="00907758"/>
    <w:p w14:paraId="24B2FC20" w14:textId="017F1419" w:rsidR="00841BB5" w:rsidRDefault="00841BB5" w:rsidP="00907758"/>
    <w:p w14:paraId="0332A69A" w14:textId="492E192B" w:rsidR="00841BB5" w:rsidRDefault="00841BB5" w:rsidP="00907758"/>
    <w:p w14:paraId="5AB8282C" w14:textId="65EA1518" w:rsidR="00841BB5" w:rsidRDefault="00841BB5" w:rsidP="00907758"/>
    <w:p w14:paraId="6038363F" w14:textId="67860ABE" w:rsidR="00841BB5" w:rsidRDefault="00841BB5" w:rsidP="00907758"/>
    <w:p w14:paraId="1C56FE88" w14:textId="506F6346" w:rsidR="00841BB5" w:rsidRDefault="00841BB5" w:rsidP="00907758"/>
    <w:p w14:paraId="5C40534A" w14:textId="2AC81613" w:rsidR="00841BB5" w:rsidRDefault="00841BB5" w:rsidP="00907758"/>
    <w:p w14:paraId="35A2933E" w14:textId="77777777" w:rsidR="00EB7CAA" w:rsidRDefault="00EB7CAA" w:rsidP="00EB7CAA">
      <w:pPr>
        <w:jc w:val="center"/>
        <w:rPr>
          <w:b/>
          <w:sz w:val="72"/>
          <w:szCs w:val="72"/>
        </w:rPr>
      </w:pPr>
      <w:r>
        <w:rPr>
          <w:b/>
          <w:sz w:val="72"/>
          <w:szCs w:val="72"/>
        </w:rPr>
        <w:t>2021</w:t>
      </w:r>
    </w:p>
    <w:p w14:paraId="38F7793B" w14:textId="77777777" w:rsidR="00EB7CAA" w:rsidRDefault="00EB7CAA" w:rsidP="00EB7CAA">
      <w:pPr>
        <w:jc w:val="center"/>
        <w:rPr>
          <w:b/>
          <w:sz w:val="72"/>
          <w:szCs w:val="72"/>
        </w:rPr>
      </w:pPr>
    </w:p>
    <w:p w14:paraId="08F29FC2" w14:textId="77777777" w:rsidR="00EB7CAA" w:rsidRDefault="00EB7CAA" w:rsidP="00EB7CAA">
      <w:pPr>
        <w:jc w:val="center"/>
        <w:rPr>
          <w:b/>
          <w:sz w:val="72"/>
          <w:szCs w:val="72"/>
        </w:rPr>
      </w:pPr>
      <w:r>
        <w:rPr>
          <w:b/>
          <w:sz w:val="72"/>
          <w:szCs w:val="72"/>
        </w:rPr>
        <w:t>NWS Seattle Fire Weather</w:t>
      </w:r>
    </w:p>
    <w:p w14:paraId="5EE7885A" w14:textId="77777777" w:rsidR="00EB7CAA" w:rsidRDefault="00EB7CAA" w:rsidP="00EB7CAA">
      <w:pPr>
        <w:jc w:val="center"/>
        <w:rPr>
          <w:b/>
          <w:sz w:val="72"/>
          <w:szCs w:val="72"/>
        </w:rPr>
      </w:pPr>
    </w:p>
    <w:p w14:paraId="7366CB58" w14:textId="77777777" w:rsidR="00EB7CAA" w:rsidRDefault="00EB7CAA" w:rsidP="00EB7CAA">
      <w:pPr>
        <w:jc w:val="center"/>
        <w:rPr>
          <w:b/>
          <w:sz w:val="72"/>
          <w:szCs w:val="72"/>
        </w:rPr>
      </w:pPr>
      <w:r>
        <w:rPr>
          <w:b/>
          <w:sz w:val="72"/>
          <w:szCs w:val="72"/>
        </w:rPr>
        <w:t>Operating Plan</w:t>
      </w:r>
    </w:p>
    <w:p w14:paraId="4993E954" w14:textId="77777777" w:rsidR="00EB7CAA" w:rsidRDefault="00EB7CAA" w:rsidP="00EB7CAA">
      <w:pPr>
        <w:jc w:val="center"/>
        <w:rPr>
          <w:b/>
          <w:sz w:val="40"/>
          <w:szCs w:val="40"/>
        </w:rPr>
      </w:pPr>
    </w:p>
    <w:p w14:paraId="4A6B06D1" w14:textId="77777777" w:rsidR="00EB7CAA" w:rsidRDefault="00EB7CAA" w:rsidP="00EB7CAA">
      <w:pPr>
        <w:jc w:val="center"/>
        <w:rPr>
          <w:b/>
          <w:sz w:val="40"/>
          <w:szCs w:val="40"/>
        </w:rPr>
      </w:pPr>
      <w:r>
        <w:rPr>
          <w:noProof/>
        </w:rPr>
        <w:drawing>
          <wp:inline distT="0" distB="0" distL="0" distR="0" wp14:anchorId="511F8FF7" wp14:editId="42E2D511">
            <wp:extent cx="5955567" cy="3545980"/>
            <wp:effectExtent l="0" t="0" r="0" b="0"/>
            <wp:docPr id="4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09"/>
                    <a:srcRect/>
                    <a:stretch>
                      <a:fillRect/>
                    </a:stretch>
                  </pic:blipFill>
                  <pic:spPr>
                    <a:xfrm>
                      <a:off x="0" y="0"/>
                      <a:ext cx="5955567" cy="3545980"/>
                    </a:xfrm>
                    <a:prstGeom prst="rect">
                      <a:avLst/>
                    </a:prstGeom>
                    <a:ln/>
                  </pic:spPr>
                </pic:pic>
              </a:graphicData>
            </a:graphic>
          </wp:inline>
        </w:drawing>
      </w:r>
    </w:p>
    <w:p w14:paraId="06F16ED3" w14:textId="77777777" w:rsidR="00EB7CAA" w:rsidRDefault="00EB7CAA" w:rsidP="00EB7CAA">
      <w:pPr>
        <w:jc w:val="center"/>
        <w:rPr>
          <w:rFonts w:ascii="Arial" w:eastAsia="Arial" w:hAnsi="Arial" w:cs="Arial"/>
          <w:b/>
          <w:i/>
          <w:sz w:val="20"/>
          <w:szCs w:val="20"/>
        </w:rPr>
      </w:pPr>
    </w:p>
    <w:p w14:paraId="77354188" w14:textId="77777777" w:rsidR="00EB7CAA" w:rsidRDefault="00EB7CAA" w:rsidP="00EB7CAA">
      <w:pPr>
        <w:jc w:val="center"/>
        <w:rPr>
          <w:rFonts w:ascii="Arial" w:eastAsia="Arial" w:hAnsi="Arial" w:cs="Arial"/>
          <w:b/>
          <w:i/>
          <w:sz w:val="20"/>
          <w:szCs w:val="20"/>
        </w:rPr>
      </w:pPr>
      <w:r>
        <w:rPr>
          <w:rFonts w:ascii="Arial" w:eastAsia="Arial" w:hAnsi="Arial" w:cs="Arial"/>
          <w:b/>
          <w:i/>
          <w:sz w:val="20"/>
          <w:szCs w:val="20"/>
        </w:rPr>
        <w:t>Fire near Grand Mound, Washington, August 2, 2017 (not the Scatter Creek Fire). Photo by Brad Hall, used with permission.</w:t>
      </w:r>
    </w:p>
    <w:p w14:paraId="511FF70A" w14:textId="77777777" w:rsidR="00EB7CAA" w:rsidRDefault="00EB7CAA" w:rsidP="00EB7CAA">
      <w:pPr>
        <w:rPr>
          <w:rFonts w:ascii="Arial" w:eastAsia="Arial" w:hAnsi="Arial" w:cs="Arial"/>
          <w:b/>
          <w:sz w:val="28"/>
          <w:szCs w:val="28"/>
        </w:rPr>
      </w:pPr>
    </w:p>
    <w:p w14:paraId="5255258E" w14:textId="77777777" w:rsidR="00EB7CAA" w:rsidRDefault="00EB7CAA" w:rsidP="00EB7CAA">
      <w:pPr>
        <w:rPr>
          <w:rFonts w:ascii="Arial" w:eastAsia="Arial" w:hAnsi="Arial" w:cs="Arial"/>
          <w:b/>
          <w:sz w:val="28"/>
          <w:szCs w:val="28"/>
        </w:rPr>
      </w:pPr>
    </w:p>
    <w:p w14:paraId="2F7A5BB2" w14:textId="77777777" w:rsidR="00EB7CAA" w:rsidRDefault="00EB7CAA" w:rsidP="00EB7CAA">
      <w:pPr>
        <w:rPr>
          <w:rFonts w:ascii="Arial" w:eastAsia="Arial" w:hAnsi="Arial" w:cs="Arial"/>
          <w:b/>
          <w:sz w:val="28"/>
          <w:szCs w:val="28"/>
        </w:rPr>
      </w:pPr>
      <w:r>
        <w:rPr>
          <w:rFonts w:ascii="Arial" w:eastAsia="Arial" w:hAnsi="Arial" w:cs="Arial"/>
          <w:b/>
          <w:sz w:val="28"/>
          <w:szCs w:val="28"/>
        </w:rPr>
        <w:t>Changes for 2021:</w:t>
      </w:r>
    </w:p>
    <w:p w14:paraId="041C7B48" w14:textId="77777777" w:rsidR="00EB7CAA" w:rsidRDefault="00EB7CAA" w:rsidP="00EB7CAA">
      <w:pPr>
        <w:rPr>
          <w:b/>
        </w:rPr>
      </w:pPr>
    </w:p>
    <w:p w14:paraId="53B234CC" w14:textId="77777777" w:rsidR="00EB7CAA" w:rsidRDefault="00EB7CAA" w:rsidP="00663589">
      <w:pPr>
        <w:numPr>
          <w:ilvl w:val="0"/>
          <w:numId w:val="44"/>
        </w:numPr>
      </w:pPr>
      <w:r>
        <w:t>Dedicated Fire Weather Forecaster will return to daily operations starting May 31st through October 1st, unless circumstances/conditions dictate an earlier start or longer duration.</w:t>
      </w:r>
    </w:p>
    <w:p w14:paraId="76A0666D" w14:textId="77777777" w:rsidR="00EB7CAA" w:rsidRDefault="00EB7CAA" w:rsidP="00EB7CAA">
      <w:pPr>
        <w:ind w:left="720"/>
      </w:pPr>
    </w:p>
    <w:p w14:paraId="02864828" w14:textId="77777777" w:rsidR="00EB7CAA" w:rsidRDefault="00EB7CAA" w:rsidP="00663589">
      <w:pPr>
        <w:numPr>
          <w:ilvl w:val="0"/>
          <w:numId w:val="44"/>
        </w:numPr>
      </w:pPr>
      <w:r>
        <w:t xml:space="preserve">Meteorologist Madelyn </w:t>
      </w:r>
      <w:proofErr w:type="spellStart"/>
      <w:r>
        <w:t>Kristell</w:t>
      </w:r>
      <w:proofErr w:type="spellEnd"/>
      <w:r>
        <w:t xml:space="preserve"> will serve as a third Fire Weather Program Co-Leader.</w:t>
      </w:r>
    </w:p>
    <w:p w14:paraId="748AD103" w14:textId="77777777" w:rsidR="00EB7CAA" w:rsidRDefault="00EB7CAA" w:rsidP="00EB7CAA">
      <w:pPr>
        <w:ind w:left="720"/>
      </w:pPr>
    </w:p>
    <w:p w14:paraId="0C815FEC" w14:textId="77777777" w:rsidR="00EB7CAA" w:rsidRDefault="00EB7CAA" w:rsidP="00EB7CAA">
      <w:pPr>
        <w:keepNext/>
        <w:rPr>
          <w:rFonts w:ascii="Arial" w:eastAsia="Arial" w:hAnsi="Arial" w:cs="Arial"/>
          <w:b/>
        </w:rPr>
      </w:pPr>
    </w:p>
    <w:p w14:paraId="5A49A6A4" w14:textId="77777777" w:rsidR="00EB7CAA" w:rsidRDefault="00EB7CAA" w:rsidP="00EB7CAA">
      <w:pPr>
        <w:keepNext/>
        <w:rPr>
          <w:rFonts w:ascii="Arial" w:eastAsia="Arial" w:hAnsi="Arial" w:cs="Arial"/>
          <w:b/>
        </w:rPr>
      </w:pPr>
      <w:r>
        <w:rPr>
          <w:rFonts w:ascii="Arial" w:eastAsia="Arial" w:hAnsi="Arial" w:cs="Arial"/>
          <w:b/>
        </w:rPr>
        <w:t>LOCATION</w:t>
      </w:r>
    </w:p>
    <w:p w14:paraId="568ACD79" w14:textId="77777777" w:rsidR="00EB7CAA" w:rsidRDefault="00EB7CAA" w:rsidP="00EB7CAA"/>
    <w:p w14:paraId="25F98A61" w14:textId="77777777" w:rsidR="00EB7CAA" w:rsidRDefault="00EB7CAA" w:rsidP="00EB7CAA">
      <w:r>
        <w:t>The National Weather Service Forecast Office in Seattle is located at the NOAA Western Regional Center in northeast Seattle.  The address is:</w:t>
      </w:r>
    </w:p>
    <w:p w14:paraId="713E6288" w14:textId="77777777" w:rsidR="00EB7CAA" w:rsidRDefault="00EB7CAA" w:rsidP="00EB7CAA"/>
    <w:p w14:paraId="0156FD90" w14:textId="77777777" w:rsidR="00EB7CAA" w:rsidRDefault="00EB7CAA" w:rsidP="00EB7CAA">
      <w:r>
        <w:t>NOAA - National Weather Service</w:t>
      </w:r>
    </w:p>
    <w:p w14:paraId="014A1E0F" w14:textId="77777777" w:rsidR="00EB7CAA" w:rsidRDefault="00EB7CAA" w:rsidP="00EB7CAA">
      <w:r>
        <w:t>7600 Sand Point Way NE</w:t>
      </w:r>
    </w:p>
    <w:p w14:paraId="136FE764" w14:textId="77777777" w:rsidR="00EB7CAA" w:rsidRDefault="00EB7CAA" w:rsidP="00EB7CAA">
      <w:r>
        <w:t>Seattle, WA  98115-0070</w:t>
      </w:r>
    </w:p>
    <w:p w14:paraId="470CA04F" w14:textId="77777777" w:rsidR="00EB7CAA" w:rsidRDefault="00EB7CAA" w:rsidP="00EB7CAA"/>
    <w:p w14:paraId="4A6ED200" w14:textId="77777777" w:rsidR="00EB7CAA" w:rsidRDefault="00EB7CAA" w:rsidP="00EB7CAA">
      <w:pPr>
        <w:keepNext/>
        <w:rPr>
          <w:rFonts w:ascii="Arial" w:eastAsia="Arial" w:hAnsi="Arial" w:cs="Arial"/>
          <w:b/>
        </w:rPr>
      </w:pPr>
      <w:r>
        <w:rPr>
          <w:rFonts w:ascii="Arial" w:eastAsia="Arial" w:hAnsi="Arial" w:cs="Arial"/>
          <w:b/>
        </w:rPr>
        <w:t>HOURS OF OPERATION</w:t>
      </w:r>
    </w:p>
    <w:p w14:paraId="187B1D53" w14:textId="77777777" w:rsidR="00EB7CAA" w:rsidRDefault="00EB7CAA" w:rsidP="00EB7CAA"/>
    <w:p w14:paraId="4620AC07" w14:textId="77777777" w:rsidR="00EB7CAA" w:rsidRDefault="00EB7CAA" w:rsidP="00EB7CAA">
      <w:r>
        <w:t>The National Weather Service (NWS) in Seattle operates 24 hours a day, 7 days a week, every day of the year. During wildfire season, a forecaster is dedicated to Fire Weather-related Decision Support from 7:00 a.m. to 5:00 p.m.  These are the best hours to submit Spot Forecast requests.  However, all NWS Seattle forecasters are trained in Fire Weather and can handle your requests anytime 24/7.</w:t>
      </w:r>
    </w:p>
    <w:p w14:paraId="6E746F31" w14:textId="77777777" w:rsidR="00EB7CAA" w:rsidRDefault="00EB7CAA" w:rsidP="00EB7CAA"/>
    <w:p w14:paraId="03DAA52A" w14:textId="77777777" w:rsidR="00EB7CAA" w:rsidRDefault="00EB7CAA" w:rsidP="00EB7CAA">
      <w:r>
        <w:t>A heightened pre-season level of service will begin on the first Monday in May, with Fire Weather Planning forecasts issued twice Monday through Friday. In-season levels of service, twice daily Fire Weather Planning Forecasts and a once daily 7-day FWM product will begin on May 31st and end following the first Friday in October.  For 2021, those dates are:</w:t>
      </w:r>
    </w:p>
    <w:p w14:paraId="75FEE132" w14:textId="77777777" w:rsidR="00EB7CAA" w:rsidRDefault="00EB7CAA" w:rsidP="00EB7CAA"/>
    <w:p w14:paraId="4E122A0F" w14:textId="77777777" w:rsidR="00EB7CAA" w:rsidRDefault="00EB7CAA" w:rsidP="00EB7CAA">
      <w:r>
        <w:rPr>
          <w:b/>
        </w:rPr>
        <w:t>May 3:</w:t>
      </w:r>
      <w:r>
        <w:tab/>
        <w:t>Monday through Friday service begins</w:t>
      </w:r>
    </w:p>
    <w:p w14:paraId="29E454B2" w14:textId="77777777" w:rsidR="00EB7CAA" w:rsidRDefault="00EB7CAA" w:rsidP="00EB7CAA">
      <w:r>
        <w:rPr>
          <w:b/>
        </w:rPr>
        <w:t>May 31:</w:t>
      </w:r>
      <w:r>
        <w:tab/>
        <w:t>Seven-day (</w:t>
      </w:r>
      <w:r>
        <w:rPr>
          <w:b/>
        </w:rPr>
        <w:t>In-Season Levels</w:t>
      </w:r>
      <w:r>
        <w:t>) service begins</w:t>
      </w:r>
    </w:p>
    <w:p w14:paraId="379202F0" w14:textId="77777777" w:rsidR="00EB7CAA" w:rsidRDefault="00EB7CAA" w:rsidP="00EB7CAA">
      <w:r>
        <w:rPr>
          <w:b/>
        </w:rPr>
        <w:t>October 1:</w:t>
      </w:r>
      <w:r>
        <w:t xml:space="preserve"> </w:t>
      </w:r>
      <w:r>
        <w:tab/>
      </w:r>
      <w:r>
        <w:rPr>
          <w:b/>
        </w:rPr>
        <w:t>Last day</w:t>
      </w:r>
      <w:r>
        <w:t xml:space="preserve"> of in-season service levels</w:t>
      </w:r>
    </w:p>
    <w:p w14:paraId="77877598" w14:textId="77777777" w:rsidR="00EB7CAA" w:rsidRDefault="00EB7CAA" w:rsidP="00EB7CAA"/>
    <w:p w14:paraId="22B74234" w14:textId="77777777" w:rsidR="00EB7CAA" w:rsidRDefault="00EB7CAA" w:rsidP="00EB7CAA">
      <w:r>
        <w:t xml:space="preserve">In-season service levels can be extended further into October if environmental conditions warrant. </w:t>
      </w:r>
    </w:p>
    <w:p w14:paraId="6B7393A3" w14:textId="77777777" w:rsidR="00EB7CAA" w:rsidRDefault="00EB7CAA" w:rsidP="00EB7CAA"/>
    <w:p w14:paraId="4BF3D0BF" w14:textId="77777777" w:rsidR="00EB7CAA" w:rsidRDefault="00EB7CAA" w:rsidP="00EB7CAA">
      <w:pPr>
        <w:rPr>
          <w:rFonts w:ascii="Arial" w:eastAsia="Arial" w:hAnsi="Arial" w:cs="Arial"/>
          <w:b/>
        </w:rPr>
      </w:pPr>
      <w:r>
        <w:rPr>
          <w:rFonts w:ascii="Arial" w:eastAsia="Arial" w:hAnsi="Arial" w:cs="Arial"/>
          <w:b/>
        </w:rPr>
        <w:t>STAFF</w:t>
      </w:r>
    </w:p>
    <w:p w14:paraId="639C0507" w14:textId="77777777" w:rsidR="00EB7CAA" w:rsidRDefault="00EB7CAA" w:rsidP="00EB7CAA">
      <w:pPr>
        <w:rPr>
          <w:rFonts w:ascii="Arial" w:eastAsia="Arial" w:hAnsi="Arial" w:cs="Arial"/>
          <w:b/>
        </w:rPr>
      </w:pPr>
    </w:p>
    <w:p w14:paraId="7379CEFB" w14:textId="77777777" w:rsidR="00EB7CAA" w:rsidRDefault="00EB7CAA" w:rsidP="00EB7CAA">
      <w:pPr>
        <w:tabs>
          <w:tab w:val="left" w:pos="1890"/>
          <w:tab w:val="left" w:pos="5760"/>
        </w:tabs>
      </w:pPr>
      <w:r>
        <w:rPr>
          <w:u w:val="single"/>
        </w:rPr>
        <w:t>Name</w:t>
      </w:r>
      <w:r>
        <w:tab/>
      </w:r>
      <w:r>
        <w:rPr>
          <w:u w:val="single"/>
        </w:rPr>
        <w:t>Position</w:t>
      </w:r>
      <w:r>
        <w:tab/>
      </w:r>
      <w:r>
        <w:tab/>
      </w:r>
      <w:r>
        <w:rPr>
          <w:u w:val="single"/>
        </w:rPr>
        <w:t>E-mail</w:t>
      </w:r>
    </w:p>
    <w:p w14:paraId="2306738A" w14:textId="77777777" w:rsidR="00EB7CAA" w:rsidRDefault="00EB7CAA" w:rsidP="00EB7CAA">
      <w:pPr>
        <w:tabs>
          <w:tab w:val="left" w:pos="1890"/>
          <w:tab w:val="left" w:pos="5760"/>
        </w:tabs>
      </w:pPr>
      <w:r>
        <w:t>Logan Johnson</w:t>
      </w:r>
      <w:r>
        <w:tab/>
        <w:t>Meteorologist-in-Charge</w:t>
      </w:r>
      <w:r>
        <w:tab/>
      </w:r>
      <w:hyperlink r:id="rId110">
        <w:r>
          <w:rPr>
            <w:color w:val="0000FF"/>
            <w:u w:val="single"/>
          </w:rPr>
          <w:t>logan.johnson@noaa.gov</w:t>
        </w:r>
      </w:hyperlink>
    </w:p>
    <w:p w14:paraId="498B2E74" w14:textId="77777777" w:rsidR="00EB7CAA" w:rsidRDefault="00EB7CAA" w:rsidP="00EB7CAA">
      <w:pPr>
        <w:tabs>
          <w:tab w:val="left" w:pos="1890"/>
          <w:tab w:val="left" w:pos="5760"/>
        </w:tabs>
      </w:pPr>
      <w:r>
        <w:t xml:space="preserve">Carly </w:t>
      </w:r>
      <w:proofErr w:type="spellStart"/>
      <w:r>
        <w:t>Kovacik</w:t>
      </w:r>
      <w:proofErr w:type="spellEnd"/>
      <w:r>
        <w:tab/>
        <w:t>Fire Weather Program Co-Leader</w:t>
      </w:r>
      <w:r>
        <w:tab/>
      </w:r>
      <w:hyperlink r:id="rId111">
        <w:r>
          <w:rPr>
            <w:color w:val="0000FF"/>
            <w:u w:val="single"/>
          </w:rPr>
          <w:t>carly.kovacik@noaa.gov</w:t>
        </w:r>
      </w:hyperlink>
    </w:p>
    <w:p w14:paraId="7B81F041" w14:textId="77777777" w:rsidR="00EB7CAA" w:rsidRDefault="00EB7CAA" w:rsidP="00EB7CAA">
      <w:pPr>
        <w:tabs>
          <w:tab w:val="left" w:pos="1890"/>
          <w:tab w:val="left" w:pos="5760"/>
        </w:tabs>
      </w:pPr>
      <w:r>
        <w:t>Steve Reedy</w:t>
      </w:r>
      <w:r>
        <w:tab/>
        <w:t>Fire Weather Program Co-Leader</w:t>
      </w:r>
      <w:r>
        <w:tab/>
      </w:r>
      <w:hyperlink r:id="rId112">
        <w:r>
          <w:rPr>
            <w:color w:val="0000FF"/>
            <w:u w:val="single"/>
          </w:rPr>
          <w:t>steve.reedy@noaa.gov</w:t>
        </w:r>
      </w:hyperlink>
    </w:p>
    <w:p w14:paraId="42EADED5" w14:textId="77777777" w:rsidR="00EB7CAA" w:rsidRDefault="00EB7CAA" w:rsidP="00EB7CAA">
      <w:r>
        <w:t xml:space="preserve">Madelyn </w:t>
      </w:r>
      <w:proofErr w:type="spellStart"/>
      <w:r>
        <w:t>Kristell</w:t>
      </w:r>
      <w:proofErr w:type="spellEnd"/>
      <w:r>
        <w:t xml:space="preserve">    Fire Weather Program Co-Leader           </w:t>
      </w:r>
      <w:hyperlink r:id="rId113">
        <w:r>
          <w:rPr>
            <w:color w:val="1155CC"/>
            <w:u w:val="single"/>
          </w:rPr>
          <w:t>madelyn.kristell@noaa.gov</w:t>
        </w:r>
      </w:hyperlink>
      <w:r>
        <w:t xml:space="preserve"> </w:t>
      </w:r>
    </w:p>
    <w:p w14:paraId="4773568A" w14:textId="77777777" w:rsidR="00EB7CAA" w:rsidRDefault="00EB7CAA" w:rsidP="00EB7CAA">
      <w:r>
        <w:t>Brent Bower</w:t>
      </w:r>
      <w:r>
        <w:tab/>
        <w:t xml:space="preserve">       Senior Service Hydrologist / IMET </w:t>
      </w:r>
      <w:r>
        <w:tab/>
      </w:r>
      <w:hyperlink r:id="rId114">
        <w:r>
          <w:rPr>
            <w:color w:val="0000FF"/>
            <w:u w:val="single"/>
          </w:rPr>
          <w:t>brent.bower@noaa.gov</w:t>
        </w:r>
      </w:hyperlink>
    </w:p>
    <w:p w14:paraId="2ECBB8B6" w14:textId="77777777" w:rsidR="00EB7CAA" w:rsidRDefault="00EB7CAA" w:rsidP="00EB7CAA">
      <w:r>
        <w:t>Reid Wolcott</w:t>
      </w:r>
      <w:r>
        <w:rPr>
          <w:i/>
        </w:rPr>
        <w:t xml:space="preserve"> </w:t>
      </w:r>
      <w:r>
        <w:tab/>
        <w:t xml:space="preserve">       Warning Coordination Meteorologist</w:t>
      </w:r>
      <w:r>
        <w:tab/>
      </w:r>
      <w:hyperlink r:id="rId115">
        <w:r>
          <w:rPr>
            <w:color w:val="0000FF"/>
            <w:u w:val="single"/>
          </w:rPr>
          <w:t>reid.wolcott@noaa.gov</w:t>
        </w:r>
      </w:hyperlink>
    </w:p>
    <w:p w14:paraId="5879EA05" w14:textId="77777777" w:rsidR="00EB7CAA" w:rsidRDefault="00EB7CAA" w:rsidP="00EB7CAA">
      <w:r>
        <w:t>Kirby Cook</w:t>
      </w:r>
      <w:r>
        <w:tab/>
        <w:t xml:space="preserve">       Science and Operations Officer</w:t>
      </w:r>
      <w:r>
        <w:tab/>
      </w:r>
      <w:r>
        <w:tab/>
      </w:r>
      <w:hyperlink r:id="rId116">
        <w:r>
          <w:rPr>
            <w:color w:val="0000FF"/>
            <w:u w:val="single"/>
          </w:rPr>
          <w:t>kirby.cook@noaa.gov</w:t>
        </w:r>
      </w:hyperlink>
    </w:p>
    <w:p w14:paraId="58139BBB" w14:textId="77777777" w:rsidR="00EB7CAA" w:rsidRDefault="00EB7CAA" w:rsidP="00EB7CAA"/>
    <w:p w14:paraId="034A2D94" w14:textId="77777777" w:rsidR="00EB7CAA" w:rsidRDefault="00EB7CAA" w:rsidP="00EB7CAA">
      <w:r>
        <w:t>All of NWS Seattle’s forecasters are trained to provide Fire Weather-related Decision Support Services and will rotate through that service position during fire season.</w:t>
      </w:r>
    </w:p>
    <w:p w14:paraId="4FC335AC" w14:textId="77777777" w:rsidR="00EB7CAA" w:rsidRDefault="00EB7CAA" w:rsidP="00EB7CAA"/>
    <w:p w14:paraId="0EEED617" w14:textId="77777777" w:rsidR="00EB7CAA" w:rsidRDefault="00EB7CAA" w:rsidP="00EB7CAA">
      <w:pPr>
        <w:keepNext/>
        <w:rPr>
          <w:rFonts w:ascii="Arial" w:eastAsia="Arial" w:hAnsi="Arial" w:cs="Arial"/>
          <w:b/>
        </w:rPr>
      </w:pPr>
      <w:r>
        <w:rPr>
          <w:rFonts w:ascii="Arial" w:eastAsia="Arial" w:hAnsi="Arial" w:cs="Arial"/>
          <w:b/>
        </w:rPr>
        <w:t>PHONE NUMBERS</w:t>
      </w:r>
    </w:p>
    <w:p w14:paraId="7B97E939" w14:textId="77777777" w:rsidR="00EB7CAA" w:rsidRDefault="00EB7CAA" w:rsidP="00EB7CAA">
      <w:pPr>
        <w:keepNext/>
      </w:pPr>
      <w:r>
        <w:t xml:space="preserve">Public Line: </w:t>
      </w:r>
      <w:r>
        <w:tab/>
        <w:t>(206) 526-6087</w:t>
      </w:r>
    </w:p>
    <w:p w14:paraId="0DDB2ABE" w14:textId="77777777" w:rsidR="00EB7CAA" w:rsidRDefault="00EB7CAA" w:rsidP="00EB7CAA">
      <w:pPr>
        <w:keepNext/>
      </w:pPr>
      <w:r>
        <w:t xml:space="preserve">Fax: </w:t>
      </w:r>
      <w:r>
        <w:tab/>
      </w:r>
      <w:r>
        <w:tab/>
        <w:t>(206) 526-6094</w:t>
      </w:r>
    </w:p>
    <w:p w14:paraId="2C037864" w14:textId="77777777" w:rsidR="00EB7CAA" w:rsidRDefault="00EB7CAA" w:rsidP="00EB7CAA">
      <w:pPr>
        <w:keepNext/>
        <w:rPr>
          <w:rFonts w:ascii="Arial" w:eastAsia="Arial" w:hAnsi="Arial" w:cs="Arial"/>
          <w:b/>
        </w:rPr>
      </w:pPr>
    </w:p>
    <w:p w14:paraId="1C2E651A" w14:textId="77777777" w:rsidR="00EB7CAA" w:rsidRDefault="00EB7CAA" w:rsidP="00EB7CAA">
      <w:pPr>
        <w:keepNext/>
      </w:pPr>
      <w:r>
        <w:rPr>
          <w:rFonts w:ascii="Arial" w:eastAsia="Arial" w:hAnsi="Arial" w:cs="Arial"/>
          <w:b/>
        </w:rPr>
        <w:t>INTERNET</w:t>
      </w:r>
    </w:p>
    <w:p w14:paraId="3AE968F1" w14:textId="77777777" w:rsidR="00EB7CAA" w:rsidRDefault="00EB7CAA" w:rsidP="00EB7CAA">
      <w:pPr>
        <w:rPr>
          <w:color w:val="0000FF"/>
          <w:u w:val="single"/>
        </w:rPr>
      </w:pPr>
      <w:r>
        <w:t xml:space="preserve">NWS Seattle Homepage:  </w:t>
      </w:r>
      <w:hyperlink r:id="rId117">
        <w:r>
          <w:rPr>
            <w:color w:val="0000FF"/>
            <w:u w:val="single"/>
          </w:rPr>
          <w:t>http://www.weather.gov/seattle</w:t>
        </w:r>
      </w:hyperlink>
    </w:p>
    <w:p w14:paraId="276BBEDE" w14:textId="77777777" w:rsidR="00EB7CAA" w:rsidRDefault="00EB7CAA" w:rsidP="00EB7CAA">
      <w:r>
        <w:t>NWS Seattle Fire Weather page:  https://www.weather.gov/wrh/fire?wfo=sew</w:t>
      </w:r>
    </w:p>
    <w:p w14:paraId="6B8611E7" w14:textId="77777777" w:rsidR="00EB7CAA" w:rsidRDefault="00EB7CAA" w:rsidP="00EB7CAA">
      <w:r>
        <w:t xml:space="preserve">Facebook page:  </w:t>
      </w:r>
      <w:hyperlink r:id="rId118">
        <w:r>
          <w:rPr>
            <w:color w:val="0000FF"/>
            <w:u w:val="single"/>
          </w:rPr>
          <w:t>https://www.facebook.com/US.NationalWeatherService.Seattle.gov</w:t>
        </w:r>
      </w:hyperlink>
    </w:p>
    <w:p w14:paraId="1169C128" w14:textId="77777777" w:rsidR="00EB7CAA" w:rsidRDefault="00EB7CAA" w:rsidP="00EB7CAA">
      <w:r>
        <w:t xml:space="preserve">Twitter page:  </w:t>
      </w:r>
      <w:hyperlink r:id="rId119">
        <w:r>
          <w:rPr>
            <w:color w:val="0000FF"/>
            <w:u w:val="single"/>
          </w:rPr>
          <w:t>https://twitter.com/NWSSeattle</w:t>
        </w:r>
      </w:hyperlink>
    </w:p>
    <w:p w14:paraId="2123E749" w14:textId="77777777" w:rsidR="00EB7CAA" w:rsidRDefault="00EB7CAA" w:rsidP="00EB7CAA">
      <w:r>
        <w:t>Twitter handle:  @NWSSeattle</w:t>
      </w:r>
    </w:p>
    <w:p w14:paraId="796CA77E" w14:textId="77777777" w:rsidR="00EB7CAA" w:rsidRDefault="00EB7CAA" w:rsidP="00EB7CAA"/>
    <w:p w14:paraId="58629405" w14:textId="77777777" w:rsidR="00EB7CAA" w:rsidRDefault="00EB7CAA" w:rsidP="00EB7CAA">
      <w:pPr>
        <w:keepNext/>
      </w:pPr>
      <w:r>
        <w:rPr>
          <w:rFonts w:ascii="Arial" w:eastAsia="Arial" w:hAnsi="Arial" w:cs="Arial"/>
          <w:b/>
        </w:rPr>
        <w:t>FORECAST DISTRICT</w:t>
      </w:r>
    </w:p>
    <w:p w14:paraId="58D55869" w14:textId="77777777" w:rsidR="00EB7CAA" w:rsidRDefault="00EB7CAA" w:rsidP="00EB7CAA">
      <w:r>
        <w:t xml:space="preserve">NWS Seattle has Fire Weather forecast responsibility for western Washington from the Cascade Crest to the Pacific Coast, and from the Canadian Border south through Lewis and Grays Harbor Counties. Responsibility also includes the Cowlitz Valley Ranger District on the Gifford-Pinchot National Forest. NWS Seattle’s Fire Weather area of responsibility is divided into 12 Fire Weather Zones that exhibit similar weather changes.  </w:t>
      </w:r>
    </w:p>
    <w:p w14:paraId="0BAD90C2" w14:textId="77777777" w:rsidR="00EB7CAA" w:rsidRDefault="00EB7CAA" w:rsidP="00EB7CAA">
      <w:pPr>
        <w:jc w:val="center"/>
        <w:rPr>
          <w:b/>
          <w:sz w:val="40"/>
          <w:szCs w:val="40"/>
          <w:u w:val="single"/>
        </w:rPr>
      </w:pPr>
    </w:p>
    <w:p w14:paraId="1C972970" w14:textId="77777777" w:rsidR="00EB7CAA" w:rsidRDefault="00EB7CAA" w:rsidP="00EB7CAA">
      <w:pPr>
        <w:jc w:val="center"/>
      </w:pPr>
      <w:r>
        <w:rPr>
          <w:b/>
          <w:sz w:val="40"/>
          <w:szCs w:val="40"/>
          <w:u w:val="single"/>
        </w:rPr>
        <w:t xml:space="preserve">Seattle Fire Weather Zones </w:t>
      </w:r>
      <w:r>
        <w:rPr>
          <w:noProof/>
        </w:rPr>
        <w:drawing>
          <wp:inline distT="0" distB="0" distL="0" distR="0" wp14:anchorId="1314BAF4" wp14:editId="1D54EAF3">
            <wp:extent cx="6992935" cy="5256361"/>
            <wp:effectExtent l="0" t="0" r="0" b="0"/>
            <wp:docPr id="4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20"/>
                    <a:srcRect/>
                    <a:stretch>
                      <a:fillRect/>
                    </a:stretch>
                  </pic:blipFill>
                  <pic:spPr>
                    <a:xfrm>
                      <a:off x="0" y="0"/>
                      <a:ext cx="6992935" cy="5256361"/>
                    </a:xfrm>
                    <a:prstGeom prst="rect">
                      <a:avLst/>
                    </a:prstGeom>
                    <a:ln/>
                  </pic:spPr>
                </pic:pic>
              </a:graphicData>
            </a:graphic>
          </wp:inline>
        </w:drawing>
      </w:r>
      <w:r>
        <w:rPr>
          <w:noProof/>
        </w:rPr>
        <mc:AlternateContent>
          <mc:Choice Requires="wps">
            <w:drawing>
              <wp:anchor distT="0" distB="0" distL="114300" distR="114300" simplePos="0" relativeHeight="251675136" behindDoc="0" locked="0" layoutInCell="1" hidden="0" allowOverlap="1" wp14:anchorId="5DC62A9E" wp14:editId="165DCE09">
                <wp:simplePos x="0" y="0"/>
                <wp:positionH relativeFrom="column">
                  <wp:posOffset>2959100</wp:posOffset>
                </wp:positionH>
                <wp:positionV relativeFrom="paragraph">
                  <wp:posOffset>571500</wp:posOffset>
                </wp:positionV>
                <wp:extent cx="525780" cy="285750"/>
                <wp:effectExtent l="0" t="0" r="0" b="0"/>
                <wp:wrapNone/>
                <wp:docPr id="21" name="Rectangle 21"/>
                <wp:cNvGraphicFramePr/>
                <a:graphic xmlns:a="http://schemas.openxmlformats.org/drawingml/2006/main">
                  <a:graphicData uri="http://schemas.microsoft.com/office/word/2010/wordprocessingShape">
                    <wps:wsp>
                      <wps:cNvSpPr/>
                      <wps:spPr>
                        <a:xfrm>
                          <a:off x="5092635" y="3646650"/>
                          <a:ext cx="506730" cy="266700"/>
                        </a:xfrm>
                        <a:prstGeom prst="rect">
                          <a:avLst/>
                        </a:prstGeom>
                        <a:noFill/>
                        <a:ln w="9525" cap="flat" cmpd="sng">
                          <a:solidFill>
                            <a:srgbClr val="000000"/>
                          </a:solidFill>
                          <a:prstDash val="solid"/>
                          <a:miter lim="800000"/>
                          <a:headEnd type="none" w="sm" len="sm"/>
                          <a:tailEnd type="none" w="sm" len="sm"/>
                        </a:ln>
                      </wps:spPr>
                      <wps:txbx>
                        <w:txbxContent>
                          <w:p w14:paraId="03C0A208" w14:textId="77777777" w:rsidR="0069156D" w:rsidRDefault="0069156D" w:rsidP="00EB7CAA">
                            <w:pPr>
                              <w:spacing w:line="275" w:lineRule="auto"/>
                              <w:textDirection w:val="btLr"/>
                            </w:pPr>
                            <w:r>
                              <w:rPr>
                                <w:rFonts w:ascii="Arial" w:eastAsia="Arial" w:hAnsi="Arial" w:cs="Arial"/>
                                <w:b/>
                                <w:color w:val="000000"/>
                                <w:sz w:val="22"/>
                              </w:rPr>
                              <w:t>653</w:t>
                            </w:r>
                          </w:p>
                        </w:txbxContent>
                      </wps:txbx>
                      <wps:bodyPr spcFirstLastPara="1" wrap="square" lIns="91425" tIns="45700" rIns="91425" bIns="45700" anchor="t" anchorCtr="0">
                        <a:noAutofit/>
                      </wps:bodyPr>
                    </wps:wsp>
                  </a:graphicData>
                </a:graphic>
              </wp:anchor>
            </w:drawing>
          </mc:Choice>
          <mc:Fallback>
            <w:pict>
              <v:rect w14:anchorId="5DC62A9E" id="Rectangle 21" o:spid="_x0000_s1036" style="position:absolute;left:0;text-align:left;margin-left:233pt;margin-top:45pt;width:41.4pt;height:22.5pt;z-index:251675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" filled="f">
                <v:stroke startarrowwidth="narrow" startarrowlength="short" endarrowwidth="narrow" endarrowlength="short"/>
                <v:textbox inset="2.53958mm,1.2694mm,2.53958mm,1.2694mm">
                  <w:txbxContent>
                    <w:p w14:paraId="03C0A208" w14:textId="77777777" w:rsidR="0069156D" w:rsidRDefault="0069156D" w:rsidP="00EB7CAA">
                      <w:pPr>
                        <w:spacing w:line="275" w:lineRule="auto"/>
                        <w:textDirection w:val="btLr"/>
                      </w:pPr>
                      <w:r>
                        <w:rPr>
                          <w:rFonts w:ascii="Arial" w:eastAsia="Arial" w:hAnsi="Arial" w:cs="Arial"/>
                          <w:b/>
                          <w:color w:val="000000"/>
                          <w:sz w:val="22"/>
                        </w:rPr>
                        <w:t>653</w:t>
                      </w:r>
                    </w:p>
                  </w:txbxContent>
                </v:textbox>
              </v:rect>
            </w:pict>
          </mc:Fallback>
        </mc:AlternateContent>
      </w:r>
      <w:r>
        <w:rPr>
          <w:noProof/>
        </w:rPr>
        <mc:AlternateContent>
          <mc:Choice Requires="wps">
            <w:drawing>
              <wp:anchor distT="0" distB="0" distL="114300" distR="114300" simplePos="0" relativeHeight="251676160" behindDoc="0" locked="0" layoutInCell="1" hidden="0" allowOverlap="1" wp14:anchorId="27B5F28F" wp14:editId="0A270FC6">
                <wp:simplePos x="0" y="0"/>
                <wp:positionH relativeFrom="column">
                  <wp:posOffset>3009900</wp:posOffset>
                </wp:positionH>
                <wp:positionV relativeFrom="paragraph">
                  <wp:posOffset>1651000</wp:posOffset>
                </wp:positionV>
                <wp:extent cx="525780" cy="285750"/>
                <wp:effectExtent l="0" t="0" r="0" b="0"/>
                <wp:wrapNone/>
                <wp:docPr id="22" name="Rectangle 22"/>
                <wp:cNvGraphicFramePr/>
                <a:graphic xmlns:a="http://schemas.openxmlformats.org/drawingml/2006/main">
                  <a:graphicData uri="http://schemas.microsoft.com/office/word/2010/wordprocessingShape">
                    <wps:wsp>
                      <wps:cNvSpPr/>
                      <wps:spPr>
                        <a:xfrm>
                          <a:off x="5092635" y="3646650"/>
                          <a:ext cx="506730" cy="266700"/>
                        </a:xfrm>
                        <a:prstGeom prst="rect">
                          <a:avLst/>
                        </a:prstGeom>
                        <a:noFill/>
                        <a:ln w="9525" cap="flat" cmpd="sng">
                          <a:solidFill>
                            <a:srgbClr val="000000"/>
                          </a:solidFill>
                          <a:prstDash val="solid"/>
                          <a:miter lim="800000"/>
                          <a:headEnd type="none" w="sm" len="sm"/>
                          <a:tailEnd type="none" w="sm" len="sm"/>
                        </a:ln>
                      </wps:spPr>
                      <wps:txbx>
                        <w:txbxContent>
                          <w:p w14:paraId="07AF3B12" w14:textId="77777777" w:rsidR="0069156D" w:rsidRDefault="0069156D" w:rsidP="00EB7CAA">
                            <w:pPr>
                              <w:spacing w:line="275" w:lineRule="auto"/>
                              <w:textDirection w:val="btLr"/>
                            </w:pPr>
                            <w:r>
                              <w:rPr>
                                <w:rFonts w:ascii="Arial" w:eastAsia="Arial" w:hAnsi="Arial" w:cs="Arial"/>
                                <w:b/>
                                <w:color w:val="000000"/>
                                <w:sz w:val="22"/>
                              </w:rPr>
                              <w:t>653</w:t>
                            </w:r>
                          </w:p>
                        </w:txbxContent>
                      </wps:txbx>
                      <wps:bodyPr spcFirstLastPara="1" wrap="square" lIns="91425" tIns="45700" rIns="91425" bIns="45700" anchor="t" anchorCtr="0">
                        <a:noAutofit/>
                      </wps:bodyPr>
                    </wps:wsp>
                  </a:graphicData>
                </a:graphic>
              </wp:anchor>
            </w:drawing>
          </mc:Choice>
          <mc:Fallback>
            <w:pict>
              <v:rect w14:anchorId="27B5F28F" id="Rectangle 22" o:spid="_x0000_s1037" style="position:absolute;left:0;text-align:left;margin-left:237pt;margin-top:130pt;width:41.4pt;height:22.5pt;z-index:251676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" filled="f">
                <v:stroke startarrowwidth="narrow" startarrowlength="short" endarrowwidth="narrow" endarrowlength="short"/>
                <v:textbox inset="2.53958mm,1.2694mm,2.53958mm,1.2694mm">
                  <w:txbxContent>
                    <w:p w14:paraId="07AF3B12" w14:textId="77777777" w:rsidR="0069156D" w:rsidRDefault="0069156D" w:rsidP="00EB7CAA">
                      <w:pPr>
                        <w:spacing w:line="275" w:lineRule="auto"/>
                        <w:textDirection w:val="btLr"/>
                      </w:pPr>
                      <w:r>
                        <w:rPr>
                          <w:rFonts w:ascii="Arial" w:eastAsia="Arial" w:hAnsi="Arial" w:cs="Arial"/>
                          <w:b/>
                          <w:color w:val="000000"/>
                          <w:sz w:val="22"/>
                        </w:rPr>
                        <w:t>653</w:t>
                      </w:r>
                    </w:p>
                  </w:txbxContent>
                </v:textbox>
              </v:rect>
            </w:pict>
          </mc:Fallback>
        </mc:AlternateContent>
      </w:r>
      <w:r>
        <w:rPr>
          <w:noProof/>
        </w:rPr>
        <mc:AlternateContent>
          <mc:Choice Requires="wps">
            <w:drawing>
              <wp:anchor distT="0" distB="0" distL="114300" distR="114300" simplePos="0" relativeHeight="251677184" behindDoc="0" locked="0" layoutInCell="1" hidden="0" allowOverlap="1" wp14:anchorId="1794DEC5" wp14:editId="4532FC1D">
                <wp:simplePos x="0" y="0"/>
                <wp:positionH relativeFrom="column">
                  <wp:posOffset>1397000</wp:posOffset>
                </wp:positionH>
                <wp:positionV relativeFrom="paragraph">
                  <wp:posOffset>3670300</wp:posOffset>
                </wp:positionV>
                <wp:extent cx="506730" cy="285750"/>
                <wp:effectExtent l="0" t="0" r="0" b="0"/>
                <wp:wrapNone/>
                <wp:docPr id="42" name="Rectangle 42"/>
                <wp:cNvGraphicFramePr/>
                <a:graphic xmlns:a="http://schemas.openxmlformats.org/drawingml/2006/main">
                  <a:graphicData uri="http://schemas.microsoft.com/office/word/2010/wordprocessingShape">
                    <wps:wsp>
                      <wps:cNvSpPr/>
                      <wps:spPr>
                        <a:xfrm>
                          <a:off x="5102160" y="3646650"/>
                          <a:ext cx="487680" cy="266700"/>
                        </a:xfrm>
                        <a:prstGeom prst="rect">
                          <a:avLst/>
                        </a:prstGeom>
                        <a:solidFill>
                          <a:srgbClr val="FFFFFF">
                            <a:alpha val="55294"/>
                          </a:srgbClr>
                        </a:solidFill>
                        <a:ln w="9525" cap="flat" cmpd="sng">
                          <a:solidFill>
                            <a:srgbClr val="000000"/>
                          </a:solidFill>
                          <a:prstDash val="solid"/>
                          <a:miter lim="800000"/>
                          <a:headEnd type="none" w="sm" len="sm"/>
                          <a:tailEnd type="none" w="sm" len="sm"/>
                        </a:ln>
                      </wps:spPr>
                      <wps:txbx>
                        <w:txbxContent>
                          <w:p w14:paraId="23F69740" w14:textId="77777777" w:rsidR="0069156D" w:rsidRDefault="0069156D" w:rsidP="00EB7CAA">
                            <w:pPr>
                              <w:spacing w:line="275" w:lineRule="auto"/>
                              <w:textDirection w:val="btLr"/>
                            </w:pPr>
                            <w:r>
                              <w:rPr>
                                <w:rFonts w:ascii="Arial" w:eastAsia="Arial" w:hAnsi="Arial" w:cs="Arial"/>
                                <w:b/>
                                <w:color w:val="000000"/>
                                <w:sz w:val="22"/>
                              </w:rPr>
                              <w:t>649</w:t>
                            </w:r>
                          </w:p>
                        </w:txbxContent>
                      </wps:txbx>
                      <wps:bodyPr spcFirstLastPara="1" wrap="square" lIns="91425" tIns="45700" rIns="91425" bIns="45700" anchor="t" anchorCtr="0">
                        <a:noAutofit/>
                      </wps:bodyPr>
                    </wps:wsp>
                  </a:graphicData>
                </a:graphic>
              </wp:anchor>
            </w:drawing>
          </mc:Choice>
          <mc:Fallback>
            <w:pict>
              <v:rect w14:anchorId="1794DEC5" id="Rectangle 42" o:spid="_x0000_s1038" style="position:absolute;left:0;text-align:left;margin-left:110pt;margin-top:289pt;width:39.9pt;height:22.5pt;z-index:251677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">
                <v:fill opacity="36237f"/>
                <v:stroke startarrowwidth="narrow" startarrowlength="short" endarrowwidth="narrow" endarrowlength="short"/>
                <v:textbox inset="2.53958mm,1.2694mm,2.53958mm,1.2694mm">
                  <w:txbxContent>
                    <w:p w14:paraId="23F69740" w14:textId="77777777" w:rsidR="0069156D" w:rsidRDefault="0069156D" w:rsidP="00EB7CAA">
                      <w:pPr>
                        <w:spacing w:line="275" w:lineRule="auto"/>
                        <w:textDirection w:val="btLr"/>
                      </w:pPr>
                      <w:r>
                        <w:rPr>
                          <w:rFonts w:ascii="Arial" w:eastAsia="Arial" w:hAnsi="Arial" w:cs="Arial"/>
                          <w:b/>
                          <w:color w:val="000000"/>
                          <w:sz w:val="22"/>
                        </w:rPr>
                        <w:t>649</w:t>
                      </w:r>
                    </w:p>
                  </w:txbxContent>
                </v:textbox>
              </v:rect>
            </w:pict>
          </mc:Fallback>
        </mc:AlternateContent>
      </w:r>
    </w:p>
    <w:p w14:paraId="6E1D61AF" w14:textId="77777777" w:rsidR="00EB7CAA" w:rsidRDefault="00EB7CAA" w:rsidP="00EB7CAA">
      <w:pPr>
        <w:jc w:val="center"/>
      </w:pPr>
    </w:p>
    <w:p w14:paraId="78397905" w14:textId="77777777" w:rsidR="00EB7CAA" w:rsidRDefault="00EB7CAA" w:rsidP="00EB7CAA">
      <w:pPr>
        <w:keepNext/>
        <w:rPr>
          <w:rFonts w:ascii="Arial" w:eastAsia="Arial" w:hAnsi="Arial" w:cs="Arial"/>
          <w:b/>
        </w:rPr>
      </w:pPr>
    </w:p>
    <w:p w14:paraId="4FE4BE29" w14:textId="77777777" w:rsidR="00EB7CAA" w:rsidRDefault="00EB7CAA" w:rsidP="00EB7CAA">
      <w:pPr>
        <w:keepNext/>
        <w:rPr>
          <w:rFonts w:ascii="Arial" w:eastAsia="Arial" w:hAnsi="Arial" w:cs="Arial"/>
          <w:b/>
        </w:rPr>
      </w:pPr>
      <w:r>
        <w:rPr>
          <w:rFonts w:ascii="Arial" w:eastAsia="Arial" w:hAnsi="Arial" w:cs="Arial"/>
          <w:b/>
        </w:rPr>
        <w:t>FORECAST PRODUCTS</w:t>
      </w:r>
    </w:p>
    <w:p w14:paraId="156002CA" w14:textId="77777777" w:rsidR="00EB7CAA" w:rsidRDefault="00EB7CAA" w:rsidP="00EB7CAA">
      <w:pPr>
        <w:keepNext/>
      </w:pPr>
    </w:p>
    <w:p w14:paraId="1F57B555" w14:textId="77777777" w:rsidR="00EB7CAA" w:rsidRDefault="00EB7CAA" w:rsidP="00EB7CAA">
      <w:pPr>
        <w:ind w:left="720"/>
        <w:rPr>
          <w:b/>
          <w:u w:val="single"/>
        </w:rPr>
      </w:pPr>
    </w:p>
    <w:p w14:paraId="02D44F54" w14:textId="77777777" w:rsidR="00EB7CAA" w:rsidRDefault="00EB7CAA" w:rsidP="00663589">
      <w:pPr>
        <w:numPr>
          <w:ilvl w:val="0"/>
          <w:numId w:val="46"/>
        </w:numPr>
        <w:rPr>
          <w:b/>
          <w:u w:val="single"/>
        </w:rPr>
      </w:pPr>
      <w:r>
        <w:rPr>
          <w:b/>
          <w:u w:val="single"/>
        </w:rPr>
        <w:t xml:space="preserve">FIRE WEATHER WATCHES AND RED FLAG WARNINGS </w:t>
      </w:r>
    </w:p>
    <w:p w14:paraId="25F40E01" w14:textId="77777777" w:rsidR="00EB7CAA" w:rsidRDefault="00EB7CAA" w:rsidP="00EB7CAA">
      <w:pPr>
        <w:rPr>
          <w:b/>
        </w:rPr>
      </w:pPr>
    </w:p>
    <w:p w14:paraId="1EC9F098" w14:textId="27ADBBBF" w:rsidR="00EB7CAA" w:rsidRDefault="00763037" w:rsidP="00EB7CAA">
      <w:pPr>
        <w:ind w:left="360"/>
        <w:rPr>
          <w:rFonts w:ascii="Times" w:eastAsia="Times" w:hAnsi="Times" w:cs="Times"/>
        </w:rPr>
      </w:pPr>
      <w:hyperlink r:id="rId121">
        <w:r w:rsidR="00EB7CAA">
          <w:rPr>
            <w:rFonts w:ascii="Times" w:eastAsia="Times" w:hAnsi="Times" w:cs="Times"/>
            <w:color w:val="0000FF"/>
            <w:u w:val="single"/>
          </w:rPr>
          <w:t>Fire Weather Watches and Red Flag Warnings</w:t>
        </w:r>
      </w:hyperlink>
      <w:r w:rsidR="00EB7CAA">
        <w:rPr>
          <w:rFonts w:ascii="Times" w:eastAsia="Times" w:hAnsi="Times" w:cs="Times"/>
        </w:rPr>
        <w:t xml:space="preserve"> will be issued when the </w:t>
      </w:r>
      <w:r w:rsidR="00EB7CAA">
        <w:rPr>
          <w:rFonts w:ascii="Times" w:eastAsia="Times" w:hAnsi="Times" w:cs="Times"/>
          <w:b/>
        </w:rPr>
        <w:t xml:space="preserve">combination of dry fuels </w:t>
      </w:r>
      <w:r w:rsidR="00EB7CAA">
        <w:rPr>
          <w:rFonts w:ascii="Times" w:eastAsia="Times" w:hAnsi="Times" w:cs="Times"/>
          <w:b/>
          <w:i/>
          <w:u w:val="single"/>
        </w:rPr>
        <w:t>and</w:t>
      </w:r>
      <w:r w:rsidR="00EB7CAA">
        <w:rPr>
          <w:rFonts w:ascii="Times" w:eastAsia="Times" w:hAnsi="Times" w:cs="Times"/>
          <w:b/>
        </w:rPr>
        <w:t xml:space="preserve"> weather conditions</w:t>
      </w:r>
      <w:r w:rsidR="00EB7CAA">
        <w:rPr>
          <w:rFonts w:ascii="Times" w:eastAsia="Times" w:hAnsi="Times" w:cs="Times"/>
        </w:rPr>
        <w:t xml:space="preserve"> support extreme fire danger and/or fire behavior. Further overview of the Fire Weather Watch and Red Flag Warning programs is found on </w:t>
      </w:r>
      <w:hyperlink w:anchor="bookmark=id.2et92p0">
        <w:r w:rsidR="00EB7CAA">
          <w:rPr>
            <w:rFonts w:ascii="Times" w:eastAsia="Times" w:hAnsi="Times" w:cs="Times"/>
            <w:color w:val="0000FF"/>
            <w:u w:val="single"/>
          </w:rPr>
          <w:t>page 4</w:t>
        </w:r>
      </w:hyperlink>
      <w:r w:rsidR="00EB7CAA">
        <w:rPr>
          <w:rFonts w:ascii="Times" w:eastAsia="Times" w:hAnsi="Times" w:cs="Times"/>
        </w:rPr>
        <w:t xml:space="preserve"> of this document.</w:t>
      </w:r>
    </w:p>
    <w:p w14:paraId="4F085438" w14:textId="0D93CD47" w:rsidR="00EB7CAA" w:rsidRDefault="00EB7CAA" w:rsidP="00EB7CAA">
      <w:pPr>
        <w:ind w:left="360"/>
        <w:rPr>
          <w:rFonts w:ascii="Times" w:eastAsia="Times" w:hAnsi="Times" w:cs="Times"/>
        </w:rPr>
      </w:pPr>
    </w:p>
    <w:p w14:paraId="7A36C39A" w14:textId="21FAEE99" w:rsidR="00EB7CAA" w:rsidRDefault="00EB7CAA" w:rsidP="00EB7CAA">
      <w:pPr>
        <w:ind w:left="360"/>
        <w:rPr>
          <w:rFonts w:ascii="Times" w:eastAsia="Times" w:hAnsi="Times" w:cs="Times"/>
        </w:rPr>
      </w:pPr>
    </w:p>
    <w:p w14:paraId="32A01C9B" w14:textId="77777777" w:rsidR="00EB7CAA" w:rsidRDefault="00EB7CAA" w:rsidP="00EB7CAA">
      <w:pPr>
        <w:ind w:left="360"/>
      </w:pPr>
    </w:p>
    <w:p w14:paraId="441FB27D" w14:textId="77777777" w:rsidR="00EB7CAA" w:rsidRDefault="00EB7CAA" w:rsidP="00EB7CAA">
      <w:pPr>
        <w:ind w:left="360"/>
      </w:pPr>
    </w:p>
    <w:p w14:paraId="0F0F32E4" w14:textId="77777777" w:rsidR="00EB7CAA" w:rsidRDefault="00EB7CAA" w:rsidP="00663589">
      <w:pPr>
        <w:numPr>
          <w:ilvl w:val="0"/>
          <w:numId w:val="45"/>
        </w:numPr>
        <w:rPr>
          <w:b/>
        </w:rPr>
      </w:pPr>
      <w:r>
        <w:rPr>
          <w:b/>
        </w:rPr>
        <w:t>LOCAL CRITERIA FOR FUEL DRYNESS</w:t>
      </w:r>
    </w:p>
    <w:p w14:paraId="55200142" w14:textId="77777777" w:rsidR="00EB7CAA" w:rsidRDefault="00EB7CAA" w:rsidP="00EB7CAA">
      <w:pPr>
        <w:ind w:left="720"/>
        <w:rPr>
          <w:u w:val="single"/>
        </w:rPr>
      </w:pPr>
    </w:p>
    <w:p w14:paraId="47DD362A" w14:textId="77777777" w:rsidR="00EB7CAA" w:rsidRDefault="00EB7CAA" w:rsidP="00EB7CAA">
      <w:pPr>
        <w:ind w:left="720"/>
      </w:pPr>
      <w:r>
        <w:t>Fire Weather Watches and Red Flag Warnings will be considered in the Seattle Fire Weather District when the Energy Release Component (ERC), as described by the National Fire Danger Rating System (NFDRS)</w:t>
      </w:r>
      <w:r>
        <w:rPr>
          <w:i/>
        </w:rPr>
        <w:t>,</w:t>
      </w:r>
      <w:r>
        <w:rPr>
          <w:b/>
          <w:i/>
        </w:rPr>
        <w:t xml:space="preserve"> </w:t>
      </w:r>
      <w:r>
        <w:t xml:space="preserve">is equal to or greater than the 90th percentile value in the frequency distribution of historical ERCs.  </w:t>
      </w:r>
    </w:p>
    <w:p w14:paraId="0C73C666" w14:textId="77777777" w:rsidR="00EB7CAA" w:rsidRDefault="00EB7CAA" w:rsidP="00EB7CAA">
      <w:pPr>
        <w:ind w:left="720"/>
      </w:pPr>
    </w:p>
    <w:p w14:paraId="508EE210" w14:textId="77777777" w:rsidR="00EB7CAA" w:rsidRDefault="00EB7CAA" w:rsidP="00EB7CAA">
      <w:pPr>
        <w:ind w:left="720"/>
      </w:pPr>
      <w:r>
        <w:t>Forecast zone-average ERCs must meet or exceed the values listed below to meet the prerequisite dryness for consideration of a Fire Weather Watch or Red Flag Warning.</w:t>
      </w:r>
    </w:p>
    <w:p w14:paraId="148363B2" w14:textId="77777777" w:rsidR="00EB7CAA" w:rsidRDefault="00EB7CAA" w:rsidP="00EB7CAA">
      <w:pPr>
        <w:ind w:left="360" w:firstLine="360"/>
        <w:rPr>
          <w:b/>
        </w:rPr>
      </w:pPr>
    </w:p>
    <w:p w14:paraId="0F945C03" w14:textId="77777777" w:rsidR="00EB7CAA" w:rsidRDefault="00EB7CAA" w:rsidP="00EB7CAA">
      <w:pPr>
        <w:ind w:left="360" w:firstLine="360"/>
      </w:pPr>
      <w:r>
        <w:t>Zone 649:</w:t>
      </w:r>
      <w:r>
        <w:tab/>
      </w:r>
      <w:r>
        <w:tab/>
      </w:r>
      <w:r>
        <w:tab/>
      </w:r>
      <w:r>
        <w:tab/>
        <w:t>17</w:t>
      </w:r>
    </w:p>
    <w:p w14:paraId="499AA958" w14:textId="77777777" w:rsidR="00EB7CAA" w:rsidRDefault="00EB7CAA" w:rsidP="00EB7CAA">
      <w:pPr>
        <w:ind w:left="360" w:firstLine="360"/>
      </w:pPr>
      <w:r>
        <w:t>Zones 650, 651, 653, 656, 657:</w:t>
      </w:r>
      <w:r>
        <w:tab/>
        <w:t>25</w:t>
      </w:r>
    </w:p>
    <w:p w14:paraId="4D5F6F08" w14:textId="77777777" w:rsidR="00EB7CAA" w:rsidRDefault="00EB7CAA" w:rsidP="00EB7CAA">
      <w:pPr>
        <w:ind w:left="360" w:firstLine="360"/>
      </w:pPr>
      <w:r>
        <w:t>Zones 652, 654, 655, 658, 659:</w:t>
      </w:r>
      <w:r>
        <w:tab/>
        <w:t>31</w:t>
      </w:r>
    </w:p>
    <w:p w14:paraId="61336C7B" w14:textId="77777777" w:rsidR="00EB7CAA" w:rsidRDefault="00EB7CAA" w:rsidP="00EB7CAA">
      <w:pPr>
        <w:ind w:left="360" w:firstLine="360"/>
      </w:pPr>
      <w:r>
        <w:t>Zone 661:</w:t>
      </w:r>
      <w:r>
        <w:tab/>
      </w:r>
      <w:r>
        <w:tab/>
      </w:r>
      <w:r>
        <w:tab/>
      </w:r>
      <w:r>
        <w:tab/>
        <w:t>34</w:t>
      </w:r>
    </w:p>
    <w:p w14:paraId="0CD59E14" w14:textId="77777777" w:rsidR="00EB7CAA" w:rsidRDefault="00EB7CAA" w:rsidP="00EB7CAA">
      <w:pPr>
        <w:ind w:left="360" w:firstLine="360"/>
      </w:pPr>
    </w:p>
    <w:p w14:paraId="7A1E0E40" w14:textId="77777777" w:rsidR="00EB7CAA" w:rsidRDefault="00EB7CAA" w:rsidP="00663589">
      <w:pPr>
        <w:numPr>
          <w:ilvl w:val="0"/>
          <w:numId w:val="45"/>
        </w:numPr>
        <w:rPr>
          <w:b/>
        </w:rPr>
      </w:pPr>
      <w:r>
        <w:rPr>
          <w:b/>
        </w:rPr>
        <w:t>LOCAL CRITERIA FOR WEATHER</w:t>
      </w:r>
    </w:p>
    <w:p w14:paraId="6E1594CC" w14:textId="77777777" w:rsidR="00EB7CAA" w:rsidRDefault="00EB7CAA" w:rsidP="00EB7CAA"/>
    <w:p w14:paraId="4CFA5783" w14:textId="77777777" w:rsidR="00EB7CAA" w:rsidRDefault="00EB7CAA" w:rsidP="00EB7CAA">
      <w:pPr>
        <w:ind w:firstLine="720"/>
        <w:rPr>
          <w:b/>
        </w:rPr>
      </w:pPr>
      <w:r>
        <w:rPr>
          <w:b/>
        </w:rPr>
        <w:t xml:space="preserve">“Moderate Breeze and Low Humidity” </w:t>
      </w:r>
    </w:p>
    <w:p w14:paraId="3AFC0ABE" w14:textId="77777777" w:rsidR="00EB7CAA" w:rsidRDefault="00EB7CAA" w:rsidP="00EB7CAA">
      <w:pPr>
        <w:ind w:firstLine="720"/>
        <w:rPr>
          <w:b/>
        </w:rPr>
      </w:pPr>
    </w:p>
    <w:tbl>
      <w:tblPr>
        <w:tblW w:w="9180" w:type="dxa"/>
        <w:tblInd w:w="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74"/>
        <w:gridCol w:w="2395"/>
        <w:gridCol w:w="1035"/>
        <w:gridCol w:w="1036"/>
        <w:gridCol w:w="1840"/>
      </w:tblGrid>
      <w:tr w:rsidR="00EB7CAA" w14:paraId="15F20533" w14:textId="77777777" w:rsidTr="009E41B1">
        <w:trPr>
          <w:trHeight w:val="345"/>
        </w:trPr>
        <w:tc>
          <w:tcPr>
            <w:tcW w:w="2874" w:type="dxa"/>
            <w:vMerge w:val="restart"/>
            <w:tcBorders>
              <w:top w:val="single" w:sz="8" w:space="0" w:color="000000"/>
              <w:left w:val="single" w:sz="8" w:space="0" w:color="000000"/>
              <w:bottom w:val="single" w:sz="4" w:space="0" w:color="000000"/>
              <w:right w:val="single" w:sz="4" w:space="0" w:color="000000"/>
            </w:tcBorders>
            <w:shd w:val="clear" w:color="auto" w:fill="D8E4BC"/>
            <w:vAlign w:val="center"/>
          </w:tcPr>
          <w:p w14:paraId="7234DFCE" w14:textId="77777777" w:rsidR="00EB7CAA" w:rsidRDefault="00EB7CAA" w:rsidP="009E41B1">
            <w:pPr>
              <w:jc w:val="center"/>
              <w:rPr>
                <w:rFonts w:ascii="Calibri" w:eastAsia="Calibri" w:hAnsi="Calibri" w:cs="Calibri"/>
                <w:b/>
                <w:color w:val="000000"/>
              </w:rPr>
            </w:pPr>
            <w:r>
              <w:rPr>
                <w:rFonts w:ascii="Calibri" w:eastAsia="Calibri" w:hAnsi="Calibri" w:cs="Calibri"/>
                <w:b/>
                <w:color w:val="000000"/>
              </w:rPr>
              <w:t>Location and Time of Day</w:t>
            </w:r>
          </w:p>
        </w:tc>
        <w:tc>
          <w:tcPr>
            <w:tcW w:w="2395" w:type="dxa"/>
            <w:vMerge w:val="restart"/>
            <w:tcBorders>
              <w:top w:val="single" w:sz="8" w:space="0" w:color="000000"/>
              <w:left w:val="single" w:sz="4" w:space="0" w:color="000000"/>
              <w:bottom w:val="single" w:sz="4" w:space="0" w:color="000000"/>
              <w:right w:val="single" w:sz="4" w:space="0" w:color="000000"/>
            </w:tcBorders>
            <w:shd w:val="clear" w:color="auto" w:fill="D8E4BC"/>
            <w:vAlign w:val="center"/>
          </w:tcPr>
          <w:p w14:paraId="717AD84B" w14:textId="77777777" w:rsidR="00EB7CAA" w:rsidRDefault="00EB7CAA" w:rsidP="009E41B1">
            <w:pPr>
              <w:jc w:val="center"/>
              <w:rPr>
                <w:rFonts w:ascii="Calibri" w:eastAsia="Calibri" w:hAnsi="Calibri" w:cs="Calibri"/>
                <w:b/>
                <w:color w:val="000000"/>
              </w:rPr>
            </w:pPr>
            <w:r>
              <w:rPr>
                <w:rFonts w:ascii="Calibri" w:eastAsia="Calibri" w:hAnsi="Calibri" w:cs="Calibri"/>
                <w:b/>
                <w:color w:val="000000"/>
              </w:rPr>
              <w:t>Duration</w:t>
            </w:r>
          </w:p>
        </w:tc>
        <w:tc>
          <w:tcPr>
            <w:tcW w:w="2071" w:type="dxa"/>
            <w:gridSpan w:val="2"/>
            <w:tcBorders>
              <w:top w:val="single" w:sz="8" w:space="0" w:color="000000"/>
              <w:left w:val="nil"/>
              <w:bottom w:val="nil"/>
              <w:right w:val="single" w:sz="4" w:space="0" w:color="000000"/>
            </w:tcBorders>
            <w:shd w:val="clear" w:color="auto" w:fill="D8E4BC"/>
            <w:vAlign w:val="bottom"/>
          </w:tcPr>
          <w:p w14:paraId="10C8BC32" w14:textId="77777777" w:rsidR="00EB7CAA" w:rsidRDefault="00EB7CAA" w:rsidP="009E41B1">
            <w:pPr>
              <w:jc w:val="center"/>
              <w:rPr>
                <w:rFonts w:ascii="Calibri" w:eastAsia="Calibri" w:hAnsi="Calibri" w:cs="Calibri"/>
                <w:b/>
                <w:color w:val="000000"/>
              </w:rPr>
            </w:pPr>
            <w:r>
              <w:rPr>
                <w:rFonts w:ascii="Calibri" w:eastAsia="Calibri" w:hAnsi="Calibri" w:cs="Calibri"/>
                <w:b/>
                <w:color w:val="000000"/>
              </w:rPr>
              <w:t>Wind Speed</w:t>
            </w:r>
          </w:p>
        </w:tc>
        <w:tc>
          <w:tcPr>
            <w:tcW w:w="1840" w:type="dxa"/>
            <w:vMerge w:val="restart"/>
            <w:tcBorders>
              <w:top w:val="single" w:sz="8" w:space="0" w:color="000000"/>
              <w:left w:val="single" w:sz="4" w:space="0" w:color="000000"/>
              <w:bottom w:val="single" w:sz="4" w:space="0" w:color="000000"/>
              <w:right w:val="single" w:sz="8" w:space="0" w:color="000000"/>
            </w:tcBorders>
            <w:shd w:val="clear" w:color="auto" w:fill="D8E4BC"/>
            <w:vAlign w:val="center"/>
          </w:tcPr>
          <w:p w14:paraId="7FE882E2" w14:textId="77777777" w:rsidR="00EB7CAA" w:rsidRDefault="00EB7CAA" w:rsidP="009E41B1">
            <w:pPr>
              <w:jc w:val="center"/>
              <w:rPr>
                <w:rFonts w:ascii="Calibri" w:eastAsia="Calibri" w:hAnsi="Calibri" w:cs="Calibri"/>
                <w:b/>
                <w:color w:val="000000"/>
              </w:rPr>
            </w:pPr>
            <w:r>
              <w:rPr>
                <w:rFonts w:ascii="Calibri" w:eastAsia="Calibri" w:hAnsi="Calibri" w:cs="Calibri"/>
                <w:b/>
                <w:color w:val="000000"/>
              </w:rPr>
              <w:t>Relative Humidity</w:t>
            </w:r>
          </w:p>
        </w:tc>
      </w:tr>
      <w:tr w:rsidR="00EB7CAA" w14:paraId="52486EC2" w14:textId="77777777" w:rsidTr="009E41B1">
        <w:trPr>
          <w:trHeight w:val="345"/>
        </w:trPr>
        <w:tc>
          <w:tcPr>
            <w:tcW w:w="2874" w:type="dxa"/>
            <w:vMerge/>
            <w:tcBorders>
              <w:top w:val="single" w:sz="8" w:space="0" w:color="000000"/>
              <w:left w:val="single" w:sz="8" w:space="0" w:color="000000"/>
              <w:bottom w:val="single" w:sz="4" w:space="0" w:color="000000"/>
              <w:right w:val="single" w:sz="4" w:space="0" w:color="000000"/>
            </w:tcBorders>
            <w:shd w:val="clear" w:color="auto" w:fill="D8E4BC"/>
            <w:vAlign w:val="center"/>
          </w:tcPr>
          <w:p w14:paraId="00BE3AFD" w14:textId="77777777" w:rsidR="00EB7CAA" w:rsidRDefault="00EB7CAA" w:rsidP="009E41B1">
            <w:pPr>
              <w:widowControl w:val="0"/>
              <w:pBdr>
                <w:top w:val="nil"/>
                <w:left w:val="nil"/>
                <w:bottom w:val="nil"/>
                <w:right w:val="nil"/>
                <w:between w:val="nil"/>
              </w:pBdr>
              <w:spacing w:line="276" w:lineRule="auto"/>
              <w:rPr>
                <w:rFonts w:ascii="Calibri" w:eastAsia="Calibri" w:hAnsi="Calibri" w:cs="Calibri"/>
                <w:b/>
                <w:color w:val="000000"/>
              </w:rPr>
            </w:pPr>
          </w:p>
        </w:tc>
        <w:tc>
          <w:tcPr>
            <w:tcW w:w="2395" w:type="dxa"/>
            <w:vMerge/>
            <w:tcBorders>
              <w:top w:val="single" w:sz="8" w:space="0" w:color="000000"/>
              <w:left w:val="single" w:sz="4" w:space="0" w:color="000000"/>
              <w:bottom w:val="single" w:sz="4" w:space="0" w:color="000000"/>
              <w:right w:val="single" w:sz="4" w:space="0" w:color="000000"/>
            </w:tcBorders>
            <w:shd w:val="clear" w:color="auto" w:fill="D8E4BC"/>
            <w:vAlign w:val="center"/>
          </w:tcPr>
          <w:p w14:paraId="1CE9BE00" w14:textId="77777777" w:rsidR="00EB7CAA" w:rsidRDefault="00EB7CAA" w:rsidP="009E41B1">
            <w:pPr>
              <w:widowControl w:val="0"/>
              <w:pBdr>
                <w:top w:val="nil"/>
                <w:left w:val="nil"/>
                <w:bottom w:val="nil"/>
                <w:right w:val="nil"/>
                <w:between w:val="nil"/>
              </w:pBdr>
              <w:spacing w:line="276" w:lineRule="auto"/>
              <w:rPr>
                <w:rFonts w:ascii="Calibri" w:eastAsia="Calibri" w:hAnsi="Calibri" w:cs="Calibri"/>
                <w:b/>
                <w:color w:val="000000"/>
              </w:rPr>
            </w:pPr>
          </w:p>
        </w:tc>
        <w:tc>
          <w:tcPr>
            <w:tcW w:w="1035" w:type="dxa"/>
            <w:tcBorders>
              <w:top w:val="nil"/>
              <w:left w:val="nil"/>
              <w:bottom w:val="nil"/>
              <w:right w:val="single" w:sz="4" w:space="0" w:color="000000"/>
            </w:tcBorders>
            <w:shd w:val="clear" w:color="auto" w:fill="D8E4BC"/>
            <w:vAlign w:val="bottom"/>
          </w:tcPr>
          <w:p w14:paraId="4E2AC16B" w14:textId="77777777" w:rsidR="00EB7CAA" w:rsidRDefault="00EB7CAA" w:rsidP="009E41B1">
            <w:pPr>
              <w:jc w:val="center"/>
              <w:rPr>
                <w:rFonts w:ascii="Calibri" w:eastAsia="Calibri" w:hAnsi="Calibri" w:cs="Calibri"/>
                <w:color w:val="000000"/>
              </w:rPr>
            </w:pPr>
            <w:r>
              <w:rPr>
                <w:rFonts w:ascii="Calibri" w:eastAsia="Calibri" w:hAnsi="Calibri" w:cs="Calibri"/>
                <w:color w:val="000000"/>
              </w:rPr>
              <w:t>RAWS</w:t>
            </w:r>
          </w:p>
        </w:tc>
        <w:tc>
          <w:tcPr>
            <w:tcW w:w="1036" w:type="dxa"/>
            <w:tcBorders>
              <w:top w:val="nil"/>
              <w:left w:val="nil"/>
              <w:bottom w:val="nil"/>
              <w:right w:val="single" w:sz="4" w:space="0" w:color="000000"/>
            </w:tcBorders>
            <w:shd w:val="clear" w:color="auto" w:fill="D8E4BC"/>
            <w:vAlign w:val="bottom"/>
          </w:tcPr>
          <w:p w14:paraId="594B0CC9" w14:textId="77777777" w:rsidR="00EB7CAA" w:rsidRDefault="00EB7CAA" w:rsidP="009E41B1">
            <w:pPr>
              <w:jc w:val="center"/>
              <w:rPr>
                <w:rFonts w:ascii="Calibri" w:eastAsia="Calibri" w:hAnsi="Calibri" w:cs="Calibri"/>
                <w:color w:val="000000"/>
              </w:rPr>
            </w:pPr>
            <w:r>
              <w:rPr>
                <w:rFonts w:ascii="Calibri" w:eastAsia="Calibri" w:hAnsi="Calibri" w:cs="Calibri"/>
                <w:color w:val="000000"/>
              </w:rPr>
              <w:t>ASOS</w:t>
            </w:r>
          </w:p>
        </w:tc>
        <w:tc>
          <w:tcPr>
            <w:tcW w:w="1840" w:type="dxa"/>
            <w:vMerge/>
            <w:tcBorders>
              <w:top w:val="single" w:sz="8" w:space="0" w:color="000000"/>
              <w:left w:val="single" w:sz="4" w:space="0" w:color="000000"/>
              <w:bottom w:val="single" w:sz="4" w:space="0" w:color="000000"/>
              <w:right w:val="single" w:sz="8" w:space="0" w:color="000000"/>
            </w:tcBorders>
            <w:shd w:val="clear" w:color="auto" w:fill="D8E4BC"/>
            <w:vAlign w:val="center"/>
          </w:tcPr>
          <w:p w14:paraId="2F365430" w14:textId="77777777" w:rsidR="00EB7CAA" w:rsidRDefault="00EB7CAA" w:rsidP="009E41B1">
            <w:pPr>
              <w:widowControl w:val="0"/>
              <w:pBdr>
                <w:top w:val="nil"/>
                <w:left w:val="nil"/>
                <w:bottom w:val="nil"/>
                <w:right w:val="nil"/>
                <w:between w:val="nil"/>
              </w:pBdr>
              <w:spacing w:line="276" w:lineRule="auto"/>
              <w:rPr>
                <w:rFonts w:ascii="Calibri" w:eastAsia="Calibri" w:hAnsi="Calibri" w:cs="Calibri"/>
                <w:color w:val="000000"/>
              </w:rPr>
            </w:pPr>
          </w:p>
        </w:tc>
      </w:tr>
      <w:tr w:rsidR="00EB7CAA" w14:paraId="040AD318" w14:textId="77777777" w:rsidTr="009E41B1">
        <w:trPr>
          <w:trHeight w:val="329"/>
        </w:trPr>
        <w:tc>
          <w:tcPr>
            <w:tcW w:w="2874" w:type="dxa"/>
            <w:tcBorders>
              <w:top w:val="nil"/>
              <w:left w:val="single" w:sz="8" w:space="0" w:color="000000"/>
              <w:bottom w:val="nil"/>
              <w:right w:val="single" w:sz="4" w:space="0" w:color="000000"/>
            </w:tcBorders>
            <w:shd w:val="clear" w:color="auto" w:fill="E4DFEC"/>
            <w:vAlign w:val="center"/>
          </w:tcPr>
          <w:p w14:paraId="3FCDE098" w14:textId="77777777" w:rsidR="00EB7CAA" w:rsidRDefault="00EB7CAA" w:rsidP="009E41B1">
            <w:pPr>
              <w:rPr>
                <w:rFonts w:ascii="Calibri" w:eastAsia="Calibri" w:hAnsi="Calibri" w:cs="Calibri"/>
                <w:b/>
                <w:color w:val="000000"/>
              </w:rPr>
            </w:pPr>
            <w:r>
              <w:rPr>
                <w:rFonts w:ascii="Calibri" w:eastAsia="Calibri" w:hAnsi="Calibri" w:cs="Calibri"/>
                <w:b/>
                <w:color w:val="000000"/>
              </w:rPr>
              <w:t>West of the Cascade Crest</w:t>
            </w:r>
          </w:p>
        </w:tc>
        <w:tc>
          <w:tcPr>
            <w:tcW w:w="2395" w:type="dxa"/>
            <w:tcBorders>
              <w:top w:val="nil"/>
              <w:left w:val="nil"/>
              <w:bottom w:val="nil"/>
              <w:right w:val="single" w:sz="4" w:space="0" w:color="000000"/>
            </w:tcBorders>
            <w:shd w:val="clear" w:color="auto" w:fill="808080"/>
            <w:vAlign w:val="center"/>
          </w:tcPr>
          <w:p w14:paraId="582DF212" w14:textId="77777777" w:rsidR="00EB7CAA" w:rsidRDefault="00EB7CAA" w:rsidP="009E41B1">
            <w:pPr>
              <w:rPr>
                <w:rFonts w:ascii="Calibri" w:eastAsia="Calibri" w:hAnsi="Calibri" w:cs="Calibri"/>
                <w:color w:val="000000"/>
              </w:rPr>
            </w:pPr>
            <w:r>
              <w:rPr>
                <w:rFonts w:ascii="Calibri" w:eastAsia="Calibri" w:hAnsi="Calibri" w:cs="Calibri"/>
                <w:color w:val="000000"/>
              </w:rPr>
              <w:t> </w:t>
            </w:r>
          </w:p>
        </w:tc>
        <w:tc>
          <w:tcPr>
            <w:tcW w:w="1035" w:type="dxa"/>
            <w:tcBorders>
              <w:top w:val="single" w:sz="4" w:space="0" w:color="000000"/>
              <w:left w:val="nil"/>
              <w:bottom w:val="nil"/>
              <w:right w:val="single" w:sz="4" w:space="0" w:color="000000"/>
            </w:tcBorders>
            <w:shd w:val="clear" w:color="auto" w:fill="808080"/>
            <w:vAlign w:val="center"/>
          </w:tcPr>
          <w:p w14:paraId="75AC87FC" w14:textId="77777777" w:rsidR="00EB7CAA" w:rsidRDefault="00EB7CAA" w:rsidP="009E41B1">
            <w:pPr>
              <w:rPr>
                <w:rFonts w:ascii="Calibri" w:eastAsia="Calibri" w:hAnsi="Calibri" w:cs="Calibri"/>
                <w:color w:val="000000"/>
              </w:rPr>
            </w:pPr>
            <w:r>
              <w:rPr>
                <w:rFonts w:ascii="Calibri" w:eastAsia="Calibri" w:hAnsi="Calibri" w:cs="Calibri"/>
                <w:color w:val="000000"/>
              </w:rPr>
              <w:t> </w:t>
            </w:r>
          </w:p>
        </w:tc>
        <w:tc>
          <w:tcPr>
            <w:tcW w:w="1036" w:type="dxa"/>
            <w:tcBorders>
              <w:top w:val="single" w:sz="4" w:space="0" w:color="000000"/>
              <w:left w:val="nil"/>
              <w:bottom w:val="nil"/>
              <w:right w:val="single" w:sz="4" w:space="0" w:color="000000"/>
            </w:tcBorders>
            <w:shd w:val="clear" w:color="auto" w:fill="808080"/>
            <w:vAlign w:val="center"/>
          </w:tcPr>
          <w:p w14:paraId="76E9BA84" w14:textId="77777777" w:rsidR="00EB7CAA" w:rsidRDefault="00EB7CAA" w:rsidP="009E41B1">
            <w:pPr>
              <w:rPr>
                <w:rFonts w:ascii="Calibri" w:eastAsia="Calibri" w:hAnsi="Calibri" w:cs="Calibri"/>
                <w:color w:val="000000"/>
              </w:rPr>
            </w:pPr>
            <w:r>
              <w:rPr>
                <w:rFonts w:ascii="Calibri" w:eastAsia="Calibri" w:hAnsi="Calibri" w:cs="Calibri"/>
                <w:color w:val="000000"/>
              </w:rPr>
              <w:t> </w:t>
            </w:r>
          </w:p>
        </w:tc>
        <w:tc>
          <w:tcPr>
            <w:tcW w:w="1840" w:type="dxa"/>
            <w:tcBorders>
              <w:top w:val="nil"/>
              <w:left w:val="nil"/>
              <w:bottom w:val="nil"/>
              <w:right w:val="single" w:sz="8" w:space="0" w:color="000000"/>
            </w:tcBorders>
            <w:shd w:val="clear" w:color="auto" w:fill="808080"/>
            <w:vAlign w:val="center"/>
          </w:tcPr>
          <w:p w14:paraId="7FA55069" w14:textId="77777777" w:rsidR="00EB7CAA" w:rsidRDefault="00EB7CAA" w:rsidP="009E41B1">
            <w:pPr>
              <w:rPr>
                <w:rFonts w:ascii="Calibri" w:eastAsia="Calibri" w:hAnsi="Calibri" w:cs="Calibri"/>
                <w:color w:val="000000"/>
              </w:rPr>
            </w:pPr>
            <w:r>
              <w:rPr>
                <w:rFonts w:ascii="Calibri" w:eastAsia="Calibri" w:hAnsi="Calibri" w:cs="Calibri"/>
                <w:color w:val="000000"/>
              </w:rPr>
              <w:t> </w:t>
            </w:r>
          </w:p>
        </w:tc>
      </w:tr>
      <w:tr w:rsidR="00EB7CAA" w14:paraId="691E87A2" w14:textId="77777777" w:rsidTr="009E41B1">
        <w:trPr>
          <w:trHeight w:val="395"/>
        </w:trPr>
        <w:tc>
          <w:tcPr>
            <w:tcW w:w="2874" w:type="dxa"/>
            <w:tcBorders>
              <w:top w:val="nil"/>
              <w:left w:val="single" w:sz="8" w:space="0" w:color="000000"/>
              <w:bottom w:val="nil"/>
              <w:right w:val="single" w:sz="4" w:space="0" w:color="000000"/>
            </w:tcBorders>
            <w:shd w:val="clear" w:color="auto" w:fill="E4DFEC"/>
            <w:vAlign w:val="center"/>
          </w:tcPr>
          <w:p w14:paraId="2E50F871" w14:textId="77777777" w:rsidR="00EB7CAA" w:rsidRDefault="00EB7CAA" w:rsidP="009E41B1">
            <w:pPr>
              <w:jc w:val="center"/>
              <w:rPr>
                <w:rFonts w:ascii="Calibri" w:eastAsia="Calibri" w:hAnsi="Calibri" w:cs="Calibri"/>
                <w:color w:val="000000"/>
              </w:rPr>
            </w:pPr>
            <w:r>
              <w:rPr>
                <w:rFonts w:ascii="Calibri" w:eastAsia="Calibri" w:hAnsi="Calibri" w:cs="Calibri"/>
                <w:color w:val="000000"/>
              </w:rPr>
              <w:t>Daytime (9 am to midnight)</w:t>
            </w:r>
          </w:p>
        </w:tc>
        <w:tc>
          <w:tcPr>
            <w:tcW w:w="2395" w:type="dxa"/>
            <w:tcBorders>
              <w:top w:val="nil"/>
              <w:left w:val="nil"/>
              <w:bottom w:val="nil"/>
              <w:right w:val="single" w:sz="4" w:space="0" w:color="000000"/>
            </w:tcBorders>
            <w:shd w:val="clear" w:color="auto" w:fill="E4DFEC"/>
            <w:vAlign w:val="center"/>
          </w:tcPr>
          <w:p w14:paraId="7357CDC8" w14:textId="77777777" w:rsidR="00EB7CAA" w:rsidRDefault="00EB7CAA" w:rsidP="009E41B1">
            <w:pPr>
              <w:jc w:val="center"/>
              <w:rPr>
                <w:rFonts w:ascii="Calibri" w:eastAsia="Calibri" w:hAnsi="Calibri" w:cs="Calibri"/>
                <w:color w:val="000000"/>
              </w:rPr>
            </w:pPr>
            <w:r>
              <w:rPr>
                <w:rFonts w:ascii="Calibri" w:eastAsia="Calibri" w:hAnsi="Calibri" w:cs="Calibri"/>
                <w:color w:val="000000"/>
              </w:rPr>
              <w:t>4+ hours in an 8-hour block</w:t>
            </w:r>
          </w:p>
        </w:tc>
        <w:tc>
          <w:tcPr>
            <w:tcW w:w="1035" w:type="dxa"/>
            <w:tcBorders>
              <w:top w:val="nil"/>
              <w:left w:val="nil"/>
              <w:bottom w:val="nil"/>
              <w:right w:val="single" w:sz="4" w:space="0" w:color="000000"/>
            </w:tcBorders>
            <w:shd w:val="clear" w:color="auto" w:fill="E4DFEC"/>
            <w:vAlign w:val="center"/>
          </w:tcPr>
          <w:p w14:paraId="0A7E5D7B" w14:textId="77777777" w:rsidR="00EB7CAA" w:rsidRDefault="00EB7CAA" w:rsidP="009E41B1">
            <w:pPr>
              <w:jc w:val="center"/>
              <w:rPr>
                <w:rFonts w:ascii="Calibri" w:eastAsia="Calibri" w:hAnsi="Calibri" w:cs="Calibri"/>
                <w:color w:val="000000"/>
              </w:rPr>
            </w:pPr>
            <w:r>
              <w:rPr>
                <w:rFonts w:ascii="Calibri" w:eastAsia="Calibri" w:hAnsi="Calibri" w:cs="Calibri"/>
                <w:color w:val="000000"/>
              </w:rPr>
              <w:t>&gt; 10 mph</w:t>
            </w:r>
          </w:p>
        </w:tc>
        <w:tc>
          <w:tcPr>
            <w:tcW w:w="1036" w:type="dxa"/>
            <w:tcBorders>
              <w:top w:val="nil"/>
              <w:left w:val="nil"/>
              <w:bottom w:val="nil"/>
              <w:right w:val="single" w:sz="4" w:space="0" w:color="000000"/>
            </w:tcBorders>
            <w:shd w:val="clear" w:color="auto" w:fill="E4DFEC"/>
            <w:vAlign w:val="center"/>
          </w:tcPr>
          <w:p w14:paraId="2CD4F9D9" w14:textId="77777777" w:rsidR="00EB7CAA" w:rsidRDefault="00EB7CAA" w:rsidP="009E41B1">
            <w:pPr>
              <w:jc w:val="center"/>
              <w:rPr>
                <w:rFonts w:ascii="Calibri" w:eastAsia="Calibri" w:hAnsi="Calibri" w:cs="Calibri"/>
                <w:color w:val="000000"/>
              </w:rPr>
            </w:pPr>
            <w:r>
              <w:rPr>
                <w:rFonts w:ascii="Calibri" w:eastAsia="Calibri" w:hAnsi="Calibri" w:cs="Calibri"/>
                <w:color w:val="000000"/>
              </w:rPr>
              <w:t>&gt; 12 mph</w:t>
            </w:r>
          </w:p>
        </w:tc>
        <w:tc>
          <w:tcPr>
            <w:tcW w:w="1840" w:type="dxa"/>
            <w:tcBorders>
              <w:top w:val="nil"/>
              <w:left w:val="nil"/>
              <w:bottom w:val="nil"/>
              <w:right w:val="single" w:sz="8" w:space="0" w:color="000000"/>
            </w:tcBorders>
            <w:shd w:val="clear" w:color="auto" w:fill="E4DFEC"/>
            <w:vAlign w:val="center"/>
          </w:tcPr>
          <w:p w14:paraId="0181BC39" w14:textId="77777777" w:rsidR="00EB7CAA" w:rsidRDefault="00EB7CAA" w:rsidP="009E41B1">
            <w:pPr>
              <w:jc w:val="center"/>
              <w:rPr>
                <w:rFonts w:ascii="Calibri" w:eastAsia="Calibri" w:hAnsi="Calibri" w:cs="Calibri"/>
                <w:color w:val="000000"/>
              </w:rPr>
            </w:pPr>
            <w:r>
              <w:rPr>
                <w:rFonts w:ascii="Calibri" w:eastAsia="Calibri" w:hAnsi="Calibri" w:cs="Calibri"/>
                <w:color w:val="000000"/>
              </w:rPr>
              <w:t>&lt;= 30%</w:t>
            </w:r>
          </w:p>
        </w:tc>
      </w:tr>
      <w:tr w:rsidR="00EB7CAA" w14:paraId="1BDEE90B" w14:textId="77777777" w:rsidTr="009E41B1">
        <w:trPr>
          <w:trHeight w:val="428"/>
        </w:trPr>
        <w:tc>
          <w:tcPr>
            <w:tcW w:w="2874" w:type="dxa"/>
            <w:tcBorders>
              <w:top w:val="nil"/>
              <w:left w:val="single" w:sz="8" w:space="0" w:color="000000"/>
              <w:bottom w:val="single" w:sz="4" w:space="0" w:color="000000"/>
              <w:right w:val="single" w:sz="4" w:space="0" w:color="000000"/>
            </w:tcBorders>
            <w:shd w:val="clear" w:color="auto" w:fill="CCC0DA"/>
            <w:vAlign w:val="center"/>
          </w:tcPr>
          <w:p w14:paraId="53464325" w14:textId="77777777" w:rsidR="00EB7CAA" w:rsidRDefault="00EB7CAA" w:rsidP="009E41B1">
            <w:pPr>
              <w:jc w:val="center"/>
              <w:rPr>
                <w:rFonts w:ascii="Calibri" w:eastAsia="Calibri" w:hAnsi="Calibri" w:cs="Calibri"/>
                <w:color w:val="000000"/>
              </w:rPr>
            </w:pPr>
            <w:r>
              <w:rPr>
                <w:rFonts w:ascii="Calibri" w:eastAsia="Calibri" w:hAnsi="Calibri" w:cs="Calibri"/>
                <w:color w:val="000000"/>
              </w:rPr>
              <w:t>Nighttime (midnight to 9 am)</w:t>
            </w:r>
          </w:p>
        </w:tc>
        <w:tc>
          <w:tcPr>
            <w:tcW w:w="2395" w:type="dxa"/>
            <w:tcBorders>
              <w:top w:val="nil"/>
              <w:left w:val="nil"/>
              <w:bottom w:val="single" w:sz="4" w:space="0" w:color="000000"/>
              <w:right w:val="single" w:sz="4" w:space="0" w:color="000000"/>
            </w:tcBorders>
            <w:shd w:val="clear" w:color="auto" w:fill="CCC0DA"/>
            <w:vAlign w:val="center"/>
          </w:tcPr>
          <w:p w14:paraId="498AB9F5" w14:textId="77777777" w:rsidR="00EB7CAA" w:rsidRDefault="00EB7CAA" w:rsidP="009E41B1">
            <w:pPr>
              <w:jc w:val="center"/>
              <w:rPr>
                <w:rFonts w:ascii="Calibri" w:eastAsia="Calibri" w:hAnsi="Calibri" w:cs="Calibri"/>
                <w:color w:val="000000"/>
              </w:rPr>
            </w:pPr>
            <w:r>
              <w:rPr>
                <w:rFonts w:ascii="Calibri" w:eastAsia="Calibri" w:hAnsi="Calibri" w:cs="Calibri"/>
                <w:color w:val="000000"/>
              </w:rPr>
              <w:t>5+ consecutive hours</w:t>
            </w:r>
          </w:p>
        </w:tc>
        <w:tc>
          <w:tcPr>
            <w:tcW w:w="1035" w:type="dxa"/>
            <w:tcBorders>
              <w:top w:val="nil"/>
              <w:left w:val="nil"/>
              <w:bottom w:val="single" w:sz="4" w:space="0" w:color="000000"/>
              <w:right w:val="single" w:sz="4" w:space="0" w:color="000000"/>
            </w:tcBorders>
            <w:shd w:val="clear" w:color="auto" w:fill="CCC0DA"/>
            <w:vAlign w:val="center"/>
          </w:tcPr>
          <w:p w14:paraId="6A0CCBD6" w14:textId="77777777" w:rsidR="00EB7CAA" w:rsidRDefault="00EB7CAA" w:rsidP="009E41B1">
            <w:pPr>
              <w:jc w:val="center"/>
              <w:rPr>
                <w:rFonts w:ascii="Calibri" w:eastAsia="Calibri" w:hAnsi="Calibri" w:cs="Calibri"/>
                <w:color w:val="000000"/>
              </w:rPr>
            </w:pPr>
            <w:r>
              <w:rPr>
                <w:rFonts w:ascii="Calibri" w:eastAsia="Calibri" w:hAnsi="Calibri" w:cs="Calibri"/>
                <w:color w:val="000000"/>
              </w:rPr>
              <w:t>&gt;= 10 mph</w:t>
            </w:r>
          </w:p>
        </w:tc>
        <w:tc>
          <w:tcPr>
            <w:tcW w:w="1036" w:type="dxa"/>
            <w:tcBorders>
              <w:top w:val="nil"/>
              <w:left w:val="nil"/>
              <w:bottom w:val="single" w:sz="4" w:space="0" w:color="000000"/>
              <w:right w:val="single" w:sz="4" w:space="0" w:color="000000"/>
            </w:tcBorders>
            <w:shd w:val="clear" w:color="auto" w:fill="CCC0DA"/>
            <w:vAlign w:val="center"/>
          </w:tcPr>
          <w:p w14:paraId="07F4B6CC" w14:textId="77777777" w:rsidR="00EB7CAA" w:rsidRDefault="00EB7CAA" w:rsidP="009E41B1">
            <w:pPr>
              <w:jc w:val="center"/>
              <w:rPr>
                <w:rFonts w:ascii="Calibri" w:eastAsia="Calibri" w:hAnsi="Calibri" w:cs="Calibri"/>
                <w:color w:val="000000"/>
              </w:rPr>
            </w:pPr>
            <w:r>
              <w:rPr>
                <w:rFonts w:ascii="Calibri" w:eastAsia="Calibri" w:hAnsi="Calibri" w:cs="Calibri"/>
                <w:color w:val="000000"/>
              </w:rPr>
              <w:t>&gt;= 12 mph</w:t>
            </w:r>
          </w:p>
        </w:tc>
        <w:tc>
          <w:tcPr>
            <w:tcW w:w="1840" w:type="dxa"/>
            <w:tcBorders>
              <w:top w:val="nil"/>
              <w:left w:val="nil"/>
              <w:bottom w:val="single" w:sz="4" w:space="0" w:color="000000"/>
              <w:right w:val="single" w:sz="8" w:space="0" w:color="000000"/>
            </w:tcBorders>
            <w:shd w:val="clear" w:color="auto" w:fill="CCC0DA"/>
            <w:vAlign w:val="center"/>
          </w:tcPr>
          <w:p w14:paraId="521572B8" w14:textId="77777777" w:rsidR="00EB7CAA" w:rsidRDefault="00EB7CAA" w:rsidP="009E41B1">
            <w:pPr>
              <w:jc w:val="center"/>
              <w:rPr>
                <w:rFonts w:ascii="Calibri" w:eastAsia="Calibri" w:hAnsi="Calibri" w:cs="Calibri"/>
                <w:color w:val="000000"/>
              </w:rPr>
            </w:pPr>
            <w:r>
              <w:rPr>
                <w:rFonts w:ascii="Calibri" w:eastAsia="Calibri" w:hAnsi="Calibri" w:cs="Calibri"/>
                <w:color w:val="000000"/>
              </w:rPr>
              <w:t>&lt;= 35%</w:t>
            </w:r>
          </w:p>
        </w:tc>
      </w:tr>
      <w:tr w:rsidR="00EB7CAA" w14:paraId="5D3EA67D" w14:textId="77777777" w:rsidTr="009E41B1">
        <w:trPr>
          <w:trHeight w:val="329"/>
        </w:trPr>
        <w:tc>
          <w:tcPr>
            <w:tcW w:w="9180" w:type="dxa"/>
            <w:gridSpan w:val="5"/>
            <w:tcBorders>
              <w:top w:val="single" w:sz="8" w:space="0" w:color="000000"/>
              <w:left w:val="nil"/>
              <w:bottom w:val="nil"/>
              <w:right w:val="nil"/>
            </w:tcBorders>
            <w:shd w:val="clear" w:color="auto" w:fill="auto"/>
            <w:vAlign w:val="bottom"/>
          </w:tcPr>
          <w:p w14:paraId="519F098F" w14:textId="77777777" w:rsidR="00EB7CAA" w:rsidRDefault="00EB7CAA" w:rsidP="009E41B1">
            <w:pPr>
              <w:jc w:val="center"/>
              <w:rPr>
                <w:rFonts w:ascii="Calibri" w:eastAsia="Calibri" w:hAnsi="Calibri" w:cs="Calibri"/>
                <w:color w:val="000000"/>
              </w:rPr>
            </w:pPr>
            <w:r>
              <w:rPr>
                <w:rFonts w:ascii="Calibri" w:eastAsia="Calibri" w:hAnsi="Calibri" w:cs="Calibri"/>
                <w:color w:val="000000"/>
              </w:rPr>
              <w:t>Note:  Wind and RH conditions must occur concurrently to meet Red Flag criteria</w:t>
            </w:r>
          </w:p>
        </w:tc>
      </w:tr>
    </w:tbl>
    <w:p w14:paraId="4785E6B2" w14:textId="77777777" w:rsidR="00EB7CAA" w:rsidRDefault="00EB7CAA" w:rsidP="00EB7CAA">
      <w:pPr>
        <w:ind w:firstLine="720"/>
      </w:pPr>
    </w:p>
    <w:p w14:paraId="76F019F8" w14:textId="77777777" w:rsidR="00EB7CAA" w:rsidRDefault="00EB7CAA" w:rsidP="00EB7CAA">
      <w:pPr>
        <w:ind w:left="720"/>
      </w:pPr>
      <w:r>
        <w:t xml:space="preserve">“Moderate Breeze and Low Humidity” events should be fairly widespread in both time and space across a Fire Weather Zone, in contrast to an isolated occurrence that affects a small area or lasts a short time. Verifying stations for Wind/RH episodes are described in </w:t>
      </w:r>
      <w:hyperlink w:anchor="bookmark=id.3znysh7">
        <w:r>
          <w:rPr>
            <w:color w:val="0000FF"/>
            <w:u w:val="single"/>
          </w:rPr>
          <w:t>Appendix 3</w:t>
        </w:r>
      </w:hyperlink>
      <w:r>
        <w:t>.</w:t>
      </w:r>
    </w:p>
    <w:p w14:paraId="74214117" w14:textId="77777777" w:rsidR="00EB7CAA" w:rsidRDefault="00EB7CAA" w:rsidP="00EB7CAA">
      <w:pPr>
        <w:ind w:firstLine="720"/>
      </w:pPr>
    </w:p>
    <w:p w14:paraId="3ACB1541" w14:textId="77777777" w:rsidR="00EB7CAA" w:rsidRDefault="00EB7CAA" w:rsidP="00EB7CAA">
      <w:pPr>
        <w:ind w:firstLine="720"/>
        <w:rPr>
          <w:b/>
        </w:rPr>
      </w:pPr>
      <w:r>
        <w:rPr>
          <w:b/>
        </w:rPr>
        <w:t>Lightning</w:t>
      </w:r>
    </w:p>
    <w:p w14:paraId="1BFB28DF" w14:textId="77777777" w:rsidR="00EB7CAA" w:rsidRDefault="00EB7CAA" w:rsidP="00EB7CAA"/>
    <w:p w14:paraId="0D5BA6B7" w14:textId="77777777" w:rsidR="00EB7CAA" w:rsidRDefault="00EB7CAA" w:rsidP="00EB7CAA">
      <w:pPr>
        <w:ind w:left="720"/>
      </w:pPr>
      <w:r>
        <w:t>Weather Criteria for lightning is defined as “abundant lightning, either wet or dry, within a Fire Weather Zone”. The thunderstorm activity should be at least scattered (25+% aerial coverage) or greater within a particular zone; the forecast LAL will usually be 3 or higher. Forecasters are given discretion to issue with LAL 2 when fuels are extremely dry, e.g. exceed 97</w:t>
      </w:r>
      <w:r>
        <w:rPr>
          <w:vertAlign w:val="superscript"/>
        </w:rPr>
        <w:t>th</w:t>
      </w:r>
      <w:r>
        <w:t xml:space="preserve"> percentile ERC.</w:t>
      </w:r>
    </w:p>
    <w:p w14:paraId="10177AB3" w14:textId="77777777" w:rsidR="00EB7CAA" w:rsidRDefault="00EB7CAA" w:rsidP="00EB7CAA">
      <w:pPr>
        <w:ind w:left="720"/>
      </w:pPr>
    </w:p>
    <w:p w14:paraId="6FCACBB0" w14:textId="77777777" w:rsidR="00EB7CAA" w:rsidRDefault="00EB7CAA" w:rsidP="00EB7CAA">
      <w:pPr>
        <w:ind w:left="720"/>
      </w:pPr>
      <w:r>
        <w:t xml:space="preserve">Forecasters are given discretion to view it as a </w:t>
      </w:r>
      <w:r>
        <w:rPr>
          <w:color w:val="006600"/>
        </w:rPr>
        <w:t>negative</w:t>
      </w:r>
      <w:r>
        <w:t xml:space="preserve"> consideration if excessive rainfall amounts are expected, e.g. greater than ~ ¾”.</w:t>
      </w:r>
    </w:p>
    <w:p w14:paraId="51F514A6" w14:textId="77777777" w:rsidR="00EB7CAA" w:rsidRDefault="00EB7CAA" w:rsidP="00EB7CAA">
      <w:pPr>
        <w:ind w:left="720"/>
      </w:pPr>
    </w:p>
    <w:p w14:paraId="42260BEE" w14:textId="77777777" w:rsidR="00EB7CAA" w:rsidRDefault="00EB7CAA" w:rsidP="00EB7CAA">
      <w:pPr>
        <w:ind w:left="720"/>
      </w:pPr>
      <w:r>
        <w:t xml:space="preserve">By the same token, forecasters are given discretion to view it as a </w:t>
      </w:r>
      <w:r>
        <w:rPr>
          <w:color w:val="C00000"/>
        </w:rPr>
        <w:t>positive</w:t>
      </w:r>
      <w:r>
        <w:t xml:space="preserve"> consideration if lightning will be followed the next day by warm, dry weather.</w:t>
      </w:r>
    </w:p>
    <w:p w14:paraId="48A48B51" w14:textId="77777777" w:rsidR="00EB7CAA" w:rsidRDefault="00EB7CAA" w:rsidP="00EB7CAA">
      <w:pPr>
        <w:ind w:left="720"/>
      </w:pPr>
    </w:p>
    <w:p w14:paraId="6B8184CE" w14:textId="77777777" w:rsidR="00EB7CAA" w:rsidRDefault="00EB7CAA" w:rsidP="00EB7CAA">
      <w:pPr>
        <w:ind w:left="720"/>
      </w:pPr>
    </w:p>
    <w:p w14:paraId="62D0BFA1" w14:textId="77777777" w:rsidR="00EB7CAA" w:rsidRDefault="00EB7CAA" w:rsidP="00EB7CAA">
      <w:pPr>
        <w:ind w:left="720"/>
        <w:rPr>
          <w:b/>
        </w:rPr>
      </w:pPr>
      <w:r>
        <w:rPr>
          <w:b/>
        </w:rPr>
        <w:t>Very Dry and Unstable Air Mass</w:t>
      </w:r>
    </w:p>
    <w:p w14:paraId="7D5479CC" w14:textId="77777777" w:rsidR="00EB7CAA" w:rsidRDefault="00EB7CAA" w:rsidP="00EB7CAA">
      <w:pPr>
        <w:ind w:left="720"/>
        <w:rPr>
          <w:b/>
        </w:rPr>
      </w:pPr>
    </w:p>
    <w:tbl>
      <w:tblPr>
        <w:tblW w:w="6740" w:type="dxa"/>
        <w:tblInd w:w="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40"/>
        <w:gridCol w:w="1275"/>
        <w:gridCol w:w="1345"/>
        <w:gridCol w:w="960"/>
        <w:gridCol w:w="1220"/>
      </w:tblGrid>
      <w:tr w:rsidR="00EB7CAA" w14:paraId="1A81BC71" w14:textId="77777777" w:rsidTr="009E41B1">
        <w:trPr>
          <w:trHeight w:val="300"/>
        </w:trPr>
        <w:tc>
          <w:tcPr>
            <w:tcW w:w="1940" w:type="dxa"/>
            <w:vMerge w:val="restart"/>
            <w:tcBorders>
              <w:top w:val="single" w:sz="8" w:space="0" w:color="000000"/>
              <w:left w:val="single" w:sz="8" w:space="0" w:color="000000"/>
              <w:bottom w:val="single" w:sz="4" w:space="0" w:color="000000"/>
              <w:right w:val="single" w:sz="4" w:space="0" w:color="A6A6A6"/>
            </w:tcBorders>
            <w:shd w:val="clear" w:color="auto" w:fill="D8E4BC"/>
            <w:vAlign w:val="center"/>
          </w:tcPr>
          <w:p w14:paraId="2CD1800C" w14:textId="77777777" w:rsidR="00EB7CAA" w:rsidRDefault="00EB7CAA" w:rsidP="009E41B1">
            <w:pPr>
              <w:jc w:val="center"/>
              <w:rPr>
                <w:rFonts w:ascii="Calibri" w:eastAsia="Calibri" w:hAnsi="Calibri" w:cs="Calibri"/>
                <w:b/>
                <w:color w:val="000000"/>
              </w:rPr>
            </w:pPr>
            <w:r>
              <w:rPr>
                <w:rFonts w:ascii="Calibri" w:eastAsia="Calibri" w:hAnsi="Calibri" w:cs="Calibri"/>
                <w:b/>
                <w:color w:val="000000"/>
              </w:rPr>
              <w:t>Zones</w:t>
            </w:r>
          </w:p>
        </w:tc>
        <w:tc>
          <w:tcPr>
            <w:tcW w:w="2620" w:type="dxa"/>
            <w:gridSpan w:val="2"/>
            <w:tcBorders>
              <w:top w:val="single" w:sz="8" w:space="0" w:color="000000"/>
              <w:left w:val="nil"/>
              <w:bottom w:val="nil"/>
              <w:right w:val="nil"/>
            </w:tcBorders>
            <w:shd w:val="clear" w:color="auto" w:fill="D8E4BC"/>
            <w:vAlign w:val="bottom"/>
          </w:tcPr>
          <w:p w14:paraId="7C2A066D" w14:textId="77777777" w:rsidR="00EB7CAA" w:rsidRDefault="00EB7CAA" w:rsidP="009E41B1">
            <w:pPr>
              <w:jc w:val="center"/>
              <w:rPr>
                <w:rFonts w:ascii="Calibri" w:eastAsia="Calibri" w:hAnsi="Calibri" w:cs="Calibri"/>
                <w:b/>
                <w:color w:val="000000"/>
              </w:rPr>
            </w:pPr>
            <w:r>
              <w:rPr>
                <w:rFonts w:ascii="Calibri" w:eastAsia="Calibri" w:hAnsi="Calibri" w:cs="Calibri"/>
                <w:b/>
                <w:color w:val="000000"/>
              </w:rPr>
              <w:t>Haines Index</w:t>
            </w:r>
          </w:p>
        </w:tc>
        <w:tc>
          <w:tcPr>
            <w:tcW w:w="960" w:type="dxa"/>
            <w:vMerge w:val="restart"/>
            <w:tcBorders>
              <w:top w:val="single" w:sz="8" w:space="0" w:color="000000"/>
              <w:left w:val="single" w:sz="4" w:space="0" w:color="A6A6A6"/>
              <w:bottom w:val="single" w:sz="4" w:space="0" w:color="000000"/>
              <w:right w:val="single" w:sz="4" w:space="0" w:color="A6A6A6"/>
            </w:tcBorders>
            <w:shd w:val="clear" w:color="auto" w:fill="D8E4BC"/>
            <w:vAlign w:val="center"/>
          </w:tcPr>
          <w:p w14:paraId="73457B08" w14:textId="77777777" w:rsidR="00EB7CAA" w:rsidRDefault="00EB7CAA" w:rsidP="009E41B1">
            <w:pPr>
              <w:jc w:val="center"/>
              <w:rPr>
                <w:rFonts w:ascii="Calibri" w:eastAsia="Calibri" w:hAnsi="Calibri" w:cs="Calibri"/>
                <w:b/>
                <w:color w:val="000000"/>
              </w:rPr>
            </w:pPr>
            <w:r>
              <w:rPr>
                <w:rFonts w:ascii="Calibri" w:eastAsia="Calibri" w:hAnsi="Calibri" w:cs="Calibri"/>
                <w:b/>
                <w:color w:val="000000"/>
              </w:rPr>
              <w:t>RH</w:t>
            </w:r>
          </w:p>
        </w:tc>
        <w:tc>
          <w:tcPr>
            <w:tcW w:w="1220" w:type="dxa"/>
            <w:vMerge w:val="restart"/>
            <w:tcBorders>
              <w:top w:val="single" w:sz="8" w:space="0" w:color="000000"/>
              <w:left w:val="nil"/>
              <w:bottom w:val="nil"/>
              <w:right w:val="single" w:sz="8" w:space="0" w:color="000000"/>
            </w:tcBorders>
            <w:shd w:val="clear" w:color="auto" w:fill="D8E4BC"/>
            <w:vAlign w:val="center"/>
          </w:tcPr>
          <w:p w14:paraId="4B8DD06D" w14:textId="77777777" w:rsidR="00EB7CAA" w:rsidRDefault="00EB7CAA" w:rsidP="009E41B1">
            <w:pPr>
              <w:jc w:val="center"/>
              <w:rPr>
                <w:rFonts w:ascii="Calibri" w:eastAsia="Calibri" w:hAnsi="Calibri" w:cs="Calibri"/>
                <w:b/>
                <w:color w:val="000000"/>
              </w:rPr>
            </w:pPr>
            <w:r>
              <w:rPr>
                <w:rFonts w:ascii="Calibri" w:eastAsia="Calibri" w:hAnsi="Calibri" w:cs="Calibri"/>
                <w:b/>
                <w:color w:val="000000"/>
              </w:rPr>
              <w:t xml:space="preserve">Opaque Sky Cover </w:t>
            </w:r>
          </w:p>
        </w:tc>
      </w:tr>
      <w:tr w:rsidR="00EB7CAA" w14:paraId="2B480436" w14:textId="77777777" w:rsidTr="009E41B1">
        <w:trPr>
          <w:trHeight w:val="300"/>
        </w:trPr>
        <w:tc>
          <w:tcPr>
            <w:tcW w:w="1940" w:type="dxa"/>
            <w:vMerge/>
            <w:tcBorders>
              <w:top w:val="single" w:sz="8" w:space="0" w:color="000000"/>
              <w:left w:val="single" w:sz="8" w:space="0" w:color="000000"/>
              <w:bottom w:val="single" w:sz="4" w:space="0" w:color="000000"/>
              <w:right w:val="single" w:sz="4" w:space="0" w:color="A6A6A6"/>
            </w:tcBorders>
            <w:shd w:val="clear" w:color="auto" w:fill="D8E4BC"/>
            <w:vAlign w:val="center"/>
          </w:tcPr>
          <w:p w14:paraId="7E270287" w14:textId="77777777" w:rsidR="00EB7CAA" w:rsidRDefault="00EB7CAA" w:rsidP="009E41B1">
            <w:pPr>
              <w:widowControl w:val="0"/>
              <w:pBdr>
                <w:top w:val="nil"/>
                <w:left w:val="nil"/>
                <w:bottom w:val="nil"/>
                <w:right w:val="nil"/>
                <w:between w:val="nil"/>
              </w:pBdr>
              <w:spacing w:line="276" w:lineRule="auto"/>
              <w:rPr>
                <w:rFonts w:ascii="Calibri" w:eastAsia="Calibri" w:hAnsi="Calibri" w:cs="Calibri"/>
                <w:b/>
                <w:color w:val="000000"/>
              </w:rPr>
            </w:pPr>
          </w:p>
        </w:tc>
        <w:tc>
          <w:tcPr>
            <w:tcW w:w="1275" w:type="dxa"/>
            <w:tcBorders>
              <w:top w:val="nil"/>
              <w:left w:val="nil"/>
              <w:bottom w:val="nil"/>
              <w:right w:val="nil"/>
            </w:tcBorders>
            <w:shd w:val="clear" w:color="auto" w:fill="D8E4BC"/>
            <w:vAlign w:val="bottom"/>
          </w:tcPr>
          <w:p w14:paraId="3999002F" w14:textId="77777777" w:rsidR="00EB7CAA" w:rsidRDefault="00EB7CAA" w:rsidP="009E41B1">
            <w:pPr>
              <w:jc w:val="center"/>
              <w:rPr>
                <w:rFonts w:ascii="Calibri" w:eastAsia="Calibri" w:hAnsi="Calibri" w:cs="Calibri"/>
                <w:b/>
                <w:color w:val="000000"/>
              </w:rPr>
            </w:pPr>
            <w:r>
              <w:rPr>
                <w:rFonts w:ascii="Calibri" w:eastAsia="Calibri" w:hAnsi="Calibri" w:cs="Calibri"/>
                <w:b/>
                <w:color w:val="000000"/>
              </w:rPr>
              <w:t>Mid-Level</w:t>
            </w:r>
          </w:p>
        </w:tc>
        <w:tc>
          <w:tcPr>
            <w:tcW w:w="1345" w:type="dxa"/>
            <w:tcBorders>
              <w:top w:val="nil"/>
              <w:left w:val="nil"/>
              <w:bottom w:val="nil"/>
              <w:right w:val="nil"/>
            </w:tcBorders>
            <w:shd w:val="clear" w:color="auto" w:fill="D8E4BC"/>
            <w:vAlign w:val="bottom"/>
          </w:tcPr>
          <w:p w14:paraId="3DA8F0C1" w14:textId="77777777" w:rsidR="00EB7CAA" w:rsidRDefault="00EB7CAA" w:rsidP="009E41B1">
            <w:pPr>
              <w:jc w:val="center"/>
              <w:rPr>
                <w:rFonts w:ascii="Calibri" w:eastAsia="Calibri" w:hAnsi="Calibri" w:cs="Calibri"/>
                <w:b/>
                <w:color w:val="000000"/>
              </w:rPr>
            </w:pPr>
            <w:r>
              <w:rPr>
                <w:rFonts w:ascii="Calibri" w:eastAsia="Calibri" w:hAnsi="Calibri" w:cs="Calibri"/>
                <w:b/>
                <w:color w:val="000000"/>
              </w:rPr>
              <w:t>High-Level</w:t>
            </w:r>
          </w:p>
        </w:tc>
        <w:tc>
          <w:tcPr>
            <w:tcW w:w="960" w:type="dxa"/>
            <w:vMerge/>
            <w:tcBorders>
              <w:top w:val="single" w:sz="8" w:space="0" w:color="000000"/>
              <w:left w:val="single" w:sz="4" w:space="0" w:color="A6A6A6"/>
              <w:bottom w:val="single" w:sz="4" w:space="0" w:color="000000"/>
              <w:right w:val="single" w:sz="4" w:space="0" w:color="A6A6A6"/>
            </w:tcBorders>
            <w:shd w:val="clear" w:color="auto" w:fill="D8E4BC"/>
            <w:vAlign w:val="center"/>
          </w:tcPr>
          <w:p w14:paraId="1528E240" w14:textId="77777777" w:rsidR="00EB7CAA" w:rsidRDefault="00EB7CAA" w:rsidP="009E41B1">
            <w:pPr>
              <w:widowControl w:val="0"/>
              <w:pBdr>
                <w:top w:val="nil"/>
                <w:left w:val="nil"/>
                <w:bottom w:val="nil"/>
                <w:right w:val="nil"/>
                <w:between w:val="nil"/>
              </w:pBdr>
              <w:spacing w:line="276" w:lineRule="auto"/>
              <w:rPr>
                <w:rFonts w:ascii="Calibri" w:eastAsia="Calibri" w:hAnsi="Calibri" w:cs="Calibri"/>
                <w:b/>
                <w:color w:val="000000"/>
              </w:rPr>
            </w:pPr>
          </w:p>
        </w:tc>
        <w:tc>
          <w:tcPr>
            <w:tcW w:w="1220" w:type="dxa"/>
            <w:vMerge/>
            <w:tcBorders>
              <w:top w:val="single" w:sz="8" w:space="0" w:color="000000"/>
              <w:left w:val="nil"/>
              <w:bottom w:val="nil"/>
              <w:right w:val="single" w:sz="8" w:space="0" w:color="000000"/>
            </w:tcBorders>
            <w:shd w:val="clear" w:color="auto" w:fill="D8E4BC"/>
            <w:vAlign w:val="center"/>
          </w:tcPr>
          <w:p w14:paraId="5C7C6553" w14:textId="77777777" w:rsidR="00EB7CAA" w:rsidRDefault="00EB7CAA" w:rsidP="009E41B1">
            <w:pPr>
              <w:widowControl w:val="0"/>
              <w:pBdr>
                <w:top w:val="nil"/>
                <w:left w:val="nil"/>
                <w:bottom w:val="nil"/>
                <w:right w:val="nil"/>
                <w:between w:val="nil"/>
              </w:pBdr>
              <w:spacing w:line="276" w:lineRule="auto"/>
              <w:rPr>
                <w:rFonts w:ascii="Calibri" w:eastAsia="Calibri" w:hAnsi="Calibri" w:cs="Calibri"/>
                <w:b/>
                <w:color w:val="000000"/>
              </w:rPr>
            </w:pPr>
          </w:p>
        </w:tc>
      </w:tr>
      <w:tr w:rsidR="00EB7CAA" w14:paraId="52B73E0C" w14:textId="77777777" w:rsidTr="009E41B1">
        <w:trPr>
          <w:trHeight w:val="300"/>
        </w:trPr>
        <w:tc>
          <w:tcPr>
            <w:tcW w:w="1940" w:type="dxa"/>
            <w:tcBorders>
              <w:top w:val="nil"/>
              <w:left w:val="single" w:sz="8" w:space="0" w:color="000000"/>
              <w:bottom w:val="nil"/>
              <w:right w:val="nil"/>
            </w:tcBorders>
            <w:shd w:val="clear" w:color="auto" w:fill="CCC0DA"/>
            <w:vAlign w:val="bottom"/>
          </w:tcPr>
          <w:p w14:paraId="04D6440B" w14:textId="77777777" w:rsidR="00EB7CAA" w:rsidRDefault="00EB7CAA" w:rsidP="009E41B1">
            <w:pPr>
              <w:rPr>
                <w:rFonts w:ascii="Calibri" w:eastAsia="Calibri" w:hAnsi="Calibri" w:cs="Calibri"/>
                <w:b/>
                <w:color w:val="000000"/>
              </w:rPr>
            </w:pPr>
            <w:r>
              <w:rPr>
                <w:rFonts w:ascii="Calibri" w:eastAsia="Calibri" w:hAnsi="Calibri" w:cs="Calibri"/>
                <w:b/>
                <w:color w:val="000000"/>
              </w:rPr>
              <w:t>Westside: 649-661</w:t>
            </w:r>
          </w:p>
        </w:tc>
        <w:tc>
          <w:tcPr>
            <w:tcW w:w="1275" w:type="dxa"/>
            <w:tcBorders>
              <w:top w:val="single" w:sz="4" w:space="0" w:color="000000"/>
              <w:left w:val="single" w:sz="4" w:space="0" w:color="A6A6A6"/>
              <w:bottom w:val="nil"/>
              <w:right w:val="nil"/>
            </w:tcBorders>
            <w:shd w:val="clear" w:color="auto" w:fill="A6A6A6"/>
            <w:vAlign w:val="bottom"/>
          </w:tcPr>
          <w:p w14:paraId="2AFD04DB" w14:textId="77777777" w:rsidR="00EB7CAA" w:rsidRDefault="00EB7CAA" w:rsidP="009E41B1">
            <w:pPr>
              <w:jc w:val="center"/>
              <w:rPr>
                <w:rFonts w:ascii="Calibri" w:eastAsia="Calibri" w:hAnsi="Calibri" w:cs="Calibri"/>
                <w:color w:val="000000"/>
              </w:rPr>
            </w:pPr>
            <w:r>
              <w:rPr>
                <w:rFonts w:ascii="Calibri" w:eastAsia="Calibri" w:hAnsi="Calibri" w:cs="Calibri"/>
                <w:color w:val="000000"/>
              </w:rPr>
              <w:t> </w:t>
            </w:r>
          </w:p>
        </w:tc>
        <w:tc>
          <w:tcPr>
            <w:tcW w:w="1345" w:type="dxa"/>
            <w:tcBorders>
              <w:top w:val="single" w:sz="4" w:space="0" w:color="000000"/>
              <w:left w:val="nil"/>
              <w:bottom w:val="nil"/>
              <w:right w:val="nil"/>
            </w:tcBorders>
            <w:shd w:val="clear" w:color="auto" w:fill="A6A6A6"/>
            <w:vAlign w:val="bottom"/>
          </w:tcPr>
          <w:p w14:paraId="47B01B80" w14:textId="77777777" w:rsidR="00EB7CAA" w:rsidRDefault="00EB7CAA" w:rsidP="009E41B1">
            <w:pPr>
              <w:jc w:val="center"/>
              <w:rPr>
                <w:rFonts w:ascii="Calibri" w:eastAsia="Calibri" w:hAnsi="Calibri" w:cs="Calibri"/>
                <w:color w:val="000000"/>
              </w:rPr>
            </w:pPr>
            <w:r>
              <w:rPr>
                <w:rFonts w:ascii="Calibri" w:eastAsia="Calibri" w:hAnsi="Calibri" w:cs="Calibri"/>
                <w:color w:val="000000"/>
              </w:rPr>
              <w:t> </w:t>
            </w:r>
          </w:p>
        </w:tc>
        <w:tc>
          <w:tcPr>
            <w:tcW w:w="960" w:type="dxa"/>
            <w:tcBorders>
              <w:top w:val="nil"/>
              <w:left w:val="nil"/>
              <w:bottom w:val="nil"/>
              <w:right w:val="nil"/>
            </w:tcBorders>
            <w:shd w:val="clear" w:color="auto" w:fill="A6A6A6"/>
            <w:vAlign w:val="bottom"/>
          </w:tcPr>
          <w:p w14:paraId="4A1BE474" w14:textId="77777777" w:rsidR="00EB7CAA" w:rsidRDefault="00EB7CAA" w:rsidP="009E41B1">
            <w:pPr>
              <w:jc w:val="center"/>
              <w:rPr>
                <w:rFonts w:ascii="Calibri" w:eastAsia="Calibri" w:hAnsi="Calibri" w:cs="Calibri"/>
                <w:color w:val="000000"/>
              </w:rPr>
            </w:pPr>
            <w:r>
              <w:rPr>
                <w:rFonts w:ascii="Calibri" w:eastAsia="Calibri" w:hAnsi="Calibri" w:cs="Calibri"/>
                <w:color w:val="000000"/>
              </w:rPr>
              <w:t> </w:t>
            </w:r>
          </w:p>
        </w:tc>
        <w:tc>
          <w:tcPr>
            <w:tcW w:w="1220" w:type="dxa"/>
            <w:tcBorders>
              <w:top w:val="single" w:sz="4" w:space="0" w:color="000000"/>
              <w:left w:val="nil"/>
              <w:bottom w:val="nil"/>
              <w:right w:val="single" w:sz="8" w:space="0" w:color="000000"/>
            </w:tcBorders>
            <w:shd w:val="clear" w:color="auto" w:fill="A6A6A6"/>
            <w:vAlign w:val="bottom"/>
          </w:tcPr>
          <w:p w14:paraId="2B17FFA6" w14:textId="77777777" w:rsidR="00EB7CAA" w:rsidRDefault="00EB7CAA" w:rsidP="009E41B1">
            <w:pPr>
              <w:jc w:val="center"/>
              <w:rPr>
                <w:rFonts w:ascii="Calibri" w:eastAsia="Calibri" w:hAnsi="Calibri" w:cs="Calibri"/>
                <w:color w:val="000000"/>
              </w:rPr>
            </w:pPr>
            <w:r>
              <w:rPr>
                <w:rFonts w:ascii="Calibri" w:eastAsia="Calibri" w:hAnsi="Calibri" w:cs="Calibri"/>
                <w:color w:val="000000"/>
              </w:rPr>
              <w:t> </w:t>
            </w:r>
          </w:p>
        </w:tc>
      </w:tr>
      <w:tr w:rsidR="00EB7CAA" w14:paraId="14FEB0C3" w14:textId="77777777" w:rsidTr="009E41B1">
        <w:trPr>
          <w:trHeight w:val="300"/>
        </w:trPr>
        <w:tc>
          <w:tcPr>
            <w:tcW w:w="1940" w:type="dxa"/>
            <w:tcBorders>
              <w:top w:val="nil"/>
              <w:left w:val="single" w:sz="8" w:space="0" w:color="000000"/>
              <w:bottom w:val="nil"/>
              <w:right w:val="nil"/>
            </w:tcBorders>
            <w:shd w:val="clear" w:color="auto" w:fill="CCC0DA"/>
            <w:vAlign w:val="bottom"/>
          </w:tcPr>
          <w:p w14:paraId="5AD43BC8" w14:textId="77777777" w:rsidR="00EB7CAA" w:rsidRDefault="00EB7CAA" w:rsidP="009E41B1">
            <w:pPr>
              <w:jc w:val="right"/>
              <w:rPr>
                <w:rFonts w:ascii="Calibri" w:eastAsia="Calibri" w:hAnsi="Calibri" w:cs="Calibri"/>
                <w:color w:val="000000"/>
              </w:rPr>
            </w:pPr>
            <w:r>
              <w:rPr>
                <w:rFonts w:ascii="Calibri" w:eastAsia="Calibri" w:hAnsi="Calibri" w:cs="Calibri"/>
                <w:i/>
                <w:color w:val="000000"/>
              </w:rPr>
              <w:t>Below</w:t>
            </w:r>
            <w:r>
              <w:rPr>
                <w:rFonts w:ascii="Calibri" w:eastAsia="Calibri" w:hAnsi="Calibri" w:cs="Calibri"/>
                <w:color w:val="000000"/>
              </w:rPr>
              <w:t xml:space="preserve"> 2000 feet</w:t>
            </w:r>
          </w:p>
        </w:tc>
        <w:tc>
          <w:tcPr>
            <w:tcW w:w="1275" w:type="dxa"/>
            <w:tcBorders>
              <w:top w:val="nil"/>
              <w:left w:val="single" w:sz="4" w:space="0" w:color="A6A6A6"/>
              <w:bottom w:val="nil"/>
              <w:right w:val="nil"/>
            </w:tcBorders>
            <w:shd w:val="clear" w:color="auto" w:fill="CCC0DA"/>
            <w:vAlign w:val="bottom"/>
          </w:tcPr>
          <w:p w14:paraId="1B06574D" w14:textId="77777777" w:rsidR="00EB7CAA" w:rsidRDefault="00EB7CAA" w:rsidP="009E41B1">
            <w:pPr>
              <w:jc w:val="center"/>
              <w:rPr>
                <w:rFonts w:ascii="Calibri" w:eastAsia="Calibri" w:hAnsi="Calibri" w:cs="Calibri"/>
                <w:color w:val="000000"/>
              </w:rPr>
            </w:pPr>
            <w:r>
              <w:rPr>
                <w:rFonts w:ascii="Calibri" w:eastAsia="Calibri" w:hAnsi="Calibri" w:cs="Calibri"/>
                <w:color w:val="000000"/>
              </w:rPr>
              <w:t>6</w:t>
            </w:r>
          </w:p>
        </w:tc>
        <w:tc>
          <w:tcPr>
            <w:tcW w:w="1345" w:type="dxa"/>
            <w:tcBorders>
              <w:top w:val="nil"/>
              <w:left w:val="nil"/>
              <w:bottom w:val="nil"/>
              <w:right w:val="nil"/>
            </w:tcBorders>
            <w:shd w:val="clear" w:color="auto" w:fill="A6A6A6"/>
            <w:vAlign w:val="bottom"/>
          </w:tcPr>
          <w:p w14:paraId="5D4FF12C" w14:textId="77777777" w:rsidR="00EB7CAA" w:rsidRDefault="00EB7CAA" w:rsidP="009E41B1">
            <w:pPr>
              <w:jc w:val="center"/>
              <w:rPr>
                <w:rFonts w:ascii="Calibri" w:eastAsia="Calibri" w:hAnsi="Calibri" w:cs="Calibri"/>
                <w:color w:val="000000"/>
              </w:rPr>
            </w:pPr>
            <w:r>
              <w:rPr>
                <w:rFonts w:ascii="Calibri" w:eastAsia="Calibri" w:hAnsi="Calibri" w:cs="Calibri"/>
                <w:color w:val="000000"/>
              </w:rPr>
              <w:t> </w:t>
            </w:r>
          </w:p>
        </w:tc>
        <w:tc>
          <w:tcPr>
            <w:tcW w:w="960" w:type="dxa"/>
            <w:tcBorders>
              <w:top w:val="nil"/>
              <w:left w:val="nil"/>
              <w:bottom w:val="nil"/>
              <w:right w:val="nil"/>
            </w:tcBorders>
            <w:shd w:val="clear" w:color="auto" w:fill="CCC0DA"/>
            <w:vAlign w:val="bottom"/>
          </w:tcPr>
          <w:p w14:paraId="5EE41AC5" w14:textId="77777777" w:rsidR="00EB7CAA" w:rsidRDefault="00EB7CAA" w:rsidP="009E41B1">
            <w:pPr>
              <w:jc w:val="center"/>
              <w:rPr>
                <w:rFonts w:ascii="Calibri" w:eastAsia="Calibri" w:hAnsi="Calibri" w:cs="Calibri"/>
                <w:color w:val="000000"/>
              </w:rPr>
            </w:pPr>
            <w:r>
              <w:rPr>
                <w:rFonts w:ascii="Calibri" w:eastAsia="Calibri" w:hAnsi="Calibri" w:cs="Calibri"/>
                <w:color w:val="000000"/>
              </w:rPr>
              <w:t>&lt;= 20%</w:t>
            </w:r>
          </w:p>
        </w:tc>
        <w:tc>
          <w:tcPr>
            <w:tcW w:w="1220" w:type="dxa"/>
            <w:tcBorders>
              <w:top w:val="nil"/>
              <w:left w:val="nil"/>
              <w:bottom w:val="nil"/>
              <w:right w:val="single" w:sz="8" w:space="0" w:color="000000"/>
            </w:tcBorders>
            <w:shd w:val="clear" w:color="auto" w:fill="CCC0DA"/>
            <w:vAlign w:val="bottom"/>
          </w:tcPr>
          <w:p w14:paraId="6FE3E615" w14:textId="77777777" w:rsidR="00EB7CAA" w:rsidRDefault="00EB7CAA" w:rsidP="009E41B1">
            <w:pPr>
              <w:jc w:val="center"/>
              <w:rPr>
                <w:rFonts w:ascii="Calibri" w:eastAsia="Calibri" w:hAnsi="Calibri" w:cs="Calibri"/>
                <w:color w:val="000000"/>
              </w:rPr>
            </w:pPr>
            <w:r>
              <w:rPr>
                <w:rFonts w:ascii="Calibri" w:eastAsia="Calibri" w:hAnsi="Calibri" w:cs="Calibri"/>
                <w:color w:val="000000"/>
              </w:rPr>
              <w:t>&lt; 50%</w:t>
            </w:r>
          </w:p>
        </w:tc>
      </w:tr>
      <w:tr w:rsidR="00EB7CAA" w14:paraId="2EF26787" w14:textId="77777777" w:rsidTr="009E41B1">
        <w:trPr>
          <w:trHeight w:val="300"/>
        </w:trPr>
        <w:tc>
          <w:tcPr>
            <w:tcW w:w="1940" w:type="dxa"/>
            <w:tcBorders>
              <w:top w:val="nil"/>
              <w:left w:val="single" w:sz="8" w:space="0" w:color="000000"/>
              <w:bottom w:val="single" w:sz="4" w:space="0" w:color="000000"/>
              <w:right w:val="nil"/>
            </w:tcBorders>
            <w:shd w:val="clear" w:color="auto" w:fill="CCC0DA"/>
            <w:vAlign w:val="bottom"/>
          </w:tcPr>
          <w:p w14:paraId="09CFE982" w14:textId="77777777" w:rsidR="00EB7CAA" w:rsidRDefault="00EB7CAA" w:rsidP="009E41B1">
            <w:pPr>
              <w:jc w:val="right"/>
              <w:rPr>
                <w:rFonts w:ascii="Calibri" w:eastAsia="Calibri" w:hAnsi="Calibri" w:cs="Calibri"/>
                <w:color w:val="000000"/>
              </w:rPr>
            </w:pPr>
            <w:r>
              <w:rPr>
                <w:rFonts w:ascii="Calibri" w:eastAsia="Calibri" w:hAnsi="Calibri" w:cs="Calibri"/>
                <w:i/>
                <w:color w:val="000000"/>
              </w:rPr>
              <w:t>Above</w:t>
            </w:r>
            <w:r>
              <w:rPr>
                <w:rFonts w:ascii="Calibri" w:eastAsia="Calibri" w:hAnsi="Calibri" w:cs="Calibri"/>
                <w:color w:val="000000"/>
              </w:rPr>
              <w:t xml:space="preserve"> 2000 feet</w:t>
            </w:r>
          </w:p>
        </w:tc>
        <w:tc>
          <w:tcPr>
            <w:tcW w:w="1275" w:type="dxa"/>
            <w:tcBorders>
              <w:top w:val="nil"/>
              <w:left w:val="single" w:sz="4" w:space="0" w:color="A6A6A6"/>
              <w:bottom w:val="single" w:sz="4" w:space="0" w:color="000000"/>
              <w:right w:val="nil"/>
            </w:tcBorders>
            <w:shd w:val="clear" w:color="auto" w:fill="CCC0DA"/>
            <w:vAlign w:val="bottom"/>
          </w:tcPr>
          <w:p w14:paraId="083DCA57" w14:textId="77777777" w:rsidR="00EB7CAA" w:rsidRDefault="00EB7CAA" w:rsidP="009E41B1">
            <w:pPr>
              <w:jc w:val="center"/>
              <w:rPr>
                <w:rFonts w:ascii="Calibri" w:eastAsia="Calibri" w:hAnsi="Calibri" w:cs="Calibri"/>
                <w:color w:val="000000"/>
              </w:rPr>
            </w:pPr>
            <w:r>
              <w:rPr>
                <w:rFonts w:ascii="Calibri" w:eastAsia="Calibri" w:hAnsi="Calibri" w:cs="Calibri"/>
                <w:color w:val="000000"/>
              </w:rPr>
              <w:t>6</w:t>
            </w:r>
          </w:p>
        </w:tc>
        <w:tc>
          <w:tcPr>
            <w:tcW w:w="1345" w:type="dxa"/>
            <w:tcBorders>
              <w:top w:val="nil"/>
              <w:left w:val="nil"/>
              <w:bottom w:val="single" w:sz="4" w:space="0" w:color="000000"/>
              <w:right w:val="nil"/>
            </w:tcBorders>
            <w:shd w:val="clear" w:color="auto" w:fill="A6A6A6"/>
            <w:vAlign w:val="bottom"/>
          </w:tcPr>
          <w:p w14:paraId="4588223A" w14:textId="77777777" w:rsidR="00EB7CAA" w:rsidRDefault="00EB7CAA" w:rsidP="009E41B1">
            <w:pPr>
              <w:jc w:val="center"/>
              <w:rPr>
                <w:rFonts w:ascii="Calibri" w:eastAsia="Calibri" w:hAnsi="Calibri" w:cs="Calibri"/>
                <w:color w:val="000000"/>
              </w:rPr>
            </w:pPr>
            <w:r>
              <w:rPr>
                <w:rFonts w:ascii="Calibri" w:eastAsia="Calibri" w:hAnsi="Calibri" w:cs="Calibri"/>
                <w:color w:val="000000"/>
              </w:rPr>
              <w:t> </w:t>
            </w:r>
          </w:p>
        </w:tc>
        <w:tc>
          <w:tcPr>
            <w:tcW w:w="960" w:type="dxa"/>
            <w:tcBorders>
              <w:top w:val="nil"/>
              <w:left w:val="nil"/>
              <w:bottom w:val="single" w:sz="4" w:space="0" w:color="000000"/>
              <w:right w:val="nil"/>
            </w:tcBorders>
            <w:shd w:val="clear" w:color="auto" w:fill="CCC0DA"/>
            <w:vAlign w:val="bottom"/>
          </w:tcPr>
          <w:p w14:paraId="1295F4DF" w14:textId="77777777" w:rsidR="00EB7CAA" w:rsidRDefault="00EB7CAA" w:rsidP="009E41B1">
            <w:pPr>
              <w:jc w:val="center"/>
              <w:rPr>
                <w:rFonts w:ascii="Calibri" w:eastAsia="Calibri" w:hAnsi="Calibri" w:cs="Calibri"/>
                <w:color w:val="000000"/>
              </w:rPr>
            </w:pPr>
            <w:r>
              <w:rPr>
                <w:rFonts w:ascii="Calibri" w:eastAsia="Calibri" w:hAnsi="Calibri" w:cs="Calibri"/>
                <w:color w:val="000000"/>
              </w:rPr>
              <w:t>&lt;= 25%</w:t>
            </w:r>
          </w:p>
        </w:tc>
        <w:tc>
          <w:tcPr>
            <w:tcW w:w="1220" w:type="dxa"/>
            <w:tcBorders>
              <w:top w:val="nil"/>
              <w:left w:val="nil"/>
              <w:bottom w:val="single" w:sz="4" w:space="0" w:color="000000"/>
              <w:right w:val="single" w:sz="8" w:space="0" w:color="000000"/>
            </w:tcBorders>
            <w:shd w:val="clear" w:color="auto" w:fill="CCC0DA"/>
            <w:vAlign w:val="bottom"/>
          </w:tcPr>
          <w:p w14:paraId="1DDFD4C6" w14:textId="77777777" w:rsidR="00EB7CAA" w:rsidRDefault="00EB7CAA" w:rsidP="009E41B1">
            <w:pPr>
              <w:jc w:val="center"/>
              <w:rPr>
                <w:rFonts w:ascii="Calibri" w:eastAsia="Calibri" w:hAnsi="Calibri" w:cs="Calibri"/>
                <w:color w:val="000000"/>
              </w:rPr>
            </w:pPr>
            <w:r>
              <w:rPr>
                <w:rFonts w:ascii="Calibri" w:eastAsia="Calibri" w:hAnsi="Calibri" w:cs="Calibri"/>
                <w:color w:val="000000"/>
              </w:rPr>
              <w:t>&lt; 50%</w:t>
            </w:r>
          </w:p>
        </w:tc>
      </w:tr>
      <w:tr w:rsidR="00EB7CAA" w14:paraId="09412185" w14:textId="77777777" w:rsidTr="009E41B1">
        <w:trPr>
          <w:trHeight w:val="300"/>
        </w:trPr>
        <w:tc>
          <w:tcPr>
            <w:tcW w:w="6740" w:type="dxa"/>
            <w:gridSpan w:val="5"/>
            <w:tcBorders>
              <w:top w:val="single" w:sz="8" w:space="0" w:color="000000"/>
              <w:left w:val="nil"/>
              <w:bottom w:val="nil"/>
              <w:right w:val="nil"/>
            </w:tcBorders>
            <w:shd w:val="clear" w:color="auto" w:fill="auto"/>
            <w:vAlign w:val="bottom"/>
          </w:tcPr>
          <w:p w14:paraId="247A7758" w14:textId="77777777" w:rsidR="00EB7CAA" w:rsidRDefault="00EB7CAA" w:rsidP="009E41B1">
            <w:pPr>
              <w:jc w:val="center"/>
              <w:rPr>
                <w:rFonts w:ascii="Calibri" w:eastAsia="Calibri" w:hAnsi="Calibri" w:cs="Calibri"/>
                <w:color w:val="000000"/>
              </w:rPr>
            </w:pPr>
            <w:r>
              <w:rPr>
                <w:rFonts w:ascii="Calibri" w:eastAsia="Calibri" w:hAnsi="Calibri" w:cs="Calibri"/>
                <w:color w:val="000000"/>
              </w:rPr>
              <w:t>Criteria must be met concurrently to meet Red Flag criteria</w:t>
            </w:r>
          </w:p>
        </w:tc>
      </w:tr>
    </w:tbl>
    <w:p w14:paraId="22AFA7C9" w14:textId="77777777" w:rsidR="00EB7CAA" w:rsidRDefault="00EB7CAA" w:rsidP="00EB7CAA">
      <w:pPr>
        <w:ind w:left="720"/>
        <w:rPr>
          <w:b/>
        </w:rPr>
      </w:pPr>
    </w:p>
    <w:p w14:paraId="47C493E6" w14:textId="77777777" w:rsidR="00EB7CAA" w:rsidRDefault="00EB7CAA" w:rsidP="00EB7CAA">
      <w:pPr>
        <w:rPr>
          <w:color w:val="000000"/>
          <w:sz w:val="23"/>
          <w:szCs w:val="23"/>
        </w:rPr>
      </w:pPr>
    </w:p>
    <w:p w14:paraId="5B6ABC24" w14:textId="77777777" w:rsidR="00EB7CAA" w:rsidRDefault="00EB7CAA" w:rsidP="00663589">
      <w:pPr>
        <w:numPr>
          <w:ilvl w:val="0"/>
          <w:numId w:val="46"/>
        </w:numPr>
        <w:rPr>
          <w:b/>
          <w:u w:val="single"/>
        </w:rPr>
      </w:pPr>
      <w:r>
        <w:rPr>
          <w:b/>
          <w:u w:val="single"/>
        </w:rPr>
        <w:t>SPOT FORECASTS</w:t>
      </w:r>
    </w:p>
    <w:p w14:paraId="28C085E6" w14:textId="77777777" w:rsidR="00EB7CAA" w:rsidRDefault="00EB7CAA" w:rsidP="00EB7CAA"/>
    <w:p w14:paraId="7CDD93B4" w14:textId="77777777" w:rsidR="00EB7CAA" w:rsidRDefault="00EB7CAA" w:rsidP="00EB7CAA">
      <w:pPr>
        <w:keepNext/>
        <w:ind w:left="360"/>
      </w:pPr>
      <w:r>
        <w:t>An overview of the Spot Forecast program is found in the NWS section of this document.</w:t>
      </w:r>
    </w:p>
    <w:p w14:paraId="5B7867B6" w14:textId="77777777" w:rsidR="00EB7CAA" w:rsidRDefault="00EB7CAA" w:rsidP="00EB7CAA"/>
    <w:p w14:paraId="352F8CC1" w14:textId="77777777" w:rsidR="00EB7CAA" w:rsidRDefault="00EB7CAA" w:rsidP="00663589">
      <w:pPr>
        <w:numPr>
          <w:ilvl w:val="0"/>
          <w:numId w:val="46"/>
        </w:numPr>
        <w:rPr>
          <w:b/>
          <w:u w:val="single"/>
        </w:rPr>
      </w:pPr>
      <w:r>
        <w:rPr>
          <w:b/>
          <w:u w:val="single"/>
        </w:rPr>
        <w:t>FIRE WEATHER PLANNING FORECASTS (FWF)</w:t>
      </w:r>
    </w:p>
    <w:p w14:paraId="7C37A792" w14:textId="77777777" w:rsidR="00EB7CAA" w:rsidRDefault="00EB7CAA" w:rsidP="00EB7CAA"/>
    <w:p w14:paraId="7E24759C" w14:textId="26185690" w:rsidR="00EB7CAA" w:rsidRDefault="00EB7CAA" w:rsidP="00EB7CAA">
      <w:pPr>
        <w:keepNext/>
        <w:ind w:left="360"/>
      </w:pPr>
      <w:r>
        <w:t xml:space="preserve">The following table shows NWS Seattle’s anticipated dates, times, and format of </w:t>
      </w:r>
      <w:hyperlink r:id="rId122">
        <w:r>
          <w:rPr>
            <w:color w:val="0000FF"/>
            <w:u w:val="single"/>
          </w:rPr>
          <w:t>Fire Weather Planning Forecasts</w:t>
        </w:r>
      </w:hyperlink>
      <w:r>
        <w:t xml:space="preserve"> (FWFs) in 2021:</w:t>
      </w:r>
    </w:p>
    <w:p w14:paraId="57C0DF53" w14:textId="77777777" w:rsidR="00EB7CAA" w:rsidRDefault="00EB7CAA" w:rsidP="00EB7CAA">
      <w:pPr>
        <w:ind w:left="360"/>
      </w:pPr>
    </w:p>
    <w:tbl>
      <w:tblPr>
        <w:tblW w:w="714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80"/>
        <w:gridCol w:w="1180"/>
        <w:gridCol w:w="1060"/>
        <w:gridCol w:w="1029"/>
        <w:gridCol w:w="1400"/>
      </w:tblGrid>
      <w:tr w:rsidR="00EB7CAA" w14:paraId="3E33D4C7" w14:textId="77777777" w:rsidTr="009E41B1">
        <w:trPr>
          <w:trHeight w:val="1290"/>
          <w:jc w:val="center"/>
        </w:trPr>
        <w:tc>
          <w:tcPr>
            <w:tcW w:w="2480" w:type="dxa"/>
            <w:tcBorders>
              <w:top w:val="single" w:sz="8" w:space="0" w:color="000000"/>
              <w:left w:val="single" w:sz="8" w:space="0" w:color="000000"/>
              <w:bottom w:val="single" w:sz="8" w:space="0" w:color="000000"/>
              <w:right w:val="nil"/>
            </w:tcBorders>
            <w:shd w:val="clear" w:color="auto" w:fill="92CDDC"/>
            <w:vAlign w:val="center"/>
          </w:tcPr>
          <w:p w14:paraId="1D446485" w14:textId="77777777" w:rsidR="00EB7CAA" w:rsidRDefault="00EB7CAA" w:rsidP="009E41B1">
            <w:pPr>
              <w:rPr>
                <w:rFonts w:ascii="Calibri" w:eastAsia="Calibri" w:hAnsi="Calibri" w:cs="Calibri"/>
                <w:b/>
                <w:color w:val="000000"/>
              </w:rPr>
            </w:pPr>
            <w:r>
              <w:rPr>
                <w:rFonts w:ascii="Calibri" w:eastAsia="Calibri" w:hAnsi="Calibri" w:cs="Calibri"/>
                <w:b/>
                <w:color w:val="000000"/>
              </w:rPr>
              <w:t>Dates (2020)</w:t>
            </w:r>
          </w:p>
        </w:tc>
        <w:tc>
          <w:tcPr>
            <w:tcW w:w="1180" w:type="dxa"/>
            <w:tcBorders>
              <w:top w:val="single" w:sz="8" w:space="0" w:color="000000"/>
              <w:left w:val="nil"/>
              <w:bottom w:val="single" w:sz="8" w:space="0" w:color="000000"/>
              <w:right w:val="nil"/>
            </w:tcBorders>
            <w:shd w:val="clear" w:color="auto" w:fill="92CDDC"/>
            <w:vAlign w:val="center"/>
          </w:tcPr>
          <w:p w14:paraId="63D11556" w14:textId="77777777" w:rsidR="00EB7CAA" w:rsidRDefault="00EB7CAA" w:rsidP="009E41B1">
            <w:pPr>
              <w:jc w:val="center"/>
              <w:rPr>
                <w:rFonts w:ascii="Calibri" w:eastAsia="Calibri" w:hAnsi="Calibri" w:cs="Calibri"/>
                <w:b/>
                <w:color w:val="000000"/>
              </w:rPr>
            </w:pPr>
            <w:r>
              <w:rPr>
                <w:rFonts w:ascii="Calibri" w:eastAsia="Calibri" w:hAnsi="Calibri" w:cs="Calibri"/>
                <w:b/>
                <w:color w:val="000000"/>
              </w:rPr>
              <w:t xml:space="preserve"> FWFs on Weekends and Federal Holidays?</w:t>
            </w:r>
          </w:p>
        </w:tc>
        <w:tc>
          <w:tcPr>
            <w:tcW w:w="1060" w:type="dxa"/>
            <w:tcBorders>
              <w:top w:val="single" w:sz="8" w:space="0" w:color="000000"/>
              <w:left w:val="nil"/>
              <w:bottom w:val="single" w:sz="8" w:space="0" w:color="000000"/>
              <w:right w:val="nil"/>
            </w:tcBorders>
            <w:shd w:val="clear" w:color="auto" w:fill="92CDDC"/>
            <w:vAlign w:val="center"/>
          </w:tcPr>
          <w:p w14:paraId="672C67F8" w14:textId="77777777" w:rsidR="00EB7CAA" w:rsidRDefault="00EB7CAA" w:rsidP="009E41B1">
            <w:pPr>
              <w:jc w:val="center"/>
              <w:rPr>
                <w:rFonts w:ascii="Calibri" w:eastAsia="Calibri" w:hAnsi="Calibri" w:cs="Calibri"/>
                <w:b/>
                <w:color w:val="000000"/>
              </w:rPr>
            </w:pPr>
            <w:r>
              <w:rPr>
                <w:rFonts w:ascii="Calibri" w:eastAsia="Calibri" w:hAnsi="Calibri" w:cs="Calibri"/>
                <w:b/>
                <w:color w:val="000000"/>
              </w:rPr>
              <w:t># of FWFs per day</w:t>
            </w:r>
          </w:p>
        </w:tc>
        <w:tc>
          <w:tcPr>
            <w:tcW w:w="1029" w:type="dxa"/>
            <w:tcBorders>
              <w:top w:val="single" w:sz="8" w:space="0" w:color="000000"/>
              <w:left w:val="nil"/>
              <w:bottom w:val="single" w:sz="8" w:space="0" w:color="000000"/>
              <w:right w:val="nil"/>
            </w:tcBorders>
            <w:shd w:val="clear" w:color="auto" w:fill="92CDDC"/>
            <w:vAlign w:val="center"/>
          </w:tcPr>
          <w:p w14:paraId="2D9D8C3B" w14:textId="77777777" w:rsidR="00EB7CAA" w:rsidRDefault="00EB7CAA" w:rsidP="009E41B1">
            <w:pPr>
              <w:jc w:val="center"/>
              <w:rPr>
                <w:rFonts w:ascii="Calibri" w:eastAsia="Calibri" w:hAnsi="Calibri" w:cs="Calibri"/>
                <w:b/>
                <w:color w:val="000000"/>
              </w:rPr>
            </w:pPr>
            <w:r>
              <w:rPr>
                <w:rFonts w:ascii="Calibri" w:eastAsia="Calibri" w:hAnsi="Calibri" w:cs="Calibri"/>
                <w:b/>
                <w:color w:val="000000"/>
              </w:rPr>
              <w:t>Issuance Deadline (Local Time)</w:t>
            </w:r>
          </w:p>
        </w:tc>
        <w:tc>
          <w:tcPr>
            <w:tcW w:w="1400" w:type="dxa"/>
            <w:tcBorders>
              <w:top w:val="single" w:sz="8" w:space="0" w:color="000000"/>
              <w:left w:val="nil"/>
              <w:bottom w:val="single" w:sz="8" w:space="0" w:color="000000"/>
              <w:right w:val="single" w:sz="8" w:space="0" w:color="000000"/>
            </w:tcBorders>
            <w:shd w:val="clear" w:color="auto" w:fill="92CDDC"/>
            <w:vAlign w:val="center"/>
          </w:tcPr>
          <w:p w14:paraId="101985EF" w14:textId="77777777" w:rsidR="00EB7CAA" w:rsidRDefault="00EB7CAA" w:rsidP="009E41B1">
            <w:pPr>
              <w:jc w:val="center"/>
              <w:rPr>
                <w:rFonts w:ascii="Calibri" w:eastAsia="Calibri" w:hAnsi="Calibri" w:cs="Calibri"/>
                <w:b/>
                <w:color w:val="000000"/>
              </w:rPr>
            </w:pPr>
            <w:r>
              <w:rPr>
                <w:rFonts w:ascii="Calibri" w:eastAsia="Calibri" w:hAnsi="Calibri" w:cs="Calibri"/>
                <w:b/>
                <w:color w:val="000000"/>
              </w:rPr>
              <w:t>Format / Parameters Available</w:t>
            </w:r>
          </w:p>
        </w:tc>
      </w:tr>
      <w:tr w:rsidR="00EB7CAA" w14:paraId="2BA12BAF" w14:textId="77777777" w:rsidTr="009E41B1">
        <w:trPr>
          <w:trHeight w:val="300"/>
          <w:jc w:val="center"/>
        </w:trPr>
        <w:tc>
          <w:tcPr>
            <w:tcW w:w="2480" w:type="dxa"/>
            <w:tcBorders>
              <w:top w:val="nil"/>
              <w:left w:val="single" w:sz="8" w:space="0" w:color="000000"/>
              <w:bottom w:val="nil"/>
              <w:right w:val="nil"/>
            </w:tcBorders>
            <w:shd w:val="clear" w:color="auto" w:fill="DAEEF3"/>
            <w:vAlign w:val="center"/>
          </w:tcPr>
          <w:p w14:paraId="65769D8C" w14:textId="77777777" w:rsidR="00EB7CAA" w:rsidRDefault="00EB7CAA" w:rsidP="009E41B1">
            <w:pPr>
              <w:rPr>
                <w:rFonts w:ascii="Calibri" w:eastAsia="Calibri" w:hAnsi="Calibri" w:cs="Calibri"/>
                <w:color w:val="000000"/>
              </w:rPr>
            </w:pPr>
            <w:r>
              <w:rPr>
                <w:rFonts w:ascii="Calibri" w:eastAsia="Calibri" w:hAnsi="Calibri" w:cs="Calibri"/>
                <w:color w:val="000000"/>
              </w:rPr>
              <w:t>January  1  - May 31</w:t>
            </w:r>
          </w:p>
        </w:tc>
        <w:tc>
          <w:tcPr>
            <w:tcW w:w="1180" w:type="dxa"/>
            <w:tcBorders>
              <w:top w:val="nil"/>
              <w:left w:val="nil"/>
              <w:bottom w:val="nil"/>
              <w:right w:val="nil"/>
            </w:tcBorders>
            <w:shd w:val="clear" w:color="auto" w:fill="DAEEF3"/>
            <w:vAlign w:val="center"/>
          </w:tcPr>
          <w:p w14:paraId="1286FA19" w14:textId="77777777" w:rsidR="00EB7CAA" w:rsidRDefault="00EB7CAA" w:rsidP="009E41B1">
            <w:pPr>
              <w:jc w:val="center"/>
              <w:rPr>
                <w:rFonts w:ascii="Calibri" w:eastAsia="Calibri" w:hAnsi="Calibri" w:cs="Calibri"/>
                <w:color w:val="000000"/>
              </w:rPr>
            </w:pPr>
            <w:r>
              <w:rPr>
                <w:rFonts w:ascii="Calibri" w:eastAsia="Calibri" w:hAnsi="Calibri" w:cs="Calibri"/>
                <w:color w:val="000000"/>
              </w:rPr>
              <w:t>No</w:t>
            </w:r>
          </w:p>
        </w:tc>
        <w:tc>
          <w:tcPr>
            <w:tcW w:w="1060" w:type="dxa"/>
            <w:tcBorders>
              <w:top w:val="nil"/>
              <w:left w:val="nil"/>
              <w:bottom w:val="nil"/>
              <w:right w:val="nil"/>
            </w:tcBorders>
            <w:shd w:val="clear" w:color="auto" w:fill="DAEEF3"/>
            <w:vAlign w:val="center"/>
          </w:tcPr>
          <w:p w14:paraId="5F355CAF" w14:textId="77777777" w:rsidR="00EB7CAA" w:rsidRDefault="00EB7CAA" w:rsidP="009E41B1">
            <w:pPr>
              <w:jc w:val="center"/>
              <w:rPr>
                <w:rFonts w:ascii="Calibri" w:eastAsia="Calibri" w:hAnsi="Calibri" w:cs="Calibri"/>
                <w:color w:val="000000"/>
              </w:rPr>
            </w:pPr>
            <w:r>
              <w:rPr>
                <w:rFonts w:ascii="Calibri" w:eastAsia="Calibri" w:hAnsi="Calibri" w:cs="Calibri"/>
                <w:color w:val="000000"/>
              </w:rPr>
              <w:t>1</w:t>
            </w:r>
          </w:p>
        </w:tc>
        <w:tc>
          <w:tcPr>
            <w:tcW w:w="1029" w:type="dxa"/>
            <w:tcBorders>
              <w:top w:val="nil"/>
              <w:left w:val="nil"/>
              <w:bottom w:val="nil"/>
              <w:right w:val="nil"/>
            </w:tcBorders>
            <w:shd w:val="clear" w:color="auto" w:fill="DAEEF3"/>
            <w:vAlign w:val="center"/>
          </w:tcPr>
          <w:p w14:paraId="1D3189FB" w14:textId="77777777" w:rsidR="00EB7CAA" w:rsidRDefault="00EB7CAA" w:rsidP="009E41B1">
            <w:pPr>
              <w:jc w:val="center"/>
              <w:rPr>
                <w:rFonts w:ascii="Calibri" w:eastAsia="Calibri" w:hAnsi="Calibri" w:cs="Calibri"/>
                <w:color w:val="000000"/>
              </w:rPr>
            </w:pPr>
            <w:r>
              <w:rPr>
                <w:rFonts w:ascii="Calibri" w:eastAsia="Calibri" w:hAnsi="Calibri" w:cs="Calibri"/>
                <w:color w:val="000000"/>
              </w:rPr>
              <w:t xml:space="preserve">0900 </w:t>
            </w:r>
          </w:p>
        </w:tc>
        <w:tc>
          <w:tcPr>
            <w:tcW w:w="1400" w:type="dxa"/>
            <w:tcBorders>
              <w:top w:val="nil"/>
              <w:left w:val="nil"/>
              <w:bottom w:val="nil"/>
              <w:right w:val="single" w:sz="8" w:space="0" w:color="000000"/>
            </w:tcBorders>
            <w:shd w:val="clear" w:color="auto" w:fill="DAEEF3"/>
            <w:vAlign w:val="center"/>
          </w:tcPr>
          <w:p w14:paraId="108724F3" w14:textId="77777777" w:rsidR="00EB7CAA" w:rsidRDefault="00EB7CAA" w:rsidP="009E41B1">
            <w:pPr>
              <w:jc w:val="center"/>
              <w:rPr>
                <w:rFonts w:ascii="Calibri" w:eastAsia="Calibri" w:hAnsi="Calibri" w:cs="Calibri"/>
                <w:color w:val="000000"/>
              </w:rPr>
            </w:pPr>
            <w:r>
              <w:rPr>
                <w:rFonts w:ascii="Calibri" w:eastAsia="Calibri" w:hAnsi="Calibri" w:cs="Calibri"/>
                <w:color w:val="000000"/>
              </w:rPr>
              <w:t>Off-Season</w:t>
            </w:r>
          </w:p>
        </w:tc>
      </w:tr>
      <w:tr w:rsidR="00EB7CAA" w14:paraId="1AB1E796" w14:textId="77777777" w:rsidTr="009E41B1">
        <w:trPr>
          <w:trHeight w:val="600"/>
          <w:jc w:val="center"/>
        </w:trPr>
        <w:tc>
          <w:tcPr>
            <w:tcW w:w="2480" w:type="dxa"/>
            <w:tcBorders>
              <w:top w:val="nil"/>
              <w:left w:val="single" w:sz="8" w:space="0" w:color="000000"/>
              <w:bottom w:val="nil"/>
              <w:right w:val="nil"/>
            </w:tcBorders>
            <w:shd w:val="clear" w:color="auto" w:fill="DAEEF3"/>
            <w:vAlign w:val="center"/>
          </w:tcPr>
          <w:p w14:paraId="6115B542" w14:textId="5D45E2F6" w:rsidR="00EB7CAA" w:rsidRDefault="00EB7CAA" w:rsidP="009E41B1">
            <w:pPr>
              <w:rPr>
                <w:rFonts w:ascii="Calibri" w:eastAsia="Calibri" w:hAnsi="Calibri" w:cs="Calibri"/>
                <w:color w:val="000000"/>
              </w:rPr>
            </w:pPr>
            <w:r>
              <w:rPr>
                <w:rFonts w:ascii="Calibri" w:eastAsia="Calibri" w:hAnsi="Calibri" w:cs="Calibri"/>
                <w:color w:val="000000"/>
              </w:rPr>
              <w:t>May 31 – October 1</w:t>
            </w:r>
          </w:p>
        </w:tc>
        <w:tc>
          <w:tcPr>
            <w:tcW w:w="1180" w:type="dxa"/>
            <w:tcBorders>
              <w:top w:val="nil"/>
              <w:left w:val="nil"/>
              <w:bottom w:val="nil"/>
              <w:right w:val="nil"/>
            </w:tcBorders>
            <w:shd w:val="clear" w:color="auto" w:fill="DAEEF3"/>
            <w:vAlign w:val="center"/>
          </w:tcPr>
          <w:p w14:paraId="18D79945" w14:textId="77777777" w:rsidR="00EB7CAA" w:rsidRDefault="00EB7CAA" w:rsidP="009E41B1">
            <w:pPr>
              <w:jc w:val="center"/>
              <w:rPr>
                <w:rFonts w:ascii="Calibri" w:eastAsia="Calibri" w:hAnsi="Calibri" w:cs="Calibri"/>
                <w:color w:val="000000"/>
              </w:rPr>
            </w:pPr>
            <w:r>
              <w:rPr>
                <w:rFonts w:ascii="Calibri" w:eastAsia="Calibri" w:hAnsi="Calibri" w:cs="Calibri"/>
                <w:color w:val="000000"/>
              </w:rPr>
              <w:t>Yes</w:t>
            </w:r>
          </w:p>
        </w:tc>
        <w:tc>
          <w:tcPr>
            <w:tcW w:w="1060" w:type="dxa"/>
            <w:tcBorders>
              <w:top w:val="nil"/>
              <w:left w:val="nil"/>
              <w:bottom w:val="nil"/>
              <w:right w:val="nil"/>
            </w:tcBorders>
            <w:shd w:val="clear" w:color="auto" w:fill="DAEEF3"/>
            <w:vAlign w:val="center"/>
          </w:tcPr>
          <w:p w14:paraId="221F9BF3" w14:textId="77777777" w:rsidR="00EB7CAA" w:rsidRDefault="00EB7CAA" w:rsidP="009E41B1">
            <w:pPr>
              <w:jc w:val="center"/>
              <w:rPr>
                <w:rFonts w:ascii="Calibri" w:eastAsia="Calibri" w:hAnsi="Calibri" w:cs="Calibri"/>
                <w:color w:val="000000"/>
              </w:rPr>
            </w:pPr>
            <w:r>
              <w:rPr>
                <w:rFonts w:ascii="Calibri" w:eastAsia="Calibri" w:hAnsi="Calibri" w:cs="Calibri"/>
                <w:color w:val="000000"/>
              </w:rPr>
              <w:t>2</w:t>
            </w:r>
          </w:p>
        </w:tc>
        <w:tc>
          <w:tcPr>
            <w:tcW w:w="1029" w:type="dxa"/>
            <w:tcBorders>
              <w:top w:val="nil"/>
              <w:left w:val="nil"/>
              <w:bottom w:val="nil"/>
              <w:right w:val="nil"/>
            </w:tcBorders>
            <w:shd w:val="clear" w:color="auto" w:fill="DAEEF3"/>
            <w:vAlign w:val="center"/>
          </w:tcPr>
          <w:p w14:paraId="31AE6F60" w14:textId="77777777" w:rsidR="00EB7CAA" w:rsidRDefault="00EB7CAA" w:rsidP="009E41B1">
            <w:pPr>
              <w:jc w:val="center"/>
              <w:rPr>
                <w:rFonts w:ascii="Calibri" w:eastAsia="Calibri" w:hAnsi="Calibri" w:cs="Calibri"/>
                <w:color w:val="000000"/>
              </w:rPr>
            </w:pPr>
            <w:r>
              <w:rPr>
                <w:rFonts w:ascii="Calibri" w:eastAsia="Calibri" w:hAnsi="Calibri" w:cs="Calibri"/>
                <w:color w:val="000000"/>
              </w:rPr>
              <w:t xml:space="preserve">0830  1530 </w:t>
            </w:r>
          </w:p>
        </w:tc>
        <w:tc>
          <w:tcPr>
            <w:tcW w:w="1400" w:type="dxa"/>
            <w:tcBorders>
              <w:top w:val="nil"/>
              <w:left w:val="nil"/>
              <w:bottom w:val="nil"/>
              <w:right w:val="single" w:sz="8" w:space="0" w:color="000000"/>
            </w:tcBorders>
            <w:shd w:val="clear" w:color="auto" w:fill="DAEEF3"/>
            <w:vAlign w:val="center"/>
          </w:tcPr>
          <w:p w14:paraId="0BF39543" w14:textId="77777777" w:rsidR="00EB7CAA" w:rsidRDefault="00EB7CAA" w:rsidP="009E41B1">
            <w:pPr>
              <w:jc w:val="center"/>
              <w:rPr>
                <w:rFonts w:ascii="Calibri" w:eastAsia="Calibri" w:hAnsi="Calibri" w:cs="Calibri"/>
                <w:color w:val="000000"/>
              </w:rPr>
            </w:pPr>
            <w:r>
              <w:rPr>
                <w:rFonts w:ascii="Calibri" w:eastAsia="Calibri" w:hAnsi="Calibri" w:cs="Calibri"/>
                <w:color w:val="000000"/>
              </w:rPr>
              <w:t>In-Season</w:t>
            </w:r>
          </w:p>
        </w:tc>
      </w:tr>
      <w:tr w:rsidR="00EB7CAA" w14:paraId="5B4C6CBA" w14:textId="77777777" w:rsidTr="009E41B1">
        <w:trPr>
          <w:trHeight w:val="315"/>
          <w:jc w:val="center"/>
        </w:trPr>
        <w:tc>
          <w:tcPr>
            <w:tcW w:w="2480" w:type="dxa"/>
            <w:tcBorders>
              <w:top w:val="nil"/>
              <w:left w:val="single" w:sz="8" w:space="0" w:color="000000"/>
              <w:bottom w:val="single" w:sz="8" w:space="0" w:color="000000"/>
              <w:right w:val="nil"/>
            </w:tcBorders>
            <w:shd w:val="clear" w:color="auto" w:fill="C6D9F1"/>
            <w:vAlign w:val="center"/>
          </w:tcPr>
          <w:p w14:paraId="360E1A78" w14:textId="4FCA2722" w:rsidR="00EB7CAA" w:rsidRDefault="00EB7CAA" w:rsidP="009E41B1">
            <w:pPr>
              <w:rPr>
                <w:rFonts w:ascii="Calibri" w:eastAsia="Calibri" w:hAnsi="Calibri" w:cs="Calibri"/>
                <w:color w:val="000000"/>
              </w:rPr>
            </w:pPr>
            <w:r>
              <w:rPr>
                <w:rFonts w:ascii="Calibri" w:eastAsia="Calibri" w:hAnsi="Calibri" w:cs="Calibri"/>
                <w:color w:val="000000"/>
              </w:rPr>
              <w:t>October2 - December 31</w:t>
            </w:r>
          </w:p>
        </w:tc>
        <w:tc>
          <w:tcPr>
            <w:tcW w:w="1180" w:type="dxa"/>
            <w:tcBorders>
              <w:top w:val="nil"/>
              <w:left w:val="nil"/>
              <w:bottom w:val="single" w:sz="8" w:space="0" w:color="000000"/>
              <w:right w:val="nil"/>
            </w:tcBorders>
            <w:shd w:val="clear" w:color="auto" w:fill="C6D9F1"/>
            <w:vAlign w:val="center"/>
          </w:tcPr>
          <w:p w14:paraId="561A312E" w14:textId="77777777" w:rsidR="00EB7CAA" w:rsidRDefault="00EB7CAA" w:rsidP="009E41B1">
            <w:pPr>
              <w:jc w:val="center"/>
              <w:rPr>
                <w:rFonts w:ascii="Calibri" w:eastAsia="Calibri" w:hAnsi="Calibri" w:cs="Calibri"/>
                <w:color w:val="000000"/>
              </w:rPr>
            </w:pPr>
            <w:r>
              <w:rPr>
                <w:rFonts w:ascii="Calibri" w:eastAsia="Calibri" w:hAnsi="Calibri" w:cs="Calibri"/>
                <w:color w:val="000000"/>
              </w:rPr>
              <w:t>No</w:t>
            </w:r>
          </w:p>
        </w:tc>
        <w:tc>
          <w:tcPr>
            <w:tcW w:w="1060" w:type="dxa"/>
            <w:tcBorders>
              <w:top w:val="nil"/>
              <w:left w:val="nil"/>
              <w:bottom w:val="single" w:sz="8" w:space="0" w:color="000000"/>
              <w:right w:val="nil"/>
            </w:tcBorders>
            <w:shd w:val="clear" w:color="auto" w:fill="C6D9F1"/>
            <w:vAlign w:val="center"/>
          </w:tcPr>
          <w:p w14:paraId="45DD8568" w14:textId="77777777" w:rsidR="00EB7CAA" w:rsidRDefault="00EB7CAA" w:rsidP="009E41B1">
            <w:pPr>
              <w:jc w:val="center"/>
              <w:rPr>
                <w:rFonts w:ascii="Calibri" w:eastAsia="Calibri" w:hAnsi="Calibri" w:cs="Calibri"/>
                <w:color w:val="000000"/>
              </w:rPr>
            </w:pPr>
            <w:r>
              <w:rPr>
                <w:rFonts w:ascii="Calibri" w:eastAsia="Calibri" w:hAnsi="Calibri" w:cs="Calibri"/>
                <w:color w:val="000000"/>
              </w:rPr>
              <w:t>1</w:t>
            </w:r>
          </w:p>
        </w:tc>
        <w:tc>
          <w:tcPr>
            <w:tcW w:w="1029" w:type="dxa"/>
            <w:tcBorders>
              <w:top w:val="nil"/>
              <w:left w:val="nil"/>
              <w:bottom w:val="single" w:sz="8" w:space="0" w:color="000000"/>
              <w:right w:val="nil"/>
            </w:tcBorders>
            <w:shd w:val="clear" w:color="auto" w:fill="C6D9F1"/>
            <w:vAlign w:val="center"/>
          </w:tcPr>
          <w:p w14:paraId="5E53BC7F" w14:textId="77777777" w:rsidR="00EB7CAA" w:rsidRDefault="00EB7CAA" w:rsidP="009E41B1">
            <w:pPr>
              <w:jc w:val="center"/>
              <w:rPr>
                <w:rFonts w:ascii="Calibri" w:eastAsia="Calibri" w:hAnsi="Calibri" w:cs="Calibri"/>
                <w:color w:val="000000"/>
              </w:rPr>
            </w:pPr>
            <w:r>
              <w:rPr>
                <w:rFonts w:ascii="Calibri" w:eastAsia="Calibri" w:hAnsi="Calibri" w:cs="Calibri"/>
                <w:color w:val="000000"/>
              </w:rPr>
              <w:t xml:space="preserve">0900 </w:t>
            </w:r>
          </w:p>
        </w:tc>
        <w:tc>
          <w:tcPr>
            <w:tcW w:w="1400" w:type="dxa"/>
            <w:tcBorders>
              <w:top w:val="nil"/>
              <w:left w:val="nil"/>
              <w:bottom w:val="single" w:sz="8" w:space="0" w:color="000000"/>
              <w:right w:val="single" w:sz="8" w:space="0" w:color="000000"/>
            </w:tcBorders>
            <w:shd w:val="clear" w:color="auto" w:fill="C6D9F1"/>
            <w:vAlign w:val="center"/>
          </w:tcPr>
          <w:p w14:paraId="4D734C8C" w14:textId="77777777" w:rsidR="00EB7CAA" w:rsidRDefault="00EB7CAA" w:rsidP="009E41B1">
            <w:pPr>
              <w:jc w:val="center"/>
              <w:rPr>
                <w:rFonts w:ascii="Calibri" w:eastAsia="Calibri" w:hAnsi="Calibri" w:cs="Calibri"/>
                <w:color w:val="000000"/>
              </w:rPr>
            </w:pPr>
            <w:r>
              <w:rPr>
                <w:rFonts w:ascii="Calibri" w:eastAsia="Calibri" w:hAnsi="Calibri" w:cs="Calibri"/>
                <w:color w:val="000000"/>
              </w:rPr>
              <w:t>Off-Season</w:t>
            </w:r>
          </w:p>
        </w:tc>
      </w:tr>
    </w:tbl>
    <w:p w14:paraId="1DF3FB8E" w14:textId="77777777" w:rsidR="00EB7CAA" w:rsidRDefault="00EB7CAA" w:rsidP="00EB7CAA">
      <w:pPr>
        <w:ind w:left="360"/>
        <w:jc w:val="center"/>
      </w:pPr>
    </w:p>
    <w:p w14:paraId="34064436" w14:textId="77777777" w:rsidR="00EB7CAA" w:rsidRDefault="00EB7CAA" w:rsidP="00EB7CAA">
      <w:pPr>
        <w:ind w:left="360"/>
      </w:pPr>
      <w:r>
        <w:t>These dates can be adjusted based on user needs and environmental conditions.</w:t>
      </w:r>
    </w:p>
    <w:p w14:paraId="6F73AC59" w14:textId="77777777" w:rsidR="00EB7CAA" w:rsidRDefault="00EB7CAA" w:rsidP="00EB7CAA">
      <w:pPr>
        <w:ind w:left="360"/>
      </w:pPr>
    </w:p>
    <w:p w14:paraId="43A7BF47" w14:textId="77777777" w:rsidR="00EB7CAA" w:rsidRDefault="00EB7CAA" w:rsidP="00EB7CAA">
      <w:pPr>
        <w:ind w:left="360"/>
      </w:pPr>
    </w:p>
    <w:p w14:paraId="1561E4D5" w14:textId="77777777" w:rsidR="00EB7CAA" w:rsidRDefault="00EB7CAA" w:rsidP="00663589">
      <w:pPr>
        <w:numPr>
          <w:ilvl w:val="0"/>
          <w:numId w:val="46"/>
        </w:numPr>
        <w:rPr>
          <w:b/>
        </w:rPr>
      </w:pPr>
      <w:r>
        <w:rPr>
          <w:b/>
        </w:rPr>
        <w:t xml:space="preserve"> </w:t>
      </w:r>
      <w:r>
        <w:rPr>
          <w:b/>
          <w:u w:val="single"/>
        </w:rPr>
        <w:t>INTERNET-BASED BRIEFING CALLS</w:t>
      </w:r>
    </w:p>
    <w:p w14:paraId="67947147" w14:textId="77777777" w:rsidR="00EB7CAA" w:rsidRDefault="00EB7CAA" w:rsidP="00EB7CAA">
      <w:pPr>
        <w:rPr>
          <w:b/>
          <w:u w:val="single"/>
        </w:rPr>
      </w:pPr>
    </w:p>
    <w:p w14:paraId="44CAAFF2" w14:textId="77777777" w:rsidR="00EB7CAA" w:rsidRDefault="00EB7CAA" w:rsidP="00EB7CAA">
      <w:pPr>
        <w:ind w:left="360"/>
      </w:pPr>
      <w:r>
        <w:t xml:space="preserve">Statewide, Internet-based, Fire Weather briefing calls will be conducted each day at 9:00 AM PDT during peak fire season, and as needed near the beginning and end of the season. These calls are co-hosted by NWS offices in Spokane and Seattle. Contact this office for the appropriate telephone number and conference ID to participate. A recorded version of this call will be available under the Admin tab of the </w:t>
      </w:r>
      <w:hyperlink r:id="rId123">
        <w:r>
          <w:rPr>
            <w:color w:val="0000FF"/>
            <w:u w:val="single"/>
          </w:rPr>
          <w:t>NWS Seattle’s Fire Weather webpage</w:t>
        </w:r>
      </w:hyperlink>
      <w:r>
        <w:t xml:space="preserve"> within 15-60 minutes of the briefing’s conclusion.</w:t>
      </w:r>
    </w:p>
    <w:p w14:paraId="2ECCBA1F" w14:textId="77777777" w:rsidR="00EB7CAA" w:rsidRDefault="00EB7CAA" w:rsidP="00EB7CAA">
      <w:pPr>
        <w:ind w:left="360"/>
      </w:pPr>
    </w:p>
    <w:p w14:paraId="7F0CFD9E" w14:textId="77777777" w:rsidR="00EB7CAA" w:rsidRDefault="00EB7CAA" w:rsidP="00663589">
      <w:pPr>
        <w:numPr>
          <w:ilvl w:val="0"/>
          <w:numId w:val="46"/>
        </w:numPr>
        <w:rPr>
          <w:b/>
        </w:rPr>
      </w:pPr>
      <w:r>
        <w:rPr>
          <w:b/>
          <w:u w:val="single"/>
        </w:rPr>
        <w:t>AREA FORECAST DISCUSSION</w:t>
      </w:r>
    </w:p>
    <w:p w14:paraId="306A85BE" w14:textId="77777777" w:rsidR="00EB7CAA" w:rsidRDefault="00EB7CAA" w:rsidP="00EB7CAA">
      <w:pPr>
        <w:rPr>
          <w:b/>
          <w:u w:val="single"/>
        </w:rPr>
      </w:pPr>
    </w:p>
    <w:p w14:paraId="0199A0DF" w14:textId="77777777" w:rsidR="00EB7CAA" w:rsidRDefault="00EB7CAA" w:rsidP="00EB7CAA">
      <w:pPr>
        <w:ind w:left="360"/>
      </w:pPr>
      <w:r>
        <w:t xml:space="preserve">The Fire Weather Forecaster will write a Fire Weather section in the </w:t>
      </w:r>
      <w:hyperlink r:id="rId124">
        <w:r>
          <w:rPr>
            <w:color w:val="0000FF"/>
            <w:u w:val="single"/>
          </w:rPr>
          <w:t>Area Forecast Discussion (AFD)</w:t>
        </w:r>
      </w:hyperlink>
      <w:r>
        <w:t xml:space="preserve"> when Fire Weather Watches or Red Flag Warnings are in effect, or when conditions are otherwise deemed critical or of interest.</w:t>
      </w:r>
    </w:p>
    <w:p w14:paraId="7DBD2C20" w14:textId="77777777" w:rsidR="00EB7CAA" w:rsidRDefault="00EB7CAA" w:rsidP="00EB7CAA"/>
    <w:p w14:paraId="5D52D2C4" w14:textId="77777777" w:rsidR="00EB7CAA" w:rsidRDefault="00EB7CAA" w:rsidP="00EB7CAA">
      <w:pPr>
        <w:rPr>
          <w:rFonts w:ascii="Arial" w:eastAsia="Arial" w:hAnsi="Arial" w:cs="Arial"/>
          <w:b/>
        </w:rPr>
      </w:pPr>
      <w:r>
        <w:rPr>
          <w:rFonts w:ascii="Arial" w:eastAsia="Arial" w:hAnsi="Arial" w:cs="Arial"/>
          <w:b/>
        </w:rPr>
        <w:t>FEDERAL AND STATE AGENCIES SERVED</w:t>
      </w:r>
    </w:p>
    <w:p w14:paraId="4D6C9A6B" w14:textId="77777777" w:rsidR="00EB7CAA" w:rsidRDefault="00EB7CAA" w:rsidP="00EB7CAA"/>
    <w:p w14:paraId="5A6CE651" w14:textId="77777777" w:rsidR="00EB7CAA" w:rsidRDefault="00EB7CAA" w:rsidP="00EB7CAA">
      <w:r>
        <w:rPr>
          <w:b/>
        </w:rPr>
        <w:t>U.S. Forest Service</w:t>
      </w:r>
      <w:r>
        <w:t xml:space="preserve"> - Olympic National Forest, Mt. Baker-Snoqualmie National Forest, Gifford-Pinchot National Forest and Okanogan-Wenatchee National Forest</w:t>
      </w:r>
    </w:p>
    <w:p w14:paraId="1ECC9D66" w14:textId="77777777" w:rsidR="00EB7CAA" w:rsidRDefault="00EB7CAA" w:rsidP="00EB7CAA">
      <w:pPr>
        <w:rPr>
          <w:b/>
        </w:rPr>
      </w:pPr>
    </w:p>
    <w:p w14:paraId="2ABF2214" w14:textId="77777777" w:rsidR="00EB7CAA" w:rsidRDefault="00EB7CAA" w:rsidP="00EB7CAA">
      <w:r>
        <w:rPr>
          <w:b/>
        </w:rPr>
        <w:t>National Park Service</w:t>
      </w:r>
      <w:r>
        <w:t xml:space="preserve"> - North Cascades National Park Complex, Olympic National Park, Mount Rainier National Park and San Juan Islands National Historical Park</w:t>
      </w:r>
    </w:p>
    <w:p w14:paraId="018B32CF" w14:textId="77777777" w:rsidR="00EB7CAA" w:rsidRDefault="00EB7CAA" w:rsidP="00EB7CAA">
      <w:pPr>
        <w:rPr>
          <w:b/>
        </w:rPr>
      </w:pPr>
    </w:p>
    <w:p w14:paraId="5428E4FF" w14:textId="77777777" w:rsidR="00EB7CAA" w:rsidRDefault="00EB7CAA" w:rsidP="00EB7CAA">
      <w:r>
        <w:rPr>
          <w:b/>
        </w:rPr>
        <w:t>Bureau of Indian Affairs</w:t>
      </w:r>
      <w:r>
        <w:t xml:space="preserve"> - Olympic Peninsula Agency and Puget Sound Agency </w:t>
      </w:r>
    </w:p>
    <w:p w14:paraId="3FE5F483" w14:textId="77777777" w:rsidR="00EB7CAA" w:rsidRDefault="00EB7CAA" w:rsidP="00EB7CAA">
      <w:pPr>
        <w:rPr>
          <w:b/>
        </w:rPr>
      </w:pPr>
    </w:p>
    <w:p w14:paraId="73E21DC7" w14:textId="77777777" w:rsidR="00EB7CAA" w:rsidRDefault="00EB7CAA" w:rsidP="00EB7CAA">
      <w:r>
        <w:rPr>
          <w:b/>
        </w:rPr>
        <w:t>Washington Department of Natural Resources</w:t>
      </w:r>
      <w:r>
        <w:t xml:space="preserve"> - </w:t>
      </w:r>
    </w:p>
    <w:p w14:paraId="449D537A" w14:textId="77777777" w:rsidR="00EB7CAA" w:rsidRDefault="00EB7CAA" w:rsidP="00EB7CAA">
      <w:r>
        <w:t>Resource Protection Division, as well as the Northwest, Olympic, South Puget, and Pacific Cascade Regions</w:t>
      </w:r>
    </w:p>
    <w:p w14:paraId="629856A5" w14:textId="77777777" w:rsidR="00EB7CAA" w:rsidRDefault="00EB7CAA" w:rsidP="00EB7CAA">
      <w:pPr>
        <w:rPr>
          <w:b/>
        </w:rPr>
      </w:pPr>
    </w:p>
    <w:p w14:paraId="0940E44B" w14:textId="77777777" w:rsidR="00EB7CAA" w:rsidRDefault="00EB7CAA" w:rsidP="00EB7CAA">
      <w:r>
        <w:rPr>
          <w:b/>
        </w:rPr>
        <w:t>Department of Defense</w:t>
      </w:r>
      <w:r>
        <w:t xml:space="preserve"> – Joint Base Lewis-McChord Forestry Program</w:t>
      </w:r>
    </w:p>
    <w:p w14:paraId="1982B763" w14:textId="77777777" w:rsidR="00EB7CAA" w:rsidRDefault="00EB7CAA" w:rsidP="00EB7CAA"/>
    <w:p w14:paraId="46C215E6" w14:textId="77777777" w:rsidR="00EB7CAA" w:rsidRDefault="00EB7CAA" w:rsidP="00EB7CAA">
      <w:pPr>
        <w:rPr>
          <w:rFonts w:ascii="Arial" w:eastAsia="Arial" w:hAnsi="Arial" w:cs="Arial"/>
          <w:b/>
          <w:sz w:val="32"/>
          <w:szCs w:val="32"/>
        </w:rPr>
      </w:pPr>
      <w:r>
        <w:rPr>
          <w:rFonts w:ascii="Arial" w:eastAsia="Arial" w:hAnsi="Arial" w:cs="Arial"/>
          <w:b/>
          <w:sz w:val="32"/>
          <w:szCs w:val="32"/>
        </w:rPr>
        <w:t xml:space="preserve">Appendix 1: </w:t>
      </w:r>
      <w:hyperlink w:anchor="bookmark=id.30j0zll">
        <w:r>
          <w:rPr>
            <w:rFonts w:ascii="Arial" w:eastAsia="Arial" w:hAnsi="Arial" w:cs="Arial"/>
            <w:b/>
            <w:color w:val="0000FF"/>
            <w:sz w:val="32"/>
            <w:szCs w:val="32"/>
            <w:u w:val="single"/>
          </w:rPr>
          <w:t>Fire Weather Zone Boundary Descriptions</w:t>
        </w:r>
      </w:hyperlink>
    </w:p>
    <w:p w14:paraId="1ECEF698" w14:textId="77777777" w:rsidR="00EB7CAA" w:rsidRDefault="00EB7CAA" w:rsidP="00EB7CAA">
      <w:pPr>
        <w:rPr>
          <w:rFonts w:ascii="Arial" w:eastAsia="Arial" w:hAnsi="Arial" w:cs="Arial"/>
          <w:b/>
          <w:sz w:val="32"/>
          <w:szCs w:val="32"/>
        </w:rPr>
      </w:pPr>
    </w:p>
    <w:p w14:paraId="04D6D720" w14:textId="77777777" w:rsidR="00EB7CAA" w:rsidRDefault="00EB7CAA" w:rsidP="00EB7CAA">
      <w:pPr>
        <w:rPr>
          <w:rFonts w:ascii="Arial" w:eastAsia="Arial" w:hAnsi="Arial" w:cs="Arial"/>
          <w:b/>
          <w:sz w:val="32"/>
          <w:szCs w:val="32"/>
        </w:rPr>
      </w:pPr>
      <w:r>
        <w:rPr>
          <w:rFonts w:ascii="Arial" w:eastAsia="Arial" w:hAnsi="Arial" w:cs="Arial"/>
          <w:b/>
          <w:sz w:val="32"/>
          <w:szCs w:val="32"/>
        </w:rPr>
        <w:t xml:space="preserve">Appendix 2: </w:t>
      </w:r>
      <w:hyperlink w:anchor="bookmark=id.1fob9te">
        <w:r>
          <w:rPr>
            <w:rFonts w:ascii="Arial" w:eastAsia="Arial" w:hAnsi="Arial" w:cs="Arial"/>
            <w:b/>
            <w:color w:val="0000FF"/>
            <w:sz w:val="32"/>
            <w:szCs w:val="32"/>
            <w:u w:val="single"/>
          </w:rPr>
          <w:t>NFDRS Fire Weather Station List</w:t>
        </w:r>
      </w:hyperlink>
    </w:p>
    <w:p w14:paraId="4107990D" w14:textId="77777777" w:rsidR="00EB7CAA" w:rsidRDefault="00EB7CAA" w:rsidP="00EB7CAA">
      <w:pPr>
        <w:rPr>
          <w:rFonts w:ascii="Arial" w:eastAsia="Arial" w:hAnsi="Arial" w:cs="Arial"/>
          <w:b/>
          <w:sz w:val="32"/>
          <w:szCs w:val="32"/>
        </w:rPr>
      </w:pPr>
    </w:p>
    <w:p w14:paraId="5B876AED" w14:textId="77777777" w:rsidR="00EB7CAA" w:rsidRDefault="00EB7CAA" w:rsidP="00EB7CAA">
      <w:pPr>
        <w:rPr>
          <w:rFonts w:ascii="Arial" w:eastAsia="Arial" w:hAnsi="Arial" w:cs="Arial"/>
          <w:b/>
          <w:sz w:val="32"/>
          <w:szCs w:val="32"/>
        </w:rPr>
      </w:pPr>
      <w:r>
        <w:rPr>
          <w:rFonts w:ascii="Arial" w:eastAsia="Arial" w:hAnsi="Arial" w:cs="Arial"/>
          <w:b/>
          <w:sz w:val="32"/>
          <w:szCs w:val="32"/>
        </w:rPr>
        <w:t xml:space="preserve">Appendix 3: </w:t>
      </w:r>
      <w:hyperlink w:anchor="bookmark=id.3znysh7">
        <w:r>
          <w:rPr>
            <w:rFonts w:ascii="Arial" w:eastAsia="Arial" w:hAnsi="Arial" w:cs="Arial"/>
            <w:b/>
            <w:color w:val="0000FF"/>
            <w:sz w:val="32"/>
            <w:szCs w:val="32"/>
            <w:u w:val="single"/>
          </w:rPr>
          <w:t>Methodology for Verification of a Red Flag Warning issued for Wind and Low Humidity</w:t>
        </w:r>
      </w:hyperlink>
    </w:p>
    <w:p w14:paraId="751DF2D1" w14:textId="77777777" w:rsidR="00EB7CAA" w:rsidRDefault="00EB7CAA" w:rsidP="00EB7CAA">
      <w:pPr>
        <w:rPr>
          <w:b/>
          <w:sz w:val="32"/>
          <w:szCs w:val="32"/>
        </w:rPr>
      </w:pPr>
    </w:p>
    <w:p w14:paraId="18F92B46" w14:textId="77777777" w:rsidR="00EB7CAA" w:rsidRDefault="00EB7CAA" w:rsidP="00EB7CAA">
      <w:pPr>
        <w:jc w:val="center"/>
        <w:rPr>
          <w:rFonts w:ascii="Arial" w:eastAsia="Arial" w:hAnsi="Arial" w:cs="Arial"/>
          <w:b/>
          <w:sz w:val="28"/>
          <w:szCs w:val="28"/>
        </w:rPr>
      </w:pPr>
      <w:bookmarkStart w:id="11" w:name="bookmark=id.30j0zll" w:colFirst="0" w:colLast="0"/>
      <w:bookmarkEnd w:id="11"/>
    </w:p>
    <w:p w14:paraId="29FDCCE9" w14:textId="77777777" w:rsidR="00EB7CAA" w:rsidRDefault="00EB7CAA" w:rsidP="00EB7CAA">
      <w:pPr>
        <w:jc w:val="center"/>
        <w:rPr>
          <w:rFonts w:ascii="Arial" w:eastAsia="Arial" w:hAnsi="Arial" w:cs="Arial"/>
          <w:b/>
          <w:sz w:val="28"/>
          <w:szCs w:val="28"/>
        </w:rPr>
      </w:pPr>
    </w:p>
    <w:p w14:paraId="08AACE21" w14:textId="77777777" w:rsidR="00EB7CAA" w:rsidRDefault="00EB7CAA" w:rsidP="00EB7CAA">
      <w:pPr>
        <w:jc w:val="center"/>
        <w:rPr>
          <w:rFonts w:ascii="Arial" w:eastAsia="Arial" w:hAnsi="Arial" w:cs="Arial"/>
          <w:b/>
          <w:sz w:val="28"/>
          <w:szCs w:val="28"/>
        </w:rPr>
      </w:pPr>
    </w:p>
    <w:p w14:paraId="1BB28668" w14:textId="77777777" w:rsidR="00EB7CAA" w:rsidRDefault="00EB7CAA" w:rsidP="00EB7CAA">
      <w:pPr>
        <w:jc w:val="center"/>
        <w:rPr>
          <w:rFonts w:ascii="Arial" w:eastAsia="Arial" w:hAnsi="Arial" w:cs="Arial"/>
          <w:b/>
          <w:sz w:val="28"/>
          <w:szCs w:val="28"/>
        </w:rPr>
      </w:pPr>
    </w:p>
    <w:p w14:paraId="2ADB0306" w14:textId="77777777" w:rsidR="00EB7CAA" w:rsidRDefault="00EB7CAA" w:rsidP="00EB7CAA">
      <w:pPr>
        <w:jc w:val="center"/>
        <w:rPr>
          <w:rFonts w:ascii="Arial" w:eastAsia="Arial" w:hAnsi="Arial" w:cs="Arial"/>
          <w:b/>
          <w:sz w:val="28"/>
          <w:szCs w:val="28"/>
        </w:rPr>
      </w:pPr>
    </w:p>
    <w:p w14:paraId="2F0FBC58" w14:textId="77777777" w:rsidR="00EB7CAA" w:rsidRDefault="00EB7CAA" w:rsidP="00EB7CAA">
      <w:pPr>
        <w:jc w:val="center"/>
        <w:rPr>
          <w:rFonts w:ascii="Arial" w:eastAsia="Arial" w:hAnsi="Arial" w:cs="Arial"/>
          <w:b/>
          <w:sz w:val="28"/>
          <w:szCs w:val="28"/>
        </w:rPr>
      </w:pPr>
    </w:p>
    <w:p w14:paraId="09B95A88" w14:textId="77777777" w:rsidR="00EB7CAA" w:rsidRDefault="00EB7CAA" w:rsidP="00EB7CAA">
      <w:pPr>
        <w:jc w:val="center"/>
        <w:rPr>
          <w:rFonts w:ascii="Arial" w:eastAsia="Arial" w:hAnsi="Arial" w:cs="Arial"/>
          <w:b/>
          <w:sz w:val="28"/>
          <w:szCs w:val="28"/>
        </w:rPr>
      </w:pPr>
    </w:p>
    <w:p w14:paraId="26D2CFBA" w14:textId="77777777" w:rsidR="00EB7CAA" w:rsidRDefault="00EB7CAA" w:rsidP="00EB7CAA">
      <w:pPr>
        <w:jc w:val="center"/>
        <w:rPr>
          <w:rFonts w:ascii="Arial" w:eastAsia="Arial" w:hAnsi="Arial" w:cs="Arial"/>
          <w:b/>
          <w:sz w:val="28"/>
          <w:szCs w:val="28"/>
        </w:rPr>
      </w:pPr>
    </w:p>
    <w:p w14:paraId="0077CE84" w14:textId="77777777" w:rsidR="00EB7CAA" w:rsidRDefault="00EB7CAA" w:rsidP="00EB7CAA">
      <w:pPr>
        <w:jc w:val="center"/>
        <w:rPr>
          <w:rFonts w:ascii="Arial" w:eastAsia="Arial" w:hAnsi="Arial" w:cs="Arial"/>
          <w:b/>
          <w:sz w:val="28"/>
          <w:szCs w:val="28"/>
        </w:rPr>
      </w:pPr>
    </w:p>
    <w:p w14:paraId="444D2AB1" w14:textId="77777777" w:rsidR="00EB7CAA" w:rsidRDefault="00EB7CAA" w:rsidP="00EB7CAA">
      <w:pPr>
        <w:rPr>
          <w:rFonts w:ascii="Arial" w:eastAsia="Arial" w:hAnsi="Arial" w:cs="Arial"/>
          <w:b/>
          <w:sz w:val="28"/>
          <w:szCs w:val="28"/>
        </w:rPr>
      </w:pPr>
    </w:p>
    <w:p w14:paraId="5F6B9733" w14:textId="77777777" w:rsidR="00EB7CAA" w:rsidRDefault="00EB7CAA" w:rsidP="00EB7CAA">
      <w:pPr>
        <w:jc w:val="center"/>
        <w:rPr>
          <w:rFonts w:ascii="Arial" w:eastAsia="Arial" w:hAnsi="Arial" w:cs="Arial"/>
          <w:b/>
          <w:sz w:val="28"/>
          <w:szCs w:val="28"/>
        </w:rPr>
      </w:pPr>
      <w:r>
        <w:rPr>
          <w:rFonts w:ascii="Arial" w:eastAsia="Arial" w:hAnsi="Arial" w:cs="Arial"/>
          <w:b/>
          <w:sz w:val="28"/>
          <w:szCs w:val="28"/>
        </w:rPr>
        <w:t>Appendix 1</w:t>
      </w:r>
    </w:p>
    <w:p w14:paraId="3D9463A2" w14:textId="77777777" w:rsidR="00EB7CAA" w:rsidRDefault="00EB7CAA" w:rsidP="00EB7CAA">
      <w:pPr>
        <w:jc w:val="center"/>
        <w:rPr>
          <w:rFonts w:ascii="Arial" w:eastAsia="Arial" w:hAnsi="Arial" w:cs="Arial"/>
          <w:b/>
          <w:sz w:val="28"/>
          <w:szCs w:val="28"/>
        </w:rPr>
      </w:pPr>
      <w:r>
        <w:rPr>
          <w:rFonts w:ascii="Arial" w:eastAsia="Arial" w:hAnsi="Arial" w:cs="Arial"/>
          <w:b/>
          <w:sz w:val="28"/>
          <w:szCs w:val="28"/>
        </w:rPr>
        <w:t>FIRE WEATHER ZONE BOUNDARY DESCRIPTIONS</w:t>
      </w:r>
    </w:p>
    <w:p w14:paraId="00BF0B1B" w14:textId="77777777" w:rsidR="00EB7CAA" w:rsidRDefault="00EB7CAA" w:rsidP="00EB7CAA">
      <w:pPr>
        <w:rPr>
          <w:rFonts w:ascii="Arial" w:eastAsia="Arial" w:hAnsi="Arial" w:cs="Arial"/>
          <w:b/>
        </w:rPr>
      </w:pPr>
    </w:p>
    <w:p w14:paraId="3C19C8B3" w14:textId="77777777" w:rsidR="00EB7CAA" w:rsidRDefault="00EB7CAA" w:rsidP="00EB7CAA">
      <w:r>
        <w:rPr>
          <w:rFonts w:ascii="Arial" w:eastAsia="Arial" w:hAnsi="Arial" w:cs="Arial"/>
          <w:b/>
        </w:rPr>
        <w:t>Z</w:t>
      </w:r>
      <w:r>
        <w:rPr>
          <w:b/>
        </w:rPr>
        <w:t>one 649</w:t>
      </w:r>
      <w:r>
        <w:t xml:space="preserve"> – </w:t>
      </w:r>
      <w:r>
        <w:rPr>
          <w:b/>
        </w:rPr>
        <w:t>The North and Central Coastal Strip</w:t>
      </w:r>
      <w:r>
        <w:t xml:space="preserve">:  </w:t>
      </w:r>
    </w:p>
    <w:p w14:paraId="44355637" w14:textId="77777777" w:rsidR="00EB7CAA" w:rsidRDefault="00EB7CAA" w:rsidP="00EB7CAA">
      <w:r>
        <w:t xml:space="preserve">Zone 649 contains land from the Pacific Coastline (including the eastern shores of Grays Harbor) to 5 miles inland, within Clallam, Jefferson and Grays Harbor Counties. </w:t>
      </w:r>
    </w:p>
    <w:p w14:paraId="4D396375" w14:textId="77777777" w:rsidR="00EB7CAA" w:rsidRDefault="00EB7CAA" w:rsidP="00EB7CAA"/>
    <w:p w14:paraId="2DA9536D" w14:textId="77777777" w:rsidR="00EB7CAA" w:rsidRDefault="00EB7CAA" w:rsidP="00EB7CAA">
      <w:r>
        <w:rPr>
          <w:b/>
        </w:rPr>
        <w:t>Zone 650 – The North Coastal Lowlands</w:t>
      </w:r>
      <w:r>
        <w:t xml:space="preserve">: </w:t>
      </w:r>
    </w:p>
    <w:p w14:paraId="53F240DB" w14:textId="77777777" w:rsidR="00EB7CAA" w:rsidRDefault="00EB7CAA" w:rsidP="00EB7CAA">
      <w:r>
        <w:t xml:space="preserve">Zone 650 contains land from 5 miles inland of the coast to an elevation of 1,500 feet on the west side of the Olympic Mountains. The area includes the </w:t>
      </w:r>
      <w:proofErr w:type="spellStart"/>
      <w:r>
        <w:t>Calawah</w:t>
      </w:r>
      <w:proofErr w:type="spellEnd"/>
      <w:r>
        <w:t xml:space="preserve">, </w:t>
      </w:r>
      <w:proofErr w:type="spellStart"/>
      <w:r>
        <w:t>Bogachiel</w:t>
      </w:r>
      <w:proofErr w:type="spellEnd"/>
      <w:r>
        <w:t xml:space="preserve">, Hoh, Clearwater, Queets, Quinault, and the </w:t>
      </w:r>
      <w:proofErr w:type="spellStart"/>
      <w:r>
        <w:t>Humptulips</w:t>
      </w:r>
      <w:proofErr w:type="spellEnd"/>
      <w:r>
        <w:t xml:space="preserve"> River drainages. The southern boundary follows the </w:t>
      </w:r>
      <w:proofErr w:type="spellStart"/>
      <w:r>
        <w:t>Humtulips</w:t>
      </w:r>
      <w:proofErr w:type="spellEnd"/>
      <w:r>
        <w:t xml:space="preserve"> River. The northern boundary reaches the Strait of Juan de Fuca from Neah Bay to west of </w:t>
      </w:r>
      <w:proofErr w:type="spellStart"/>
      <w:r>
        <w:t>Sekiu</w:t>
      </w:r>
      <w:proofErr w:type="spellEnd"/>
      <w:r>
        <w:t>.</w:t>
      </w:r>
    </w:p>
    <w:p w14:paraId="0FAEFD9C" w14:textId="77777777" w:rsidR="00EB7CAA" w:rsidRDefault="00EB7CAA" w:rsidP="00EB7CAA"/>
    <w:p w14:paraId="4743FA4D" w14:textId="77777777" w:rsidR="00EB7CAA" w:rsidRDefault="00EB7CAA" w:rsidP="00EB7CAA">
      <w:r>
        <w:rPr>
          <w:b/>
        </w:rPr>
        <w:t>Zone 651 – The Central Coastal Lowlands</w:t>
      </w:r>
      <w:r>
        <w:t xml:space="preserve">:  </w:t>
      </w:r>
    </w:p>
    <w:p w14:paraId="15E63165" w14:textId="77777777" w:rsidR="00EB7CAA" w:rsidRDefault="00EB7CAA" w:rsidP="00EB7CAA">
      <w:r>
        <w:t xml:space="preserve">The western boundary of Zone 651 follows the </w:t>
      </w:r>
      <w:proofErr w:type="spellStart"/>
      <w:r>
        <w:t>Humptulips</w:t>
      </w:r>
      <w:proofErr w:type="spellEnd"/>
      <w:r>
        <w:t xml:space="preserve"> River and the eastern boundary of Zone 649 in Grays Harbor County. The 1,500-foot contour interval on the south side of the Olympic Mountains forms the northern border of Zone 651. The Grays Harbor - Pacific county line forms the southern boundary.  The eastern border follows the West Fork of the Satsop River south across US Highway 12 near the town of Satsop, continuing south along the west side of the Lower Chehalis State Forest.  </w:t>
      </w:r>
    </w:p>
    <w:p w14:paraId="3B01A5DD" w14:textId="77777777" w:rsidR="00EB7CAA" w:rsidRDefault="00EB7CAA" w:rsidP="00EB7CAA"/>
    <w:p w14:paraId="4944F5A3" w14:textId="77777777" w:rsidR="00EB7CAA" w:rsidRDefault="00EB7CAA" w:rsidP="00EB7CAA">
      <w:r>
        <w:rPr>
          <w:b/>
        </w:rPr>
        <w:t>Zone 652 – The West Portion of the Olympic Mountains</w:t>
      </w:r>
      <w:r>
        <w:t xml:space="preserve">:  </w:t>
      </w:r>
    </w:p>
    <w:p w14:paraId="75904CB2" w14:textId="77777777" w:rsidR="00EB7CAA" w:rsidRDefault="00EB7CAA" w:rsidP="00EB7CAA">
      <w:r>
        <w:t xml:space="preserve">Zone 652 includes land at or above 1,500 feet on the west-southwest facing side of the Olympic Mountains in Clallam and Jefferson counties, and the far northeast corner of Grays Harbor County. The area includes the Pacific Ranger District of the Olympic National Forest. Zone 652 represents the wetter, west side of the Olympic Mountains with a greater influence of marine air. The area includes all lands at or above 1,500 feet drained by the </w:t>
      </w:r>
      <w:proofErr w:type="spellStart"/>
      <w:r>
        <w:t>Calawah</w:t>
      </w:r>
      <w:proofErr w:type="spellEnd"/>
      <w:r>
        <w:t xml:space="preserve">, </w:t>
      </w:r>
      <w:proofErr w:type="spellStart"/>
      <w:r>
        <w:t>Sitkum</w:t>
      </w:r>
      <w:proofErr w:type="spellEnd"/>
      <w:r>
        <w:t xml:space="preserve">, </w:t>
      </w:r>
      <w:proofErr w:type="spellStart"/>
      <w:r>
        <w:t>Bogachiel</w:t>
      </w:r>
      <w:proofErr w:type="spellEnd"/>
      <w:r>
        <w:t xml:space="preserve">, Hoh, Clearwater, Queets, Quinault, and </w:t>
      </w:r>
      <w:proofErr w:type="spellStart"/>
      <w:r>
        <w:t>Humptulips</w:t>
      </w:r>
      <w:proofErr w:type="spellEnd"/>
      <w:r>
        <w:t xml:space="preserve"> rivers in Clallam, Jefferson, and Grays Harbor counties. </w:t>
      </w:r>
    </w:p>
    <w:p w14:paraId="3BDB4ABD" w14:textId="77777777" w:rsidR="00EB7CAA" w:rsidRDefault="00EB7CAA" w:rsidP="00EB7CAA"/>
    <w:p w14:paraId="66CF1B16" w14:textId="77777777" w:rsidR="00EB7CAA" w:rsidRDefault="00EB7CAA" w:rsidP="00EB7CAA">
      <w:r>
        <w:rPr>
          <w:b/>
        </w:rPr>
        <w:t>Zone 661 – The East Portion of the Olympic Mountains</w:t>
      </w:r>
      <w:r>
        <w:t xml:space="preserve">:  Zone 661 includes land at or above 1,500 feet on the east side of the Olympic Mountains.  Zone 661 represents the drier side of the Olympic Mountains, experiencing less rainfall, less influence of marine air, and a higher occurrence of lightning activity. The area includes land drained by the </w:t>
      </w:r>
      <w:proofErr w:type="spellStart"/>
      <w:r>
        <w:t>Wynoochee</w:t>
      </w:r>
      <w:proofErr w:type="spellEnd"/>
      <w:r>
        <w:t xml:space="preserve">, Satsop, North and South Fork Skokomish, </w:t>
      </w:r>
      <w:proofErr w:type="spellStart"/>
      <w:r>
        <w:t>Hamma</w:t>
      </w:r>
      <w:proofErr w:type="spellEnd"/>
      <w:r>
        <w:t xml:space="preserve"> </w:t>
      </w:r>
      <w:proofErr w:type="spellStart"/>
      <w:r>
        <w:t>Hamma</w:t>
      </w:r>
      <w:proofErr w:type="spellEnd"/>
      <w:r>
        <w:t>, Duckabush, Dosewallips, Quilcene, Dungeness, Elwha, and upper portions of the Sol Duc Rivers.</w:t>
      </w:r>
    </w:p>
    <w:p w14:paraId="324F0072" w14:textId="77777777" w:rsidR="00EB7CAA" w:rsidRDefault="00EB7CAA" w:rsidP="00EB7CAA"/>
    <w:p w14:paraId="1BD0ED02" w14:textId="5824A30F" w:rsidR="00EB7CAA" w:rsidRDefault="00EB7CAA" w:rsidP="00EB7CAA">
      <w:r>
        <w:rPr>
          <w:b/>
        </w:rPr>
        <w:t>Zone 653 – The Strait of Juan de Fuca, the San Juan Islands and the Northwest Interior Lowlands</w:t>
      </w:r>
      <w:r>
        <w:t xml:space="preserve">:  Zone 653 includes all land below 1,500 feet on the north side of the Olympic Peninsula from </w:t>
      </w:r>
      <w:proofErr w:type="spellStart"/>
      <w:r>
        <w:t>Sekiu</w:t>
      </w:r>
      <w:proofErr w:type="spellEnd"/>
      <w:r>
        <w:t xml:space="preserve"> on the west to Port Ludlow on the east. Zone 653 also includes land along and west of I-5 in Snohomish, Skagit and Whatcom Counties, as well Whidbey Island, Camano Island, and all of the San Juan Islands.</w:t>
      </w:r>
    </w:p>
    <w:p w14:paraId="109054B6" w14:textId="0C0E90EE" w:rsidR="00EB7CAA" w:rsidRDefault="00EB7CAA" w:rsidP="00EB7CAA"/>
    <w:p w14:paraId="25DAA087" w14:textId="77777777" w:rsidR="00EB7CAA" w:rsidRDefault="00EB7CAA" w:rsidP="00EB7CAA"/>
    <w:p w14:paraId="3921262A" w14:textId="77777777" w:rsidR="00EB7CAA" w:rsidRDefault="00EB7CAA" w:rsidP="00EB7CAA"/>
    <w:p w14:paraId="47C1FB30" w14:textId="77777777" w:rsidR="00EB7CAA" w:rsidRDefault="00EB7CAA" w:rsidP="00EB7CAA">
      <w:r>
        <w:rPr>
          <w:b/>
        </w:rPr>
        <w:t>Zone 654 – The Central and South Puget Sound Lowlands</w:t>
      </w:r>
      <w:r>
        <w:t xml:space="preserve">:  </w:t>
      </w:r>
    </w:p>
    <w:p w14:paraId="77CE49C9" w14:textId="77777777" w:rsidR="00EB7CAA" w:rsidRDefault="00EB7CAA" w:rsidP="00EB7CAA">
      <w:r>
        <w:t>Zone 654 represents land near Puget Sound and Hood Canal in Jefferson, Mason, Thurston, Pierce, King and Kitsap Counties. Zone 654 includes the entire Kitsap Peninsula. The western border follows the 1,500-foot contour on the west side of Hood Canal. The eastern and southern borders are near I-5 in King, Pierce, and Thurston Counties to Olympia. The southwest boundary runs northwest along U.S. Highway 101 from Olympia through Shelton to the southeast corner of Olympic National Forest.</w:t>
      </w:r>
    </w:p>
    <w:p w14:paraId="3FF18CB2" w14:textId="77777777" w:rsidR="00EB7CAA" w:rsidRDefault="00EB7CAA" w:rsidP="00EB7CAA"/>
    <w:p w14:paraId="30AF5910" w14:textId="77777777" w:rsidR="00EB7CAA" w:rsidRDefault="00EB7CAA" w:rsidP="00EB7CAA">
      <w:r>
        <w:rPr>
          <w:b/>
        </w:rPr>
        <w:t>Zone 655 – The Black Hills and the Southwest Interior Lowlands</w:t>
      </w:r>
      <w:r>
        <w:t xml:space="preserve">:  </w:t>
      </w:r>
    </w:p>
    <w:p w14:paraId="51F890D4" w14:textId="77777777" w:rsidR="00EB7CAA" w:rsidRDefault="00EB7CAA" w:rsidP="00EB7CAA">
      <w:r>
        <w:t>The western border of Zone 655 follows the West Fork of the Satsop River south across US Highway 12 near the town of Satsop, continuing south along the west side of the Lower Chehalis State Forest. The boundary continues southeast through Pe El to Vader in Lewis County.  The boundary then turns east along the Lewis-Cowlitz County line to the 1,500-foot contour along the west slopes of the Cascades. The boundary turns north, wrapping around the Cowlitz River Valley, then north along the 1,500-foot contour to the location where Pierce, Thurston, and Lewis Counties meet near Alder Lake. It then follows the Pierce-Thurston County line northwest to I-5, then west along I-5 and US Highway 101 through Olympia, Shelton, and on to the southeast corner of Olympic National Forest. Zone 655 includes Capitol and Lower Chehalis State Forests, as well as the I-5 corridor south of Olympia through Lewis County.</w:t>
      </w:r>
    </w:p>
    <w:p w14:paraId="47D902EF" w14:textId="77777777" w:rsidR="00EB7CAA" w:rsidRDefault="00EB7CAA" w:rsidP="00EB7CAA"/>
    <w:p w14:paraId="6B527692" w14:textId="77777777" w:rsidR="00EB7CAA" w:rsidRDefault="00EB7CAA" w:rsidP="00EB7CAA">
      <w:r>
        <w:rPr>
          <w:b/>
        </w:rPr>
        <w:t>Zone 656 – Northeast Puget Sound Lowlands Generally Below 1500 Feet</w:t>
      </w:r>
      <w:r>
        <w:t xml:space="preserve">: </w:t>
      </w:r>
    </w:p>
    <w:p w14:paraId="559BA085" w14:textId="77777777" w:rsidR="00EB7CAA" w:rsidRDefault="00EB7CAA" w:rsidP="00EB7CAA">
      <w:r>
        <w:t xml:space="preserve">Zone 656 includes land in Whatcom, Skagit, and Snohomish Counties east of I-5 below an elevation of 1,500 feet. This includes the following river drainages: Nooksack, Skagit, Sauk, Stillaguamish, and the Skykomish east to the town of Skykomish. </w:t>
      </w:r>
    </w:p>
    <w:p w14:paraId="4E69F44B" w14:textId="77777777" w:rsidR="00EB7CAA" w:rsidRDefault="00EB7CAA" w:rsidP="00EB7CAA"/>
    <w:p w14:paraId="51CDC340" w14:textId="77777777" w:rsidR="00EB7CAA" w:rsidRDefault="00EB7CAA" w:rsidP="00EB7CAA">
      <w:r>
        <w:rPr>
          <w:b/>
        </w:rPr>
        <w:t>Zone 657 – Southeast Puget Sound Lowlands Generally Below 1500 Feet</w:t>
      </w:r>
      <w:r>
        <w:t xml:space="preserve">: </w:t>
      </w:r>
    </w:p>
    <w:p w14:paraId="5DC85E91" w14:textId="77777777" w:rsidR="00EB7CAA" w:rsidRDefault="00EB7CAA" w:rsidP="00EB7CAA">
      <w:r>
        <w:t xml:space="preserve">Zone 657 includes land below 1,500 feet east of I-5 in King and Pierce Counties. It includes the following river drainages: North, Middle and South Forks of the Snoqualmie, Green, White, Puyallup, and the Nisqually from Elbe to Ashford. </w:t>
      </w:r>
    </w:p>
    <w:p w14:paraId="6AE0C53A" w14:textId="77777777" w:rsidR="00EB7CAA" w:rsidRDefault="00EB7CAA" w:rsidP="00EB7CAA"/>
    <w:p w14:paraId="4BFB3922" w14:textId="77777777" w:rsidR="00EB7CAA" w:rsidRDefault="00EB7CAA" w:rsidP="00EB7CAA">
      <w:r>
        <w:rPr>
          <w:b/>
        </w:rPr>
        <w:t>Zone 658 –West Slopes of the North Cascades Generally Above 1500 Feet</w:t>
      </w:r>
      <w:r>
        <w:t xml:space="preserve">: </w:t>
      </w:r>
    </w:p>
    <w:p w14:paraId="7FCB98F3" w14:textId="77777777" w:rsidR="00EB7CAA" w:rsidRDefault="00EB7CAA" w:rsidP="00EB7CAA">
      <w:r>
        <w:t xml:space="preserve">Zone 658 includes land at or above 1,500 feet in Whatcom, Skagit, Snohomish, and the northeast corner of King County in the Skykomish River drainage. The area includes the North Cascades National Park and the Ross Lake National Recreational Area; and the Mt. Baker, </w:t>
      </w:r>
      <w:proofErr w:type="spellStart"/>
      <w:r>
        <w:t>Darrington</w:t>
      </w:r>
      <w:proofErr w:type="spellEnd"/>
      <w:r>
        <w:t xml:space="preserve">, and Skykomish Ranger Districts of the Mt. Baker-Snoqualmie National Forest. The eastern boundary is the Cascade crest. </w:t>
      </w:r>
    </w:p>
    <w:p w14:paraId="40B7AD0B" w14:textId="77777777" w:rsidR="00EB7CAA" w:rsidRDefault="00EB7CAA" w:rsidP="00EB7CAA"/>
    <w:p w14:paraId="6176681E" w14:textId="77777777" w:rsidR="00EB7CAA" w:rsidRDefault="00EB7CAA" w:rsidP="00EB7CAA">
      <w:r>
        <w:rPr>
          <w:b/>
        </w:rPr>
        <w:t>Zone 659 –West Slopes of the Central Cascades Generally Above 1500 Feet</w:t>
      </w:r>
      <w:r>
        <w:t xml:space="preserve">: </w:t>
      </w:r>
    </w:p>
    <w:p w14:paraId="16854109" w14:textId="77777777" w:rsidR="00EB7CAA" w:rsidRDefault="00EB7CAA" w:rsidP="00EB7CAA">
      <w:r>
        <w:t>Zone 659 includes land at or above 1,500 feet in King, Pierce, and Lewis Counties, and the extreme northern portion of Skamania County.  This includes the North Bend and White River Ranger Districts of the Mt. Baker-Snoqualmie National Forest, Mt. Rainier National Park, and the Cowlitz Valley Ranger District of the Gifford Pinchot National Forest. The eastern boundary is the Cascade crest.</w:t>
      </w:r>
    </w:p>
    <w:p w14:paraId="111CAC99" w14:textId="77777777" w:rsidR="00EB7CAA" w:rsidRDefault="00EB7CAA" w:rsidP="00EB7CAA"/>
    <w:p w14:paraId="14161126" w14:textId="77777777" w:rsidR="00EB7CAA" w:rsidRDefault="00EB7CAA" w:rsidP="00EB7CAA"/>
    <w:p w14:paraId="6A1AAC09" w14:textId="77777777" w:rsidR="00EB7CAA" w:rsidRDefault="00EB7CAA" w:rsidP="00EB7CAA">
      <w:pPr>
        <w:rPr>
          <w:rFonts w:ascii="Arial" w:eastAsia="Arial" w:hAnsi="Arial" w:cs="Arial"/>
          <w:b/>
          <w:sz w:val="28"/>
          <w:szCs w:val="28"/>
        </w:rPr>
      </w:pPr>
    </w:p>
    <w:p w14:paraId="1C46B4A8" w14:textId="77777777" w:rsidR="00EB7CAA" w:rsidRDefault="00EB7CAA" w:rsidP="00EB7CAA">
      <w:pPr>
        <w:jc w:val="center"/>
        <w:rPr>
          <w:rFonts w:ascii="Arial" w:eastAsia="Arial" w:hAnsi="Arial" w:cs="Arial"/>
          <w:b/>
          <w:sz w:val="28"/>
          <w:szCs w:val="28"/>
          <w:u w:val="single"/>
        </w:rPr>
      </w:pPr>
      <w:bookmarkStart w:id="12" w:name="bookmark=id.1fob9te" w:colFirst="0" w:colLast="0"/>
      <w:bookmarkEnd w:id="12"/>
      <w:r>
        <w:rPr>
          <w:rFonts w:ascii="Arial" w:eastAsia="Arial" w:hAnsi="Arial" w:cs="Arial"/>
          <w:b/>
          <w:sz w:val="28"/>
          <w:szCs w:val="28"/>
        </w:rPr>
        <w:t>Appendix 2</w:t>
      </w:r>
    </w:p>
    <w:p w14:paraId="5F8D4D46" w14:textId="77777777" w:rsidR="00EB7CAA" w:rsidRDefault="00EB7CAA" w:rsidP="00EB7CAA">
      <w:pPr>
        <w:jc w:val="center"/>
        <w:rPr>
          <w:rFonts w:ascii="Arial" w:eastAsia="Arial" w:hAnsi="Arial" w:cs="Arial"/>
          <w:b/>
          <w:sz w:val="28"/>
          <w:szCs w:val="28"/>
          <w:u w:val="single"/>
        </w:rPr>
      </w:pPr>
      <w:r>
        <w:rPr>
          <w:rFonts w:ascii="Arial" w:eastAsia="Arial" w:hAnsi="Arial" w:cs="Arial"/>
          <w:b/>
          <w:sz w:val="28"/>
          <w:szCs w:val="28"/>
          <w:u w:val="single"/>
        </w:rPr>
        <w:t>2020 NWS Seattle NFDRS Station Index</w:t>
      </w:r>
    </w:p>
    <w:p w14:paraId="4ADA51C4" w14:textId="77777777" w:rsidR="00EB7CAA" w:rsidRDefault="00EB7CAA" w:rsidP="00EB7CAA">
      <w:pPr>
        <w:rPr>
          <w:b/>
          <w:sz w:val="40"/>
          <w:szCs w:val="40"/>
          <w:u w:val="single"/>
        </w:rPr>
      </w:pPr>
    </w:p>
    <w:tbl>
      <w:tblPr>
        <w:tblW w:w="88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883"/>
        <w:gridCol w:w="1835"/>
        <w:gridCol w:w="900"/>
        <w:gridCol w:w="1350"/>
        <w:gridCol w:w="1170"/>
        <w:gridCol w:w="810"/>
        <w:gridCol w:w="990"/>
        <w:gridCol w:w="918"/>
      </w:tblGrid>
      <w:tr w:rsidR="00EB7CAA" w14:paraId="09160EFB" w14:textId="77777777" w:rsidTr="009E41B1">
        <w:trPr>
          <w:trHeight w:val="323"/>
        </w:trPr>
        <w:tc>
          <w:tcPr>
            <w:tcW w:w="883" w:type="dxa"/>
          </w:tcPr>
          <w:p w14:paraId="347FB627" w14:textId="77777777" w:rsidR="00EB7CAA" w:rsidRDefault="00EB7CAA" w:rsidP="009E41B1">
            <w:pPr>
              <w:jc w:val="center"/>
              <w:rPr>
                <w:rFonts w:ascii="Arial" w:eastAsia="Arial" w:hAnsi="Arial" w:cs="Arial"/>
                <w:b/>
              </w:rPr>
            </w:pPr>
          </w:p>
          <w:p w14:paraId="227BC9DD" w14:textId="77777777" w:rsidR="00EB7CAA" w:rsidRDefault="00EB7CAA" w:rsidP="009E41B1">
            <w:pPr>
              <w:jc w:val="center"/>
              <w:rPr>
                <w:rFonts w:ascii="Arial" w:eastAsia="Arial" w:hAnsi="Arial" w:cs="Arial"/>
                <w:b/>
              </w:rPr>
            </w:pPr>
            <w:r>
              <w:rPr>
                <w:rFonts w:ascii="Arial" w:eastAsia="Arial" w:hAnsi="Arial" w:cs="Arial"/>
                <w:b/>
              </w:rPr>
              <w:t>ZONE</w:t>
            </w:r>
          </w:p>
        </w:tc>
        <w:tc>
          <w:tcPr>
            <w:tcW w:w="1835" w:type="dxa"/>
          </w:tcPr>
          <w:p w14:paraId="01FBF902" w14:textId="77777777" w:rsidR="00EB7CAA" w:rsidRDefault="00EB7CAA" w:rsidP="009E41B1">
            <w:pPr>
              <w:keepNext/>
              <w:jc w:val="center"/>
              <w:rPr>
                <w:rFonts w:ascii="Arial" w:eastAsia="Arial" w:hAnsi="Arial" w:cs="Arial"/>
                <w:b/>
                <w:u w:val="single"/>
              </w:rPr>
            </w:pPr>
          </w:p>
          <w:p w14:paraId="3A8C6D69" w14:textId="77777777" w:rsidR="00EB7CAA" w:rsidRDefault="00EB7CAA" w:rsidP="009E41B1">
            <w:pPr>
              <w:keepNext/>
              <w:jc w:val="center"/>
              <w:rPr>
                <w:rFonts w:ascii="Arial" w:eastAsia="Arial" w:hAnsi="Arial" w:cs="Arial"/>
                <w:b/>
              </w:rPr>
            </w:pPr>
            <w:r>
              <w:rPr>
                <w:rFonts w:ascii="Arial" w:eastAsia="Arial" w:hAnsi="Arial" w:cs="Arial"/>
                <w:b/>
              </w:rPr>
              <w:t>NAME</w:t>
            </w:r>
          </w:p>
        </w:tc>
        <w:tc>
          <w:tcPr>
            <w:tcW w:w="900" w:type="dxa"/>
          </w:tcPr>
          <w:p w14:paraId="384E2B04" w14:textId="77777777" w:rsidR="00EB7CAA" w:rsidRDefault="00EB7CAA" w:rsidP="009E41B1">
            <w:pPr>
              <w:keepNext/>
              <w:spacing w:before="240" w:after="60"/>
              <w:jc w:val="center"/>
              <w:rPr>
                <w:rFonts w:ascii="Arial" w:eastAsia="Arial" w:hAnsi="Arial" w:cs="Arial"/>
                <w:b/>
              </w:rPr>
            </w:pPr>
            <w:r>
              <w:rPr>
                <w:rFonts w:ascii="Arial" w:eastAsia="Arial" w:hAnsi="Arial" w:cs="Arial"/>
                <w:b/>
              </w:rPr>
              <w:t>TYPE</w:t>
            </w:r>
          </w:p>
        </w:tc>
        <w:tc>
          <w:tcPr>
            <w:tcW w:w="1350" w:type="dxa"/>
          </w:tcPr>
          <w:p w14:paraId="29D50914" w14:textId="77777777" w:rsidR="00EB7CAA" w:rsidRDefault="00EB7CAA" w:rsidP="009E41B1">
            <w:pPr>
              <w:keepNext/>
              <w:jc w:val="center"/>
              <w:rPr>
                <w:rFonts w:ascii="Arial" w:eastAsia="Arial" w:hAnsi="Arial" w:cs="Arial"/>
                <w:b/>
              </w:rPr>
            </w:pPr>
            <w:r>
              <w:rPr>
                <w:rFonts w:ascii="Arial" w:eastAsia="Arial" w:hAnsi="Arial" w:cs="Arial"/>
                <w:b/>
              </w:rPr>
              <w:t>WIMS</w:t>
            </w:r>
          </w:p>
          <w:p w14:paraId="6CCA08D3" w14:textId="77777777" w:rsidR="00EB7CAA" w:rsidRDefault="00EB7CAA" w:rsidP="009E41B1">
            <w:pPr>
              <w:keepNext/>
              <w:jc w:val="center"/>
              <w:rPr>
                <w:rFonts w:ascii="Arial" w:eastAsia="Arial" w:hAnsi="Arial" w:cs="Arial"/>
                <w:b/>
              </w:rPr>
            </w:pPr>
            <w:r>
              <w:rPr>
                <w:rFonts w:ascii="Arial" w:eastAsia="Arial" w:hAnsi="Arial" w:cs="Arial"/>
                <w:b/>
              </w:rPr>
              <w:t>NUMBER</w:t>
            </w:r>
          </w:p>
        </w:tc>
        <w:tc>
          <w:tcPr>
            <w:tcW w:w="1170" w:type="dxa"/>
          </w:tcPr>
          <w:p w14:paraId="1DC16836" w14:textId="77777777" w:rsidR="00EB7CAA" w:rsidRDefault="00EB7CAA" w:rsidP="009E41B1">
            <w:pPr>
              <w:keepNext/>
              <w:spacing w:before="240" w:after="60"/>
              <w:jc w:val="center"/>
              <w:rPr>
                <w:rFonts w:ascii="Arial" w:eastAsia="Arial" w:hAnsi="Arial" w:cs="Arial"/>
                <w:b/>
              </w:rPr>
            </w:pPr>
            <w:r>
              <w:rPr>
                <w:rFonts w:ascii="Arial" w:eastAsia="Arial" w:hAnsi="Arial" w:cs="Arial"/>
                <w:b/>
              </w:rPr>
              <w:t>OWNER</w:t>
            </w:r>
          </w:p>
        </w:tc>
        <w:tc>
          <w:tcPr>
            <w:tcW w:w="810" w:type="dxa"/>
          </w:tcPr>
          <w:p w14:paraId="1FC7A647" w14:textId="77777777" w:rsidR="00EB7CAA" w:rsidRDefault="00EB7CAA" w:rsidP="009E41B1">
            <w:pPr>
              <w:keepNext/>
              <w:spacing w:before="240" w:after="60"/>
              <w:jc w:val="center"/>
              <w:rPr>
                <w:rFonts w:ascii="Arial" w:eastAsia="Arial" w:hAnsi="Arial" w:cs="Arial"/>
                <w:b/>
                <w:i/>
              </w:rPr>
            </w:pPr>
            <w:r>
              <w:rPr>
                <w:rFonts w:ascii="Arial" w:eastAsia="Arial" w:hAnsi="Arial" w:cs="Arial"/>
                <w:b/>
                <w:i/>
              </w:rPr>
              <w:t>LAT</w:t>
            </w:r>
          </w:p>
        </w:tc>
        <w:tc>
          <w:tcPr>
            <w:tcW w:w="990" w:type="dxa"/>
          </w:tcPr>
          <w:p w14:paraId="4942B048" w14:textId="77777777" w:rsidR="00EB7CAA" w:rsidRDefault="00EB7CAA" w:rsidP="009E41B1">
            <w:pPr>
              <w:keepNext/>
              <w:spacing w:before="240" w:after="60"/>
              <w:jc w:val="center"/>
              <w:rPr>
                <w:rFonts w:ascii="Arial" w:eastAsia="Arial" w:hAnsi="Arial" w:cs="Arial"/>
                <w:b/>
                <w:i/>
              </w:rPr>
            </w:pPr>
            <w:r>
              <w:rPr>
                <w:rFonts w:ascii="Arial" w:eastAsia="Arial" w:hAnsi="Arial" w:cs="Arial"/>
                <w:b/>
                <w:i/>
              </w:rPr>
              <w:t>LON</w:t>
            </w:r>
          </w:p>
        </w:tc>
        <w:tc>
          <w:tcPr>
            <w:tcW w:w="918" w:type="dxa"/>
          </w:tcPr>
          <w:p w14:paraId="1E71A6BB" w14:textId="77777777" w:rsidR="00EB7CAA" w:rsidRDefault="00EB7CAA" w:rsidP="009E41B1">
            <w:pPr>
              <w:keepNext/>
              <w:spacing w:before="240" w:after="60"/>
              <w:jc w:val="center"/>
              <w:rPr>
                <w:rFonts w:ascii="Arial" w:eastAsia="Arial" w:hAnsi="Arial" w:cs="Arial"/>
                <w:b/>
                <w:i/>
              </w:rPr>
            </w:pPr>
            <w:r>
              <w:rPr>
                <w:rFonts w:ascii="Arial" w:eastAsia="Arial" w:hAnsi="Arial" w:cs="Arial"/>
                <w:b/>
                <w:i/>
              </w:rPr>
              <w:t>ELEV</w:t>
            </w:r>
          </w:p>
        </w:tc>
      </w:tr>
      <w:tr w:rsidR="00EB7CAA" w14:paraId="1C8D472B" w14:textId="77777777" w:rsidTr="009E41B1">
        <w:tc>
          <w:tcPr>
            <w:tcW w:w="883" w:type="dxa"/>
          </w:tcPr>
          <w:p w14:paraId="2E496BC2" w14:textId="77777777" w:rsidR="00EB7CAA" w:rsidRDefault="00EB7CAA" w:rsidP="009E41B1">
            <w:pPr>
              <w:jc w:val="center"/>
              <w:rPr>
                <w:b/>
              </w:rPr>
            </w:pPr>
            <w:r>
              <w:rPr>
                <w:b/>
                <w:sz w:val="20"/>
                <w:szCs w:val="20"/>
              </w:rPr>
              <w:t>649</w:t>
            </w:r>
          </w:p>
        </w:tc>
        <w:tc>
          <w:tcPr>
            <w:tcW w:w="1835" w:type="dxa"/>
          </w:tcPr>
          <w:p w14:paraId="51B7AA45" w14:textId="77777777" w:rsidR="00EB7CAA" w:rsidRDefault="00EB7CAA" w:rsidP="009E41B1">
            <w:pPr>
              <w:keepNext/>
            </w:pPr>
            <w:r>
              <w:rPr>
                <w:sz w:val="20"/>
                <w:szCs w:val="20"/>
              </w:rPr>
              <w:t>Quillayute</w:t>
            </w:r>
          </w:p>
        </w:tc>
        <w:tc>
          <w:tcPr>
            <w:tcW w:w="900" w:type="dxa"/>
          </w:tcPr>
          <w:p w14:paraId="0E0C0D22" w14:textId="77777777" w:rsidR="00EB7CAA" w:rsidRDefault="00EB7CAA" w:rsidP="009E41B1">
            <w:pPr>
              <w:jc w:val="center"/>
            </w:pPr>
            <w:proofErr w:type="spellStart"/>
            <w:r>
              <w:rPr>
                <w:sz w:val="20"/>
                <w:szCs w:val="20"/>
              </w:rPr>
              <w:t>Metar</w:t>
            </w:r>
            <w:proofErr w:type="spellEnd"/>
          </w:p>
        </w:tc>
        <w:tc>
          <w:tcPr>
            <w:tcW w:w="1350" w:type="dxa"/>
          </w:tcPr>
          <w:p w14:paraId="7F6092AF" w14:textId="77777777" w:rsidR="00EB7CAA" w:rsidRDefault="00EB7CAA" w:rsidP="009E41B1">
            <w:pPr>
              <w:jc w:val="center"/>
            </w:pPr>
            <w:r>
              <w:rPr>
                <w:sz w:val="20"/>
                <w:szCs w:val="20"/>
              </w:rPr>
              <w:t>450120</w:t>
            </w:r>
          </w:p>
        </w:tc>
        <w:tc>
          <w:tcPr>
            <w:tcW w:w="1170" w:type="dxa"/>
          </w:tcPr>
          <w:p w14:paraId="36E852C3" w14:textId="77777777" w:rsidR="00EB7CAA" w:rsidRDefault="00EB7CAA" w:rsidP="009E41B1">
            <w:pPr>
              <w:jc w:val="center"/>
            </w:pPr>
            <w:r>
              <w:rPr>
                <w:sz w:val="20"/>
                <w:szCs w:val="20"/>
              </w:rPr>
              <w:t>DNR</w:t>
            </w:r>
          </w:p>
        </w:tc>
        <w:tc>
          <w:tcPr>
            <w:tcW w:w="810" w:type="dxa"/>
          </w:tcPr>
          <w:p w14:paraId="09BBE12E" w14:textId="77777777" w:rsidR="00EB7CAA" w:rsidRDefault="00EB7CAA" w:rsidP="009E41B1">
            <w:pPr>
              <w:jc w:val="center"/>
            </w:pPr>
            <w:r>
              <w:rPr>
                <w:sz w:val="20"/>
                <w:szCs w:val="20"/>
              </w:rPr>
              <w:t>47.938</w:t>
            </w:r>
          </w:p>
        </w:tc>
        <w:tc>
          <w:tcPr>
            <w:tcW w:w="990" w:type="dxa"/>
          </w:tcPr>
          <w:p w14:paraId="07BA4921" w14:textId="77777777" w:rsidR="00EB7CAA" w:rsidRDefault="00EB7CAA" w:rsidP="009E41B1">
            <w:pPr>
              <w:jc w:val="center"/>
            </w:pPr>
            <w:r>
              <w:rPr>
                <w:sz w:val="20"/>
                <w:szCs w:val="20"/>
              </w:rPr>
              <w:t>-124.555</w:t>
            </w:r>
          </w:p>
        </w:tc>
        <w:tc>
          <w:tcPr>
            <w:tcW w:w="918" w:type="dxa"/>
          </w:tcPr>
          <w:p w14:paraId="109418EF" w14:textId="77777777" w:rsidR="00EB7CAA" w:rsidRDefault="00EB7CAA" w:rsidP="009E41B1">
            <w:pPr>
              <w:jc w:val="center"/>
            </w:pPr>
            <w:r>
              <w:rPr>
                <w:sz w:val="20"/>
                <w:szCs w:val="20"/>
              </w:rPr>
              <w:t>194</w:t>
            </w:r>
          </w:p>
        </w:tc>
      </w:tr>
      <w:tr w:rsidR="00EB7CAA" w14:paraId="73DF1CB7" w14:textId="77777777" w:rsidTr="009E41B1">
        <w:tc>
          <w:tcPr>
            <w:tcW w:w="883" w:type="dxa"/>
          </w:tcPr>
          <w:p w14:paraId="72EFF4E4" w14:textId="77777777" w:rsidR="00EB7CAA" w:rsidRDefault="00EB7CAA" w:rsidP="009E41B1">
            <w:pPr>
              <w:jc w:val="center"/>
            </w:pPr>
          </w:p>
        </w:tc>
        <w:tc>
          <w:tcPr>
            <w:tcW w:w="1835" w:type="dxa"/>
          </w:tcPr>
          <w:p w14:paraId="7A92B879" w14:textId="77777777" w:rsidR="00EB7CAA" w:rsidRDefault="00EB7CAA" w:rsidP="009E41B1">
            <w:r>
              <w:rPr>
                <w:sz w:val="20"/>
                <w:szCs w:val="20"/>
              </w:rPr>
              <w:t>Hoquiam</w:t>
            </w:r>
          </w:p>
        </w:tc>
        <w:tc>
          <w:tcPr>
            <w:tcW w:w="900" w:type="dxa"/>
          </w:tcPr>
          <w:p w14:paraId="69BBFEA7" w14:textId="77777777" w:rsidR="00EB7CAA" w:rsidRDefault="00EB7CAA" w:rsidP="009E41B1">
            <w:pPr>
              <w:jc w:val="center"/>
            </w:pPr>
            <w:proofErr w:type="spellStart"/>
            <w:r>
              <w:rPr>
                <w:sz w:val="20"/>
                <w:szCs w:val="20"/>
              </w:rPr>
              <w:t>Metar</w:t>
            </w:r>
            <w:proofErr w:type="spellEnd"/>
          </w:p>
        </w:tc>
        <w:tc>
          <w:tcPr>
            <w:tcW w:w="1350" w:type="dxa"/>
          </w:tcPr>
          <w:p w14:paraId="6C2540E1" w14:textId="77777777" w:rsidR="00EB7CAA" w:rsidRDefault="00EB7CAA" w:rsidP="009E41B1">
            <w:pPr>
              <w:jc w:val="center"/>
            </w:pPr>
            <w:r>
              <w:rPr>
                <w:sz w:val="20"/>
                <w:szCs w:val="20"/>
              </w:rPr>
              <w:t>450314</w:t>
            </w:r>
          </w:p>
        </w:tc>
        <w:tc>
          <w:tcPr>
            <w:tcW w:w="1170" w:type="dxa"/>
          </w:tcPr>
          <w:p w14:paraId="6C36ED60" w14:textId="77777777" w:rsidR="00EB7CAA" w:rsidRDefault="00EB7CAA" w:rsidP="009E41B1">
            <w:pPr>
              <w:jc w:val="center"/>
            </w:pPr>
            <w:r>
              <w:rPr>
                <w:sz w:val="20"/>
                <w:szCs w:val="20"/>
              </w:rPr>
              <w:t>DNR</w:t>
            </w:r>
          </w:p>
        </w:tc>
        <w:tc>
          <w:tcPr>
            <w:tcW w:w="810" w:type="dxa"/>
          </w:tcPr>
          <w:p w14:paraId="123D5C9C" w14:textId="77777777" w:rsidR="00EB7CAA" w:rsidRDefault="00EB7CAA" w:rsidP="009E41B1">
            <w:pPr>
              <w:jc w:val="center"/>
            </w:pPr>
            <w:r>
              <w:rPr>
                <w:sz w:val="20"/>
                <w:szCs w:val="20"/>
              </w:rPr>
              <w:t>46.971</w:t>
            </w:r>
          </w:p>
        </w:tc>
        <w:tc>
          <w:tcPr>
            <w:tcW w:w="990" w:type="dxa"/>
          </w:tcPr>
          <w:p w14:paraId="57169354" w14:textId="77777777" w:rsidR="00EB7CAA" w:rsidRDefault="00EB7CAA" w:rsidP="009E41B1">
            <w:pPr>
              <w:jc w:val="center"/>
            </w:pPr>
            <w:r>
              <w:rPr>
                <w:sz w:val="20"/>
                <w:szCs w:val="20"/>
              </w:rPr>
              <w:t>-123.933</w:t>
            </w:r>
          </w:p>
        </w:tc>
        <w:tc>
          <w:tcPr>
            <w:tcW w:w="918" w:type="dxa"/>
          </w:tcPr>
          <w:p w14:paraId="181EE25F" w14:textId="77777777" w:rsidR="00EB7CAA" w:rsidRDefault="00EB7CAA" w:rsidP="009E41B1">
            <w:pPr>
              <w:jc w:val="center"/>
            </w:pPr>
            <w:r>
              <w:rPr>
                <w:sz w:val="20"/>
                <w:szCs w:val="20"/>
              </w:rPr>
              <w:t>18</w:t>
            </w:r>
          </w:p>
        </w:tc>
      </w:tr>
      <w:tr w:rsidR="00EB7CAA" w14:paraId="75391C10" w14:textId="77777777" w:rsidTr="009E41B1">
        <w:tc>
          <w:tcPr>
            <w:tcW w:w="883" w:type="dxa"/>
          </w:tcPr>
          <w:p w14:paraId="515DA040" w14:textId="77777777" w:rsidR="00EB7CAA" w:rsidRDefault="00EB7CAA" w:rsidP="009E41B1">
            <w:pPr>
              <w:jc w:val="center"/>
              <w:rPr>
                <w:b/>
              </w:rPr>
            </w:pPr>
            <w:r>
              <w:rPr>
                <w:b/>
                <w:sz w:val="20"/>
                <w:szCs w:val="20"/>
              </w:rPr>
              <w:t>650</w:t>
            </w:r>
          </w:p>
        </w:tc>
        <w:tc>
          <w:tcPr>
            <w:tcW w:w="1835" w:type="dxa"/>
          </w:tcPr>
          <w:p w14:paraId="0FD99630" w14:textId="77777777" w:rsidR="00EB7CAA" w:rsidRDefault="00EB7CAA" w:rsidP="009E41B1">
            <w:r>
              <w:rPr>
                <w:sz w:val="20"/>
                <w:szCs w:val="20"/>
              </w:rPr>
              <w:t>Ellis Mtn.</w:t>
            </w:r>
          </w:p>
        </w:tc>
        <w:tc>
          <w:tcPr>
            <w:tcW w:w="900" w:type="dxa"/>
          </w:tcPr>
          <w:p w14:paraId="2963683C" w14:textId="77777777" w:rsidR="00EB7CAA" w:rsidRDefault="00EB7CAA" w:rsidP="009E41B1">
            <w:pPr>
              <w:jc w:val="center"/>
            </w:pPr>
            <w:r>
              <w:rPr>
                <w:sz w:val="20"/>
                <w:szCs w:val="20"/>
              </w:rPr>
              <w:t>RAWS</w:t>
            </w:r>
          </w:p>
        </w:tc>
        <w:tc>
          <w:tcPr>
            <w:tcW w:w="1350" w:type="dxa"/>
          </w:tcPr>
          <w:p w14:paraId="65A2937F" w14:textId="77777777" w:rsidR="00EB7CAA" w:rsidRDefault="00EB7CAA" w:rsidP="009E41B1">
            <w:pPr>
              <w:jc w:val="center"/>
            </w:pPr>
            <w:r>
              <w:rPr>
                <w:sz w:val="20"/>
                <w:szCs w:val="20"/>
              </w:rPr>
              <w:t>450130</w:t>
            </w:r>
          </w:p>
        </w:tc>
        <w:tc>
          <w:tcPr>
            <w:tcW w:w="1170" w:type="dxa"/>
          </w:tcPr>
          <w:p w14:paraId="290156D7" w14:textId="77777777" w:rsidR="00EB7CAA" w:rsidRDefault="00EB7CAA" w:rsidP="009E41B1">
            <w:pPr>
              <w:jc w:val="center"/>
            </w:pPr>
            <w:r>
              <w:rPr>
                <w:sz w:val="20"/>
                <w:szCs w:val="20"/>
              </w:rPr>
              <w:t>DNR</w:t>
            </w:r>
          </w:p>
        </w:tc>
        <w:tc>
          <w:tcPr>
            <w:tcW w:w="810" w:type="dxa"/>
          </w:tcPr>
          <w:p w14:paraId="336D3891" w14:textId="77777777" w:rsidR="00EB7CAA" w:rsidRDefault="00EB7CAA" w:rsidP="009E41B1">
            <w:pPr>
              <w:jc w:val="center"/>
            </w:pPr>
            <w:r>
              <w:rPr>
                <w:sz w:val="20"/>
                <w:szCs w:val="20"/>
              </w:rPr>
              <w:t>48.129</w:t>
            </w:r>
          </w:p>
        </w:tc>
        <w:tc>
          <w:tcPr>
            <w:tcW w:w="990" w:type="dxa"/>
          </w:tcPr>
          <w:p w14:paraId="001FF0F1" w14:textId="77777777" w:rsidR="00EB7CAA" w:rsidRDefault="00EB7CAA" w:rsidP="009E41B1">
            <w:pPr>
              <w:jc w:val="center"/>
            </w:pPr>
            <w:r>
              <w:rPr>
                <w:sz w:val="20"/>
                <w:szCs w:val="20"/>
              </w:rPr>
              <w:t>-124.305</w:t>
            </w:r>
          </w:p>
        </w:tc>
        <w:tc>
          <w:tcPr>
            <w:tcW w:w="918" w:type="dxa"/>
          </w:tcPr>
          <w:p w14:paraId="646AEDFE" w14:textId="77777777" w:rsidR="00EB7CAA" w:rsidRDefault="00EB7CAA" w:rsidP="009E41B1">
            <w:pPr>
              <w:jc w:val="center"/>
            </w:pPr>
            <w:r>
              <w:rPr>
                <w:sz w:val="20"/>
                <w:szCs w:val="20"/>
              </w:rPr>
              <w:t>2671</w:t>
            </w:r>
          </w:p>
        </w:tc>
      </w:tr>
      <w:tr w:rsidR="00EB7CAA" w14:paraId="67721254" w14:textId="77777777" w:rsidTr="009E41B1">
        <w:tc>
          <w:tcPr>
            <w:tcW w:w="883" w:type="dxa"/>
          </w:tcPr>
          <w:p w14:paraId="2AF68488" w14:textId="77777777" w:rsidR="00EB7CAA" w:rsidRDefault="00EB7CAA" w:rsidP="009E41B1">
            <w:pPr>
              <w:jc w:val="center"/>
            </w:pPr>
          </w:p>
        </w:tc>
        <w:tc>
          <w:tcPr>
            <w:tcW w:w="1835" w:type="dxa"/>
          </w:tcPr>
          <w:p w14:paraId="4E470C7A" w14:textId="77777777" w:rsidR="00EB7CAA" w:rsidRDefault="00EB7CAA" w:rsidP="009E41B1">
            <w:r>
              <w:rPr>
                <w:sz w:val="20"/>
                <w:szCs w:val="20"/>
              </w:rPr>
              <w:t>Forks</w:t>
            </w:r>
          </w:p>
        </w:tc>
        <w:tc>
          <w:tcPr>
            <w:tcW w:w="900" w:type="dxa"/>
          </w:tcPr>
          <w:p w14:paraId="16B69192" w14:textId="77777777" w:rsidR="00EB7CAA" w:rsidRDefault="00EB7CAA" w:rsidP="009E41B1">
            <w:pPr>
              <w:jc w:val="center"/>
            </w:pPr>
            <w:r>
              <w:rPr>
                <w:sz w:val="20"/>
                <w:szCs w:val="20"/>
              </w:rPr>
              <w:t>RAWS</w:t>
            </w:r>
          </w:p>
        </w:tc>
        <w:tc>
          <w:tcPr>
            <w:tcW w:w="1350" w:type="dxa"/>
          </w:tcPr>
          <w:p w14:paraId="74FB3B11" w14:textId="77777777" w:rsidR="00EB7CAA" w:rsidRDefault="00EB7CAA" w:rsidP="009E41B1">
            <w:pPr>
              <w:jc w:val="center"/>
            </w:pPr>
            <w:r>
              <w:rPr>
                <w:sz w:val="20"/>
                <w:szCs w:val="20"/>
              </w:rPr>
              <w:t>450105</w:t>
            </w:r>
          </w:p>
        </w:tc>
        <w:tc>
          <w:tcPr>
            <w:tcW w:w="1170" w:type="dxa"/>
          </w:tcPr>
          <w:p w14:paraId="651601BF" w14:textId="77777777" w:rsidR="00EB7CAA" w:rsidRDefault="00EB7CAA" w:rsidP="009E41B1">
            <w:pPr>
              <w:jc w:val="center"/>
            </w:pPr>
            <w:r>
              <w:rPr>
                <w:sz w:val="20"/>
                <w:szCs w:val="20"/>
              </w:rPr>
              <w:t>DNR</w:t>
            </w:r>
          </w:p>
        </w:tc>
        <w:tc>
          <w:tcPr>
            <w:tcW w:w="810" w:type="dxa"/>
          </w:tcPr>
          <w:p w14:paraId="184DDEEC" w14:textId="77777777" w:rsidR="00EB7CAA" w:rsidRDefault="00EB7CAA" w:rsidP="009E41B1">
            <w:pPr>
              <w:jc w:val="center"/>
            </w:pPr>
            <w:r>
              <w:rPr>
                <w:sz w:val="20"/>
                <w:szCs w:val="20"/>
              </w:rPr>
              <w:t>47.955</w:t>
            </w:r>
          </w:p>
        </w:tc>
        <w:tc>
          <w:tcPr>
            <w:tcW w:w="990" w:type="dxa"/>
          </w:tcPr>
          <w:p w14:paraId="7E6DB1BD" w14:textId="77777777" w:rsidR="00EB7CAA" w:rsidRDefault="00EB7CAA" w:rsidP="009E41B1">
            <w:pPr>
              <w:jc w:val="center"/>
            </w:pPr>
            <w:r>
              <w:rPr>
                <w:sz w:val="20"/>
                <w:szCs w:val="20"/>
              </w:rPr>
              <w:t>-124.385</w:t>
            </w:r>
          </w:p>
        </w:tc>
        <w:tc>
          <w:tcPr>
            <w:tcW w:w="918" w:type="dxa"/>
          </w:tcPr>
          <w:p w14:paraId="51488DBB" w14:textId="77777777" w:rsidR="00EB7CAA" w:rsidRDefault="00EB7CAA" w:rsidP="009E41B1">
            <w:pPr>
              <w:jc w:val="center"/>
            </w:pPr>
            <w:r>
              <w:rPr>
                <w:sz w:val="20"/>
                <w:szCs w:val="20"/>
              </w:rPr>
              <w:t>303</w:t>
            </w:r>
          </w:p>
        </w:tc>
      </w:tr>
      <w:tr w:rsidR="00EB7CAA" w14:paraId="1EB54C8C" w14:textId="77777777" w:rsidTr="009E41B1">
        <w:tc>
          <w:tcPr>
            <w:tcW w:w="883" w:type="dxa"/>
          </w:tcPr>
          <w:p w14:paraId="1E3600BA" w14:textId="77777777" w:rsidR="00EB7CAA" w:rsidRDefault="00EB7CAA" w:rsidP="009E41B1">
            <w:pPr>
              <w:jc w:val="center"/>
            </w:pPr>
          </w:p>
        </w:tc>
        <w:tc>
          <w:tcPr>
            <w:tcW w:w="1835" w:type="dxa"/>
          </w:tcPr>
          <w:p w14:paraId="18C69BBE" w14:textId="77777777" w:rsidR="00EB7CAA" w:rsidRDefault="00EB7CAA" w:rsidP="009E41B1">
            <w:r>
              <w:rPr>
                <w:sz w:val="20"/>
                <w:szCs w:val="20"/>
              </w:rPr>
              <w:t>Black Knob</w:t>
            </w:r>
          </w:p>
        </w:tc>
        <w:tc>
          <w:tcPr>
            <w:tcW w:w="900" w:type="dxa"/>
          </w:tcPr>
          <w:p w14:paraId="16517608" w14:textId="77777777" w:rsidR="00EB7CAA" w:rsidRDefault="00EB7CAA" w:rsidP="009E41B1">
            <w:pPr>
              <w:jc w:val="center"/>
            </w:pPr>
            <w:r>
              <w:rPr>
                <w:sz w:val="20"/>
                <w:szCs w:val="20"/>
              </w:rPr>
              <w:t>RAWS</w:t>
            </w:r>
          </w:p>
        </w:tc>
        <w:tc>
          <w:tcPr>
            <w:tcW w:w="1350" w:type="dxa"/>
          </w:tcPr>
          <w:p w14:paraId="4E29D89D" w14:textId="77777777" w:rsidR="00EB7CAA" w:rsidRDefault="00EB7CAA" w:rsidP="009E41B1">
            <w:pPr>
              <w:jc w:val="center"/>
            </w:pPr>
            <w:r>
              <w:rPr>
                <w:sz w:val="20"/>
                <w:szCs w:val="20"/>
              </w:rPr>
              <w:t>450321</w:t>
            </w:r>
          </w:p>
        </w:tc>
        <w:tc>
          <w:tcPr>
            <w:tcW w:w="1170" w:type="dxa"/>
          </w:tcPr>
          <w:p w14:paraId="3667D25B" w14:textId="77777777" w:rsidR="00EB7CAA" w:rsidRDefault="00EB7CAA" w:rsidP="009E41B1">
            <w:pPr>
              <w:jc w:val="center"/>
            </w:pPr>
            <w:r>
              <w:rPr>
                <w:sz w:val="20"/>
                <w:szCs w:val="20"/>
              </w:rPr>
              <w:t>BIA</w:t>
            </w:r>
          </w:p>
        </w:tc>
        <w:tc>
          <w:tcPr>
            <w:tcW w:w="810" w:type="dxa"/>
          </w:tcPr>
          <w:p w14:paraId="47FDC64C" w14:textId="77777777" w:rsidR="00EB7CAA" w:rsidRDefault="00EB7CAA" w:rsidP="009E41B1">
            <w:pPr>
              <w:jc w:val="center"/>
            </w:pPr>
            <w:r>
              <w:rPr>
                <w:sz w:val="20"/>
                <w:szCs w:val="20"/>
              </w:rPr>
              <w:t>47.414</w:t>
            </w:r>
          </w:p>
        </w:tc>
        <w:tc>
          <w:tcPr>
            <w:tcW w:w="990" w:type="dxa"/>
          </w:tcPr>
          <w:p w14:paraId="6DAD3842" w14:textId="77777777" w:rsidR="00EB7CAA" w:rsidRDefault="00EB7CAA" w:rsidP="009E41B1">
            <w:pPr>
              <w:jc w:val="center"/>
            </w:pPr>
            <w:r>
              <w:rPr>
                <w:sz w:val="20"/>
                <w:szCs w:val="20"/>
              </w:rPr>
              <w:t>-124.103</w:t>
            </w:r>
          </w:p>
        </w:tc>
        <w:tc>
          <w:tcPr>
            <w:tcW w:w="918" w:type="dxa"/>
          </w:tcPr>
          <w:p w14:paraId="29543656" w14:textId="77777777" w:rsidR="00EB7CAA" w:rsidRDefault="00EB7CAA" w:rsidP="009E41B1">
            <w:pPr>
              <w:jc w:val="center"/>
            </w:pPr>
            <w:r>
              <w:rPr>
                <w:sz w:val="20"/>
                <w:szCs w:val="20"/>
              </w:rPr>
              <w:t>650</w:t>
            </w:r>
          </w:p>
        </w:tc>
      </w:tr>
      <w:tr w:rsidR="00EB7CAA" w14:paraId="14D651B4" w14:textId="77777777" w:rsidTr="009E41B1">
        <w:tc>
          <w:tcPr>
            <w:tcW w:w="883" w:type="dxa"/>
          </w:tcPr>
          <w:p w14:paraId="2C465F64" w14:textId="77777777" w:rsidR="00EB7CAA" w:rsidRDefault="00EB7CAA" w:rsidP="009E41B1">
            <w:pPr>
              <w:jc w:val="center"/>
              <w:rPr>
                <w:b/>
              </w:rPr>
            </w:pPr>
            <w:r>
              <w:rPr>
                <w:b/>
                <w:sz w:val="20"/>
                <w:szCs w:val="20"/>
              </w:rPr>
              <w:t>651</w:t>
            </w:r>
          </w:p>
        </w:tc>
        <w:tc>
          <w:tcPr>
            <w:tcW w:w="1835" w:type="dxa"/>
          </w:tcPr>
          <w:p w14:paraId="22C65293" w14:textId="77777777" w:rsidR="00EB7CAA" w:rsidRDefault="00EB7CAA" w:rsidP="009E41B1">
            <w:r>
              <w:rPr>
                <w:sz w:val="20"/>
                <w:szCs w:val="20"/>
              </w:rPr>
              <w:t>Minot Peak</w:t>
            </w:r>
          </w:p>
        </w:tc>
        <w:tc>
          <w:tcPr>
            <w:tcW w:w="900" w:type="dxa"/>
          </w:tcPr>
          <w:p w14:paraId="2D5AA3AD" w14:textId="77777777" w:rsidR="00EB7CAA" w:rsidRDefault="00EB7CAA" w:rsidP="009E41B1">
            <w:pPr>
              <w:jc w:val="center"/>
            </w:pPr>
            <w:r>
              <w:rPr>
                <w:sz w:val="20"/>
                <w:szCs w:val="20"/>
              </w:rPr>
              <w:t>RAWS</w:t>
            </w:r>
          </w:p>
        </w:tc>
        <w:tc>
          <w:tcPr>
            <w:tcW w:w="1350" w:type="dxa"/>
          </w:tcPr>
          <w:p w14:paraId="0945E843" w14:textId="77777777" w:rsidR="00EB7CAA" w:rsidRDefault="00EB7CAA" w:rsidP="009E41B1">
            <w:pPr>
              <w:jc w:val="center"/>
            </w:pPr>
            <w:r>
              <w:rPr>
                <w:sz w:val="20"/>
                <w:szCs w:val="20"/>
              </w:rPr>
              <w:t>450306</w:t>
            </w:r>
          </w:p>
        </w:tc>
        <w:tc>
          <w:tcPr>
            <w:tcW w:w="1170" w:type="dxa"/>
          </w:tcPr>
          <w:p w14:paraId="59EBFF98" w14:textId="77777777" w:rsidR="00EB7CAA" w:rsidRDefault="00EB7CAA" w:rsidP="009E41B1">
            <w:pPr>
              <w:jc w:val="center"/>
            </w:pPr>
            <w:r>
              <w:rPr>
                <w:sz w:val="20"/>
                <w:szCs w:val="20"/>
              </w:rPr>
              <w:t>DNR</w:t>
            </w:r>
          </w:p>
        </w:tc>
        <w:tc>
          <w:tcPr>
            <w:tcW w:w="810" w:type="dxa"/>
          </w:tcPr>
          <w:p w14:paraId="4DB95F55" w14:textId="77777777" w:rsidR="00EB7CAA" w:rsidRDefault="00EB7CAA" w:rsidP="009E41B1">
            <w:pPr>
              <w:jc w:val="center"/>
            </w:pPr>
            <w:r>
              <w:rPr>
                <w:sz w:val="20"/>
                <w:szCs w:val="20"/>
              </w:rPr>
              <w:t>46.892</w:t>
            </w:r>
          </w:p>
        </w:tc>
        <w:tc>
          <w:tcPr>
            <w:tcW w:w="990" w:type="dxa"/>
          </w:tcPr>
          <w:p w14:paraId="5B8B160C" w14:textId="77777777" w:rsidR="00EB7CAA" w:rsidRDefault="00EB7CAA" w:rsidP="009E41B1">
            <w:pPr>
              <w:jc w:val="center"/>
            </w:pPr>
            <w:r>
              <w:rPr>
                <w:sz w:val="20"/>
                <w:szCs w:val="20"/>
              </w:rPr>
              <w:t>-123.417</w:t>
            </w:r>
          </w:p>
        </w:tc>
        <w:tc>
          <w:tcPr>
            <w:tcW w:w="918" w:type="dxa"/>
          </w:tcPr>
          <w:p w14:paraId="01D99FDB" w14:textId="77777777" w:rsidR="00EB7CAA" w:rsidRDefault="00EB7CAA" w:rsidP="009E41B1">
            <w:pPr>
              <w:jc w:val="center"/>
            </w:pPr>
            <w:r>
              <w:rPr>
                <w:sz w:val="20"/>
                <w:szCs w:val="20"/>
              </w:rPr>
              <w:t>1768</w:t>
            </w:r>
          </w:p>
        </w:tc>
      </w:tr>
      <w:tr w:rsidR="00EB7CAA" w14:paraId="464B01F2" w14:textId="77777777" w:rsidTr="009E41B1">
        <w:tc>
          <w:tcPr>
            <w:tcW w:w="883" w:type="dxa"/>
          </w:tcPr>
          <w:p w14:paraId="7D092242" w14:textId="77777777" w:rsidR="00EB7CAA" w:rsidRDefault="00EB7CAA" w:rsidP="009E41B1">
            <w:pPr>
              <w:jc w:val="center"/>
              <w:rPr>
                <w:b/>
              </w:rPr>
            </w:pPr>
            <w:r>
              <w:rPr>
                <w:b/>
                <w:sz w:val="20"/>
                <w:szCs w:val="20"/>
              </w:rPr>
              <w:t>652</w:t>
            </w:r>
          </w:p>
        </w:tc>
        <w:tc>
          <w:tcPr>
            <w:tcW w:w="1835" w:type="dxa"/>
          </w:tcPr>
          <w:p w14:paraId="627433D6" w14:textId="77777777" w:rsidR="00EB7CAA" w:rsidRDefault="00EB7CAA" w:rsidP="009E41B1">
            <w:r>
              <w:rPr>
                <w:sz w:val="20"/>
                <w:szCs w:val="20"/>
              </w:rPr>
              <w:t>Toms Creek</w:t>
            </w:r>
          </w:p>
        </w:tc>
        <w:tc>
          <w:tcPr>
            <w:tcW w:w="900" w:type="dxa"/>
          </w:tcPr>
          <w:p w14:paraId="1EF58E4F" w14:textId="77777777" w:rsidR="00EB7CAA" w:rsidRDefault="00EB7CAA" w:rsidP="009E41B1">
            <w:pPr>
              <w:jc w:val="center"/>
            </w:pPr>
            <w:r>
              <w:rPr>
                <w:sz w:val="20"/>
                <w:szCs w:val="20"/>
              </w:rPr>
              <w:t>RAWS</w:t>
            </w:r>
          </w:p>
        </w:tc>
        <w:tc>
          <w:tcPr>
            <w:tcW w:w="1350" w:type="dxa"/>
          </w:tcPr>
          <w:p w14:paraId="4D611FF3" w14:textId="77777777" w:rsidR="00EB7CAA" w:rsidRDefault="00EB7CAA" w:rsidP="009E41B1">
            <w:pPr>
              <w:jc w:val="center"/>
            </w:pPr>
            <w:r>
              <w:rPr>
                <w:sz w:val="20"/>
                <w:szCs w:val="20"/>
              </w:rPr>
              <w:t>450121</w:t>
            </w:r>
          </w:p>
        </w:tc>
        <w:tc>
          <w:tcPr>
            <w:tcW w:w="1170" w:type="dxa"/>
          </w:tcPr>
          <w:p w14:paraId="22139069" w14:textId="77777777" w:rsidR="00EB7CAA" w:rsidRDefault="00EB7CAA" w:rsidP="009E41B1">
            <w:pPr>
              <w:jc w:val="center"/>
            </w:pPr>
            <w:r>
              <w:rPr>
                <w:sz w:val="20"/>
                <w:szCs w:val="20"/>
              </w:rPr>
              <w:t>USFS</w:t>
            </w:r>
          </w:p>
        </w:tc>
        <w:tc>
          <w:tcPr>
            <w:tcW w:w="810" w:type="dxa"/>
          </w:tcPr>
          <w:p w14:paraId="6397CB88" w14:textId="77777777" w:rsidR="00EB7CAA" w:rsidRDefault="00EB7CAA" w:rsidP="009E41B1">
            <w:pPr>
              <w:jc w:val="center"/>
            </w:pPr>
            <w:r>
              <w:rPr>
                <w:sz w:val="20"/>
                <w:szCs w:val="20"/>
              </w:rPr>
              <w:t>48.022</w:t>
            </w:r>
          </w:p>
        </w:tc>
        <w:tc>
          <w:tcPr>
            <w:tcW w:w="990" w:type="dxa"/>
          </w:tcPr>
          <w:p w14:paraId="516813DF" w14:textId="77777777" w:rsidR="00EB7CAA" w:rsidRDefault="00EB7CAA" w:rsidP="009E41B1">
            <w:pPr>
              <w:jc w:val="center"/>
            </w:pPr>
            <w:r>
              <w:rPr>
                <w:sz w:val="20"/>
                <w:szCs w:val="20"/>
              </w:rPr>
              <w:t>-123.959</w:t>
            </w:r>
          </w:p>
        </w:tc>
        <w:tc>
          <w:tcPr>
            <w:tcW w:w="918" w:type="dxa"/>
          </w:tcPr>
          <w:p w14:paraId="20CF2855" w14:textId="77777777" w:rsidR="00EB7CAA" w:rsidRDefault="00EB7CAA" w:rsidP="009E41B1">
            <w:pPr>
              <w:jc w:val="center"/>
            </w:pPr>
            <w:r>
              <w:rPr>
                <w:sz w:val="20"/>
                <w:szCs w:val="20"/>
              </w:rPr>
              <w:t>2400</w:t>
            </w:r>
          </w:p>
        </w:tc>
      </w:tr>
      <w:tr w:rsidR="00EB7CAA" w14:paraId="253EDDF7" w14:textId="77777777" w:rsidTr="009E41B1">
        <w:tc>
          <w:tcPr>
            <w:tcW w:w="883" w:type="dxa"/>
          </w:tcPr>
          <w:p w14:paraId="46967C2D" w14:textId="77777777" w:rsidR="00EB7CAA" w:rsidRDefault="00EB7CAA" w:rsidP="009E41B1">
            <w:pPr>
              <w:jc w:val="center"/>
            </w:pPr>
          </w:p>
        </w:tc>
        <w:tc>
          <w:tcPr>
            <w:tcW w:w="1835" w:type="dxa"/>
          </w:tcPr>
          <w:p w14:paraId="1626AD55" w14:textId="77777777" w:rsidR="00EB7CAA" w:rsidRDefault="00EB7CAA" w:rsidP="009E41B1">
            <w:r>
              <w:rPr>
                <w:sz w:val="20"/>
                <w:szCs w:val="20"/>
              </w:rPr>
              <w:t>Owl Mtn.</w:t>
            </w:r>
          </w:p>
        </w:tc>
        <w:tc>
          <w:tcPr>
            <w:tcW w:w="900" w:type="dxa"/>
          </w:tcPr>
          <w:p w14:paraId="64D44754" w14:textId="77777777" w:rsidR="00EB7CAA" w:rsidRDefault="00EB7CAA" w:rsidP="009E41B1">
            <w:pPr>
              <w:jc w:val="center"/>
            </w:pPr>
            <w:r>
              <w:rPr>
                <w:sz w:val="20"/>
                <w:szCs w:val="20"/>
              </w:rPr>
              <w:t>RAWS</w:t>
            </w:r>
          </w:p>
        </w:tc>
        <w:tc>
          <w:tcPr>
            <w:tcW w:w="1350" w:type="dxa"/>
          </w:tcPr>
          <w:p w14:paraId="3EC15D39" w14:textId="77777777" w:rsidR="00EB7CAA" w:rsidRDefault="00EB7CAA" w:rsidP="009E41B1">
            <w:pPr>
              <w:jc w:val="center"/>
            </w:pPr>
            <w:r>
              <w:rPr>
                <w:sz w:val="20"/>
                <w:szCs w:val="20"/>
              </w:rPr>
              <w:t>450211</w:t>
            </w:r>
          </w:p>
        </w:tc>
        <w:tc>
          <w:tcPr>
            <w:tcW w:w="1170" w:type="dxa"/>
          </w:tcPr>
          <w:p w14:paraId="1B222947" w14:textId="77777777" w:rsidR="00EB7CAA" w:rsidRDefault="00EB7CAA" w:rsidP="009E41B1">
            <w:pPr>
              <w:jc w:val="center"/>
            </w:pPr>
            <w:r>
              <w:rPr>
                <w:sz w:val="20"/>
                <w:szCs w:val="20"/>
              </w:rPr>
              <w:t>DNR</w:t>
            </w:r>
          </w:p>
        </w:tc>
        <w:tc>
          <w:tcPr>
            <w:tcW w:w="810" w:type="dxa"/>
          </w:tcPr>
          <w:p w14:paraId="08964CE8" w14:textId="77777777" w:rsidR="00EB7CAA" w:rsidRDefault="00EB7CAA" w:rsidP="009E41B1">
            <w:pPr>
              <w:jc w:val="center"/>
            </w:pPr>
            <w:r>
              <w:rPr>
                <w:sz w:val="20"/>
                <w:szCs w:val="20"/>
              </w:rPr>
              <w:t>47.766</w:t>
            </w:r>
          </w:p>
        </w:tc>
        <w:tc>
          <w:tcPr>
            <w:tcW w:w="990" w:type="dxa"/>
          </w:tcPr>
          <w:p w14:paraId="09111808" w14:textId="77777777" w:rsidR="00EB7CAA" w:rsidRDefault="00EB7CAA" w:rsidP="009E41B1">
            <w:pPr>
              <w:jc w:val="center"/>
            </w:pPr>
            <w:r>
              <w:rPr>
                <w:sz w:val="20"/>
                <w:szCs w:val="20"/>
              </w:rPr>
              <w:t>-123.965</w:t>
            </w:r>
          </w:p>
        </w:tc>
        <w:tc>
          <w:tcPr>
            <w:tcW w:w="918" w:type="dxa"/>
          </w:tcPr>
          <w:p w14:paraId="6FD3A3C6" w14:textId="77777777" w:rsidR="00EB7CAA" w:rsidRDefault="00EB7CAA" w:rsidP="009E41B1">
            <w:pPr>
              <w:jc w:val="center"/>
            </w:pPr>
            <w:r>
              <w:rPr>
                <w:sz w:val="20"/>
                <w:szCs w:val="20"/>
              </w:rPr>
              <w:t>3398</w:t>
            </w:r>
          </w:p>
        </w:tc>
      </w:tr>
      <w:tr w:rsidR="00EB7CAA" w14:paraId="491BFDD8" w14:textId="77777777" w:rsidTr="009E41B1">
        <w:trPr>
          <w:trHeight w:val="215"/>
        </w:trPr>
        <w:tc>
          <w:tcPr>
            <w:tcW w:w="883" w:type="dxa"/>
          </w:tcPr>
          <w:p w14:paraId="77D60A18" w14:textId="77777777" w:rsidR="00EB7CAA" w:rsidRDefault="00EB7CAA" w:rsidP="009E41B1">
            <w:pPr>
              <w:jc w:val="center"/>
            </w:pPr>
          </w:p>
        </w:tc>
        <w:tc>
          <w:tcPr>
            <w:tcW w:w="1835" w:type="dxa"/>
          </w:tcPr>
          <w:p w14:paraId="694E31DA" w14:textId="77777777" w:rsidR="00EB7CAA" w:rsidRDefault="00EB7CAA" w:rsidP="009E41B1">
            <w:proofErr w:type="spellStart"/>
            <w:r>
              <w:rPr>
                <w:sz w:val="20"/>
                <w:szCs w:val="20"/>
              </w:rPr>
              <w:t>Humptulips</w:t>
            </w:r>
            <w:proofErr w:type="spellEnd"/>
          </w:p>
        </w:tc>
        <w:tc>
          <w:tcPr>
            <w:tcW w:w="900" w:type="dxa"/>
          </w:tcPr>
          <w:p w14:paraId="77DB7134" w14:textId="77777777" w:rsidR="00EB7CAA" w:rsidRDefault="00EB7CAA" w:rsidP="009E41B1">
            <w:pPr>
              <w:jc w:val="center"/>
            </w:pPr>
            <w:r>
              <w:rPr>
                <w:sz w:val="20"/>
                <w:szCs w:val="20"/>
              </w:rPr>
              <w:t>RAWS</w:t>
            </w:r>
          </w:p>
        </w:tc>
        <w:tc>
          <w:tcPr>
            <w:tcW w:w="1350" w:type="dxa"/>
          </w:tcPr>
          <w:p w14:paraId="3892BF25" w14:textId="77777777" w:rsidR="00EB7CAA" w:rsidRDefault="00EB7CAA" w:rsidP="009E41B1">
            <w:pPr>
              <w:jc w:val="center"/>
            </w:pPr>
            <w:r>
              <w:rPr>
                <w:sz w:val="20"/>
                <w:szCs w:val="20"/>
              </w:rPr>
              <w:t>450312</w:t>
            </w:r>
          </w:p>
        </w:tc>
        <w:tc>
          <w:tcPr>
            <w:tcW w:w="1170" w:type="dxa"/>
          </w:tcPr>
          <w:p w14:paraId="70BBAD9A" w14:textId="77777777" w:rsidR="00EB7CAA" w:rsidRDefault="00EB7CAA" w:rsidP="009E41B1">
            <w:pPr>
              <w:jc w:val="center"/>
            </w:pPr>
            <w:r>
              <w:rPr>
                <w:sz w:val="20"/>
                <w:szCs w:val="20"/>
              </w:rPr>
              <w:t>USFS</w:t>
            </w:r>
          </w:p>
        </w:tc>
        <w:tc>
          <w:tcPr>
            <w:tcW w:w="810" w:type="dxa"/>
          </w:tcPr>
          <w:p w14:paraId="6AFFF1DE" w14:textId="77777777" w:rsidR="00EB7CAA" w:rsidRDefault="00EB7CAA" w:rsidP="009E41B1">
            <w:pPr>
              <w:jc w:val="center"/>
            </w:pPr>
            <w:r>
              <w:rPr>
                <w:sz w:val="20"/>
                <w:szCs w:val="20"/>
              </w:rPr>
              <w:t>47.367</w:t>
            </w:r>
          </w:p>
        </w:tc>
        <w:tc>
          <w:tcPr>
            <w:tcW w:w="990" w:type="dxa"/>
          </w:tcPr>
          <w:p w14:paraId="77EEB47A" w14:textId="77777777" w:rsidR="00EB7CAA" w:rsidRDefault="00EB7CAA" w:rsidP="009E41B1">
            <w:pPr>
              <w:jc w:val="center"/>
            </w:pPr>
            <w:r>
              <w:rPr>
                <w:sz w:val="20"/>
                <w:szCs w:val="20"/>
              </w:rPr>
              <w:t>-123.758</w:t>
            </w:r>
          </w:p>
        </w:tc>
        <w:tc>
          <w:tcPr>
            <w:tcW w:w="918" w:type="dxa"/>
          </w:tcPr>
          <w:p w14:paraId="1B8E9CA4" w14:textId="77777777" w:rsidR="00EB7CAA" w:rsidRDefault="00EB7CAA" w:rsidP="009E41B1">
            <w:pPr>
              <w:jc w:val="center"/>
            </w:pPr>
            <w:r>
              <w:rPr>
                <w:sz w:val="20"/>
                <w:szCs w:val="20"/>
              </w:rPr>
              <w:t>2400</w:t>
            </w:r>
          </w:p>
        </w:tc>
      </w:tr>
      <w:tr w:rsidR="00EB7CAA" w14:paraId="43E32AC6" w14:textId="77777777" w:rsidTr="009E41B1">
        <w:tc>
          <w:tcPr>
            <w:tcW w:w="883" w:type="dxa"/>
          </w:tcPr>
          <w:p w14:paraId="51E61F22" w14:textId="77777777" w:rsidR="00EB7CAA" w:rsidRDefault="00EB7CAA" w:rsidP="009E41B1">
            <w:pPr>
              <w:jc w:val="center"/>
              <w:rPr>
                <w:b/>
              </w:rPr>
            </w:pPr>
            <w:r>
              <w:rPr>
                <w:b/>
                <w:sz w:val="20"/>
                <w:szCs w:val="20"/>
              </w:rPr>
              <w:t>661</w:t>
            </w:r>
          </w:p>
        </w:tc>
        <w:tc>
          <w:tcPr>
            <w:tcW w:w="1835" w:type="dxa"/>
          </w:tcPr>
          <w:p w14:paraId="04454920" w14:textId="77777777" w:rsidR="00EB7CAA" w:rsidRDefault="00EB7CAA" w:rsidP="009E41B1">
            <w:r>
              <w:rPr>
                <w:sz w:val="20"/>
                <w:szCs w:val="20"/>
              </w:rPr>
              <w:t>Hurricane Ridge</w:t>
            </w:r>
          </w:p>
        </w:tc>
        <w:tc>
          <w:tcPr>
            <w:tcW w:w="900" w:type="dxa"/>
          </w:tcPr>
          <w:p w14:paraId="71130812" w14:textId="77777777" w:rsidR="00EB7CAA" w:rsidRDefault="00EB7CAA" w:rsidP="009E41B1">
            <w:pPr>
              <w:jc w:val="center"/>
            </w:pPr>
            <w:r>
              <w:rPr>
                <w:sz w:val="20"/>
                <w:szCs w:val="20"/>
              </w:rPr>
              <w:t>RAWS</w:t>
            </w:r>
          </w:p>
        </w:tc>
        <w:tc>
          <w:tcPr>
            <w:tcW w:w="1350" w:type="dxa"/>
          </w:tcPr>
          <w:p w14:paraId="02298444" w14:textId="77777777" w:rsidR="00EB7CAA" w:rsidRDefault="00EB7CAA" w:rsidP="009E41B1">
            <w:pPr>
              <w:jc w:val="center"/>
            </w:pPr>
            <w:r>
              <w:rPr>
                <w:sz w:val="20"/>
                <w:szCs w:val="20"/>
              </w:rPr>
              <w:t>450124</w:t>
            </w:r>
          </w:p>
        </w:tc>
        <w:tc>
          <w:tcPr>
            <w:tcW w:w="1170" w:type="dxa"/>
          </w:tcPr>
          <w:p w14:paraId="0DC3E392" w14:textId="77777777" w:rsidR="00EB7CAA" w:rsidRDefault="00EB7CAA" w:rsidP="009E41B1">
            <w:pPr>
              <w:jc w:val="center"/>
            </w:pPr>
            <w:r>
              <w:rPr>
                <w:sz w:val="20"/>
                <w:szCs w:val="20"/>
              </w:rPr>
              <w:t>NPS</w:t>
            </w:r>
          </w:p>
        </w:tc>
        <w:tc>
          <w:tcPr>
            <w:tcW w:w="810" w:type="dxa"/>
          </w:tcPr>
          <w:p w14:paraId="2EFE1ABB" w14:textId="77777777" w:rsidR="00EB7CAA" w:rsidRDefault="00EB7CAA" w:rsidP="009E41B1">
            <w:pPr>
              <w:jc w:val="center"/>
            </w:pPr>
            <w:r>
              <w:rPr>
                <w:sz w:val="20"/>
                <w:szCs w:val="20"/>
              </w:rPr>
              <w:t>47.970</w:t>
            </w:r>
          </w:p>
        </w:tc>
        <w:tc>
          <w:tcPr>
            <w:tcW w:w="990" w:type="dxa"/>
          </w:tcPr>
          <w:p w14:paraId="6554355F" w14:textId="77777777" w:rsidR="00EB7CAA" w:rsidRDefault="00EB7CAA" w:rsidP="009E41B1">
            <w:pPr>
              <w:jc w:val="center"/>
            </w:pPr>
            <w:r>
              <w:rPr>
                <w:sz w:val="20"/>
                <w:szCs w:val="20"/>
              </w:rPr>
              <w:t>-123.499</w:t>
            </w:r>
          </w:p>
        </w:tc>
        <w:tc>
          <w:tcPr>
            <w:tcW w:w="918" w:type="dxa"/>
          </w:tcPr>
          <w:p w14:paraId="6A907B9D" w14:textId="77777777" w:rsidR="00EB7CAA" w:rsidRDefault="00EB7CAA" w:rsidP="009E41B1">
            <w:pPr>
              <w:jc w:val="center"/>
            </w:pPr>
            <w:r>
              <w:rPr>
                <w:sz w:val="20"/>
                <w:szCs w:val="20"/>
              </w:rPr>
              <w:t>5262</w:t>
            </w:r>
          </w:p>
        </w:tc>
      </w:tr>
      <w:tr w:rsidR="00EB7CAA" w14:paraId="6545D3B9" w14:textId="77777777" w:rsidTr="009E41B1">
        <w:tc>
          <w:tcPr>
            <w:tcW w:w="883" w:type="dxa"/>
          </w:tcPr>
          <w:p w14:paraId="7CECC79E" w14:textId="77777777" w:rsidR="00EB7CAA" w:rsidRDefault="00EB7CAA" w:rsidP="009E41B1">
            <w:pPr>
              <w:jc w:val="center"/>
            </w:pPr>
          </w:p>
        </w:tc>
        <w:tc>
          <w:tcPr>
            <w:tcW w:w="1835" w:type="dxa"/>
          </w:tcPr>
          <w:p w14:paraId="22B2E280" w14:textId="77777777" w:rsidR="00EB7CAA" w:rsidRDefault="00EB7CAA" w:rsidP="009E41B1">
            <w:r>
              <w:rPr>
                <w:sz w:val="20"/>
                <w:szCs w:val="20"/>
              </w:rPr>
              <w:t>Cougar</w:t>
            </w:r>
          </w:p>
        </w:tc>
        <w:tc>
          <w:tcPr>
            <w:tcW w:w="900" w:type="dxa"/>
          </w:tcPr>
          <w:p w14:paraId="43A803C5" w14:textId="77777777" w:rsidR="00EB7CAA" w:rsidRDefault="00EB7CAA" w:rsidP="009E41B1">
            <w:pPr>
              <w:jc w:val="center"/>
            </w:pPr>
            <w:r>
              <w:rPr>
                <w:sz w:val="20"/>
                <w:szCs w:val="20"/>
              </w:rPr>
              <w:t>RAWS</w:t>
            </w:r>
          </w:p>
        </w:tc>
        <w:tc>
          <w:tcPr>
            <w:tcW w:w="1350" w:type="dxa"/>
          </w:tcPr>
          <w:p w14:paraId="1FA56A0B" w14:textId="77777777" w:rsidR="00EB7CAA" w:rsidRDefault="00EB7CAA" w:rsidP="009E41B1">
            <w:pPr>
              <w:jc w:val="center"/>
            </w:pPr>
            <w:r>
              <w:rPr>
                <w:sz w:val="20"/>
                <w:szCs w:val="20"/>
              </w:rPr>
              <w:t>450117</w:t>
            </w:r>
          </w:p>
        </w:tc>
        <w:tc>
          <w:tcPr>
            <w:tcW w:w="1170" w:type="dxa"/>
          </w:tcPr>
          <w:p w14:paraId="27E1FACB" w14:textId="77777777" w:rsidR="00EB7CAA" w:rsidRDefault="00EB7CAA" w:rsidP="009E41B1">
            <w:pPr>
              <w:jc w:val="center"/>
            </w:pPr>
            <w:r>
              <w:rPr>
                <w:sz w:val="20"/>
                <w:szCs w:val="20"/>
              </w:rPr>
              <w:t>USFS</w:t>
            </w:r>
          </w:p>
        </w:tc>
        <w:tc>
          <w:tcPr>
            <w:tcW w:w="810" w:type="dxa"/>
          </w:tcPr>
          <w:p w14:paraId="235F0C93" w14:textId="77777777" w:rsidR="00EB7CAA" w:rsidRDefault="00EB7CAA" w:rsidP="009E41B1">
            <w:pPr>
              <w:jc w:val="center"/>
            </w:pPr>
            <w:r>
              <w:rPr>
                <w:sz w:val="20"/>
                <w:szCs w:val="20"/>
              </w:rPr>
              <w:t>47.923</w:t>
            </w:r>
          </w:p>
        </w:tc>
        <w:tc>
          <w:tcPr>
            <w:tcW w:w="990" w:type="dxa"/>
          </w:tcPr>
          <w:p w14:paraId="10721A2E" w14:textId="77777777" w:rsidR="00EB7CAA" w:rsidRDefault="00EB7CAA" w:rsidP="009E41B1">
            <w:pPr>
              <w:jc w:val="center"/>
            </w:pPr>
            <w:r>
              <w:rPr>
                <w:sz w:val="20"/>
                <w:szCs w:val="20"/>
              </w:rPr>
              <w:t>-123.108</w:t>
            </w:r>
          </w:p>
        </w:tc>
        <w:tc>
          <w:tcPr>
            <w:tcW w:w="918" w:type="dxa"/>
          </w:tcPr>
          <w:p w14:paraId="046301B9" w14:textId="77777777" w:rsidR="00EB7CAA" w:rsidRDefault="00EB7CAA" w:rsidP="009E41B1">
            <w:pPr>
              <w:jc w:val="center"/>
            </w:pPr>
            <w:r>
              <w:rPr>
                <w:sz w:val="20"/>
                <w:szCs w:val="20"/>
              </w:rPr>
              <w:t>3000</w:t>
            </w:r>
          </w:p>
        </w:tc>
      </w:tr>
      <w:tr w:rsidR="00EB7CAA" w14:paraId="52311C03" w14:textId="77777777" w:rsidTr="009E41B1">
        <w:tc>
          <w:tcPr>
            <w:tcW w:w="883" w:type="dxa"/>
          </w:tcPr>
          <w:p w14:paraId="42D83EEB" w14:textId="77777777" w:rsidR="00EB7CAA" w:rsidRDefault="00EB7CAA" w:rsidP="009E41B1">
            <w:pPr>
              <w:jc w:val="center"/>
            </w:pPr>
          </w:p>
        </w:tc>
        <w:tc>
          <w:tcPr>
            <w:tcW w:w="1835" w:type="dxa"/>
          </w:tcPr>
          <w:p w14:paraId="7CF2879F" w14:textId="77777777" w:rsidR="00EB7CAA" w:rsidRDefault="00EB7CAA" w:rsidP="009E41B1">
            <w:r>
              <w:rPr>
                <w:sz w:val="20"/>
                <w:szCs w:val="20"/>
              </w:rPr>
              <w:t>Jefferson</w:t>
            </w:r>
          </w:p>
        </w:tc>
        <w:tc>
          <w:tcPr>
            <w:tcW w:w="900" w:type="dxa"/>
          </w:tcPr>
          <w:p w14:paraId="7F49DF2F" w14:textId="77777777" w:rsidR="00EB7CAA" w:rsidRDefault="00EB7CAA" w:rsidP="009E41B1">
            <w:pPr>
              <w:jc w:val="center"/>
            </w:pPr>
            <w:r>
              <w:rPr>
                <w:sz w:val="20"/>
                <w:szCs w:val="20"/>
              </w:rPr>
              <w:t>RAWS</w:t>
            </w:r>
          </w:p>
        </w:tc>
        <w:tc>
          <w:tcPr>
            <w:tcW w:w="1350" w:type="dxa"/>
          </w:tcPr>
          <w:p w14:paraId="50041B2A" w14:textId="77777777" w:rsidR="00EB7CAA" w:rsidRDefault="00EB7CAA" w:rsidP="009E41B1">
            <w:pPr>
              <w:jc w:val="center"/>
            </w:pPr>
            <w:r>
              <w:rPr>
                <w:sz w:val="20"/>
                <w:szCs w:val="20"/>
              </w:rPr>
              <w:t>450911</w:t>
            </w:r>
          </w:p>
        </w:tc>
        <w:tc>
          <w:tcPr>
            <w:tcW w:w="1170" w:type="dxa"/>
          </w:tcPr>
          <w:p w14:paraId="4892F54C" w14:textId="77777777" w:rsidR="00EB7CAA" w:rsidRDefault="00EB7CAA" w:rsidP="009E41B1">
            <w:pPr>
              <w:jc w:val="center"/>
            </w:pPr>
            <w:r>
              <w:rPr>
                <w:sz w:val="20"/>
                <w:szCs w:val="20"/>
              </w:rPr>
              <w:t>USFS</w:t>
            </w:r>
          </w:p>
        </w:tc>
        <w:tc>
          <w:tcPr>
            <w:tcW w:w="810" w:type="dxa"/>
          </w:tcPr>
          <w:p w14:paraId="48D932AF" w14:textId="77777777" w:rsidR="00EB7CAA" w:rsidRDefault="00EB7CAA" w:rsidP="009E41B1">
            <w:pPr>
              <w:jc w:val="center"/>
            </w:pPr>
            <w:r>
              <w:rPr>
                <w:sz w:val="20"/>
                <w:szCs w:val="20"/>
              </w:rPr>
              <w:t>47.554</w:t>
            </w:r>
          </w:p>
        </w:tc>
        <w:tc>
          <w:tcPr>
            <w:tcW w:w="990" w:type="dxa"/>
          </w:tcPr>
          <w:p w14:paraId="4F7A47C1" w14:textId="77777777" w:rsidR="00EB7CAA" w:rsidRDefault="00EB7CAA" w:rsidP="009E41B1">
            <w:pPr>
              <w:jc w:val="center"/>
            </w:pPr>
            <w:r>
              <w:rPr>
                <w:sz w:val="20"/>
                <w:szCs w:val="20"/>
              </w:rPr>
              <w:t>-123.215</w:t>
            </w:r>
          </w:p>
        </w:tc>
        <w:tc>
          <w:tcPr>
            <w:tcW w:w="918" w:type="dxa"/>
          </w:tcPr>
          <w:p w14:paraId="211F8B56" w14:textId="77777777" w:rsidR="00EB7CAA" w:rsidRDefault="00EB7CAA" w:rsidP="009E41B1">
            <w:pPr>
              <w:jc w:val="center"/>
            </w:pPr>
            <w:r>
              <w:rPr>
                <w:sz w:val="20"/>
                <w:szCs w:val="20"/>
              </w:rPr>
              <w:t>2200</w:t>
            </w:r>
          </w:p>
        </w:tc>
      </w:tr>
      <w:tr w:rsidR="00EB7CAA" w14:paraId="709AE7DB" w14:textId="77777777" w:rsidTr="009E41B1">
        <w:tc>
          <w:tcPr>
            <w:tcW w:w="883" w:type="dxa"/>
          </w:tcPr>
          <w:p w14:paraId="410C7AA7" w14:textId="77777777" w:rsidR="00EB7CAA" w:rsidRDefault="00EB7CAA" w:rsidP="009E41B1">
            <w:pPr>
              <w:jc w:val="center"/>
            </w:pPr>
          </w:p>
        </w:tc>
        <w:tc>
          <w:tcPr>
            <w:tcW w:w="1835" w:type="dxa"/>
          </w:tcPr>
          <w:p w14:paraId="16CA3129" w14:textId="77777777" w:rsidR="00EB7CAA" w:rsidRDefault="00EB7CAA" w:rsidP="009E41B1">
            <w:r>
              <w:rPr>
                <w:sz w:val="20"/>
                <w:szCs w:val="20"/>
              </w:rPr>
              <w:t>Buck Knoll</w:t>
            </w:r>
          </w:p>
        </w:tc>
        <w:tc>
          <w:tcPr>
            <w:tcW w:w="900" w:type="dxa"/>
          </w:tcPr>
          <w:p w14:paraId="65CCB939" w14:textId="77777777" w:rsidR="00EB7CAA" w:rsidRDefault="00EB7CAA" w:rsidP="009E41B1">
            <w:pPr>
              <w:jc w:val="center"/>
            </w:pPr>
            <w:r>
              <w:rPr>
                <w:sz w:val="20"/>
                <w:szCs w:val="20"/>
              </w:rPr>
              <w:t>RAWS</w:t>
            </w:r>
          </w:p>
        </w:tc>
        <w:tc>
          <w:tcPr>
            <w:tcW w:w="1350" w:type="dxa"/>
          </w:tcPr>
          <w:p w14:paraId="79EABCE9" w14:textId="77777777" w:rsidR="00EB7CAA" w:rsidRDefault="00EB7CAA" w:rsidP="009E41B1">
            <w:pPr>
              <w:jc w:val="center"/>
            </w:pPr>
            <w:r>
              <w:rPr>
                <w:sz w:val="20"/>
                <w:szCs w:val="20"/>
              </w:rPr>
              <w:t>450131</w:t>
            </w:r>
          </w:p>
        </w:tc>
        <w:tc>
          <w:tcPr>
            <w:tcW w:w="1170" w:type="dxa"/>
          </w:tcPr>
          <w:p w14:paraId="3D5E247D" w14:textId="77777777" w:rsidR="00EB7CAA" w:rsidRDefault="00EB7CAA" w:rsidP="009E41B1">
            <w:pPr>
              <w:jc w:val="center"/>
            </w:pPr>
            <w:r>
              <w:rPr>
                <w:sz w:val="20"/>
                <w:szCs w:val="20"/>
              </w:rPr>
              <w:t>DNR</w:t>
            </w:r>
          </w:p>
        </w:tc>
        <w:tc>
          <w:tcPr>
            <w:tcW w:w="810" w:type="dxa"/>
          </w:tcPr>
          <w:p w14:paraId="5FAAB456" w14:textId="77777777" w:rsidR="00EB7CAA" w:rsidRDefault="00EB7CAA" w:rsidP="009E41B1">
            <w:pPr>
              <w:jc w:val="center"/>
            </w:pPr>
            <w:r>
              <w:rPr>
                <w:sz w:val="20"/>
                <w:szCs w:val="20"/>
              </w:rPr>
              <w:t>48.028</w:t>
            </w:r>
          </w:p>
        </w:tc>
        <w:tc>
          <w:tcPr>
            <w:tcW w:w="990" w:type="dxa"/>
          </w:tcPr>
          <w:p w14:paraId="32D53AC8" w14:textId="77777777" w:rsidR="00EB7CAA" w:rsidRDefault="00EB7CAA" w:rsidP="009E41B1">
            <w:pPr>
              <w:jc w:val="center"/>
            </w:pPr>
            <w:r>
              <w:rPr>
                <w:sz w:val="20"/>
                <w:szCs w:val="20"/>
              </w:rPr>
              <w:t>-123.311</w:t>
            </w:r>
          </w:p>
        </w:tc>
        <w:tc>
          <w:tcPr>
            <w:tcW w:w="918" w:type="dxa"/>
          </w:tcPr>
          <w:p w14:paraId="393CE7F1" w14:textId="77777777" w:rsidR="00EB7CAA" w:rsidRDefault="00EB7CAA" w:rsidP="009E41B1">
            <w:pPr>
              <w:jc w:val="center"/>
            </w:pPr>
            <w:r>
              <w:rPr>
                <w:sz w:val="20"/>
                <w:szCs w:val="20"/>
              </w:rPr>
              <w:t>1630</w:t>
            </w:r>
          </w:p>
        </w:tc>
      </w:tr>
      <w:tr w:rsidR="00EB7CAA" w14:paraId="40D57769" w14:textId="77777777" w:rsidTr="009E41B1">
        <w:tc>
          <w:tcPr>
            <w:tcW w:w="883" w:type="dxa"/>
          </w:tcPr>
          <w:p w14:paraId="01BDBE90" w14:textId="77777777" w:rsidR="00EB7CAA" w:rsidRDefault="00EB7CAA" w:rsidP="009E41B1">
            <w:pPr>
              <w:jc w:val="center"/>
              <w:rPr>
                <w:b/>
              </w:rPr>
            </w:pPr>
            <w:r>
              <w:rPr>
                <w:b/>
                <w:sz w:val="20"/>
                <w:szCs w:val="20"/>
              </w:rPr>
              <w:t>653</w:t>
            </w:r>
          </w:p>
        </w:tc>
        <w:tc>
          <w:tcPr>
            <w:tcW w:w="1835" w:type="dxa"/>
          </w:tcPr>
          <w:p w14:paraId="6744537B" w14:textId="77777777" w:rsidR="00EB7CAA" w:rsidRDefault="00EB7CAA" w:rsidP="009E41B1">
            <w:r>
              <w:rPr>
                <w:sz w:val="20"/>
                <w:szCs w:val="20"/>
              </w:rPr>
              <w:t>Bellingham</w:t>
            </w:r>
          </w:p>
        </w:tc>
        <w:tc>
          <w:tcPr>
            <w:tcW w:w="900" w:type="dxa"/>
          </w:tcPr>
          <w:p w14:paraId="4343863A" w14:textId="77777777" w:rsidR="00EB7CAA" w:rsidRDefault="00EB7CAA" w:rsidP="009E41B1">
            <w:pPr>
              <w:jc w:val="center"/>
            </w:pPr>
            <w:proofErr w:type="spellStart"/>
            <w:r>
              <w:rPr>
                <w:sz w:val="20"/>
                <w:szCs w:val="20"/>
              </w:rPr>
              <w:t>Metar</w:t>
            </w:r>
            <w:proofErr w:type="spellEnd"/>
          </w:p>
        </w:tc>
        <w:tc>
          <w:tcPr>
            <w:tcW w:w="1350" w:type="dxa"/>
          </w:tcPr>
          <w:p w14:paraId="1081492C" w14:textId="77777777" w:rsidR="00EB7CAA" w:rsidRDefault="00EB7CAA" w:rsidP="009E41B1">
            <w:pPr>
              <w:jc w:val="center"/>
            </w:pPr>
            <w:r>
              <w:rPr>
                <w:sz w:val="20"/>
                <w:szCs w:val="20"/>
              </w:rPr>
              <w:t>451411</w:t>
            </w:r>
          </w:p>
        </w:tc>
        <w:tc>
          <w:tcPr>
            <w:tcW w:w="1170" w:type="dxa"/>
          </w:tcPr>
          <w:p w14:paraId="4AE0D841" w14:textId="77777777" w:rsidR="00EB7CAA" w:rsidRDefault="00EB7CAA" w:rsidP="009E41B1">
            <w:pPr>
              <w:jc w:val="center"/>
            </w:pPr>
            <w:r>
              <w:rPr>
                <w:sz w:val="20"/>
                <w:szCs w:val="20"/>
              </w:rPr>
              <w:t>DNR</w:t>
            </w:r>
          </w:p>
        </w:tc>
        <w:tc>
          <w:tcPr>
            <w:tcW w:w="810" w:type="dxa"/>
          </w:tcPr>
          <w:p w14:paraId="2ED50317" w14:textId="77777777" w:rsidR="00EB7CAA" w:rsidRDefault="00EB7CAA" w:rsidP="009E41B1">
            <w:pPr>
              <w:jc w:val="center"/>
            </w:pPr>
            <w:r>
              <w:rPr>
                <w:sz w:val="20"/>
                <w:szCs w:val="20"/>
              </w:rPr>
              <w:t>48.799</w:t>
            </w:r>
          </w:p>
        </w:tc>
        <w:tc>
          <w:tcPr>
            <w:tcW w:w="990" w:type="dxa"/>
          </w:tcPr>
          <w:p w14:paraId="3CE45C27" w14:textId="77777777" w:rsidR="00EB7CAA" w:rsidRDefault="00EB7CAA" w:rsidP="009E41B1">
            <w:pPr>
              <w:jc w:val="center"/>
            </w:pPr>
            <w:r>
              <w:rPr>
                <w:sz w:val="20"/>
                <w:szCs w:val="20"/>
              </w:rPr>
              <w:t>-122.539</w:t>
            </w:r>
          </w:p>
        </w:tc>
        <w:tc>
          <w:tcPr>
            <w:tcW w:w="918" w:type="dxa"/>
          </w:tcPr>
          <w:p w14:paraId="1FB012FF" w14:textId="77777777" w:rsidR="00EB7CAA" w:rsidRDefault="00EB7CAA" w:rsidP="009E41B1">
            <w:pPr>
              <w:jc w:val="center"/>
            </w:pPr>
            <w:r>
              <w:rPr>
                <w:sz w:val="20"/>
                <w:szCs w:val="20"/>
              </w:rPr>
              <w:t>157</w:t>
            </w:r>
          </w:p>
        </w:tc>
      </w:tr>
      <w:tr w:rsidR="00EB7CAA" w14:paraId="4BB03B1F" w14:textId="77777777" w:rsidTr="009E41B1">
        <w:tc>
          <w:tcPr>
            <w:tcW w:w="883" w:type="dxa"/>
          </w:tcPr>
          <w:p w14:paraId="5852C884" w14:textId="77777777" w:rsidR="00EB7CAA" w:rsidRDefault="00EB7CAA" w:rsidP="009E41B1">
            <w:pPr>
              <w:jc w:val="center"/>
            </w:pPr>
          </w:p>
        </w:tc>
        <w:tc>
          <w:tcPr>
            <w:tcW w:w="1835" w:type="dxa"/>
          </w:tcPr>
          <w:p w14:paraId="7AE353D4" w14:textId="77777777" w:rsidR="00EB7CAA" w:rsidRDefault="00EB7CAA" w:rsidP="009E41B1">
            <w:r>
              <w:rPr>
                <w:sz w:val="20"/>
                <w:szCs w:val="20"/>
              </w:rPr>
              <w:t>Everett</w:t>
            </w:r>
          </w:p>
        </w:tc>
        <w:tc>
          <w:tcPr>
            <w:tcW w:w="900" w:type="dxa"/>
          </w:tcPr>
          <w:p w14:paraId="7E13F116" w14:textId="77777777" w:rsidR="00EB7CAA" w:rsidRDefault="00EB7CAA" w:rsidP="009E41B1">
            <w:pPr>
              <w:jc w:val="center"/>
            </w:pPr>
            <w:proofErr w:type="spellStart"/>
            <w:r>
              <w:rPr>
                <w:sz w:val="20"/>
                <w:szCs w:val="20"/>
              </w:rPr>
              <w:t>Metar</w:t>
            </w:r>
            <w:proofErr w:type="spellEnd"/>
          </w:p>
        </w:tc>
        <w:tc>
          <w:tcPr>
            <w:tcW w:w="1350" w:type="dxa"/>
          </w:tcPr>
          <w:p w14:paraId="5E14C99C" w14:textId="77777777" w:rsidR="00EB7CAA" w:rsidRDefault="00EB7CAA" w:rsidP="009E41B1">
            <w:pPr>
              <w:jc w:val="center"/>
            </w:pPr>
            <w:r>
              <w:rPr>
                <w:sz w:val="20"/>
                <w:szCs w:val="20"/>
              </w:rPr>
              <w:t>451614</w:t>
            </w:r>
          </w:p>
        </w:tc>
        <w:tc>
          <w:tcPr>
            <w:tcW w:w="1170" w:type="dxa"/>
          </w:tcPr>
          <w:p w14:paraId="5E873FCF" w14:textId="77777777" w:rsidR="00EB7CAA" w:rsidRDefault="00EB7CAA" w:rsidP="009E41B1">
            <w:pPr>
              <w:jc w:val="center"/>
            </w:pPr>
            <w:r>
              <w:rPr>
                <w:sz w:val="20"/>
                <w:szCs w:val="20"/>
              </w:rPr>
              <w:t>DNR</w:t>
            </w:r>
          </w:p>
        </w:tc>
        <w:tc>
          <w:tcPr>
            <w:tcW w:w="810" w:type="dxa"/>
          </w:tcPr>
          <w:p w14:paraId="05A7D5C0" w14:textId="77777777" w:rsidR="00EB7CAA" w:rsidRDefault="00EB7CAA" w:rsidP="009E41B1">
            <w:pPr>
              <w:jc w:val="center"/>
            </w:pPr>
            <w:r>
              <w:rPr>
                <w:sz w:val="20"/>
                <w:szCs w:val="20"/>
              </w:rPr>
              <w:t>47.923</w:t>
            </w:r>
          </w:p>
        </w:tc>
        <w:tc>
          <w:tcPr>
            <w:tcW w:w="990" w:type="dxa"/>
          </w:tcPr>
          <w:p w14:paraId="12BFC94C" w14:textId="77777777" w:rsidR="00EB7CAA" w:rsidRDefault="00EB7CAA" w:rsidP="009E41B1">
            <w:pPr>
              <w:jc w:val="center"/>
            </w:pPr>
            <w:r>
              <w:rPr>
                <w:sz w:val="20"/>
                <w:szCs w:val="20"/>
              </w:rPr>
              <w:t>-122.283</w:t>
            </w:r>
          </w:p>
        </w:tc>
        <w:tc>
          <w:tcPr>
            <w:tcW w:w="918" w:type="dxa"/>
          </w:tcPr>
          <w:p w14:paraId="629A11F8" w14:textId="77777777" w:rsidR="00EB7CAA" w:rsidRDefault="00EB7CAA" w:rsidP="009E41B1">
            <w:pPr>
              <w:jc w:val="center"/>
            </w:pPr>
            <w:r>
              <w:rPr>
                <w:sz w:val="20"/>
                <w:szCs w:val="20"/>
              </w:rPr>
              <w:t>604</w:t>
            </w:r>
          </w:p>
        </w:tc>
      </w:tr>
      <w:tr w:rsidR="00EB7CAA" w14:paraId="517DC208" w14:textId="77777777" w:rsidTr="009E41B1">
        <w:tc>
          <w:tcPr>
            <w:tcW w:w="883" w:type="dxa"/>
          </w:tcPr>
          <w:p w14:paraId="42D900E8" w14:textId="77777777" w:rsidR="00EB7CAA" w:rsidRDefault="00EB7CAA" w:rsidP="009E41B1">
            <w:pPr>
              <w:jc w:val="center"/>
            </w:pPr>
          </w:p>
        </w:tc>
        <w:tc>
          <w:tcPr>
            <w:tcW w:w="1835" w:type="dxa"/>
          </w:tcPr>
          <w:p w14:paraId="1A04ACA9" w14:textId="77777777" w:rsidR="00EB7CAA" w:rsidRDefault="00EB7CAA" w:rsidP="009E41B1">
            <w:r>
              <w:rPr>
                <w:sz w:val="20"/>
                <w:szCs w:val="20"/>
              </w:rPr>
              <w:t>Whidbey Island</w:t>
            </w:r>
          </w:p>
        </w:tc>
        <w:tc>
          <w:tcPr>
            <w:tcW w:w="900" w:type="dxa"/>
          </w:tcPr>
          <w:p w14:paraId="406083D8" w14:textId="77777777" w:rsidR="00EB7CAA" w:rsidRDefault="00EB7CAA" w:rsidP="009E41B1">
            <w:pPr>
              <w:jc w:val="center"/>
            </w:pPr>
            <w:proofErr w:type="spellStart"/>
            <w:r>
              <w:rPr>
                <w:sz w:val="20"/>
                <w:szCs w:val="20"/>
              </w:rPr>
              <w:t>Metar</w:t>
            </w:r>
            <w:proofErr w:type="spellEnd"/>
          </w:p>
        </w:tc>
        <w:tc>
          <w:tcPr>
            <w:tcW w:w="1350" w:type="dxa"/>
          </w:tcPr>
          <w:p w14:paraId="51AED500" w14:textId="77777777" w:rsidR="00EB7CAA" w:rsidRDefault="00EB7CAA" w:rsidP="009E41B1">
            <w:pPr>
              <w:jc w:val="center"/>
            </w:pPr>
            <w:r>
              <w:rPr>
                <w:sz w:val="20"/>
                <w:szCs w:val="20"/>
              </w:rPr>
              <w:t>450701</w:t>
            </w:r>
          </w:p>
        </w:tc>
        <w:tc>
          <w:tcPr>
            <w:tcW w:w="1170" w:type="dxa"/>
          </w:tcPr>
          <w:p w14:paraId="3B2E518B" w14:textId="77777777" w:rsidR="00EB7CAA" w:rsidRDefault="00EB7CAA" w:rsidP="009E41B1">
            <w:pPr>
              <w:jc w:val="center"/>
            </w:pPr>
            <w:r>
              <w:rPr>
                <w:sz w:val="20"/>
                <w:szCs w:val="20"/>
              </w:rPr>
              <w:t>DNR</w:t>
            </w:r>
          </w:p>
        </w:tc>
        <w:tc>
          <w:tcPr>
            <w:tcW w:w="810" w:type="dxa"/>
          </w:tcPr>
          <w:p w14:paraId="7AFB1497" w14:textId="77777777" w:rsidR="00EB7CAA" w:rsidRDefault="00EB7CAA" w:rsidP="009E41B1">
            <w:pPr>
              <w:jc w:val="center"/>
            </w:pPr>
            <w:r>
              <w:rPr>
                <w:sz w:val="20"/>
                <w:szCs w:val="20"/>
              </w:rPr>
              <w:t>48.349</w:t>
            </w:r>
          </w:p>
        </w:tc>
        <w:tc>
          <w:tcPr>
            <w:tcW w:w="990" w:type="dxa"/>
          </w:tcPr>
          <w:p w14:paraId="0D51CF8F" w14:textId="77777777" w:rsidR="00EB7CAA" w:rsidRDefault="00EB7CAA" w:rsidP="009E41B1">
            <w:pPr>
              <w:jc w:val="center"/>
            </w:pPr>
            <w:r>
              <w:rPr>
                <w:sz w:val="20"/>
                <w:szCs w:val="20"/>
              </w:rPr>
              <w:t>122.651</w:t>
            </w:r>
          </w:p>
        </w:tc>
        <w:tc>
          <w:tcPr>
            <w:tcW w:w="918" w:type="dxa"/>
          </w:tcPr>
          <w:p w14:paraId="1694473E" w14:textId="77777777" w:rsidR="00EB7CAA" w:rsidRDefault="00EB7CAA" w:rsidP="009E41B1">
            <w:pPr>
              <w:jc w:val="center"/>
            </w:pPr>
            <w:r>
              <w:rPr>
                <w:sz w:val="20"/>
                <w:szCs w:val="20"/>
              </w:rPr>
              <w:t>46</w:t>
            </w:r>
          </w:p>
        </w:tc>
      </w:tr>
      <w:tr w:rsidR="00EB7CAA" w14:paraId="759AEB8E" w14:textId="77777777" w:rsidTr="009E41B1">
        <w:tc>
          <w:tcPr>
            <w:tcW w:w="883" w:type="dxa"/>
          </w:tcPr>
          <w:p w14:paraId="608982B3" w14:textId="77777777" w:rsidR="00EB7CAA" w:rsidRDefault="00EB7CAA" w:rsidP="009E41B1">
            <w:pPr>
              <w:jc w:val="center"/>
              <w:rPr>
                <w:b/>
              </w:rPr>
            </w:pPr>
            <w:r>
              <w:rPr>
                <w:b/>
                <w:sz w:val="20"/>
                <w:szCs w:val="20"/>
              </w:rPr>
              <w:t>654</w:t>
            </w:r>
          </w:p>
        </w:tc>
        <w:tc>
          <w:tcPr>
            <w:tcW w:w="1835" w:type="dxa"/>
          </w:tcPr>
          <w:p w14:paraId="1667E60C" w14:textId="77777777" w:rsidR="00EB7CAA" w:rsidRDefault="00EB7CAA" w:rsidP="009E41B1">
            <w:r>
              <w:rPr>
                <w:sz w:val="20"/>
                <w:szCs w:val="20"/>
              </w:rPr>
              <w:t>Bremerton</w:t>
            </w:r>
          </w:p>
        </w:tc>
        <w:tc>
          <w:tcPr>
            <w:tcW w:w="900" w:type="dxa"/>
          </w:tcPr>
          <w:p w14:paraId="2AF105BF" w14:textId="77777777" w:rsidR="00EB7CAA" w:rsidRDefault="00EB7CAA" w:rsidP="009E41B1">
            <w:pPr>
              <w:jc w:val="center"/>
            </w:pPr>
            <w:proofErr w:type="spellStart"/>
            <w:r>
              <w:rPr>
                <w:sz w:val="20"/>
                <w:szCs w:val="20"/>
              </w:rPr>
              <w:t>Metar</w:t>
            </w:r>
            <w:proofErr w:type="spellEnd"/>
          </w:p>
        </w:tc>
        <w:tc>
          <w:tcPr>
            <w:tcW w:w="1350" w:type="dxa"/>
          </w:tcPr>
          <w:p w14:paraId="7B762A61" w14:textId="77777777" w:rsidR="00EB7CAA" w:rsidRDefault="00EB7CAA" w:rsidP="009E41B1">
            <w:pPr>
              <w:jc w:val="center"/>
            </w:pPr>
            <w:r>
              <w:rPr>
                <w:sz w:val="20"/>
                <w:szCs w:val="20"/>
              </w:rPr>
              <w:t>450801</w:t>
            </w:r>
          </w:p>
        </w:tc>
        <w:tc>
          <w:tcPr>
            <w:tcW w:w="1170" w:type="dxa"/>
          </w:tcPr>
          <w:p w14:paraId="7F44BBB4" w14:textId="77777777" w:rsidR="00EB7CAA" w:rsidRDefault="00EB7CAA" w:rsidP="009E41B1">
            <w:pPr>
              <w:jc w:val="center"/>
            </w:pPr>
            <w:r>
              <w:rPr>
                <w:sz w:val="20"/>
                <w:szCs w:val="20"/>
              </w:rPr>
              <w:t>DNR</w:t>
            </w:r>
          </w:p>
        </w:tc>
        <w:tc>
          <w:tcPr>
            <w:tcW w:w="810" w:type="dxa"/>
          </w:tcPr>
          <w:p w14:paraId="0AE1DAF6" w14:textId="77777777" w:rsidR="00EB7CAA" w:rsidRDefault="00EB7CAA" w:rsidP="009E41B1">
            <w:pPr>
              <w:jc w:val="center"/>
            </w:pPr>
            <w:r>
              <w:rPr>
                <w:sz w:val="20"/>
                <w:szCs w:val="20"/>
              </w:rPr>
              <w:t>47.490</w:t>
            </w:r>
          </w:p>
        </w:tc>
        <w:tc>
          <w:tcPr>
            <w:tcW w:w="990" w:type="dxa"/>
          </w:tcPr>
          <w:p w14:paraId="1599B881" w14:textId="77777777" w:rsidR="00EB7CAA" w:rsidRDefault="00EB7CAA" w:rsidP="009E41B1">
            <w:pPr>
              <w:jc w:val="center"/>
            </w:pPr>
            <w:r>
              <w:rPr>
                <w:sz w:val="20"/>
                <w:szCs w:val="20"/>
              </w:rPr>
              <w:t>-122.765</w:t>
            </w:r>
          </w:p>
        </w:tc>
        <w:tc>
          <w:tcPr>
            <w:tcW w:w="918" w:type="dxa"/>
          </w:tcPr>
          <w:p w14:paraId="4547FBFD" w14:textId="77777777" w:rsidR="00EB7CAA" w:rsidRDefault="00EB7CAA" w:rsidP="009E41B1">
            <w:pPr>
              <w:jc w:val="center"/>
            </w:pPr>
            <w:r>
              <w:rPr>
                <w:sz w:val="20"/>
                <w:szCs w:val="20"/>
              </w:rPr>
              <w:t>440</w:t>
            </w:r>
          </w:p>
        </w:tc>
      </w:tr>
      <w:tr w:rsidR="00EB7CAA" w14:paraId="7CDB88A1" w14:textId="77777777" w:rsidTr="009E41B1">
        <w:tc>
          <w:tcPr>
            <w:tcW w:w="883" w:type="dxa"/>
          </w:tcPr>
          <w:p w14:paraId="534B8DD6" w14:textId="77777777" w:rsidR="00EB7CAA" w:rsidRDefault="00EB7CAA" w:rsidP="009E41B1">
            <w:pPr>
              <w:jc w:val="center"/>
            </w:pPr>
          </w:p>
        </w:tc>
        <w:tc>
          <w:tcPr>
            <w:tcW w:w="1835" w:type="dxa"/>
          </w:tcPr>
          <w:p w14:paraId="148D3046" w14:textId="77777777" w:rsidR="00EB7CAA" w:rsidRDefault="00EB7CAA" w:rsidP="009E41B1">
            <w:r>
              <w:rPr>
                <w:sz w:val="20"/>
                <w:szCs w:val="20"/>
              </w:rPr>
              <w:t>Quilcene</w:t>
            </w:r>
          </w:p>
        </w:tc>
        <w:tc>
          <w:tcPr>
            <w:tcW w:w="900" w:type="dxa"/>
          </w:tcPr>
          <w:p w14:paraId="0781A5A1" w14:textId="77777777" w:rsidR="00EB7CAA" w:rsidRDefault="00EB7CAA" w:rsidP="009E41B1">
            <w:pPr>
              <w:jc w:val="center"/>
            </w:pPr>
            <w:r>
              <w:rPr>
                <w:sz w:val="20"/>
                <w:szCs w:val="20"/>
              </w:rPr>
              <w:t>RAWS</w:t>
            </w:r>
          </w:p>
        </w:tc>
        <w:tc>
          <w:tcPr>
            <w:tcW w:w="1350" w:type="dxa"/>
          </w:tcPr>
          <w:p w14:paraId="13BBCDCF" w14:textId="77777777" w:rsidR="00EB7CAA" w:rsidRDefault="00EB7CAA" w:rsidP="009E41B1">
            <w:pPr>
              <w:jc w:val="center"/>
            </w:pPr>
            <w:r>
              <w:rPr>
                <w:sz w:val="20"/>
                <w:szCs w:val="20"/>
              </w:rPr>
              <w:t>450207</w:t>
            </w:r>
          </w:p>
        </w:tc>
        <w:tc>
          <w:tcPr>
            <w:tcW w:w="1170" w:type="dxa"/>
          </w:tcPr>
          <w:p w14:paraId="26D33A25" w14:textId="77777777" w:rsidR="00EB7CAA" w:rsidRDefault="00EB7CAA" w:rsidP="009E41B1">
            <w:pPr>
              <w:jc w:val="center"/>
            </w:pPr>
            <w:r>
              <w:rPr>
                <w:sz w:val="20"/>
                <w:szCs w:val="20"/>
              </w:rPr>
              <w:t>USFS</w:t>
            </w:r>
          </w:p>
        </w:tc>
        <w:tc>
          <w:tcPr>
            <w:tcW w:w="810" w:type="dxa"/>
          </w:tcPr>
          <w:p w14:paraId="106A5CE9" w14:textId="77777777" w:rsidR="00EB7CAA" w:rsidRDefault="00EB7CAA" w:rsidP="009E41B1">
            <w:pPr>
              <w:jc w:val="center"/>
            </w:pPr>
            <w:r>
              <w:rPr>
                <w:sz w:val="20"/>
                <w:szCs w:val="20"/>
              </w:rPr>
              <w:t>47.823</w:t>
            </w:r>
          </w:p>
        </w:tc>
        <w:tc>
          <w:tcPr>
            <w:tcW w:w="990" w:type="dxa"/>
          </w:tcPr>
          <w:p w14:paraId="5B7B0459" w14:textId="77777777" w:rsidR="00EB7CAA" w:rsidRDefault="00EB7CAA" w:rsidP="009E41B1">
            <w:pPr>
              <w:jc w:val="center"/>
            </w:pPr>
            <w:r>
              <w:rPr>
                <w:sz w:val="20"/>
                <w:szCs w:val="20"/>
              </w:rPr>
              <w:t>-122.883</w:t>
            </w:r>
          </w:p>
        </w:tc>
        <w:tc>
          <w:tcPr>
            <w:tcW w:w="918" w:type="dxa"/>
          </w:tcPr>
          <w:p w14:paraId="1962C2E5" w14:textId="77777777" w:rsidR="00EB7CAA" w:rsidRDefault="00EB7CAA" w:rsidP="009E41B1">
            <w:pPr>
              <w:jc w:val="center"/>
            </w:pPr>
            <w:r>
              <w:rPr>
                <w:sz w:val="20"/>
                <w:szCs w:val="20"/>
              </w:rPr>
              <w:t>62</w:t>
            </w:r>
          </w:p>
        </w:tc>
      </w:tr>
      <w:tr w:rsidR="00EB7CAA" w14:paraId="695A9E53" w14:textId="77777777" w:rsidTr="009E41B1">
        <w:tc>
          <w:tcPr>
            <w:tcW w:w="883" w:type="dxa"/>
          </w:tcPr>
          <w:p w14:paraId="0D158699" w14:textId="77777777" w:rsidR="00EB7CAA" w:rsidRDefault="00EB7CAA" w:rsidP="009E41B1">
            <w:pPr>
              <w:jc w:val="center"/>
            </w:pPr>
          </w:p>
        </w:tc>
        <w:tc>
          <w:tcPr>
            <w:tcW w:w="1835" w:type="dxa"/>
          </w:tcPr>
          <w:p w14:paraId="0DD943AC" w14:textId="77777777" w:rsidR="00EB7CAA" w:rsidRDefault="00EB7CAA" w:rsidP="009E41B1">
            <w:r>
              <w:rPr>
                <w:sz w:val="20"/>
                <w:szCs w:val="20"/>
              </w:rPr>
              <w:t>Sea-Tac</w:t>
            </w:r>
          </w:p>
        </w:tc>
        <w:tc>
          <w:tcPr>
            <w:tcW w:w="900" w:type="dxa"/>
          </w:tcPr>
          <w:p w14:paraId="6305D7C7" w14:textId="77777777" w:rsidR="00EB7CAA" w:rsidRDefault="00EB7CAA" w:rsidP="009E41B1">
            <w:pPr>
              <w:jc w:val="center"/>
            </w:pPr>
            <w:proofErr w:type="spellStart"/>
            <w:r>
              <w:rPr>
                <w:sz w:val="20"/>
                <w:szCs w:val="20"/>
              </w:rPr>
              <w:t>Metar</w:t>
            </w:r>
            <w:proofErr w:type="spellEnd"/>
          </w:p>
        </w:tc>
        <w:tc>
          <w:tcPr>
            <w:tcW w:w="1350" w:type="dxa"/>
          </w:tcPr>
          <w:p w14:paraId="7233D345" w14:textId="77777777" w:rsidR="00EB7CAA" w:rsidRDefault="00EB7CAA" w:rsidP="009E41B1">
            <w:pPr>
              <w:jc w:val="center"/>
            </w:pPr>
            <w:r>
              <w:rPr>
                <w:sz w:val="20"/>
                <w:szCs w:val="20"/>
              </w:rPr>
              <w:t>451716</w:t>
            </w:r>
          </w:p>
        </w:tc>
        <w:tc>
          <w:tcPr>
            <w:tcW w:w="1170" w:type="dxa"/>
          </w:tcPr>
          <w:p w14:paraId="493CE013" w14:textId="77777777" w:rsidR="00EB7CAA" w:rsidRDefault="00EB7CAA" w:rsidP="009E41B1">
            <w:pPr>
              <w:jc w:val="center"/>
            </w:pPr>
            <w:r>
              <w:rPr>
                <w:sz w:val="20"/>
                <w:szCs w:val="20"/>
              </w:rPr>
              <w:t>DNR</w:t>
            </w:r>
          </w:p>
        </w:tc>
        <w:tc>
          <w:tcPr>
            <w:tcW w:w="810" w:type="dxa"/>
          </w:tcPr>
          <w:p w14:paraId="3F6D02DB" w14:textId="77777777" w:rsidR="00EB7CAA" w:rsidRDefault="00EB7CAA" w:rsidP="009E41B1">
            <w:pPr>
              <w:jc w:val="center"/>
            </w:pPr>
            <w:r>
              <w:rPr>
                <w:sz w:val="20"/>
                <w:szCs w:val="20"/>
              </w:rPr>
              <w:t>47.445</w:t>
            </w:r>
          </w:p>
        </w:tc>
        <w:tc>
          <w:tcPr>
            <w:tcW w:w="990" w:type="dxa"/>
          </w:tcPr>
          <w:p w14:paraId="5413701D" w14:textId="77777777" w:rsidR="00EB7CAA" w:rsidRDefault="00EB7CAA" w:rsidP="009E41B1">
            <w:pPr>
              <w:jc w:val="center"/>
            </w:pPr>
            <w:r>
              <w:rPr>
                <w:sz w:val="20"/>
                <w:szCs w:val="20"/>
              </w:rPr>
              <w:t>-122.314</w:t>
            </w:r>
          </w:p>
        </w:tc>
        <w:tc>
          <w:tcPr>
            <w:tcW w:w="918" w:type="dxa"/>
          </w:tcPr>
          <w:p w14:paraId="08C0D93D" w14:textId="77777777" w:rsidR="00EB7CAA" w:rsidRDefault="00EB7CAA" w:rsidP="009E41B1">
            <w:pPr>
              <w:jc w:val="center"/>
            </w:pPr>
            <w:r>
              <w:rPr>
                <w:sz w:val="20"/>
                <w:szCs w:val="20"/>
              </w:rPr>
              <w:t>427</w:t>
            </w:r>
          </w:p>
        </w:tc>
      </w:tr>
      <w:tr w:rsidR="00EB7CAA" w14:paraId="6528D976" w14:textId="77777777" w:rsidTr="009E41B1">
        <w:tc>
          <w:tcPr>
            <w:tcW w:w="883" w:type="dxa"/>
          </w:tcPr>
          <w:p w14:paraId="5478B396" w14:textId="77777777" w:rsidR="00EB7CAA" w:rsidRDefault="00EB7CAA" w:rsidP="009E41B1">
            <w:pPr>
              <w:jc w:val="center"/>
            </w:pPr>
          </w:p>
        </w:tc>
        <w:tc>
          <w:tcPr>
            <w:tcW w:w="1835" w:type="dxa"/>
          </w:tcPr>
          <w:p w14:paraId="358E6EBD" w14:textId="77777777" w:rsidR="00EB7CAA" w:rsidRDefault="00EB7CAA" w:rsidP="009E41B1">
            <w:r>
              <w:rPr>
                <w:sz w:val="20"/>
                <w:szCs w:val="20"/>
              </w:rPr>
              <w:t>Tacoma  (McChord Field)</w:t>
            </w:r>
          </w:p>
        </w:tc>
        <w:tc>
          <w:tcPr>
            <w:tcW w:w="900" w:type="dxa"/>
          </w:tcPr>
          <w:p w14:paraId="343B1C0E" w14:textId="77777777" w:rsidR="00EB7CAA" w:rsidRDefault="00EB7CAA" w:rsidP="009E41B1">
            <w:pPr>
              <w:jc w:val="center"/>
            </w:pPr>
            <w:proofErr w:type="spellStart"/>
            <w:r>
              <w:rPr>
                <w:sz w:val="20"/>
                <w:szCs w:val="20"/>
              </w:rPr>
              <w:t>Metar</w:t>
            </w:r>
            <w:proofErr w:type="spellEnd"/>
          </w:p>
        </w:tc>
        <w:tc>
          <w:tcPr>
            <w:tcW w:w="1350" w:type="dxa"/>
          </w:tcPr>
          <w:p w14:paraId="5AB0254B" w14:textId="77777777" w:rsidR="00EB7CAA" w:rsidRDefault="00EB7CAA" w:rsidP="009E41B1">
            <w:pPr>
              <w:jc w:val="center"/>
            </w:pPr>
            <w:r>
              <w:rPr>
                <w:sz w:val="20"/>
                <w:szCs w:val="20"/>
              </w:rPr>
              <w:t>451808</w:t>
            </w:r>
          </w:p>
        </w:tc>
        <w:tc>
          <w:tcPr>
            <w:tcW w:w="1170" w:type="dxa"/>
          </w:tcPr>
          <w:p w14:paraId="329390C7" w14:textId="77777777" w:rsidR="00EB7CAA" w:rsidRDefault="00EB7CAA" w:rsidP="009E41B1">
            <w:pPr>
              <w:jc w:val="center"/>
            </w:pPr>
            <w:r>
              <w:rPr>
                <w:sz w:val="20"/>
                <w:szCs w:val="20"/>
              </w:rPr>
              <w:t>DNR</w:t>
            </w:r>
          </w:p>
        </w:tc>
        <w:tc>
          <w:tcPr>
            <w:tcW w:w="810" w:type="dxa"/>
          </w:tcPr>
          <w:p w14:paraId="6225F6A9" w14:textId="77777777" w:rsidR="00EB7CAA" w:rsidRDefault="00EB7CAA" w:rsidP="009E41B1">
            <w:pPr>
              <w:jc w:val="center"/>
            </w:pPr>
            <w:r>
              <w:rPr>
                <w:sz w:val="20"/>
                <w:szCs w:val="20"/>
              </w:rPr>
              <w:t>47.138</w:t>
            </w:r>
          </w:p>
        </w:tc>
        <w:tc>
          <w:tcPr>
            <w:tcW w:w="990" w:type="dxa"/>
          </w:tcPr>
          <w:p w14:paraId="65749F76" w14:textId="77777777" w:rsidR="00EB7CAA" w:rsidRDefault="00EB7CAA" w:rsidP="009E41B1">
            <w:pPr>
              <w:jc w:val="center"/>
            </w:pPr>
            <w:r>
              <w:rPr>
                <w:sz w:val="20"/>
                <w:szCs w:val="20"/>
              </w:rPr>
              <w:t>-122.476</w:t>
            </w:r>
          </w:p>
        </w:tc>
        <w:tc>
          <w:tcPr>
            <w:tcW w:w="918" w:type="dxa"/>
          </w:tcPr>
          <w:p w14:paraId="46166B8D" w14:textId="77777777" w:rsidR="00EB7CAA" w:rsidRDefault="00EB7CAA" w:rsidP="009E41B1">
            <w:pPr>
              <w:jc w:val="center"/>
            </w:pPr>
            <w:r>
              <w:rPr>
                <w:sz w:val="20"/>
                <w:szCs w:val="20"/>
              </w:rPr>
              <w:t>322</w:t>
            </w:r>
          </w:p>
        </w:tc>
      </w:tr>
      <w:tr w:rsidR="00EB7CAA" w14:paraId="621D57A3" w14:textId="77777777" w:rsidTr="009E41B1">
        <w:tc>
          <w:tcPr>
            <w:tcW w:w="883" w:type="dxa"/>
          </w:tcPr>
          <w:p w14:paraId="6B2B6A84" w14:textId="77777777" w:rsidR="00EB7CAA" w:rsidRDefault="00EB7CAA" w:rsidP="009E41B1">
            <w:pPr>
              <w:jc w:val="center"/>
              <w:rPr>
                <w:b/>
              </w:rPr>
            </w:pPr>
            <w:r>
              <w:rPr>
                <w:b/>
                <w:sz w:val="20"/>
                <w:szCs w:val="20"/>
              </w:rPr>
              <w:t>655</w:t>
            </w:r>
          </w:p>
        </w:tc>
        <w:tc>
          <w:tcPr>
            <w:tcW w:w="1835" w:type="dxa"/>
          </w:tcPr>
          <w:p w14:paraId="7BA2444F" w14:textId="77777777" w:rsidR="00EB7CAA" w:rsidRDefault="00EB7CAA" w:rsidP="009E41B1">
            <w:r>
              <w:rPr>
                <w:sz w:val="20"/>
                <w:szCs w:val="20"/>
              </w:rPr>
              <w:t>Olympia</w:t>
            </w:r>
          </w:p>
        </w:tc>
        <w:tc>
          <w:tcPr>
            <w:tcW w:w="900" w:type="dxa"/>
          </w:tcPr>
          <w:p w14:paraId="1B237C5E" w14:textId="77777777" w:rsidR="00EB7CAA" w:rsidRDefault="00EB7CAA" w:rsidP="009E41B1">
            <w:pPr>
              <w:jc w:val="center"/>
            </w:pPr>
            <w:proofErr w:type="spellStart"/>
            <w:r>
              <w:rPr>
                <w:sz w:val="20"/>
                <w:szCs w:val="20"/>
              </w:rPr>
              <w:t>Metar</w:t>
            </w:r>
            <w:proofErr w:type="spellEnd"/>
          </w:p>
        </w:tc>
        <w:tc>
          <w:tcPr>
            <w:tcW w:w="1350" w:type="dxa"/>
          </w:tcPr>
          <w:p w14:paraId="3B66EAC1" w14:textId="77777777" w:rsidR="00EB7CAA" w:rsidRDefault="00EB7CAA" w:rsidP="009E41B1">
            <w:pPr>
              <w:jc w:val="center"/>
            </w:pPr>
            <w:r>
              <w:rPr>
                <w:sz w:val="20"/>
                <w:szCs w:val="20"/>
              </w:rPr>
              <w:t>451001</w:t>
            </w:r>
          </w:p>
        </w:tc>
        <w:tc>
          <w:tcPr>
            <w:tcW w:w="1170" w:type="dxa"/>
          </w:tcPr>
          <w:p w14:paraId="7648C853" w14:textId="77777777" w:rsidR="00EB7CAA" w:rsidRDefault="00EB7CAA" w:rsidP="009E41B1">
            <w:pPr>
              <w:jc w:val="center"/>
            </w:pPr>
            <w:r>
              <w:rPr>
                <w:sz w:val="20"/>
                <w:szCs w:val="20"/>
              </w:rPr>
              <w:t>DNR</w:t>
            </w:r>
          </w:p>
        </w:tc>
        <w:tc>
          <w:tcPr>
            <w:tcW w:w="810" w:type="dxa"/>
          </w:tcPr>
          <w:p w14:paraId="613A0CAA" w14:textId="77777777" w:rsidR="00EB7CAA" w:rsidRDefault="00EB7CAA" w:rsidP="009E41B1">
            <w:pPr>
              <w:jc w:val="center"/>
            </w:pPr>
            <w:r>
              <w:rPr>
                <w:sz w:val="20"/>
                <w:szCs w:val="20"/>
              </w:rPr>
              <w:t>46.973</w:t>
            </w:r>
          </w:p>
        </w:tc>
        <w:tc>
          <w:tcPr>
            <w:tcW w:w="990" w:type="dxa"/>
          </w:tcPr>
          <w:p w14:paraId="0B04C0FC" w14:textId="77777777" w:rsidR="00EB7CAA" w:rsidRDefault="00EB7CAA" w:rsidP="009E41B1">
            <w:pPr>
              <w:jc w:val="center"/>
            </w:pPr>
            <w:r>
              <w:rPr>
                <w:sz w:val="20"/>
                <w:szCs w:val="20"/>
              </w:rPr>
              <w:t>-122.903</w:t>
            </w:r>
          </w:p>
        </w:tc>
        <w:tc>
          <w:tcPr>
            <w:tcW w:w="918" w:type="dxa"/>
          </w:tcPr>
          <w:p w14:paraId="506C3440" w14:textId="77777777" w:rsidR="00EB7CAA" w:rsidRDefault="00EB7CAA" w:rsidP="009E41B1">
            <w:pPr>
              <w:jc w:val="center"/>
            </w:pPr>
            <w:r>
              <w:rPr>
                <w:sz w:val="20"/>
                <w:szCs w:val="20"/>
              </w:rPr>
              <w:t>203</w:t>
            </w:r>
          </w:p>
        </w:tc>
      </w:tr>
      <w:tr w:rsidR="00EB7CAA" w14:paraId="5C6A70CF" w14:textId="77777777" w:rsidTr="009E41B1">
        <w:tc>
          <w:tcPr>
            <w:tcW w:w="883" w:type="dxa"/>
          </w:tcPr>
          <w:p w14:paraId="1AB7E0A2" w14:textId="77777777" w:rsidR="00EB7CAA" w:rsidRDefault="00EB7CAA" w:rsidP="009E41B1">
            <w:pPr>
              <w:jc w:val="center"/>
            </w:pPr>
          </w:p>
        </w:tc>
        <w:tc>
          <w:tcPr>
            <w:tcW w:w="1835" w:type="dxa"/>
          </w:tcPr>
          <w:p w14:paraId="1B316738" w14:textId="77777777" w:rsidR="00EB7CAA" w:rsidRDefault="00EB7CAA" w:rsidP="009E41B1">
            <w:r>
              <w:rPr>
                <w:sz w:val="20"/>
                <w:szCs w:val="20"/>
              </w:rPr>
              <w:t>Chehalis</w:t>
            </w:r>
          </w:p>
        </w:tc>
        <w:tc>
          <w:tcPr>
            <w:tcW w:w="900" w:type="dxa"/>
          </w:tcPr>
          <w:p w14:paraId="515183F1" w14:textId="77777777" w:rsidR="00EB7CAA" w:rsidRDefault="00EB7CAA" w:rsidP="009E41B1">
            <w:pPr>
              <w:jc w:val="center"/>
            </w:pPr>
            <w:r>
              <w:rPr>
                <w:sz w:val="20"/>
                <w:szCs w:val="20"/>
              </w:rPr>
              <w:t>RAWS</w:t>
            </w:r>
          </w:p>
        </w:tc>
        <w:tc>
          <w:tcPr>
            <w:tcW w:w="1350" w:type="dxa"/>
          </w:tcPr>
          <w:p w14:paraId="3F3FA205" w14:textId="77777777" w:rsidR="00EB7CAA" w:rsidRDefault="00EB7CAA" w:rsidP="009E41B1">
            <w:pPr>
              <w:jc w:val="center"/>
            </w:pPr>
            <w:r>
              <w:rPr>
                <w:sz w:val="20"/>
                <w:szCs w:val="20"/>
              </w:rPr>
              <w:t>451103</w:t>
            </w:r>
          </w:p>
        </w:tc>
        <w:tc>
          <w:tcPr>
            <w:tcW w:w="1170" w:type="dxa"/>
          </w:tcPr>
          <w:p w14:paraId="0737821F" w14:textId="77777777" w:rsidR="00EB7CAA" w:rsidRDefault="00EB7CAA" w:rsidP="009E41B1">
            <w:pPr>
              <w:jc w:val="center"/>
            </w:pPr>
            <w:r>
              <w:rPr>
                <w:sz w:val="20"/>
                <w:szCs w:val="20"/>
              </w:rPr>
              <w:t>DNR</w:t>
            </w:r>
          </w:p>
        </w:tc>
        <w:tc>
          <w:tcPr>
            <w:tcW w:w="810" w:type="dxa"/>
          </w:tcPr>
          <w:p w14:paraId="77878CBD" w14:textId="77777777" w:rsidR="00EB7CAA" w:rsidRDefault="00EB7CAA" w:rsidP="009E41B1">
            <w:pPr>
              <w:jc w:val="center"/>
            </w:pPr>
            <w:r>
              <w:rPr>
                <w:sz w:val="20"/>
                <w:szCs w:val="20"/>
              </w:rPr>
              <w:t>46.610</w:t>
            </w:r>
          </w:p>
        </w:tc>
        <w:tc>
          <w:tcPr>
            <w:tcW w:w="990" w:type="dxa"/>
          </w:tcPr>
          <w:p w14:paraId="262F38AE" w14:textId="77777777" w:rsidR="00EB7CAA" w:rsidRDefault="00EB7CAA" w:rsidP="009E41B1">
            <w:pPr>
              <w:jc w:val="center"/>
            </w:pPr>
            <w:r>
              <w:rPr>
                <w:sz w:val="20"/>
                <w:szCs w:val="20"/>
              </w:rPr>
              <w:t>-122.908</w:t>
            </w:r>
          </w:p>
        </w:tc>
        <w:tc>
          <w:tcPr>
            <w:tcW w:w="918" w:type="dxa"/>
          </w:tcPr>
          <w:p w14:paraId="7C9E3529" w14:textId="77777777" w:rsidR="00EB7CAA" w:rsidRDefault="00EB7CAA" w:rsidP="009E41B1">
            <w:pPr>
              <w:jc w:val="center"/>
            </w:pPr>
            <w:r>
              <w:rPr>
                <w:sz w:val="20"/>
                <w:szCs w:val="20"/>
              </w:rPr>
              <w:t>262</w:t>
            </w:r>
          </w:p>
        </w:tc>
      </w:tr>
      <w:tr w:rsidR="00EB7CAA" w14:paraId="30316AA5" w14:textId="77777777" w:rsidTr="009E41B1">
        <w:tc>
          <w:tcPr>
            <w:tcW w:w="883" w:type="dxa"/>
          </w:tcPr>
          <w:p w14:paraId="7A76AC68" w14:textId="77777777" w:rsidR="00EB7CAA" w:rsidRDefault="00EB7CAA" w:rsidP="009E41B1">
            <w:pPr>
              <w:jc w:val="center"/>
              <w:rPr>
                <w:b/>
              </w:rPr>
            </w:pPr>
            <w:r>
              <w:rPr>
                <w:b/>
                <w:sz w:val="20"/>
                <w:szCs w:val="20"/>
              </w:rPr>
              <w:t>656</w:t>
            </w:r>
          </w:p>
        </w:tc>
        <w:tc>
          <w:tcPr>
            <w:tcW w:w="1835" w:type="dxa"/>
          </w:tcPr>
          <w:p w14:paraId="35C1119C" w14:textId="77777777" w:rsidR="00EB7CAA" w:rsidRDefault="00EB7CAA" w:rsidP="009E41B1">
            <w:r>
              <w:rPr>
                <w:sz w:val="20"/>
                <w:szCs w:val="20"/>
              </w:rPr>
              <w:t>Jim Creek</w:t>
            </w:r>
          </w:p>
        </w:tc>
        <w:tc>
          <w:tcPr>
            <w:tcW w:w="900" w:type="dxa"/>
          </w:tcPr>
          <w:p w14:paraId="4ACD6304" w14:textId="77777777" w:rsidR="00EB7CAA" w:rsidRDefault="00EB7CAA" w:rsidP="009E41B1">
            <w:pPr>
              <w:jc w:val="center"/>
            </w:pPr>
            <w:r>
              <w:rPr>
                <w:sz w:val="20"/>
                <w:szCs w:val="20"/>
              </w:rPr>
              <w:t>RAWS</w:t>
            </w:r>
          </w:p>
        </w:tc>
        <w:tc>
          <w:tcPr>
            <w:tcW w:w="1350" w:type="dxa"/>
          </w:tcPr>
          <w:p w14:paraId="445C6605" w14:textId="77777777" w:rsidR="00EB7CAA" w:rsidRDefault="00EB7CAA" w:rsidP="009E41B1">
            <w:pPr>
              <w:jc w:val="center"/>
            </w:pPr>
            <w:r>
              <w:rPr>
                <w:sz w:val="20"/>
                <w:szCs w:val="20"/>
              </w:rPr>
              <w:t>451507</w:t>
            </w:r>
          </w:p>
        </w:tc>
        <w:tc>
          <w:tcPr>
            <w:tcW w:w="1170" w:type="dxa"/>
          </w:tcPr>
          <w:p w14:paraId="27C2B84B" w14:textId="77777777" w:rsidR="00EB7CAA" w:rsidRDefault="00EB7CAA" w:rsidP="009E41B1">
            <w:pPr>
              <w:jc w:val="center"/>
            </w:pPr>
            <w:r>
              <w:rPr>
                <w:sz w:val="20"/>
                <w:szCs w:val="20"/>
              </w:rPr>
              <w:t>DNR</w:t>
            </w:r>
          </w:p>
        </w:tc>
        <w:tc>
          <w:tcPr>
            <w:tcW w:w="810" w:type="dxa"/>
          </w:tcPr>
          <w:p w14:paraId="7424CCFD" w14:textId="77777777" w:rsidR="00EB7CAA" w:rsidRDefault="00EB7CAA" w:rsidP="009E41B1">
            <w:pPr>
              <w:jc w:val="center"/>
            </w:pPr>
            <w:r>
              <w:rPr>
                <w:sz w:val="20"/>
                <w:szCs w:val="20"/>
              </w:rPr>
              <w:t>48.179</w:t>
            </w:r>
          </w:p>
        </w:tc>
        <w:tc>
          <w:tcPr>
            <w:tcW w:w="990" w:type="dxa"/>
          </w:tcPr>
          <w:p w14:paraId="42D90B82" w14:textId="77777777" w:rsidR="00EB7CAA" w:rsidRDefault="00EB7CAA" w:rsidP="009E41B1">
            <w:pPr>
              <w:jc w:val="center"/>
            </w:pPr>
            <w:r>
              <w:rPr>
                <w:sz w:val="20"/>
                <w:szCs w:val="20"/>
              </w:rPr>
              <w:t>-122.029</w:t>
            </w:r>
          </w:p>
        </w:tc>
        <w:tc>
          <w:tcPr>
            <w:tcW w:w="918" w:type="dxa"/>
          </w:tcPr>
          <w:p w14:paraId="1B9B4EF9" w14:textId="77777777" w:rsidR="00EB7CAA" w:rsidRDefault="00EB7CAA" w:rsidP="009E41B1">
            <w:pPr>
              <w:jc w:val="center"/>
            </w:pPr>
            <w:r>
              <w:rPr>
                <w:sz w:val="20"/>
                <w:szCs w:val="20"/>
              </w:rPr>
              <w:t>786</w:t>
            </w:r>
          </w:p>
        </w:tc>
      </w:tr>
      <w:tr w:rsidR="00EB7CAA" w14:paraId="0FFF874D" w14:textId="77777777" w:rsidTr="009E41B1">
        <w:tc>
          <w:tcPr>
            <w:tcW w:w="883" w:type="dxa"/>
          </w:tcPr>
          <w:p w14:paraId="72D4FAA7" w14:textId="77777777" w:rsidR="00EB7CAA" w:rsidRDefault="00EB7CAA" w:rsidP="009E41B1">
            <w:pPr>
              <w:jc w:val="center"/>
            </w:pPr>
          </w:p>
        </w:tc>
        <w:tc>
          <w:tcPr>
            <w:tcW w:w="1835" w:type="dxa"/>
          </w:tcPr>
          <w:p w14:paraId="6FA0DA24" w14:textId="77777777" w:rsidR="00EB7CAA" w:rsidRDefault="00EB7CAA" w:rsidP="009E41B1">
            <w:r>
              <w:rPr>
                <w:sz w:val="20"/>
                <w:szCs w:val="20"/>
              </w:rPr>
              <w:t>Marblemount</w:t>
            </w:r>
          </w:p>
        </w:tc>
        <w:tc>
          <w:tcPr>
            <w:tcW w:w="900" w:type="dxa"/>
          </w:tcPr>
          <w:p w14:paraId="08DD927D" w14:textId="77777777" w:rsidR="00EB7CAA" w:rsidRDefault="00EB7CAA" w:rsidP="009E41B1">
            <w:pPr>
              <w:jc w:val="center"/>
            </w:pPr>
            <w:r>
              <w:rPr>
                <w:sz w:val="20"/>
                <w:szCs w:val="20"/>
              </w:rPr>
              <w:t>RAWS</w:t>
            </w:r>
          </w:p>
        </w:tc>
        <w:tc>
          <w:tcPr>
            <w:tcW w:w="1350" w:type="dxa"/>
          </w:tcPr>
          <w:p w14:paraId="37497F2E" w14:textId="77777777" w:rsidR="00EB7CAA" w:rsidRDefault="00EB7CAA" w:rsidP="009E41B1">
            <w:pPr>
              <w:jc w:val="center"/>
            </w:pPr>
            <w:r>
              <w:rPr>
                <w:sz w:val="20"/>
                <w:szCs w:val="20"/>
              </w:rPr>
              <w:t>451504</w:t>
            </w:r>
          </w:p>
        </w:tc>
        <w:tc>
          <w:tcPr>
            <w:tcW w:w="1170" w:type="dxa"/>
          </w:tcPr>
          <w:p w14:paraId="19A0E347" w14:textId="77777777" w:rsidR="00EB7CAA" w:rsidRDefault="00EB7CAA" w:rsidP="009E41B1">
            <w:pPr>
              <w:jc w:val="center"/>
            </w:pPr>
            <w:r>
              <w:rPr>
                <w:sz w:val="20"/>
                <w:szCs w:val="20"/>
              </w:rPr>
              <w:t>NPS</w:t>
            </w:r>
          </w:p>
        </w:tc>
        <w:tc>
          <w:tcPr>
            <w:tcW w:w="810" w:type="dxa"/>
          </w:tcPr>
          <w:p w14:paraId="4C3BCCEB" w14:textId="77777777" w:rsidR="00EB7CAA" w:rsidRDefault="00EB7CAA" w:rsidP="009E41B1">
            <w:pPr>
              <w:jc w:val="center"/>
            </w:pPr>
            <w:r>
              <w:rPr>
                <w:sz w:val="20"/>
                <w:szCs w:val="20"/>
              </w:rPr>
              <w:t>48.539</w:t>
            </w:r>
          </w:p>
        </w:tc>
        <w:tc>
          <w:tcPr>
            <w:tcW w:w="990" w:type="dxa"/>
          </w:tcPr>
          <w:p w14:paraId="2D314111" w14:textId="77777777" w:rsidR="00EB7CAA" w:rsidRDefault="00EB7CAA" w:rsidP="009E41B1">
            <w:pPr>
              <w:jc w:val="center"/>
            </w:pPr>
            <w:r>
              <w:rPr>
                <w:sz w:val="20"/>
                <w:szCs w:val="20"/>
              </w:rPr>
              <w:t>-121.446</w:t>
            </w:r>
          </w:p>
        </w:tc>
        <w:tc>
          <w:tcPr>
            <w:tcW w:w="918" w:type="dxa"/>
          </w:tcPr>
          <w:p w14:paraId="559A0004" w14:textId="77777777" w:rsidR="00EB7CAA" w:rsidRDefault="00EB7CAA" w:rsidP="009E41B1">
            <w:pPr>
              <w:jc w:val="center"/>
            </w:pPr>
            <w:r>
              <w:rPr>
                <w:sz w:val="20"/>
                <w:szCs w:val="20"/>
              </w:rPr>
              <w:t>357</w:t>
            </w:r>
          </w:p>
        </w:tc>
      </w:tr>
      <w:tr w:rsidR="00EB7CAA" w14:paraId="7F044E9D" w14:textId="77777777" w:rsidTr="009E41B1">
        <w:tc>
          <w:tcPr>
            <w:tcW w:w="883" w:type="dxa"/>
          </w:tcPr>
          <w:p w14:paraId="58F65363" w14:textId="77777777" w:rsidR="00EB7CAA" w:rsidRDefault="00EB7CAA" w:rsidP="009E41B1">
            <w:pPr>
              <w:jc w:val="center"/>
              <w:rPr>
                <w:b/>
              </w:rPr>
            </w:pPr>
            <w:r>
              <w:rPr>
                <w:b/>
                <w:sz w:val="20"/>
                <w:szCs w:val="20"/>
              </w:rPr>
              <w:t>657</w:t>
            </w:r>
          </w:p>
        </w:tc>
        <w:tc>
          <w:tcPr>
            <w:tcW w:w="1835" w:type="dxa"/>
          </w:tcPr>
          <w:p w14:paraId="7CE9E290" w14:textId="77777777" w:rsidR="00EB7CAA" w:rsidRDefault="00EB7CAA" w:rsidP="009E41B1">
            <w:r>
              <w:rPr>
                <w:sz w:val="20"/>
                <w:szCs w:val="20"/>
              </w:rPr>
              <w:t>Enumclaw</w:t>
            </w:r>
          </w:p>
        </w:tc>
        <w:tc>
          <w:tcPr>
            <w:tcW w:w="900" w:type="dxa"/>
          </w:tcPr>
          <w:p w14:paraId="33A5BA34" w14:textId="77777777" w:rsidR="00EB7CAA" w:rsidRDefault="00EB7CAA" w:rsidP="009E41B1">
            <w:pPr>
              <w:jc w:val="center"/>
            </w:pPr>
            <w:r>
              <w:rPr>
                <w:sz w:val="20"/>
                <w:szCs w:val="20"/>
              </w:rPr>
              <w:t>RAWS</w:t>
            </w:r>
          </w:p>
        </w:tc>
        <w:tc>
          <w:tcPr>
            <w:tcW w:w="1350" w:type="dxa"/>
          </w:tcPr>
          <w:p w14:paraId="77E53B86" w14:textId="77777777" w:rsidR="00EB7CAA" w:rsidRDefault="00EB7CAA" w:rsidP="009E41B1">
            <w:pPr>
              <w:jc w:val="center"/>
            </w:pPr>
            <w:r>
              <w:rPr>
                <w:sz w:val="20"/>
                <w:szCs w:val="20"/>
              </w:rPr>
              <w:t>451702</w:t>
            </w:r>
          </w:p>
        </w:tc>
        <w:tc>
          <w:tcPr>
            <w:tcW w:w="1170" w:type="dxa"/>
          </w:tcPr>
          <w:p w14:paraId="30296D54" w14:textId="77777777" w:rsidR="00EB7CAA" w:rsidRDefault="00EB7CAA" w:rsidP="009E41B1">
            <w:pPr>
              <w:jc w:val="center"/>
            </w:pPr>
            <w:r>
              <w:rPr>
                <w:sz w:val="20"/>
                <w:szCs w:val="20"/>
              </w:rPr>
              <w:t>DNR</w:t>
            </w:r>
          </w:p>
        </w:tc>
        <w:tc>
          <w:tcPr>
            <w:tcW w:w="810" w:type="dxa"/>
          </w:tcPr>
          <w:p w14:paraId="40540DDA" w14:textId="77777777" w:rsidR="00EB7CAA" w:rsidRDefault="00EB7CAA" w:rsidP="009E41B1">
            <w:pPr>
              <w:jc w:val="center"/>
            </w:pPr>
            <w:r>
              <w:rPr>
                <w:sz w:val="20"/>
                <w:szCs w:val="20"/>
              </w:rPr>
              <w:t>47.220</w:t>
            </w:r>
          </w:p>
        </w:tc>
        <w:tc>
          <w:tcPr>
            <w:tcW w:w="990" w:type="dxa"/>
          </w:tcPr>
          <w:p w14:paraId="73A431F8" w14:textId="77777777" w:rsidR="00EB7CAA" w:rsidRDefault="00EB7CAA" w:rsidP="009E41B1">
            <w:pPr>
              <w:jc w:val="center"/>
            </w:pPr>
            <w:r>
              <w:rPr>
                <w:sz w:val="20"/>
                <w:szCs w:val="20"/>
              </w:rPr>
              <w:t>-121.964</w:t>
            </w:r>
          </w:p>
        </w:tc>
        <w:tc>
          <w:tcPr>
            <w:tcW w:w="918" w:type="dxa"/>
          </w:tcPr>
          <w:p w14:paraId="7D1DE5C2" w14:textId="77777777" w:rsidR="00EB7CAA" w:rsidRDefault="00EB7CAA" w:rsidP="009E41B1">
            <w:pPr>
              <w:jc w:val="center"/>
            </w:pPr>
            <w:r>
              <w:rPr>
                <w:sz w:val="20"/>
                <w:szCs w:val="20"/>
              </w:rPr>
              <w:t>756</w:t>
            </w:r>
          </w:p>
        </w:tc>
      </w:tr>
      <w:tr w:rsidR="00EB7CAA" w14:paraId="7B23E0C4" w14:textId="77777777" w:rsidTr="009E41B1">
        <w:tc>
          <w:tcPr>
            <w:tcW w:w="883" w:type="dxa"/>
          </w:tcPr>
          <w:p w14:paraId="6348E913" w14:textId="77777777" w:rsidR="00EB7CAA" w:rsidRDefault="00EB7CAA" w:rsidP="009E41B1">
            <w:pPr>
              <w:jc w:val="center"/>
            </w:pPr>
          </w:p>
        </w:tc>
        <w:tc>
          <w:tcPr>
            <w:tcW w:w="1835" w:type="dxa"/>
          </w:tcPr>
          <w:p w14:paraId="7F226A78" w14:textId="77777777" w:rsidR="00EB7CAA" w:rsidRDefault="00EB7CAA" w:rsidP="009E41B1">
            <w:r>
              <w:rPr>
                <w:sz w:val="20"/>
                <w:szCs w:val="20"/>
              </w:rPr>
              <w:t>Ashford</w:t>
            </w:r>
          </w:p>
        </w:tc>
        <w:tc>
          <w:tcPr>
            <w:tcW w:w="900" w:type="dxa"/>
          </w:tcPr>
          <w:p w14:paraId="665B855D" w14:textId="77777777" w:rsidR="00EB7CAA" w:rsidRDefault="00EB7CAA" w:rsidP="009E41B1">
            <w:pPr>
              <w:jc w:val="center"/>
            </w:pPr>
            <w:r>
              <w:rPr>
                <w:sz w:val="20"/>
                <w:szCs w:val="20"/>
              </w:rPr>
              <w:t>RAWS</w:t>
            </w:r>
          </w:p>
        </w:tc>
        <w:tc>
          <w:tcPr>
            <w:tcW w:w="1350" w:type="dxa"/>
          </w:tcPr>
          <w:p w14:paraId="60181FB8" w14:textId="77777777" w:rsidR="00EB7CAA" w:rsidRDefault="00EB7CAA" w:rsidP="009E41B1">
            <w:pPr>
              <w:jc w:val="center"/>
            </w:pPr>
            <w:r>
              <w:rPr>
                <w:sz w:val="20"/>
                <w:szCs w:val="20"/>
              </w:rPr>
              <w:t>451809</w:t>
            </w:r>
          </w:p>
        </w:tc>
        <w:tc>
          <w:tcPr>
            <w:tcW w:w="1170" w:type="dxa"/>
          </w:tcPr>
          <w:p w14:paraId="1885B501" w14:textId="77777777" w:rsidR="00EB7CAA" w:rsidRDefault="00EB7CAA" w:rsidP="009E41B1">
            <w:pPr>
              <w:jc w:val="center"/>
            </w:pPr>
            <w:r>
              <w:rPr>
                <w:sz w:val="20"/>
                <w:szCs w:val="20"/>
              </w:rPr>
              <w:t>DNR</w:t>
            </w:r>
          </w:p>
        </w:tc>
        <w:tc>
          <w:tcPr>
            <w:tcW w:w="810" w:type="dxa"/>
          </w:tcPr>
          <w:p w14:paraId="5C7DB510" w14:textId="77777777" w:rsidR="00EB7CAA" w:rsidRDefault="00EB7CAA" w:rsidP="009E41B1">
            <w:pPr>
              <w:jc w:val="center"/>
            </w:pPr>
            <w:r>
              <w:rPr>
                <w:sz w:val="20"/>
                <w:szCs w:val="20"/>
              </w:rPr>
              <w:t>46.755</w:t>
            </w:r>
          </w:p>
        </w:tc>
        <w:tc>
          <w:tcPr>
            <w:tcW w:w="990" w:type="dxa"/>
          </w:tcPr>
          <w:p w14:paraId="5D980E83" w14:textId="77777777" w:rsidR="00EB7CAA" w:rsidRDefault="00EB7CAA" w:rsidP="009E41B1">
            <w:pPr>
              <w:jc w:val="center"/>
            </w:pPr>
            <w:r>
              <w:rPr>
                <w:sz w:val="20"/>
                <w:szCs w:val="20"/>
              </w:rPr>
              <w:t>-122.110</w:t>
            </w:r>
          </w:p>
        </w:tc>
        <w:tc>
          <w:tcPr>
            <w:tcW w:w="918" w:type="dxa"/>
          </w:tcPr>
          <w:p w14:paraId="2D71A06A" w14:textId="77777777" w:rsidR="00EB7CAA" w:rsidRDefault="00EB7CAA" w:rsidP="009E41B1">
            <w:pPr>
              <w:jc w:val="center"/>
            </w:pPr>
            <w:r>
              <w:rPr>
                <w:sz w:val="20"/>
                <w:szCs w:val="20"/>
              </w:rPr>
              <w:t>1421</w:t>
            </w:r>
          </w:p>
        </w:tc>
      </w:tr>
      <w:tr w:rsidR="00EB7CAA" w14:paraId="33C0911B" w14:textId="77777777" w:rsidTr="009E41B1">
        <w:tc>
          <w:tcPr>
            <w:tcW w:w="883" w:type="dxa"/>
          </w:tcPr>
          <w:p w14:paraId="2A72AC60" w14:textId="77777777" w:rsidR="00EB7CAA" w:rsidRDefault="00EB7CAA" w:rsidP="009E41B1">
            <w:pPr>
              <w:jc w:val="center"/>
              <w:rPr>
                <w:b/>
              </w:rPr>
            </w:pPr>
            <w:r>
              <w:rPr>
                <w:b/>
                <w:sz w:val="20"/>
                <w:szCs w:val="20"/>
              </w:rPr>
              <w:t>658</w:t>
            </w:r>
          </w:p>
        </w:tc>
        <w:tc>
          <w:tcPr>
            <w:tcW w:w="1835" w:type="dxa"/>
          </w:tcPr>
          <w:p w14:paraId="0C4BAB61" w14:textId="77777777" w:rsidR="00EB7CAA" w:rsidRDefault="00EB7CAA" w:rsidP="009E41B1">
            <w:r>
              <w:rPr>
                <w:sz w:val="20"/>
                <w:szCs w:val="20"/>
              </w:rPr>
              <w:t>Kidney Creek</w:t>
            </w:r>
          </w:p>
        </w:tc>
        <w:tc>
          <w:tcPr>
            <w:tcW w:w="900" w:type="dxa"/>
          </w:tcPr>
          <w:p w14:paraId="4DFA6D2C" w14:textId="77777777" w:rsidR="00EB7CAA" w:rsidRDefault="00EB7CAA" w:rsidP="009E41B1">
            <w:pPr>
              <w:jc w:val="center"/>
            </w:pPr>
            <w:r>
              <w:rPr>
                <w:sz w:val="20"/>
                <w:szCs w:val="20"/>
              </w:rPr>
              <w:t>RAWS</w:t>
            </w:r>
          </w:p>
        </w:tc>
        <w:tc>
          <w:tcPr>
            <w:tcW w:w="1350" w:type="dxa"/>
          </w:tcPr>
          <w:p w14:paraId="1B3B0F06" w14:textId="77777777" w:rsidR="00EB7CAA" w:rsidRDefault="00EB7CAA" w:rsidP="009E41B1">
            <w:pPr>
              <w:jc w:val="center"/>
            </w:pPr>
            <w:r>
              <w:rPr>
                <w:sz w:val="20"/>
                <w:szCs w:val="20"/>
              </w:rPr>
              <w:t>451409</w:t>
            </w:r>
          </w:p>
        </w:tc>
        <w:tc>
          <w:tcPr>
            <w:tcW w:w="1170" w:type="dxa"/>
          </w:tcPr>
          <w:p w14:paraId="43BC0B15" w14:textId="77777777" w:rsidR="00EB7CAA" w:rsidRDefault="00EB7CAA" w:rsidP="009E41B1">
            <w:pPr>
              <w:jc w:val="center"/>
            </w:pPr>
            <w:r>
              <w:rPr>
                <w:sz w:val="20"/>
                <w:szCs w:val="20"/>
              </w:rPr>
              <w:t>USFS</w:t>
            </w:r>
          </w:p>
        </w:tc>
        <w:tc>
          <w:tcPr>
            <w:tcW w:w="810" w:type="dxa"/>
          </w:tcPr>
          <w:p w14:paraId="2001FD6C" w14:textId="77777777" w:rsidR="00EB7CAA" w:rsidRDefault="00EB7CAA" w:rsidP="009E41B1">
            <w:pPr>
              <w:jc w:val="center"/>
            </w:pPr>
            <w:r>
              <w:rPr>
                <w:sz w:val="20"/>
                <w:szCs w:val="20"/>
              </w:rPr>
              <w:t>48.920</w:t>
            </w:r>
          </w:p>
        </w:tc>
        <w:tc>
          <w:tcPr>
            <w:tcW w:w="990" w:type="dxa"/>
          </w:tcPr>
          <w:p w14:paraId="0763D514" w14:textId="77777777" w:rsidR="00EB7CAA" w:rsidRDefault="00EB7CAA" w:rsidP="009E41B1">
            <w:pPr>
              <w:jc w:val="center"/>
            </w:pPr>
            <w:r>
              <w:rPr>
                <w:sz w:val="20"/>
                <w:szCs w:val="20"/>
              </w:rPr>
              <w:t>-121.943</w:t>
            </w:r>
          </w:p>
        </w:tc>
        <w:tc>
          <w:tcPr>
            <w:tcW w:w="918" w:type="dxa"/>
          </w:tcPr>
          <w:p w14:paraId="1BF226A0" w14:textId="77777777" w:rsidR="00EB7CAA" w:rsidRDefault="00EB7CAA" w:rsidP="009E41B1">
            <w:pPr>
              <w:jc w:val="center"/>
            </w:pPr>
            <w:r>
              <w:rPr>
                <w:sz w:val="20"/>
                <w:szCs w:val="20"/>
              </w:rPr>
              <w:t>3485</w:t>
            </w:r>
          </w:p>
        </w:tc>
      </w:tr>
      <w:tr w:rsidR="00EB7CAA" w14:paraId="0C0AFE5F" w14:textId="77777777" w:rsidTr="009E41B1">
        <w:tc>
          <w:tcPr>
            <w:tcW w:w="883" w:type="dxa"/>
          </w:tcPr>
          <w:p w14:paraId="7D8B8F7F" w14:textId="77777777" w:rsidR="00EB7CAA" w:rsidRDefault="00EB7CAA" w:rsidP="009E41B1">
            <w:pPr>
              <w:jc w:val="center"/>
            </w:pPr>
          </w:p>
        </w:tc>
        <w:tc>
          <w:tcPr>
            <w:tcW w:w="1835" w:type="dxa"/>
          </w:tcPr>
          <w:p w14:paraId="6E0D0168" w14:textId="77777777" w:rsidR="00EB7CAA" w:rsidRDefault="00EB7CAA" w:rsidP="009E41B1">
            <w:proofErr w:type="spellStart"/>
            <w:r>
              <w:rPr>
                <w:sz w:val="20"/>
                <w:szCs w:val="20"/>
              </w:rPr>
              <w:t>Hozomeen</w:t>
            </w:r>
            <w:proofErr w:type="spellEnd"/>
          </w:p>
        </w:tc>
        <w:tc>
          <w:tcPr>
            <w:tcW w:w="900" w:type="dxa"/>
          </w:tcPr>
          <w:p w14:paraId="03FBDFCE" w14:textId="77777777" w:rsidR="00EB7CAA" w:rsidRDefault="00EB7CAA" w:rsidP="009E41B1">
            <w:pPr>
              <w:jc w:val="center"/>
            </w:pPr>
            <w:r>
              <w:rPr>
                <w:sz w:val="20"/>
                <w:szCs w:val="20"/>
              </w:rPr>
              <w:t>RAWS</w:t>
            </w:r>
          </w:p>
        </w:tc>
        <w:tc>
          <w:tcPr>
            <w:tcW w:w="1350" w:type="dxa"/>
          </w:tcPr>
          <w:p w14:paraId="70C5A066" w14:textId="77777777" w:rsidR="00EB7CAA" w:rsidRDefault="00EB7CAA" w:rsidP="009E41B1">
            <w:pPr>
              <w:jc w:val="center"/>
            </w:pPr>
            <w:r>
              <w:rPr>
                <w:sz w:val="20"/>
                <w:szCs w:val="20"/>
              </w:rPr>
              <w:t>451412</w:t>
            </w:r>
          </w:p>
        </w:tc>
        <w:tc>
          <w:tcPr>
            <w:tcW w:w="1170" w:type="dxa"/>
          </w:tcPr>
          <w:p w14:paraId="68A75C98" w14:textId="77777777" w:rsidR="00EB7CAA" w:rsidRDefault="00EB7CAA" w:rsidP="009E41B1">
            <w:pPr>
              <w:jc w:val="center"/>
            </w:pPr>
            <w:r>
              <w:rPr>
                <w:sz w:val="20"/>
                <w:szCs w:val="20"/>
              </w:rPr>
              <w:t>NPS</w:t>
            </w:r>
          </w:p>
        </w:tc>
        <w:tc>
          <w:tcPr>
            <w:tcW w:w="810" w:type="dxa"/>
          </w:tcPr>
          <w:p w14:paraId="779810A7" w14:textId="77777777" w:rsidR="00EB7CAA" w:rsidRDefault="00EB7CAA" w:rsidP="009E41B1">
            <w:pPr>
              <w:jc w:val="center"/>
            </w:pPr>
            <w:r>
              <w:rPr>
                <w:sz w:val="20"/>
                <w:szCs w:val="20"/>
              </w:rPr>
              <w:t>48.981</w:t>
            </w:r>
          </w:p>
        </w:tc>
        <w:tc>
          <w:tcPr>
            <w:tcW w:w="990" w:type="dxa"/>
          </w:tcPr>
          <w:p w14:paraId="1FC3C3EA" w14:textId="77777777" w:rsidR="00EB7CAA" w:rsidRDefault="00EB7CAA" w:rsidP="009E41B1">
            <w:pPr>
              <w:jc w:val="center"/>
            </w:pPr>
            <w:r>
              <w:rPr>
                <w:sz w:val="20"/>
                <w:szCs w:val="20"/>
              </w:rPr>
              <w:t>-121.078</w:t>
            </w:r>
          </w:p>
        </w:tc>
        <w:tc>
          <w:tcPr>
            <w:tcW w:w="918" w:type="dxa"/>
          </w:tcPr>
          <w:p w14:paraId="343FBB8E" w14:textId="77777777" w:rsidR="00EB7CAA" w:rsidRDefault="00EB7CAA" w:rsidP="009E41B1">
            <w:pPr>
              <w:jc w:val="center"/>
            </w:pPr>
            <w:r>
              <w:rPr>
                <w:sz w:val="20"/>
                <w:szCs w:val="20"/>
              </w:rPr>
              <w:t>1700</w:t>
            </w:r>
          </w:p>
        </w:tc>
      </w:tr>
      <w:tr w:rsidR="00EB7CAA" w14:paraId="2AC99353" w14:textId="77777777" w:rsidTr="009E41B1">
        <w:tc>
          <w:tcPr>
            <w:tcW w:w="883" w:type="dxa"/>
          </w:tcPr>
          <w:p w14:paraId="1CCD3671" w14:textId="77777777" w:rsidR="00EB7CAA" w:rsidRDefault="00EB7CAA" w:rsidP="009E41B1">
            <w:pPr>
              <w:jc w:val="center"/>
            </w:pPr>
          </w:p>
        </w:tc>
        <w:tc>
          <w:tcPr>
            <w:tcW w:w="1835" w:type="dxa"/>
          </w:tcPr>
          <w:p w14:paraId="07AE3BCF" w14:textId="77777777" w:rsidR="00EB7CAA" w:rsidRDefault="00EB7CAA" w:rsidP="009E41B1">
            <w:r>
              <w:rPr>
                <w:sz w:val="20"/>
                <w:szCs w:val="20"/>
              </w:rPr>
              <w:t>Sumas Mtn.</w:t>
            </w:r>
          </w:p>
        </w:tc>
        <w:tc>
          <w:tcPr>
            <w:tcW w:w="900" w:type="dxa"/>
          </w:tcPr>
          <w:p w14:paraId="423934DD" w14:textId="77777777" w:rsidR="00EB7CAA" w:rsidRDefault="00EB7CAA" w:rsidP="009E41B1">
            <w:pPr>
              <w:jc w:val="center"/>
            </w:pPr>
            <w:r>
              <w:rPr>
                <w:sz w:val="20"/>
                <w:szCs w:val="20"/>
              </w:rPr>
              <w:t>RAWS</w:t>
            </w:r>
          </w:p>
        </w:tc>
        <w:tc>
          <w:tcPr>
            <w:tcW w:w="1350" w:type="dxa"/>
          </w:tcPr>
          <w:p w14:paraId="27ADD2C3" w14:textId="77777777" w:rsidR="00EB7CAA" w:rsidRDefault="00EB7CAA" w:rsidP="009E41B1">
            <w:pPr>
              <w:jc w:val="center"/>
            </w:pPr>
            <w:r>
              <w:rPr>
                <w:sz w:val="20"/>
                <w:szCs w:val="20"/>
              </w:rPr>
              <w:t>451415</w:t>
            </w:r>
          </w:p>
        </w:tc>
        <w:tc>
          <w:tcPr>
            <w:tcW w:w="1170" w:type="dxa"/>
          </w:tcPr>
          <w:p w14:paraId="527B3976" w14:textId="77777777" w:rsidR="00EB7CAA" w:rsidRDefault="00EB7CAA" w:rsidP="009E41B1">
            <w:pPr>
              <w:jc w:val="center"/>
            </w:pPr>
            <w:r>
              <w:rPr>
                <w:sz w:val="20"/>
                <w:szCs w:val="20"/>
              </w:rPr>
              <w:t>DNR</w:t>
            </w:r>
          </w:p>
        </w:tc>
        <w:tc>
          <w:tcPr>
            <w:tcW w:w="810" w:type="dxa"/>
          </w:tcPr>
          <w:p w14:paraId="5C584DAA" w14:textId="77777777" w:rsidR="00EB7CAA" w:rsidRDefault="00EB7CAA" w:rsidP="009E41B1">
            <w:pPr>
              <w:jc w:val="center"/>
            </w:pPr>
            <w:r>
              <w:rPr>
                <w:sz w:val="20"/>
                <w:szCs w:val="20"/>
              </w:rPr>
              <w:t>48.908</w:t>
            </w:r>
          </w:p>
        </w:tc>
        <w:tc>
          <w:tcPr>
            <w:tcW w:w="990" w:type="dxa"/>
          </w:tcPr>
          <w:p w14:paraId="42A85EE1" w14:textId="77777777" w:rsidR="00EB7CAA" w:rsidRDefault="00EB7CAA" w:rsidP="009E41B1">
            <w:pPr>
              <w:jc w:val="center"/>
            </w:pPr>
            <w:r>
              <w:rPr>
                <w:sz w:val="20"/>
                <w:szCs w:val="20"/>
              </w:rPr>
              <w:t>-122.223</w:t>
            </w:r>
          </w:p>
        </w:tc>
        <w:tc>
          <w:tcPr>
            <w:tcW w:w="918" w:type="dxa"/>
          </w:tcPr>
          <w:p w14:paraId="504CBBB3" w14:textId="77777777" w:rsidR="00EB7CAA" w:rsidRDefault="00EB7CAA" w:rsidP="009E41B1">
            <w:pPr>
              <w:jc w:val="center"/>
            </w:pPr>
            <w:r>
              <w:rPr>
                <w:sz w:val="20"/>
                <w:szCs w:val="20"/>
              </w:rPr>
              <w:t>3200</w:t>
            </w:r>
          </w:p>
        </w:tc>
      </w:tr>
      <w:tr w:rsidR="00EB7CAA" w14:paraId="564431E0" w14:textId="77777777" w:rsidTr="009E41B1">
        <w:tc>
          <w:tcPr>
            <w:tcW w:w="883" w:type="dxa"/>
          </w:tcPr>
          <w:p w14:paraId="1225B411" w14:textId="77777777" w:rsidR="00EB7CAA" w:rsidRDefault="00EB7CAA" w:rsidP="009E41B1">
            <w:pPr>
              <w:jc w:val="center"/>
            </w:pPr>
          </w:p>
        </w:tc>
        <w:tc>
          <w:tcPr>
            <w:tcW w:w="1835" w:type="dxa"/>
          </w:tcPr>
          <w:p w14:paraId="4B79ACA4" w14:textId="77777777" w:rsidR="00EB7CAA" w:rsidRDefault="00EB7CAA" w:rsidP="009E41B1">
            <w:r>
              <w:rPr>
                <w:sz w:val="20"/>
                <w:szCs w:val="20"/>
              </w:rPr>
              <w:t>Finney Creek</w:t>
            </w:r>
          </w:p>
        </w:tc>
        <w:tc>
          <w:tcPr>
            <w:tcW w:w="900" w:type="dxa"/>
          </w:tcPr>
          <w:p w14:paraId="15E0FFD3" w14:textId="77777777" w:rsidR="00EB7CAA" w:rsidRDefault="00EB7CAA" w:rsidP="009E41B1">
            <w:pPr>
              <w:jc w:val="center"/>
            </w:pPr>
            <w:r>
              <w:rPr>
                <w:sz w:val="20"/>
                <w:szCs w:val="20"/>
              </w:rPr>
              <w:t>RAWS</w:t>
            </w:r>
          </w:p>
        </w:tc>
        <w:tc>
          <w:tcPr>
            <w:tcW w:w="1350" w:type="dxa"/>
          </w:tcPr>
          <w:p w14:paraId="73C2F8DF" w14:textId="77777777" w:rsidR="00EB7CAA" w:rsidRDefault="00EB7CAA" w:rsidP="009E41B1">
            <w:pPr>
              <w:jc w:val="center"/>
            </w:pPr>
            <w:r>
              <w:rPr>
                <w:sz w:val="20"/>
                <w:szCs w:val="20"/>
              </w:rPr>
              <w:t>451509</w:t>
            </w:r>
          </w:p>
        </w:tc>
        <w:tc>
          <w:tcPr>
            <w:tcW w:w="1170" w:type="dxa"/>
          </w:tcPr>
          <w:p w14:paraId="19D27E32" w14:textId="77777777" w:rsidR="00EB7CAA" w:rsidRDefault="00EB7CAA" w:rsidP="009E41B1">
            <w:pPr>
              <w:jc w:val="center"/>
            </w:pPr>
            <w:r>
              <w:rPr>
                <w:sz w:val="20"/>
                <w:szCs w:val="20"/>
              </w:rPr>
              <w:t>USFS</w:t>
            </w:r>
          </w:p>
        </w:tc>
        <w:tc>
          <w:tcPr>
            <w:tcW w:w="810" w:type="dxa"/>
          </w:tcPr>
          <w:p w14:paraId="3B400F51" w14:textId="77777777" w:rsidR="00EB7CAA" w:rsidRDefault="00EB7CAA" w:rsidP="009E41B1">
            <w:pPr>
              <w:jc w:val="center"/>
            </w:pPr>
            <w:r>
              <w:rPr>
                <w:sz w:val="20"/>
                <w:szCs w:val="20"/>
              </w:rPr>
              <w:t>48.392</w:t>
            </w:r>
          </w:p>
        </w:tc>
        <w:tc>
          <w:tcPr>
            <w:tcW w:w="990" w:type="dxa"/>
          </w:tcPr>
          <w:p w14:paraId="23987763" w14:textId="77777777" w:rsidR="00EB7CAA" w:rsidRDefault="00EB7CAA" w:rsidP="009E41B1">
            <w:pPr>
              <w:jc w:val="center"/>
            </w:pPr>
            <w:r>
              <w:rPr>
                <w:sz w:val="20"/>
                <w:szCs w:val="20"/>
              </w:rPr>
              <w:t>-121.818</w:t>
            </w:r>
          </w:p>
        </w:tc>
        <w:tc>
          <w:tcPr>
            <w:tcW w:w="918" w:type="dxa"/>
          </w:tcPr>
          <w:p w14:paraId="2B28C617" w14:textId="77777777" w:rsidR="00EB7CAA" w:rsidRDefault="00EB7CAA" w:rsidP="009E41B1">
            <w:pPr>
              <w:jc w:val="center"/>
            </w:pPr>
            <w:r>
              <w:rPr>
                <w:sz w:val="20"/>
                <w:szCs w:val="20"/>
              </w:rPr>
              <w:t>2160</w:t>
            </w:r>
          </w:p>
        </w:tc>
      </w:tr>
      <w:tr w:rsidR="00EB7CAA" w14:paraId="0B54C653" w14:textId="77777777" w:rsidTr="009E41B1">
        <w:tc>
          <w:tcPr>
            <w:tcW w:w="883" w:type="dxa"/>
          </w:tcPr>
          <w:p w14:paraId="113A5032" w14:textId="77777777" w:rsidR="00EB7CAA" w:rsidRDefault="00EB7CAA" w:rsidP="009E41B1">
            <w:pPr>
              <w:jc w:val="center"/>
            </w:pPr>
          </w:p>
        </w:tc>
        <w:tc>
          <w:tcPr>
            <w:tcW w:w="1835" w:type="dxa"/>
          </w:tcPr>
          <w:p w14:paraId="05233E46" w14:textId="77777777" w:rsidR="00EB7CAA" w:rsidRDefault="00EB7CAA" w:rsidP="009E41B1">
            <w:r>
              <w:rPr>
                <w:sz w:val="20"/>
                <w:szCs w:val="20"/>
              </w:rPr>
              <w:t>Gold Hill</w:t>
            </w:r>
          </w:p>
        </w:tc>
        <w:tc>
          <w:tcPr>
            <w:tcW w:w="900" w:type="dxa"/>
          </w:tcPr>
          <w:p w14:paraId="3418A812" w14:textId="77777777" w:rsidR="00EB7CAA" w:rsidRDefault="00EB7CAA" w:rsidP="009E41B1">
            <w:pPr>
              <w:jc w:val="center"/>
            </w:pPr>
            <w:r>
              <w:rPr>
                <w:sz w:val="20"/>
                <w:szCs w:val="20"/>
              </w:rPr>
              <w:t>RAWS</w:t>
            </w:r>
          </w:p>
        </w:tc>
        <w:tc>
          <w:tcPr>
            <w:tcW w:w="1350" w:type="dxa"/>
          </w:tcPr>
          <w:p w14:paraId="30F48D90" w14:textId="77777777" w:rsidR="00EB7CAA" w:rsidRDefault="00EB7CAA" w:rsidP="009E41B1">
            <w:pPr>
              <w:jc w:val="center"/>
            </w:pPr>
            <w:r>
              <w:rPr>
                <w:sz w:val="20"/>
                <w:szCs w:val="20"/>
              </w:rPr>
              <w:t>451613</w:t>
            </w:r>
          </w:p>
        </w:tc>
        <w:tc>
          <w:tcPr>
            <w:tcW w:w="1170" w:type="dxa"/>
          </w:tcPr>
          <w:p w14:paraId="30E78AAE" w14:textId="77777777" w:rsidR="00EB7CAA" w:rsidRDefault="00EB7CAA" w:rsidP="009E41B1">
            <w:pPr>
              <w:jc w:val="center"/>
            </w:pPr>
            <w:r>
              <w:rPr>
                <w:sz w:val="20"/>
                <w:szCs w:val="20"/>
              </w:rPr>
              <w:t>USFS</w:t>
            </w:r>
          </w:p>
        </w:tc>
        <w:tc>
          <w:tcPr>
            <w:tcW w:w="810" w:type="dxa"/>
          </w:tcPr>
          <w:p w14:paraId="3DC005FC" w14:textId="77777777" w:rsidR="00EB7CAA" w:rsidRDefault="00EB7CAA" w:rsidP="009E41B1">
            <w:pPr>
              <w:jc w:val="center"/>
            </w:pPr>
            <w:r>
              <w:rPr>
                <w:sz w:val="20"/>
                <w:szCs w:val="20"/>
              </w:rPr>
              <w:t>48.243</w:t>
            </w:r>
          </w:p>
        </w:tc>
        <w:tc>
          <w:tcPr>
            <w:tcW w:w="990" w:type="dxa"/>
          </w:tcPr>
          <w:p w14:paraId="0AB2670C" w14:textId="77777777" w:rsidR="00EB7CAA" w:rsidRDefault="00EB7CAA" w:rsidP="009E41B1">
            <w:pPr>
              <w:jc w:val="center"/>
            </w:pPr>
            <w:r>
              <w:rPr>
                <w:sz w:val="20"/>
                <w:szCs w:val="20"/>
              </w:rPr>
              <w:t>-121.546</w:t>
            </w:r>
          </w:p>
        </w:tc>
        <w:tc>
          <w:tcPr>
            <w:tcW w:w="918" w:type="dxa"/>
          </w:tcPr>
          <w:p w14:paraId="7927EA4F" w14:textId="77777777" w:rsidR="00EB7CAA" w:rsidRDefault="00EB7CAA" w:rsidP="009E41B1">
            <w:pPr>
              <w:jc w:val="center"/>
            </w:pPr>
            <w:r>
              <w:rPr>
                <w:sz w:val="20"/>
                <w:szCs w:val="20"/>
              </w:rPr>
              <w:t>3350</w:t>
            </w:r>
          </w:p>
        </w:tc>
      </w:tr>
      <w:tr w:rsidR="00EB7CAA" w14:paraId="60F1355D" w14:textId="77777777" w:rsidTr="009E41B1">
        <w:trPr>
          <w:trHeight w:val="233"/>
        </w:trPr>
        <w:tc>
          <w:tcPr>
            <w:tcW w:w="883" w:type="dxa"/>
          </w:tcPr>
          <w:p w14:paraId="4E4907BD" w14:textId="77777777" w:rsidR="00EB7CAA" w:rsidRDefault="00EB7CAA" w:rsidP="009E41B1">
            <w:pPr>
              <w:jc w:val="center"/>
              <w:rPr>
                <w:sz w:val="16"/>
                <w:szCs w:val="16"/>
              </w:rPr>
            </w:pPr>
          </w:p>
        </w:tc>
        <w:tc>
          <w:tcPr>
            <w:tcW w:w="1835" w:type="dxa"/>
          </w:tcPr>
          <w:p w14:paraId="62BAB03B" w14:textId="77777777" w:rsidR="00EB7CAA" w:rsidRDefault="00EB7CAA" w:rsidP="009E41B1">
            <w:r>
              <w:rPr>
                <w:sz w:val="20"/>
                <w:szCs w:val="20"/>
              </w:rPr>
              <w:t>Johnson Ridge</w:t>
            </w:r>
          </w:p>
        </w:tc>
        <w:tc>
          <w:tcPr>
            <w:tcW w:w="900" w:type="dxa"/>
          </w:tcPr>
          <w:p w14:paraId="2F07A7B8" w14:textId="77777777" w:rsidR="00EB7CAA" w:rsidRDefault="00EB7CAA" w:rsidP="009E41B1">
            <w:pPr>
              <w:jc w:val="center"/>
            </w:pPr>
            <w:r>
              <w:rPr>
                <w:sz w:val="20"/>
                <w:szCs w:val="20"/>
              </w:rPr>
              <w:t>RAWS</w:t>
            </w:r>
          </w:p>
        </w:tc>
        <w:tc>
          <w:tcPr>
            <w:tcW w:w="1350" w:type="dxa"/>
          </w:tcPr>
          <w:p w14:paraId="53BA00FB" w14:textId="77777777" w:rsidR="00EB7CAA" w:rsidRDefault="00EB7CAA" w:rsidP="009E41B1">
            <w:pPr>
              <w:jc w:val="center"/>
            </w:pPr>
            <w:r>
              <w:rPr>
                <w:sz w:val="20"/>
                <w:szCs w:val="20"/>
              </w:rPr>
              <w:t>451611</w:t>
            </w:r>
          </w:p>
        </w:tc>
        <w:tc>
          <w:tcPr>
            <w:tcW w:w="1170" w:type="dxa"/>
          </w:tcPr>
          <w:p w14:paraId="21C46D6F" w14:textId="77777777" w:rsidR="00EB7CAA" w:rsidRDefault="00EB7CAA" w:rsidP="009E41B1">
            <w:pPr>
              <w:jc w:val="center"/>
            </w:pPr>
            <w:r>
              <w:rPr>
                <w:sz w:val="20"/>
                <w:szCs w:val="20"/>
              </w:rPr>
              <w:t>USFS</w:t>
            </w:r>
          </w:p>
        </w:tc>
        <w:tc>
          <w:tcPr>
            <w:tcW w:w="810" w:type="dxa"/>
          </w:tcPr>
          <w:p w14:paraId="07A70369" w14:textId="77777777" w:rsidR="00EB7CAA" w:rsidRDefault="00EB7CAA" w:rsidP="009E41B1">
            <w:pPr>
              <w:jc w:val="center"/>
            </w:pPr>
            <w:r>
              <w:rPr>
                <w:sz w:val="20"/>
                <w:szCs w:val="20"/>
              </w:rPr>
              <w:t>47.801</w:t>
            </w:r>
          </w:p>
        </w:tc>
        <w:tc>
          <w:tcPr>
            <w:tcW w:w="990" w:type="dxa"/>
          </w:tcPr>
          <w:p w14:paraId="2D3A7C95" w14:textId="77777777" w:rsidR="00EB7CAA" w:rsidRDefault="00EB7CAA" w:rsidP="009E41B1">
            <w:pPr>
              <w:jc w:val="center"/>
            </w:pPr>
            <w:r>
              <w:rPr>
                <w:sz w:val="20"/>
                <w:szCs w:val="20"/>
              </w:rPr>
              <w:t>-121.286</w:t>
            </w:r>
          </w:p>
        </w:tc>
        <w:tc>
          <w:tcPr>
            <w:tcW w:w="918" w:type="dxa"/>
          </w:tcPr>
          <w:p w14:paraId="37CA24C4" w14:textId="77777777" w:rsidR="00EB7CAA" w:rsidRDefault="00EB7CAA" w:rsidP="009E41B1">
            <w:pPr>
              <w:jc w:val="center"/>
            </w:pPr>
            <w:r>
              <w:rPr>
                <w:sz w:val="20"/>
                <w:szCs w:val="20"/>
              </w:rPr>
              <w:t>2048</w:t>
            </w:r>
          </w:p>
        </w:tc>
      </w:tr>
      <w:tr w:rsidR="00EB7CAA" w14:paraId="111814D2" w14:textId="77777777" w:rsidTr="009E41B1">
        <w:tc>
          <w:tcPr>
            <w:tcW w:w="883" w:type="dxa"/>
          </w:tcPr>
          <w:p w14:paraId="2099198A" w14:textId="77777777" w:rsidR="00EB7CAA" w:rsidRDefault="00EB7CAA" w:rsidP="009E41B1">
            <w:pPr>
              <w:jc w:val="center"/>
              <w:rPr>
                <w:b/>
              </w:rPr>
            </w:pPr>
            <w:r>
              <w:rPr>
                <w:b/>
                <w:sz w:val="20"/>
                <w:szCs w:val="20"/>
              </w:rPr>
              <w:t>659</w:t>
            </w:r>
          </w:p>
        </w:tc>
        <w:tc>
          <w:tcPr>
            <w:tcW w:w="1835" w:type="dxa"/>
          </w:tcPr>
          <w:p w14:paraId="2C757410" w14:textId="77777777" w:rsidR="00EB7CAA" w:rsidRDefault="00EB7CAA" w:rsidP="009E41B1">
            <w:r>
              <w:rPr>
                <w:sz w:val="20"/>
                <w:szCs w:val="20"/>
              </w:rPr>
              <w:t xml:space="preserve">Fire </w:t>
            </w:r>
            <w:proofErr w:type="spellStart"/>
            <w:r>
              <w:rPr>
                <w:sz w:val="20"/>
                <w:szCs w:val="20"/>
              </w:rPr>
              <w:t>Trng</w:t>
            </w:r>
            <w:proofErr w:type="spellEnd"/>
            <w:r>
              <w:rPr>
                <w:sz w:val="20"/>
                <w:szCs w:val="20"/>
              </w:rPr>
              <w:t xml:space="preserve"> Academy</w:t>
            </w:r>
          </w:p>
        </w:tc>
        <w:tc>
          <w:tcPr>
            <w:tcW w:w="900" w:type="dxa"/>
          </w:tcPr>
          <w:p w14:paraId="30F254BE" w14:textId="77777777" w:rsidR="00EB7CAA" w:rsidRDefault="00EB7CAA" w:rsidP="009E41B1">
            <w:pPr>
              <w:jc w:val="center"/>
            </w:pPr>
            <w:r>
              <w:rPr>
                <w:sz w:val="20"/>
                <w:szCs w:val="20"/>
              </w:rPr>
              <w:t>RAWS</w:t>
            </w:r>
          </w:p>
        </w:tc>
        <w:tc>
          <w:tcPr>
            <w:tcW w:w="1350" w:type="dxa"/>
          </w:tcPr>
          <w:p w14:paraId="5BA9C913" w14:textId="77777777" w:rsidR="00EB7CAA" w:rsidRDefault="00EB7CAA" w:rsidP="009E41B1">
            <w:pPr>
              <w:jc w:val="center"/>
            </w:pPr>
            <w:r>
              <w:rPr>
                <w:sz w:val="20"/>
                <w:szCs w:val="20"/>
              </w:rPr>
              <w:t>451721</w:t>
            </w:r>
          </w:p>
        </w:tc>
        <w:tc>
          <w:tcPr>
            <w:tcW w:w="1170" w:type="dxa"/>
          </w:tcPr>
          <w:p w14:paraId="1B93C5C1" w14:textId="77777777" w:rsidR="00EB7CAA" w:rsidRDefault="00EB7CAA" w:rsidP="009E41B1">
            <w:pPr>
              <w:jc w:val="center"/>
            </w:pPr>
            <w:r>
              <w:rPr>
                <w:sz w:val="20"/>
                <w:szCs w:val="20"/>
              </w:rPr>
              <w:t>USFS</w:t>
            </w:r>
          </w:p>
        </w:tc>
        <w:tc>
          <w:tcPr>
            <w:tcW w:w="810" w:type="dxa"/>
          </w:tcPr>
          <w:p w14:paraId="0F164D84" w14:textId="77777777" w:rsidR="00EB7CAA" w:rsidRDefault="00EB7CAA" w:rsidP="009E41B1">
            <w:pPr>
              <w:jc w:val="center"/>
            </w:pPr>
            <w:r>
              <w:rPr>
                <w:sz w:val="20"/>
                <w:szCs w:val="20"/>
              </w:rPr>
              <w:t>47.457</w:t>
            </w:r>
          </w:p>
        </w:tc>
        <w:tc>
          <w:tcPr>
            <w:tcW w:w="990" w:type="dxa"/>
          </w:tcPr>
          <w:p w14:paraId="65A8709B" w14:textId="77777777" w:rsidR="00EB7CAA" w:rsidRDefault="00EB7CAA" w:rsidP="009E41B1">
            <w:pPr>
              <w:jc w:val="center"/>
            </w:pPr>
            <w:r>
              <w:rPr>
                <w:sz w:val="20"/>
                <w:szCs w:val="20"/>
              </w:rPr>
              <w:t>-121.665</w:t>
            </w:r>
          </w:p>
        </w:tc>
        <w:tc>
          <w:tcPr>
            <w:tcW w:w="918" w:type="dxa"/>
          </w:tcPr>
          <w:p w14:paraId="09F4D83B" w14:textId="77777777" w:rsidR="00EB7CAA" w:rsidRDefault="00EB7CAA" w:rsidP="009E41B1">
            <w:pPr>
              <w:jc w:val="center"/>
            </w:pPr>
            <w:r>
              <w:rPr>
                <w:sz w:val="20"/>
                <w:szCs w:val="20"/>
              </w:rPr>
              <w:t>1580</w:t>
            </w:r>
          </w:p>
        </w:tc>
      </w:tr>
      <w:tr w:rsidR="00EB7CAA" w14:paraId="728BDDF0" w14:textId="77777777" w:rsidTr="009E41B1">
        <w:tc>
          <w:tcPr>
            <w:tcW w:w="883" w:type="dxa"/>
          </w:tcPr>
          <w:p w14:paraId="63E37768" w14:textId="77777777" w:rsidR="00EB7CAA" w:rsidRDefault="00EB7CAA" w:rsidP="009E41B1">
            <w:pPr>
              <w:jc w:val="center"/>
            </w:pPr>
          </w:p>
        </w:tc>
        <w:tc>
          <w:tcPr>
            <w:tcW w:w="1835" w:type="dxa"/>
          </w:tcPr>
          <w:p w14:paraId="2868B6AF" w14:textId="77777777" w:rsidR="00EB7CAA" w:rsidRDefault="00EB7CAA" w:rsidP="009E41B1">
            <w:r>
              <w:rPr>
                <w:sz w:val="20"/>
                <w:szCs w:val="20"/>
              </w:rPr>
              <w:t>Stampede Pass</w:t>
            </w:r>
          </w:p>
        </w:tc>
        <w:tc>
          <w:tcPr>
            <w:tcW w:w="900" w:type="dxa"/>
          </w:tcPr>
          <w:p w14:paraId="5435329C" w14:textId="77777777" w:rsidR="00EB7CAA" w:rsidRDefault="00EB7CAA" w:rsidP="009E41B1">
            <w:pPr>
              <w:jc w:val="center"/>
            </w:pPr>
            <w:proofErr w:type="spellStart"/>
            <w:r>
              <w:rPr>
                <w:sz w:val="20"/>
                <w:szCs w:val="20"/>
              </w:rPr>
              <w:t>Metar</w:t>
            </w:r>
            <w:proofErr w:type="spellEnd"/>
          </w:p>
        </w:tc>
        <w:tc>
          <w:tcPr>
            <w:tcW w:w="1350" w:type="dxa"/>
          </w:tcPr>
          <w:p w14:paraId="17E37F1D" w14:textId="77777777" w:rsidR="00EB7CAA" w:rsidRDefault="00EB7CAA" w:rsidP="009E41B1">
            <w:pPr>
              <w:jc w:val="center"/>
            </w:pPr>
            <w:r>
              <w:rPr>
                <w:sz w:val="20"/>
                <w:szCs w:val="20"/>
              </w:rPr>
              <w:t>451711</w:t>
            </w:r>
          </w:p>
        </w:tc>
        <w:tc>
          <w:tcPr>
            <w:tcW w:w="1170" w:type="dxa"/>
          </w:tcPr>
          <w:p w14:paraId="0D90395B" w14:textId="77777777" w:rsidR="00EB7CAA" w:rsidRDefault="00EB7CAA" w:rsidP="009E41B1">
            <w:pPr>
              <w:jc w:val="center"/>
            </w:pPr>
            <w:r>
              <w:rPr>
                <w:sz w:val="20"/>
                <w:szCs w:val="20"/>
              </w:rPr>
              <w:t>DNR</w:t>
            </w:r>
          </w:p>
        </w:tc>
        <w:tc>
          <w:tcPr>
            <w:tcW w:w="810" w:type="dxa"/>
          </w:tcPr>
          <w:p w14:paraId="70F505E9" w14:textId="77777777" w:rsidR="00EB7CAA" w:rsidRDefault="00EB7CAA" w:rsidP="009E41B1">
            <w:pPr>
              <w:jc w:val="center"/>
            </w:pPr>
            <w:r>
              <w:rPr>
                <w:sz w:val="20"/>
                <w:szCs w:val="20"/>
              </w:rPr>
              <w:t>47.277</w:t>
            </w:r>
          </w:p>
        </w:tc>
        <w:tc>
          <w:tcPr>
            <w:tcW w:w="990" w:type="dxa"/>
          </w:tcPr>
          <w:p w14:paraId="02F0C225" w14:textId="77777777" w:rsidR="00EB7CAA" w:rsidRDefault="00EB7CAA" w:rsidP="009E41B1">
            <w:pPr>
              <w:jc w:val="center"/>
            </w:pPr>
            <w:r>
              <w:rPr>
                <w:sz w:val="20"/>
                <w:szCs w:val="20"/>
              </w:rPr>
              <w:t>-121.337</w:t>
            </w:r>
          </w:p>
        </w:tc>
        <w:tc>
          <w:tcPr>
            <w:tcW w:w="918" w:type="dxa"/>
          </w:tcPr>
          <w:p w14:paraId="6954BAB7" w14:textId="77777777" w:rsidR="00EB7CAA" w:rsidRDefault="00EB7CAA" w:rsidP="009E41B1">
            <w:pPr>
              <w:jc w:val="center"/>
            </w:pPr>
            <w:r>
              <w:rPr>
                <w:sz w:val="20"/>
                <w:szCs w:val="20"/>
              </w:rPr>
              <w:t>3960</w:t>
            </w:r>
          </w:p>
        </w:tc>
      </w:tr>
      <w:tr w:rsidR="00EB7CAA" w14:paraId="23BEE076" w14:textId="77777777" w:rsidTr="009E41B1">
        <w:tc>
          <w:tcPr>
            <w:tcW w:w="883" w:type="dxa"/>
          </w:tcPr>
          <w:p w14:paraId="7ACE40C3" w14:textId="77777777" w:rsidR="00EB7CAA" w:rsidRDefault="00EB7CAA" w:rsidP="009E41B1">
            <w:pPr>
              <w:jc w:val="center"/>
            </w:pPr>
          </w:p>
        </w:tc>
        <w:tc>
          <w:tcPr>
            <w:tcW w:w="1835" w:type="dxa"/>
          </w:tcPr>
          <w:p w14:paraId="55976D5A" w14:textId="77777777" w:rsidR="00EB7CAA" w:rsidRDefault="00EB7CAA" w:rsidP="009E41B1">
            <w:r>
              <w:rPr>
                <w:sz w:val="20"/>
                <w:szCs w:val="20"/>
              </w:rPr>
              <w:t>Lester</w:t>
            </w:r>
          </w:p>
        </w:tc>
        <w:tc>
          <w:tcPr>
            <w:tcW w:w="900" w:type="dxa"/>
          </w:tcPr>
          <w:p w14:paraId="2D4B00EB" w14:textId="77777777" w:rsidR="00EB7CAA" w:rsidRDefault="00EB7CAA" w:rsidP="009E41B1">
            <w:pPr>
              <w:jc w:val="center"/>
            </w:pPr>
            <w:r>
              <w:rPr>
                <w:sz w:val="20"/>
                <w:szCs w:val="20"/>
              </w:rPr>
              <w:t>RAWS</w:t>
            </w:r>
          </w:p>
        </w:tc>
        <w:tc>
          <w:tcPr>
            <w:tcW w:w="1350" w:type="dxa"/>
          </w:tcPr>
          <w:p w14:paraId="316F0E70" w14:textId="77777777" w:rsidR="00EB7CAA" w:rsidRDefault="00EB7CAA" w:rsidP="009E41B1">
            <w:pPr>
              <w:jc w:val="center"/>
            </w:pPr>
            <w:r>
              <w:rPr>
                <w:sz w:val="20"/>
                <w:szCs w:val="20"/>
              </w:rPr>
              <w:t>451705</w:t>
            </w:r>
          </w:p>
        </w:tc>
        <w:tc>
          <w:tcPr>
            <w:tcW w:w="1170" w:type="dxa"/>
          </w:tcPr>
          <w:p w14:paraId="0C89BB14" w14:textId="77777777" w:rsidR="00EB7CAA" w:rsidRDefault="00EB7CAA" w:rsidP="009E41B1">
            <w:pPr>
              <w:jc w:val="center"/>
            </w:pPr>
            <w:r>
              <w:rPr>
                <w:sz w:val="20"/>
                <w:szCs w:val="20"/>
              </w:rPr>
              <w:t>USFS</w:t>
            </w:r>
          </w:p>
        </w:tc>
        <w:tc>
          <w:tcPr>
            <w:tcW w:w="810" w:type="dxa"/>
          </w:tcPr>
          <w:p w14:paraId="1ADAA052" w14:textId="77777777" w:rsidR="00EB7CAA" w:rsidRDefault="00EB7CAA" w:rsidP="009E41B1">
            <w:pPr>
              <w:jc w:val="center"/>
            </w:pPr>
            <w:r>
              <w:rPr>
                <w:sz w:val="20"/>
                <w:szCs w:val="20"/>
              </w:rPr>
              <w:t>47.210</w:t>
            </w:r>
          </w:p>
        </w:tc>
        <w:tc>
          <w:tcPr>
            <w:tcW w:w="990" w:type="dxa"/>
          </w:tcPr>
          <w:p w14:paraId="50452A27" w14:textId="77777777" w:rsidR="00EB7CAA" w:rsidRDefault="00EB7CAA" w:rsidP="009E41B1">
            <w:pPr>
              <w:jc w:val="center"/>
            </w:pPr>
            <w:r>
              <w:rPr>
                <w:sz w:val="20"/>
                <w:szCs w:val="20"/>
              </w:rPr>
              <w:t>-121.489</w:t>
            </w:r>
          </w:p>
        </w:tc>
        <w:tc>
          <w:tcPr>
            <w:tcW w:w="918" w:type="dxa"/>
          </w:tcPr>
          <w:p w14:paraId="086EF522" w14:textId="77777777" w:rsidR="00EB7CAA" w:rsidRDefault="00EB7CAA" w:rsidP="009E41B1">
            <w:pPr>
              <w:jc w:val="center"/>
            </w:pPr>
            <w:r>
              <w:rPr>
                <w:sz w:val="20"/>
                <w:szCs w:val="20"/>
              </w:rPr>
              <w:t>1637</w:t>
            </w:r>
          </w:p>
        </w:tc>
      </w:tr>
      <w:tr w:rsidR="00EB7CAA" w14:paraId="3A0A3CE7" w14:textId="77777777" w:rsidTr="009E41B1">
        <w:tc>
          <w:tcPr>
            <w:tcW w:w="883" w:type="dxa"/>
          </w:tcPr>
          <w:p w14:paraId="6CB5D0CD" w14:textId="77777777" w:rsidR="00EB7CAA" w:rsidRDefault="00EB7CAA" w:rsidP="009E41B1">
            <w:pPr>
              <w:jc w:val="center"/>
            </w:pPr>
          </w:p>
        </w:tc>
        <w:tc>
          <w:tcPr>
            <w:tcW w:w="1835" w:type="dxa"/>
          </w:tcPr>
          <w:p w14:paraId="161842AF" w14:textId="77777777" w:rsidR="00EB7CAA" w:rsidRDefault="00EB7CAA" w:rsidP="009E41B1">
            <w:proofErr w:type="spellStart"/>
            <w:r>
              <w:rPr>
                <w:sz w:val="20"/>
                <w:szCs w:val="20"/>
              </w:rPr>
              <w:t>Greenwater</w:t>
            </w:r>
            <w:proofErr w:type="spellEnd"/>
          </w:p>
        </w:tc>
        <w:tc>
          <w:tcPr>
            <w:tcW w:w="900" w:type="dxa"/>
          </w:tcPr>
          <w:p w14:paraId="3BC2F0F1" w14:textId="77777777" w:rsidR="00EB7CAA" w:rsidRDefault="00EB7CAA" w:rsidP="009E41B1">
            <w:pPr>
              <w:jc w:val="center"/>
            </w:pPr>
            <w:r>
              <w:rPr>
                <w:sz w:val="20"/>
                <w:szCs w:val="20"/>
              </w:rPr>
              <w:t>RAWS</w:t>
            </w:r>
          </w:p>
        </w:tc>
        <w:tc>
          <w:tcPr>
            <w:tcW w:w="1350" w:type="dxa"/>
          </w:tcPr>
          <w:p w14:paraId="40A21E53" w14:textId="77777777" w:rsidR="00EB7CAA" w:rsidRDefault="00EB7CAA" w:rsidP="009E41B1">
            <w:pPr>
              <w:jc w:val="center"/>
            </w:pPr>
            <w:r>
              <w:rPr>
                <w:sz w:val="20"/>
                <w:szCs w:val="20"/>
              </w:rPr>
              <w:t>451718</w:t>
            </w:r>
          </w:p>
        </w:tc>
        <w:tc>
          <w:tcPr>
            <w:tcW w:w="1170" w:type="dxa"/>
          </w:tcPr>
          <w:p w14:paraId="267228A6" w14:textId="77777777" w:rsidR="00EB7CAA" w:rsidRDefault="00EB7CAA" w:rsidP="009E41B1">
            <w:pPr>
              <w:jc w:val="center"/>
            </w:pPr>
            <w:r>
              <w:rPr>
                <w:sz w:val="20"/>
                <w:szCs w:val="20"/>
              </w:rPr>
              <w:t>DNR</w:t>
            </w:r>
          </w:p>
        </w:tc>
        <w:tc>
          <w:tcPr>
            <w:tcW w:w="810" w:type="dxa"/>
          </w:tcPr>
          <w:p w14:paraId="048E41A0" w14:textId="77777777" w:rsidR="00EB7CAA" w:rsidRDefault="00EB7CAA" w:rsidP="009E41B1">
            <w:pPr>
              <w:jc w:val="center"/>
            </w:pPr>
            <w:r>
              <w:rPr>
                <w:sz w:val="20"/>
                <w:szCs w:val="20"/>
              </w:rPr>
              <w:t>47.116</w:t>
            </w:r>
          </w:p>
        </w:tc>
        <w:tc>
          <w:tcPr>
            <w:tcW w:w="990" w:type="dxa"/>
          </w:tcPr>
          <w:p w14:paraId="60783804" w14:textId="77777777" w:rsidR="00EB7CAA" w:rsidRDefault="00EB7CAA" w:rsidP="009E41B1">
            <w:pPr>
              <w:jc w:val="center"/>
            </w:pPr>
            <w:r>
              <w:rPr>
                <w:sz w:val="20"/>
                <w:szCs w:val="20"/>
              </w:rPr>
              <w:t>-121.596</w:t>
            </w:r>
          </w:p>
        </w:tc>
        <w:tc>
          <w:tcPr>
            <w:tcW w:w="918" w:type="dxa"/>
          </w:tcPr>
          <w:p w14:paraId="7F09E7B0" w14:textId="77777777" w:rsidR="00EB7CAA" w:rsidRDefault="00EB7CAA" w:rsidP="009E41B1">
            <w:pPr>
              <w:jc w:val="center"/>
            </w:pPr>
            <w:r>
              <w:rPr>
                <w:sz w:val="20"/>
                <w:szCs w:val="20"/>
              </w:rPr>
              <w:t>2405</w:t>
            </w:r>
          </w:p>
        </w:tc>
      </w:tr>
      <w:tr w:rsidR="00EB7CAA" w14:paraId="7EEFCBA0" w14:textId="77777777" w:rsidTr="009E41B1">
        <w:tc>
          <w:tcPr>
            <w:tcW w:w="883" w:type="dxa"/>
          </w:tcPr>
          <w:p w14:paraId="35CF4E66" w14:textId="77777777" w:rsidR="00EB7CAA" w:rsidRDefault="00EB7CAA" w:rsidP="009E41B1">
            <w:pPr>
              <w:jc w:val="center"/>
            </w:pPr>
          </w:p>
        </w:tc>
        <w:tc>
          <w:tcPr>
            <w:tcW w:w="1835" w:type="dxa"/>
          </w:tcPr>
          <w:p w14:paraId="6CFF68C8" w14:textId="77777777" w:rsidR="00EB7CAA" w:rsidRDefault="00EB7CAA" w:rsidP="009E41B1">
            <w:proofErr w:type="spellStart"/>
            <w:r>
              <w:rPr>
                <w:sz w:val="20"/>
                <w:szCs w:val="20"/>
              </w:rPr>
              <w:t>Ohanapecosh</w:t>
            </w:r>
            <w:proofErr w:type="spellEnd"/>
          </w:p>
        </w:tc>
        <w:tc>
          <w:tcPr>
            <w:tcW w:w="900" w:type="dxa"/>
          </w:tcPr>
          <w:p w14:paraId="1D63B6AC" w14:textId="77777777" w:rsidR="00EB7CAA" w:rsidRDefault="00EB7CAA" w:rsidP="009E41B1">
            <w:pPr>
              <w:jc w:val="center"/>
            </w:pPr>
            <w:r>
              <w:rPr>
                <w:sz w:val="20"/>
                <w:szCs w:val="20"/>
              </w:rPr>
              <w:t>RAWS</w:t>
            </w:r>
          </w:p>
        </w:tc>
        <w:tc>
          <w:tcPr>
            <w:tcW w:w="1350" w:type="dxa"/>
          </w:tcPr>
          <w:p w14:paraId="15639B43" w14:textId="77777777" w:rsidR="00EB7CAA" w:rsidRDefault="00EB7CAA" w:rsidP="009E41B1">
            <w:pPr>
              <w:jc w:val="center"/>
            </w:pPr>
            <w:r>
              <w:rPr>
                <w:sz w:val="20"/>
                <w:szCs w:val="20"/>
              </w:rPr>
              <w:t>451119</w:t>
            </w:r>
          </w:p>
        </w:tc>
        <w:tc>
          <w:tcPr>
            <w:tcW w:w="1170" w:type="dxa"/>
          </w:tcPr>
          <w:p w14:paraId="2948045A" w14:textId="77777777" w:rsidR="00EB7CAA" w:rsidRDefault="00EB7CAA" w:rsidP="009E41B1">
            <w:pPr>
              <w:jc w:val="center"/>
            </w:pPr>
            <w:r>
              <w:rPr>
                <w:sz w:val="20"/>
                <w:szCs w:val="20"/>
              </w:rPr>
              <w:t>NPS</w:t>
            </w:r>
          </w:p>
        </w:tc>
        <w:tc>
          <w:tcPr>
            <w:tcW w:w="810" w:type="dxa"/>
          </w:tcPr>
          <w:p w14:paraId="4ADBAE36" w14:textId="77777777" w:rsidR="00EB7CAA" w:rsidRDefault="00EB7CAA" w:rsidP="009E41B1">
            <w:pPr>
              <w:jc w:val="center"/>
            </w:pPr>
            <w:r>
              <w:rPr>
                <w:sz w:val="20"/>
                <w:szCs w:val="20"/>
              </w:rPr>
              <w:t>46.731</w:t>
            </w:r>
          </w:p>
        </w:tc>
        <w:tc>
          <w:tcPr>
            <w:tcW w:w="990" w:type="dxa"/>
          </w:tcPr>
          <w:p w14:paraId="68B72C53" w14:textId="77777777" w:rsidR="00EB7CAA" w:rsidRDefault="00EB7CAA" w:rsidP="009E41B1">
            <w:pPr>
              <w:jc w:val="center"/>
            </w:pPr>
            <w:r>
              <w:rPr>
                <w:sz w:val="20"/>
                <w:szCs w:val="20"/>
              </w:rPr>
              <w:t>-121.571</w:t>
            </w:r>
          </w:p>
        </w:tc>
        <w:tc>
          <w:tcPr>
            <w:tcW w:w="918" w:type="dxa"/>
          </w:tcPr>
          <w:p w14:paraId="562C5CC5" w14:textId="77777777" w:rsidR="00EB7CAA" w:rsidRDefault="00EB7CAA" w:rsidP="009E41B1">
            <w:pPr>
              <w:jc w:val="center"/>
            </w:pPr>
            <w:r>
              <w:rPr>
                <w:sz w:val="20"/>
                <w:szCs w:val="20"/>
              </w:rPr>
              <w:t>1950</w:t>
            </w:r>
          </w:p>
        </w:tc>
      </w:tr>
      <w:tr w:rsidR="00EB7CAA" w14:paraId="225EC292" w14:textId="77777777" w:rsidTr="009E41B1">
        <w:tc>
          <w:tcPr>
            <w:tcW w:w="883" w:type="dxa"/>
          </w:tcPr>
          <w:p w14:paraId="5063C610" w14:textId="77777777" w:rsidR="00EB7CAA" w:rsidRDefault="00EB7CAA" w:rsidP="009E41B1">
            <w:pPr>
              <w:jc w:val="center"/>
            </w:pPr>
          </w:p>
        </w:tc>
        <w:tc>
          <w:tcPr>
            <w:tcW w:w="1835" w:type="dxa"/>
          </w:tcPr>
          <w:p w14:paraId="1EB24748" w14:textId="77777777" w:rsidR="00EB7CAA" w:rsidRDefault="00EB7CAA" w:rsidP="009E41B1">
            <w:proofErr w:type="spellStart"/>
            <w:r>
              <w:rPr>
                <w:sz w:val="20"/>
                <w:szCs w:val="20"/>
              </w:rPr>
              <w:t>Kosmos</w:t>
            </w:r>
            <w:proofErr w:type="spellEnd"/>
          </w:p>
        </w:tc>
        <w:tc>
          <w:tcPr>
            <w:tcW w:w="900" w:type="dxa"/>
          </w:tcPr>
          <w:p w14:paraId="3865451C" w14:textId="77777777" w:rsidR="00EB7CAA" w:rsidRDefault="00EB7CAA" w:rsidP="009E41B1">
            <w:pPr>
              <w:jc w:val="center"/>
            </w:pPr>
            <w:r>
              <w:rPr>
                <w:sz w:val="20"/>
                <w:szCs w:val="20"/>
              </w:rPr>
              <w:t>RAWS</w:t>
            </w:r>
          </w:p>
        </w:tc>
        <w:tc>
          <w:tcPr>
            <w:tcW w:w="1350" w:type="dxa"/>
          </w:tcPr>
          <w:p w14:paraId="2019269B" w14:textId="77777777" w:rsidR="00EB7CAA" w:rsidRDefault="00EB7CAA" w:rsidP="009E41B1">
            <w:pPr>
              <w:jc w:val="center"/>
            </w:pPr>
            <w:r>
              <w:rPr>
                <w:sz w:val="20"/>
                <w:szCs w:val="20"/>
              </w:rPr>
              <w:t>451105</w:t>
            </w:r>
          </w:p>
        </w:tc>
        <w:tc>
          <w:tcPr>
            <w:tcW w:w="1170" w:type="dxa"/>
          </w:tcPr>
          <w:p w14:paraId="7FEABD34" w14:textId="77777777" w:rsidR="00EB7CAA" w:rsidRDefault="00EB7CAA" w:rsidP="009E41B1">
            <w:pPr>
              <w:jc w:val="center"/>
            </w:pPr>
            <w:r>
              <w:rPr>
                <w:sz w:val="20"/>
                <w:szCs w:val="20"/>
              </w:rPr>
              <w:t>DNR</w:t>
            </w:r>
          </w:p>
        </w:tc>
        <w:tc>
          <w:tcPr>
            <w:tcW w:w="810" w:type="dxa"/>
          </w:tcPr>
          <w:p w14:paraId="6B697D3B" w14:textId="77777777" w:rsidR="00EB7CAA" w:rsidRDefault="00EB7CAA" w:rsidP="009E41B1">
            <w:pPr>
              <w:jc w:val="center"/>
            </w:pPr>
            <w:r>
              <w:rPr>
                <w:sz w:val="20"/>
                <w:szCs w:val="20"/>
              </w:rPr>
              <w:t>46.524</w:t>
            </w:r>
          </w:p>
        </w:tc>
        <w:tc>
          <w:tcPr>
            <w:tcW w:w="990" w:type="dxa"/>
          </w:tcPr>
          <w:p w14:paraId="48F63EB0" w14:textId="77777777" w:rsidR="00EB7CAA" w:rsidRDefault="00EB7CAA" w:rsidP="009E41B1">
            <w:pPr>
              <w:jc w:val="center"/>
            </w:pPr>
            <w:r>
              <w:rPr>
                <w:sz w:val="20"/>
                <w:szCs w:val="20"/>
              </w:rPr>
              <w:t>-122.190</w:t>
            </w:r>
          </w:p>
        </w:tc>
        <w:tc>
          <w:tcPr>
            <w:tcW w:w="918" w:type="dxa"/>
          </w:tcPr>
          <w:p w14:paraId="29CFC253" w14:textId="77777777" w:rsidR="00EB7CAA" w:rsidRDefault="00EB7CAA" w:rsidP="009E41B1">
            <w:pPr>
              <w:jc w:val="center"/>
            </w:pPr>
            <w:r>
              <w:rPr>
                <w:sz w:val="20"/>
                <w:szCs w:val="20"/>
              </w:rPr>
              <w:t>2100</w:t>
            </w:r>
          </w:p>
        </w:tc>
      </w:tr>
      <w:tr w:rsidR="00EB7CAA" w14:paraId="09DCAAAC" w14:textId="77777777" w:rsidTr="009E41B1">
        <w:tc>
          <w:tcPr>
            <w:tcW w:w="883" w:type="dxa"/>
          </w:tcPr>
          <w:p w14:paraId="285B1B67" w14:textId="77777777" w:rsidR="00EB7CAA" w:rsidRDefault="00EB7CAA" w:rsidP="009E41B1">
            <w:pPr>
              <w:jc w:val="center"/>
            </w:pPr>
          </w:p>
        </w:tc>
        <w:tc>
          <w:tcPr>
            <w:tcW w:w="1835" w:type="dxa"/>
          </w:tcPr>
          <w:p w14:paraId="4A371961" w14:textId="77777777" w:rsidR="00EB7CAA" w:rsidRDefault="00EB7CAA" w:rsidP="009E41B1">
            <w:r>
              <w:rPr>
                <w:sz w:val="20"/>
                <w:szCs w:val="20"/>
              </w:rPr>
              <w:t>Hager Creek</w:t>
            </w:r>
          </w:p>
        </w:tc>
        <w:tc>
          <w:tcPr>
            <w:tcW w:w="900" w:type="dxa"/>
          </w:tcPr>
          <w:p w14:paraId="3ED58BB5" w14:textId="77777777" w:rsidR="00EB7CAA" w:rsidRDefault="00EB7CAA" w:rsidP="009E41B1">
            <w:pPr>
              <w:jc w:val="center"/>
            </w:pPr>
            <w:r>
              <w:rPr>
                <w:sz w:val="20"/>
                <w:szCs w:val="20"/>
              </w:rPr>
              <w:t>RAWS</w:t>
            </w:r>
          </w:p>
        </w:tc>
        <w:tc>
          <w:tcPr>
            <w:tcW w:w="1350" w:type="dxa"/>
          </w:tcPr>
          <w:p w14:paraId="215D870E" w14:textId="77777777" w:rsidR="00EB7CAA" w:rsidRDefault="00EB7CAA" w:rsidP="009E41B1">
            <w:pPr>
              <w:jc w:val="center"/>
            </w:pPr>
            <w:r>
              <w:rPr>
                <w:sz w:val="20"/>
                <w:szCs w:val="20"/>
              </w:rPr>
              <w:t>451115</w:t>
            </w:r>
          </w:p>
        </w:tc>
        <w:tc>
          <w:tcPr>
            <w:tcW w:w="1170" w:type="dxa"/>
          </w:tcPr>
          <w:p w14:paraId="1C12F7EF" w14:textId="77777777" w:rsidR="00EB7CAA" w:rsidRDefault="00EB7CAA" w:rsidP="009E41B1">
            <w:pPr>
              <w:jc w:val="center"/>
            </w:pPr>
            <w:r>
              <w:rPr>
                <w:sz w:val="20"/>
                <w:szCs w:val="20"/>
              </w:rPr>
              <w:t>USFS</w:t>
            </w:r>
          </w:p>
        </w:tc>
        <w:tc>
          <w:tcPr>
            <w:tcW w:w="810" w:type="dxa"/>
          </w:tcPr>
          <w:p w14:paraId="1EBE491E" w14:textId="77777777" w:rsidR="00EB7CAA" w:rsidRDefault="00EB7CAA" w:rsidP="009E41B1">
            <w:pPr>
              <w:jc w:val="center"/>
            </w:pPr>
            <w:r>
              <w:rPr>
                <w:sz w:val="20"/>
                <w:szCs w:val="20"/>
              </w:rPr>
              <w:t>46.564</w:t>
            </w:r>
          </w:p>
        </w:tc>
        <w:tc>
          <w:tcPr>
            <w:tcW w:w="990" w:type="dxa"/>
          </w:tcPr>
          <w:p w14:paraId="0507CDB5" w14:textId="77777777" w:rsidR="00EB7CAA" w:rsidRDefault="00EB7CAA" w:rsidP="009E41B1">
            <w:pPr>
              <w:jc w:val="center"/>
            </w:pPr>
            <w:r>
              <w:rPr>
                <w:sz w:val="20"/>
                <w:szCs w:val="20"/>
              </w:rPr>
              <w:t>-121.628</w:t>
            </w:r>
          </w:p>
        </w:tc>
        <w:tc>
          <w:tcPr>
            <w:tcW w:w="918" w:type="dxa"/>
          </w:tcPr>
          <w:p w14:paraId="176B4903" w14:textId="77777777" w:rsidR="00EB7CAA" w:rsidRDefault="00EB7CAA" w:rsidP="009E41B1">
            <w:pPr>
              <w:jc w:val="center"/>
            </w:pPr>
            <w:r>
              <w:rPr>
                <w:sz w:val="20"/>
                <w:szCs w:val="20"/>
              </w:rPr>
              <w:t>3600</w:t>
            </w:r>
          </w:p>
        </w:tc>
      </w:tr>
      <w:tr w:rsidR="00EB7CAA" w14:paraId="29CAAD21" w14:textId="77777777" w:rsidTr="009E41B1">
        <w:trPr>
          <w:trHeight w:val="197"/>
        </w:trPr>
        <w:tc>
          <w:tcPr>
            <w:tcW w:w="883" w:type="dxa"/>
          </w:tcPr>
          <w:p w14:paraId="718C2CE6" w14:textId="77777777" w:rsidR="00EB7CAA" w:rsidRDefault="00EB7CAA" w:rsidP="009E41B1">
            <w:pPr>
              <w:jc w:val="center"/>
            </w:pPr>
          </w:p>
        </w:tc>
        <w:tc>
          <w:tcPr>
            <w:tcW w:w="1835" w:type="dxa"/>
          </w:tcPr>
          <w:p w14:paraId="29A35809" w14:textId="77777777" w:rsidR="00EB7CAA" w:rsidRDefault="00EB7CAA" w:rsidP="009E41B1">
            <w:r>
              <w:rPr>
                <w:sz w:val="20"/>
                <w:szCs w:val="20"/>
              </w:rPr>
              <w:t>Orr Creek</w:t>
            </w:r>
          </w:p>
        </w:tc>
        <w:tc>
          <w:tcPr>
            <w:tcW w:w="900" w:type="dxa"/>
          </w:tcPr>
          <w:p w14:paraId="7A751B12" w14:textId="77777777" w:rsidR="00EB7CAA" w:rsidRDefault="00EB7CAA" w:rsidP="009E41B1">
            <w:pPr>
              <w:jc w:val="center"/>
            </w:pPr>
            <w:r>
              <w:rPr>
                <w:sz w:val="20"/>
                <w:szCs w:val="20"/>
              </w:rPr>
              <w:t>RAWS</w:t>
            </w:r>
          </w:p>
        </w:tc>
        <w:tc>
          <w:tcPr>
            <w:tcW w:w="1350" w:type="dxa"/>
          </w:tcPr>
          <w:p w14:paraId="799C7E84" w14:textId="77777777" w:rsidR="00EB7CAA" w:rsidRDefault="00EB7CAA" w:rsidP="009E41B1">
            <w:pPr>
              <w:jc w:val="center"/>
            </w:pPr>
            <w:r>
              <w:rPr>
                <w:sz w:val="20"/>
                <w:szCs w:val="20"/>
              </w:rPr>
              <w:t>451919</w:t>
            </w:r>
          </w:p>
        </w:tc>
        <w:tc>
          <w:tcPr>
            <w:tcW w:w="1170" w:type="dxa"/>
          </w:tcPr>
          <w:p w14:paraId="03AE8D43" w14:textId="77777777" w:rsidR="00EB7CAA" w:rsidRDefault="00EB7CAA" w:rsidP="009E41B1">
            <w:pPr>
              <w:jc w:val="center"/>
            </w:pPr>
            <w:r>
              <w:rPr>
                <w:sz w:val="20"/>
                <w:szCs w:val="20"/>
              </w:rPr>
              <w:t>USFS</w:t>
            </w:r>
          </w:p>
        </w:tc>
        <w:tc>
          <w:tcPr>
            <w:tcW w:w="810" w:type="dxa"/>
          </w:tcPr>
          <w:p w14:paraId="5A6DE7D4" w14:textId="77777777" w:rsidR="00EB7CAA" w:rsidRDefault="00EB7CAA" w:rsidP="009E41B1">
            <w:pPr>
              <w:jc w:val="center"/>
            </w:pPr>
            <w:r>
              <w:rPr>
                <w:sz w:val="20"/>
                <w:szCs w:val="20"/>
              </w:rPr>
              <w:t>46.354</w:t>
            </w:r>
          </w:p>
        </w:tc>
        <w:tc>
          <w:tcPr>
            <w:tcW w:w="990" w:type="dxa"/>
          </w:tcPr>
          <w:p w14:paraId="45639B76" w14:textId="77777777" w:rsidR="00EB7CAA" w:rsidRDefault="00EB7CAA" w:rsidP="009E41B1">
            <w:pPr>
              <w:jc w:val="center"/>
            </w:pPr>
            <w:r>
              <w:rPr>
                <w:sz w:val="20"/>
                <w:szCs w:val="20"/>
              </w:rPr>
              <w:t>-121.604</w:t>
            </w:r>
          </w:p>
        </w:tc>
        <w:tc>
          <w:tcPr>
            <w:tcW w:w="918" w:type="dxa"/>
          </w:tcPr>
          <w:p w14:paraId="194FE9D7" w14:textId="77777777" w:rsidR="00EB7CAA" w:rsidRDefault="00EB7CAA" w:rsidP="009E41B1">
            <w:pPr>
              <w:jc w:val="center"/>
            </w:pPr>
            <w:r>
              <w:rPr>
                <w:sz w:val="20"/>
                <w:szCs w:val="20"/>
              </w:rPr>
              <w:t>3000</w:t>
            </w:r>
          </w:p>
        </w:tc>
      </w:tr>
    </w:tbl>
    <w:p w14:paraId="2A88CE4D" w14:textId="77777777" w:rsidR="00EB7CAA" w:rsidRDefault="00EB7CAA" w:rsidP="00EB7CAA">
      <w:pPr>
        <w:jc w:val="center"/>
        <w:rPr>
          <w:rFonts w:ascii="Arial" w:eastAsia="Arial" w:hAnsi="Arial" w:cs="Arial"/>
          <w:b/>
          <w:sz w:val="28"/>
          <w:szCs w:val="28"/>
        </w:rPr>
      </w:pPr>
      <w:r>
        <w:rPr>
          <w:rFonts w:ascii="Arial" w:eastAsia="Arial" w:hAnsi="Arial" w:cs="Arial"/>
          <w:b/>
          <w:sz w:val="28"/>
          <w:szCs w:val="28"/>
        </w:rPr>
        <w:t>Appendix 3</w:t>
      </w:r>
    </w:p>
    <w:p w14:paraId="5D5F31B8" w14:textId="77777777" w:rsidR="00EB7CAA" w:rsidRDefault="00EB7CAA" w:rsidP="00EB7CAA">
      <w:pPr>
        <w:jc w:val="center"/>
        <w:rPr>
          <w:rFonts w:ascii="Arial" w:eastAsia="Arial" w:hAnsi="Arial" w:cs="Arial"/>
          <w:b/>
          <w:sz w:val="28"/>
          <w:szCs w:val="28"/>
        </w:rPr>
      </w:pPr>
    </w:p>
    <w:p w14:paraId="28034034" w14:textId="77777777" w:rsidR="00EB7CAA" w:rsidRDefault="00EB7CAA" w:rsidP="00EB7CAA">
      <w:pPr>
        <w:jc w:val="center"/>
        <w:rPr>
          <w:rFonts w:ascii="Arial" w:eastAsia="Arial" w:hAnsi="Arial" w:cs="Arial"/>
          <w:b/>
          <w:sz w:val="28"/>
          <w:szCs w:val="28"/>
        </w:rPr>
      </w:pPr>
      <w:r>
        <w:rPr>
          <w:rFonts w:ascii="Arial" w:eastAsia="Arial" w:hAnsi="Arial" w:cs="Arial"/>
          <w:b/>
          <w:sz w:val="28"/>
          <w:szCs w:val="28"/>
        </w:rPr>
        <w:t>Methodology for Verification of a Red Flag Warning issued for Moderate Breeze and Low Humidity</w:t>
      </w:r>
    </w:p>
    <w:p w14:paraId="1FC2D4FF" w14:textId="77777777" w:rsidR="00EB7CAA" w:rsidRDefault="00EB7CAA" w:rsidP="00EB7CAA">
      <w:pPr>
        <w:jc w:val="center"/>
        <w:rPr>
          <w:rFonts w:ascii="Arial" w:eastAsia="Arial" w:hAnsi="Arial" w:cs="Arial"/>
          <w:b/>
          <w:sz w:val="28"/>
          <w:szCs w:val="28"/>
        </w:rPr>
      </w:pPr>
    </w:p>
    <w:p w14:paraId="107206C4" w14:textId="77777777" w:rsidR="00EB7CAA" w:rsidRDefault="00EB7CAA" w:rsidP="00EB7CAA">
      <w:r>
        <w:t xml:space="preserve">For Wind and Low RH episodes, Red Flag events will be considered to have occurred when Red Flag criteria are achieved at the following combination of stations: </w:t>
      </w:r>
    </w:p>
    <w:p w14:paraId="017A55AA" w14:textId="77777777" w:rsidR="00EB7CAA" w:rsidRDefault="00EB7CAA" w:rsidP="00EB7CAA">
      <w:pPr>
        <w:rPr>
          <w:b/>
        </w:rPr>
      </w:pPr>
    </w:p>
    <w:p w14:paraId="4D3500AC" w14:textId="77777777" w:rsidR="00EB7CAA" w:rsidRDefault="00EB7CAA" w:rsidP="00EB7CAA">
      <w:pPr>
        <w:ind w:firstLine="720"/>
      </w:pPr>
      <w:r>
        <w:t>Zone 649:</w:t>
      </w:r>
      <w:r>
        <w:tab/>
        <w:t xml:space="preserve">Any </w:t>
      </w:r>
      <w:r>
        <w:rPr>
          <w:i/>
        </w:rPr>
        <w:t>two</w:t>
      </w:r>
      <w:r>
        <w:t xml:space="preserve"> stations within the zone, usually Hoquiam and Quillayute </w:t>
      </w:r>
    </w:p>
    <w:p w14:paraId="05679CE2" w14:textId="77777777" w:rsidR="00EB7CAA" w:rsidRDefault="00EB7CAA" w:rsidP="00EB7CAA">
      <w:pPr>
        <w:ind w:firstLine="720"/>
      </w:pPr>
      <w:r>
        <w:t>Zone 650:</w:t>
      </w:r>
      <w:r>
        <w:tab/>
        <w:t xml:space="preserve">Any </w:t>
      </w:r>
      <w:r>
        <w:rPr>
          <w:i/>
        </w:rPr>
        <w:t>single</w:t>
      </w:r>
      <w:r>
        <w:t xml:space="preserve"> station within the zone – </w:t>
      </w:r>
      <w:r>
        <w:rPr>
          <w:b/>
        </w:rPr>
        <w:t xml:space="preserve">or - </w:t>
      </w:r>
      <w:r>
        <w:t>Quillayute ASOS</w:t>
      </w:r>
    </w:p>
    <w:p w14:paraId="72FA333C" w14:textId="77777777" w:rsidR="00EB7CAA" w:rsidRDefault="00EB7CAA" w:rsidP="00EB7CAA">
      <w:pPr>
        <w:ind w:firstLine="720"/>
      </w:pPr>
      <w:r>
        <w:t>Zone 651:</w:t>
      </w:r>
      <w:r>
        <w:tab/>
        <w:t xml:space="preserve">At Minot Peak RAWS </w:t>
      </w:r>
      <w:r>
        <w:rPr>
          <w:b/>
        </w:rPr>
        <w:t>–</w:t>
      </w:r>
      <w:r>
        <w:t xml:space="preserve"> </w:t>
      </w:r>
      <w:r>
        <w:rPr>
          <w:b/>
        </w:rPr>
        <w:t>or –</w:t>
      </w:r>
      <w:r>
        <w:t xml:space="preserve"> both Shelton and Hoquiam ASOSs </w:t>
      </w:r>
    </w:p>
    <w:p w14:paraId="038C7A4A" w14:textId="77777777" w:rsidR="00EB7CAA" w:rsidRDefault="00EB7CAA" w:rsidP="00EB7CAA">
      <w:pPr>
        <w:ind w:firstLine="720"/>
      </w:pPr>
      <w:r>
        <w:t>Zone 652:</w:t>
      </w:r>
      <w:r>
        <w:tab/>
        <w:t xml:space="preserve">Any </w:t>
      </w:r>
      <w:r>
        <w:rPr>
          <w:i/>
        </w:rPr>
        <w:t>one</w:t>
      </w:r>
      <w:r>
        <w:t xml:space="preserve"> station within the zone </w:t>
      </w:r>
      <w:r>
        <w:rPr>
          <w:i/>
        </w:rPr>
        <w:t>and</w:t>
      </w:r>
      <w:r>
        <w:t xml:space="preserve"> the Ellis Mtn RAWS</w:t>
      </w:r>
    </w:p>
    <w:p w14:paraId="3F3C152A" w14:textId="77777777" w:rsidR="00EB7CAA" w:rsidRDefault="00EB7CAA" w:rsidP="00EB7CAA">
      <w:pPr>
        <w:ind w:firstLine="720"/>
      </w:pPr>
      <w:r>
        <w:t>Zone 653:</w:t>
      </w:r>
      <w:r>
        <w:tab/>
        <w:t xml:space="preserve">Any </w:t>
      </w:r>
      <w:r>
        <w:rPr>
          <w:i/>
        </w:rPr>
        <w:t>two</w:t>
      </w:r>
      <w:r>
        <w:t xml:space="preserve"> stations within the zone</w:t>
      </w:r>
    </w:p>
    <w:p w14:paraId="7F04D381" w14:textId="77777777" w:rsidR="00EB7CAA" w:rsidRDefault="00EB7CAA" w:rsidP="00EB7CAA">
      <w:pPr>
        <w:ind w:firstLine="720"/>
      </w:pPr>
      <w:r>
        <w:t>Zone 654:</w:t>
      </w:r>
      <w:r>
        <w:tab/>
        <w:t xml:space="preserve">Any </w:t>
      </w:r>
      <w:r>
        <w:rPr>
          <w:i/>
        </w:rPr>
        <w:t>two</w:t>
      </w:r>
      <w:r>
        <w:t xml:space="preserve"> stations within the zone (including Olympia ASOS)</w:t>
      </w:r>
    </w:p>
    <w:p w14:paraId="7733079A" w14:textId="77777777" w:rsidR="00EB7CAA" w:rsidRDefault="00EB7CAA" w:rsidP="00EB7CAA">
      <w:pPr>
        <w:ind w:left="2160" w:hanging="1440"/>
      </w:pPr>
      <w:r>
        <w:t>Zone 655:</w:t>
      </w:r>
      <w:r>
        <w:tab/>
        <w:t xml:space="preserve">Any </w:t>
      </w:r>
      <w:r>
        <w:rPr>
          <w:i/>
        </w:rPr>
        <w:t>one</w:t>
      </w:r>
      <w:r>
        <w:t xml:space="preserve"> station within the zone (including Olympia ASOS) </w:t>
      </w:r>
      <w:r>
        <w:rPr>
          <w:b/>
        </w:rPr>
        <w:t xml:space="preserve">– or – </w:t>
      </w:r>
      <w:r>
        <w:t xml:space="preserve">any </w:t>
      </w:r>
      <w:r>
        <w:rPr>
          <w:i/>
        </w:rPr>
        <w:t>two</w:t>
      </w:r>
      <w:r>
        <w:t xml:space="preserve"> of the following sites: Shelton ASOS, Minot Peak RAWS and Hoquiam ASOS </w:t>
      </w:r>
    </w:p>
    <w:p w14:paraId="7BB79601" w14:textId="77777777" w:rsidR="00EB7CAA" w:rsidRDefault="00EB7CAA" w:rsidP="00EB7CAA">
      <w:pPr>
        <w:ind w:left="2160" w:hanging="1440"/>
      </w:pPr>
      <w:r>
        <w:t>Zone 656:</w:t>
      </w:r>
      <w:r>
        <w:tab/>
        <w:t xml:space="preserve">Any </w:t>
      </w:r>
      <w:r>
        <w:rPr>
          <w:i/>
        </w:rPr>
        <w:t>two</w:t>
      </w:r>
      <w:r>
        <w:t xml:space="preserve"> stations under 1500 feet within Skagit, Snohomish or Whatcom Counties (including Abbottsford, BC)</w:t>
      </w:r>
    </w:p>
    <w:p w14:paraId="4D029654" w14:textId="77777777" w:rsidR="00EB7CAA" w:rsidRDefault="00EB7CAA" w:rsidP="00EB7CAA">
      <w:pPr>
        <w:ind w:firstLine="720"/>
      </w:pPr>
      <w:r>
        <w:t>Zone 657:</w:t>
      </w:r>
      <w:r>
        <w:tab/>
        <w:t xml:space="preserve">Any </w:t>
      </w:r>
      <w:r>
        <w:rPr>
          <w:i/>
        </w:rPr>
        <w:t>two</w:t>
      </w:r>
      <w:r>
        <w:t xml:space="preserve"> stations under 1500 feet within King or Pierce County, </w:t>
      </w:r>
    </w:p>
    <w:p w14:paraId="774DF8FE" w14:textId="77777777" w:rsidR="00EB7CAA" w:rsidRDefault="00EB7CAA" w:rsidP="00EB7CAA">
      <w:pPr>
        <w:ind w:firstLine="720"/>
      </w:pPr>
      <w:r>
        <w:tab/>
      </w:r>
      <w:r>
        <w:tab/>
        <w:t>and east of Puget Sound</w:t>
      </w:r>
    </w:p>
    <w:p w14:paraId="0556185F" w14:textId="77777777" w:rsidR="00EB7CAA" w:rsidRDefault="00EB7CAA" w:rsidP="00EB7CAA">
      <w:pPr>
        <w:ind w:left="2160" w:hanging="1440"/>
      </w:pPr>
      <w:r>
        <w:t>Zone 658:</w:t>
      </w:r>
      <w:r>
        <w:tab/>
        <w:t xml:space="preserve">Any NFDRS station within the zone </w:t>
      </w:r>
      <w:r>
        <w:rPr>
          <w:b/>
        </w:rPr>
        <w:t xml:space="preserve">– and – </w:t>
      </w:r>
      <w:r>
        <w:rPr>
          <w:i/>
        </w:rPr>
        <w:t>one</w:t>
      </w:r>
      <w:r>
        <w:t xml:space="preserve"> of the following sites: Mt. Baker avalanche site, Marblemount, Fire Training Academy, or SMP</w:t>
      </w:r>
    </w:p>
    <w:p w14:paraId="52F19DCC" w14:textId="77777777" w:rsidR="00EB7CAA" w:rsidRDefault="00EB7CAA" w:rsidP="00EB7CAA">
      <w:pPr>
        <w:ind w:firstLine="720"/>
      </w:pPr>
      <w:r>
        <w:t>Zone 659:</w:t>
      </w:r>
      <w:r>
        <w:tab/>
        <w:t>Any two NFDRS stations within the zone</w:t>
      </w:r>
    </w:p>
    <w:p w14:paraId="1A3F782C" w14:textId="77777777" w:rsidR="00EB7CAA" w:rsidRDefault="00EB7CAA" w:rsidP="00EB7CAA">
      <w:pPr>
        <w:ind w:firstLine="720"/>
      </w:pPr>
      <w:r>
        <w:t>Zone 661:</w:t>
      </w:r>
      <w:r>
        <w:tab/>
        <w:t>Any NFDRS station within the zone (</w:t>
      </w:r>
      <w:r>
        <w:rPr>
          <w:u w:val="single"/>
        </w:rPr>
        <w:t>not followed within 12 hours</w:t>
      </w:r>
      <w:r>
        <w:t xml:space="preserve"> </w:t>
      </w:r>
    </w:p>
    <w:p w14:paraId="0FF1FA64" w14:textId="77777777" w:rsidR="00EB7CAA" w:rsidRDefault="00EB7CAA" w:rsidP="00EB7CAA">
      <w:pPr>
        <w:ind w:firstLine="720"/>
      </w:pPr>
      <w:r>
        <w:tab/>
      </w:r>
      <w:r>
        <w:tab/>
      </w:r>
      <w:r>
        <w:rPr>
          <w:u w:val="single"/>
        </w:rPr>
        <w:t>by the start of a wetting rain</w:t>
      </w:r>
      <w:r>
        <w:t xml:space="preserve">) </w:t>
      </w:r>
    </w:p>
    <w:p w14:paraId="6F8A55C0" w14:textId="141CA5FC" w:rsidR="00841BB5" w:rsidRDefault="00841BB5" w:rsidP="00907758"/>
    <w:p w14:paraId="2A187A75" w14:textId="081EA00B" w:rsidR="00607C2A" w:rsidRDefault="00607C2A" w:rsidP="00907758"/>
    <w:p w14:paraId="19EE68B1" w14:textId="6A330598" w:rsidR="00607C2A" w:rsidRDefault="00607C2A" w:rsidP="00907758"/>
    <w:p w14:paraId="426A9A5F" w14:textId="0EB0F58C" w:rsidR="00607C2A" w:rsidRDefault="00607C2A" w:rsidP="00907758"/>
    <w:p w14:paraId="35C8B6D4" w14:textId="701ABAFB" w:rsidR="00607C2A" w:rsidRDefault="00607C2A" w:rsidP="00907758"/>
    <w:p w14:paraId="4C841277" w14:textId="01C52CA3" w:rsidR="00607C2A" w:rsidRDefault="00607C2A" w:rsidP="00907758"/>
    <w:p w14:paraId="044E0EAF" w14:textId="4195FC29" w:rsidR="00607C2A" w:rsidRDefault="00607C2A" w:rsidP="00907758"/>
    <w:p w14:paraId="31F77E4A" w14:textId="7EB4996C" w:rsidR="00607C2A" w:rsidRDefault="00607C2A" w:rsidP="00907758"/>
    <w:p w14:paraId="716EBB71" w14:textId="4019DDF4" w:rsidR="00607C2A" w:rsidRDefault="00607C2A" w:rsidP="00907758"/>
    <w:p w14:paraId="3B64B5E1" w14:textId="21A24338" w:rsidR="00607C2A" w:rsidRDefault="00607C2A" w:rsidP="00907758"/>
    <w:p w14:paraId="68F983F2" w14:textId="4747DB7E" w:rsidR="00607C2A" w:rsidRDefault="00607C2A" w:rsidP="00907758"/>
    <w:p w14:paraId="2ABC3EED" w14:textId="12C6CEE3" w:rsidR="00607C2A" w:rsidRDefault="00607C2A" w:rsidP="00907758"/>
    <w:p w14:paraId="6FFB8433" w14:textId="1F0B790A" w:rsidR="00607C2A" w:rsidRDefault="00607C2A" w:rsidP="00907758"/>
    <w:p w14:paraId="162F2650" w14:textId="29DD8EF3" w:rsidR="00607C2A" w:rsidRDefault="00607C2A" w:rsidP="00907758"/>
    <w:p w14:paraId="33C1C97C" w14:textId="2C5B5F48" w:rsidR="00607C2A" w:rsidRDefault="00607C2A" w:rsidP="00907758"/>
    <w:p w14:paraId="486320B3" w14:textId="1DEA612D" w:rsidR="00607C2A" w:rsidRDefault="00607C2A" w:rsidP="00907758"/>
    <w:p w14:paraId="439EAF46" w14:textId="39B6E58D" w:rsidR="00607C2A" w:rsidRDefault="00607C2A" w:rsidP="00907758"/>
    <w:p w14:paraId="389112E3" w14:textId="308E5EF0" w:rsidR="00607C2A" w:rsidRDefault="00607C2A" w:rsidP="00907758"/>
    <w:p w14:paraId="60DCFA2C" w14:textId="187653C9" w:rsidR="00607C2A" w:rsidRDefault="00607C2A" w:rsidP="00907758"/>
    <w:p w14:paraId="0E790BC8" w14:textId="54C5AF41" w:rsidR="00607C2A" w:rsidRDefault="00607C2A" w:rsidP="00907758"/>
    <w:p w14:paraId="3EE121E9" w14:textId="5DDEC48E" w:rsidR="00607C2A" w:rsidRDefault="00607C2A" w:rsidP="00907758"/>
    <w:p w14:paraId="291E2044" w14:textId="77777777" w:rsidR="00021F43" w:rsidRPr="00021F43" w:rsidRDefault="00021F43" w:rsidP="00021F43">
      <w:pPr>
        <w:jc w:val="center"/>
        <w:rPr>
          <w:b/>
          <w:bCs/>
          <w:sz w:val="56"/>
          <w:szCs w:val="56"/>
        </w:rPr>
      </w:pPr>
      <w:r w:rsidRPr="00021F43">
        <w:rPr>
          <w:b/>
          <w:bCs/>
          <w:sz w:val="56"/>
          <w:szCs w:val="56"/>
        </w:rPr>
        <w:t>National Weather Service, Spokane Fire Weather Operating Plan 2021</w:t>
      </w:r>
    </w:p>
    <w:p w14:paraId="03C895B7" w14:textId="77777777" w:rsidR="00021F43" w:rsidRDefault="00021F43" w:rsidP="00021F43">
      <w:pPr>
        <w:rPr>
          <w:b/>
        </w:rPr>
      </w:pPr>
    </w:p>
    <w:p w14:paraId="41244C1F" w14:textId="77777777" w:rsidR="00021F43" w:rsidRDefault="00021F43" w:rsidP="00021F43">
      <w:pPr>
        <w:rPr>
          <w:b/>
        </w:rPr>
      </w:pPr>
      <w:r w:rsidRPr="00693E1F">
        <w:rPr>
          <w:b/>
        </w:rPr>
        <w:t>NEW For 20</w:t>
      </w:r>
      <w:r>
        <w:rPr>
          <w:b/>
        </w:rPr>
        <w:t>21</w:t>
      </w:r>
      <w:r w:rsidRPr="00693E1F">
        <w:rPr>
          <w:b/>
        </w:rPr>
        <w:t xml:space="preserve">: </w:t>
      </w:r>
    </w:p>
    <w:p w14:paraId="28891568" w14:textId="77777777" w:rsidR="00021F43" w:rsidRPr="00F72D39" w:rsidRDefault="00021F43" w:rsidP="00663589">
      <w:pPr>
        <w:numPr>
          <w:ilvl w:val="0"/>
          <w:numId w:val="42"/>
        </w:numPr>
        <w:rPr>
          <w:b/>
        </w:rPr>
      </w:pPr>
      <w:r>
        <w:t xml:space="preserve">Seven day NFDRS forecasts are operational.  </w:t>
      </w:r>
    </w:p>
    <w:p w14:paraId="2E070FF3" w14:textId="77777777" w:rsidR="00021F43" w:rsidRPr="00D14B14" w:rsidRDefault="00021F43" w:rsidP="00663589">
      <w:pPr>
        <w:numPr>
          <w:ilvl w:val="0"/>
          <w:numId w:val="42"/>
        </w:numPr>
      </w:pPr>
      <w:r>
        <w:t>New Fire Weather Webpage.  (see below for additional details)</w:t>
      </w:r>
    </w:p>
    <w:p w14:paraId="5FFB9699" w14:textId="77777777" w:rsidR="00021F43" w:rsidRPr="00D14B14" w:rsidRDefault="00021F43" w:rsidP="00021F43">
      <w:pPr>
        <w:rPr>
          <w:b/>
        </w:rPr>
      </w:pPr>
    </w:p>
    <w:p w14:paraId="51CD43B2" w14:textId="77777777" w:rsidR="00021F43" w:rsidRPr="002B2B20" w:rsidRDefault="00021F43" w:rsidP="00021F43">
      <w:pPr>
        <w:rPr>
          <w:b/>
        </w:rPr>
      </w:pPr>
      <w:r w:rsidRPr="002B2B20">
        <w:rPr>
          <w:b/>
        </w:rPr>
        <w:t>LOCATION:</w:t>
      </w:r>
      <w:r w:rsidRPr="002B2B20">
        <w:rPr>
          <w:b/>
        </w:rPr>
        <w:tab/>
      </w:r>
    </w:p>
    <w:p w14:paraId="4AAAF4E1" w14:textId="77777777" w:rsidR="00021F43" w:rsidRPr="002B2B20" w:rsidRDefault="00021F43" w:rsidP="00021F43"/>
    <w:p w14:paraId="1B814730" w14:textId="77777777" w:rsidR="00021F43" w:rsidRPr="002B2B20" w:rsidRDefault="00021F43" w:rsidP="00021F43">
      <w:r w:rsidRPr="002B2B20">
        <w:t xml:space="preserve">National Weather Service Office </w:t>
      </w:r>
    </w:p>
    <w:p w14:paraId="4994C20C" w14:textId="77777777" w:rsidR="00021F43" w:rsidRPr="002B2B20" w:rsidRDefault="00021F43" w:rsidP="00021F43">
      <w:smartTag w:uri="urn:schemas-microsoft-com:office:smarttags" w:element="Street">
        <w:smartTag w:uri="urn:schemas-microsoft-com:office:smarttags" w:element="address">
          <w:r w:rsidRPr="002B2B20">
            <w:t>2601 North Rambo Road</w:t>
          </w:r>
        </w:smartTag>
      </w:smartTag>
    </w:p>
    <w:p w14:paraId="6AE51661" w14:textId="77777777" w:rsidR="00021F43" w:rsidRPr="002B2B20" w:rsidRDefault="00021F43" w:rsidP="00021F43">
      <w:r w:rsidRPr="002B2B20">
        <w:t xml:space="preserve">Spokane, WA 99224-9164   </w:t>
      </w:r>
    </w:p>
    <w:p w14:paraId="71988723" w14:textId="77777777" w:rsidR="00021F43" w:rsidRPr="002B2B20" w:rsidRDefault="00021F43" w:rsidP="00021F43"/>
    <w:p w14:paraId="03854C52" w14:textId="77777777" w:rsidR="00021F43" w:rsidRPr="002B2B20" w:rsidRDefault="00021F43" w:rsidP="00021F43">
      <w:r w:rsidRPr="002B2B20">
        <w:rPr>
          <w:b/>
        </w:rPr>
        <w:t>HOURS</w:t>
      </w:r>
      <w:r w:rsidRPr="002B2B20">
        <w:t>:</w:t>
      </w:r>
      <w:r w:rsidRPr="002B2B20">
        <w:tab/>
      </w:r>
    </w:p>
    <w:p w14:paraId="2BCD89FB" w14:textId="77777777" w:rsidR="00021F43" w:rsidRPr="002B2B20" w:rsidRDefault="00021F43" w:rsidP="00021F43"/>
    <w:p w14:paraId="073331C3" w14:textId="77777777" w:rsidR="00021F43" w:rsidRDefault="00021F43" w:rsidP="00021F43">
      <w:r w:rsidRPr="002B2B20">
        <w:t xml:space="preserve">Office hours at </w:t>
      </w:r>
      <w:r>
        <w:t>NWSO</w:t>
      </w:r>
      <w:r w:rsidRPr="002B2B20">
        <w:t xml:space="preserve"> Spokane for Fire Weather will be as follows:  </w:t>
      </w:r>
    </w:p>
    <w:p w14:paraId="5208B592" w14:textId="77777777" w:rsidR="00021F43" w:rsidRDefault="00021F43" w:rsidP="00021F43"/>
    <w:p w14:paraId="332A7091" w14:textId="77777777" w:rsidR="00021F43" w:rsidRPr="002B2B20" w:rsidRDefault="00021F43" w:rsidP="00021F43">
      <w:r w:rsidRPr="002B2B20">
        <w:t xml:space="preserve">Daily </w:t>
      </w:r>
      <w:r>
        <w:t xml:space="preserve">with </w:t>
      </w:r>
      <w:r w:rsidRPr="002B2B20">
        <w:t xml:space="preserve">24 </w:t>
      </w:r>
      <w:r>
        <w:t>h</w:t>
      </w:r>
      <w:r w:rsidRPr="002B2B20">
        <w:t xml:space="preserve">our forecast and briefing </w:t>
      </w:r>
      <w:r>
        <w:t>coverage</w:t>
      </w:r>
      <w:r w:rsidRPr="002B2B20">
        <w:t xml:space="preserve">                                                            </w:t>
      </w:r>
    </w:p>
    <w:p w14:paraId="7E2D2BEF" w14:textId="77777777" w:rsidR="00021F43" w:rsidRPr="002B2B20" w:rsidRDefault="00021F43" w:rsidP="00021F43">
      <w:r w:rsidRPr="002B2B20">
        <w:tab/>
      </w:r>
    </w:p>
    <w:p w14:paraId="25FB780C" w14:textId="77777777" w:rsidR="00021F43" w:rsidRPr="002B2B20" w:rsidRDefault="00021F43" w:rsidP="00021F43">
      <w:r w:rsidRPr="002B2B20">
        <w:rPr>
          <w:b/>
        </w:rPr>
        <w:t>PHONE NUMBERS and E-Mail</w:t>
      </w:r>
      <w:r w:rsidRPr="002B2B20">
        <w:t>:</w:t>
      </w:r>
      <w:r w:rsidRPr="002B2B20">
        <w:tab/>
      </w:r>
    </w:p>
    <w:p w14:paraId="3B392087" w14:textId="77777777" w:rsidR="00021F43" w:rsidRPr="002B2B20" w:rsidRDefault="00021F43" w:rsidP="00021F43"/>
    <w:p w14:paraId="19A1AF6A" w14:textId="77777777" w:rsidR="00021F43" w:rsidRPr="002B2B20" w:rsidRDefault="00021F43" w:rsidP="00021F43">
      <w:r w:rsidRPr="002B2B20">
        <w:t xml:space="preserve">Fire Weather </w:t>
      </w:r>
      <w:r w:rsidRPr="002B2B20">
        <w:tab/>
      </w:r>
      <w:r w:rsidRPr="002B2B20">
        <w:tab/>
      </w:r>
      <w:r w:rsidRPr="002B2B20">
        <w:tab/>
      </w:r>
      <w:r>
        <w:t>(509) 244-0110</w:t>
      </w:r>
    </w:p>
    <w:p w14:paraId="6AD33D36" w14:textId="77777777" w:rsidR="00021F43" w:rsidRPr="002B2B20" w:rsidRDefault="00021F43" w:rsidP="00021F43">
      <w:r w:rsidRPr="002B2B20">
        <w:t>FAX</w:t>
      </w:r>
      <w:r w:rsidRPr="002B2B20">
        <w:tab/>
      </w:r>
      <w:r w:rsidRPr="002B2B20">
        <w:tab/>
      </w:r>
      <w:r w:rsidRPr="002B2B20">
        <w:tab/>
        <w:t xml:space="preserve">            (509) 244-0554 </w:t>
      </w:r>
    </w:p>
    <w:p w14:paraId="44E03A4D" w14:textId="77777777" w:rsidR="00021F43" w:rsidRPr="002B2B20" w:rsidRDefault="00763037" w:rsidP="00021F43">
      <w:pPr>
        <w:rPr>
          <w:u w:val="single"/>
        </w:rPr>
      </w:pPr>
      <w:hyperlink r:id="rId125" w:history="1">
        <w:r w:rsidR="00021F43" w:rsidRPr="002D5343">
          <w:rPr>
            <w:rStyle w:val="Hyperlink"/>
          </w:rPr>
          <w:t>andrew.brown@noaa.gov</w:t>
        </w:r>
      </w:hyperlink>
    </w:p>
    <w:p w14:paraId="69297536" w14:textId="77777777" w:rsidR="00021F43" w:rsidRPr="002B2B20" w:rsidRDefault="00763037" w:rsidP="00021F43">
      <w:pPr>
        <w:rPr>
          <w:u w:val="single"/>
        </w:rPr>
      </w:pPr>
      <w:hyperlink r:id="rId126" w:history="1">
        <w:r w:rsidR="00021F43" w:rsidRPr="002B2B20">
          <w:rPr>
            <w:rStyle w:val="Hyperlink"/>
          </w:rPr>
          <w:t>ronald.miller@noaa.gov</w:t>
        </w:r>
      </w:hyperlink>
    </w:p>
    <w:p w14:paraId="76827F44" w14:textId="77777777" w:rsidR="00021F43" w:rsidRPr="002B2B20" w:rsidRDefault="00763037" w:rsidP="00021F43">
      <w:pPr>
        <w:rPr>
          <w:u w:val="single"/>
        </w:rPr>
      </w:pPr>
      <w:hyperlink r:id="rId127" w:history="1">
        <w:r w:rsidR="00021F43" w:rsidRPr="00FE5F06">
          <w:rPr>
            <w:rStyle w:val="Hyperlink"/>
          </w:rPr>
          <w:t>stephen.bodnar@noaa.gov</w:t>
        </w:r>
      </w:hyperlink>
    </w:p>
    <w:p w14:paraId="07594E11" w14:textId="77777777" w:rsidR="00021F43" w:rsidRPr="002B2B20" w:rsidRDefault="00021F43" w:rsidP="00021F43"/>
    <w:p w14:paraId="0814871F" w14:textId="77777777" w:rsidR="00021F43" w:rsidRPr="002B2B20" w:rsidRDefault="00021F43" w:rsidP="00021F43">
      <w:r w:rsidRPr="002B2B20">
        <w:rPr>
          <w:b/>
        </w:rPr>
        <w:t>STAFF</w:t>
      </w:r>
      <w:r w:rsidRPr="002B2B20">
        <w:t>:</w:t>
      </w:r>
      <w:r w:rsidRPr="002B2B20">
        <w:tab/>
      </w:r>
      <w:r w:rsidRPr="002B2B20">
        <w:tab/>
      </w:r>
      <w:r w:rsidRPr="002B2B20">
        <w:tab/>
      </w:r>
      <w:r w:rsidRPr="002B2B20">
        <w:tab/>
      </w:r>
    </w:p>
    <w:p w14:paraId="1690526F" w14:textId="77777777" w:rsidR="00021F43" w:rsidRPr="002B2B20" w:rsidRDefault="00021F43" w:rsidP="00021F43"/>
    <w:p w14:paraId="39B71935" w14:textId="77777777" w:rsidR="00021F43" w:rsidRPr="002B2B20" w:rsidRDefault="00021F43" w:rsidP="00021F43">
      <w:r w:rsidRPr="002B2B20">
        <w:rPr>
          <w:u w:val="single"/>
        </w:rPr>
        <w:t>Name</w:t>
      </w:r>
      <w:r w:rsidRPr="002B2B20">
        <w:tab/>
        <w:t xml:space="preserve">                        </w:t>
      </w:r>
      <w:r w:rsidRPr="002B2B20">
        <w:rPr>
          <w:u w:val="single"/>
        </w:rPr>
        <w:t xml:space="preserve">Position                                        </w:t>
      </w:r>
    </w:p>
    <w:p w14:paraId="404ED887" w14:textId="77777777" w:rsidR="00021F43" w:rsidRPr="002B2B20" w:rsidRDefault="00021F43" w:rsidP="00021F43"/>
    <w:p w14:paraId="2BD57774" w14:textId="77777777" w:rsidR="00021F43" w:rsidRPr="002B2B20" w:rsidRDefault="00021F43" w:rsidP="00021F43">
      <w:r>
        <w:t>Ron Miller</w:t>
      </w:r>
      <w:r>
        <w:tab/>
      </w:r>
      <w:r w:rsidRPr="002B2B20">
        <w:tab/>
        <w:t>Meteorologist in Charge</w:t>
      </w:r>
    </w:p>
    <w:p w14:paraId="375470C3" w14:textId="77777777" w:rsidR="00021F43" w:rsidRDefault="00021F43" w:rsidP="00021F43">
      <w:r>
        <w:t>Travis Wilson</w:t>
      </w:r>
      <w:r w:rsidRPr="002B2B20">
        <w:tab/>
      </w:r>
      <w:r w:rsidRPr="002B2B20">
        <w:tab/>
        <w:t>Science and Operations Officer</w:t>
      </w:r>
    </w:p>
    <w:p w14:paraId="3D76B797" w14:textId="77777777" w:rsidR="00021F43" w:rsidRPr="002B2B20" w:rsidRDefault="00021F43" w:rsidP="00021F43">
      <w:r>
        <w:t>Andy Brown</w:t>
      </w:r>
      <w:r>
        <w:tab/>
      </w:r>
      <w:r>
        <w:tab/>
        <w:t>Warning Coordination Meteorologist</w:t>
      </w:r>
    </w:p>
    <w:p w14:paraId="0E6DF207" w14:textId="77777777" w:rsidR="00021F43" w:rsidRPr="002B2B20" w:rsidRDefault="00021F43" w:rsidP="00021F43"/>
    <w:p w14:paraId="2AEAA5AD" w14:textId="77777777" w:rsidR="00021F43" w:rsidRPr="002B2B20" w:rsidRDefault="00021F43" w:rsidP="00021F43">
      <w:r w:rsidRPr="002B2B20">
        <w:t>Todd Carter</w:t>
      </w:r>
      <w:r w:rsidRPr="002B2B20">
        <w:tab/>
      </w:r>
      <w:r w:rsidRPr="002B2B20">
        <w:tab/>
        <w:t>ITO/IMET</w:t>
      </w:r>
    </w:p>
    <w:p w14:paraId="06E29AFE" w14:textId="77777777" w:rsidR="00021F43" w:rsidRPr="002B2B20" w:rsidRDefault="00021F43" w:rsidP="00021F43">
      <w:r>
        <w:t>J</w:t>
      </w:r>
      <w:r w:rsidRPr="002B2B20">
        <w:t>on Fox</w:t>
      </w:r>
      <w:r w:rsidRPr="002B2B20">
        <w:tab/>
      </w:r>
      <w:r w:rsidRPr="002B2B20">
        <w:tab/>
        <w:t>Senior Forecaster/IMET</w:t>
      </w:r>
    </w:p>
    <w:p w14:paraId="3E60BE24" w14:textId="77777777" w:rsidR="00021F43" w:rsidRPr="002B2B20" w:rsidRDefault="00021F43" w:rsidP="00021F43">
      <w:r>
        <w:t>Steve Bodnar</w:t>
      </w:r>
      <w:r w:rsidRPr="002B2B20">
        <w:tab/>
      </w:r>
      <w:r w:rsidRPr="002B2B20">
        <w:tab/>
      </w:r>
      <w:r>
        <w:t>Forecaster/Fire Weather Program Leader/</w:t>
      </w:r>
      <w:r w:rsidRPr="002B2B20">
        <w:t>IMET</w:t>
      </w:r>
    </w:p>
    <w:p w14:paraId="206B49F1" w14:textId="77777777" w:rsidR="00021F43" w:rsidRPr="002B2B20" w:rsidRDefault="00021F43" w:rsidP="00021F43">
      <w:r>
        <w:t>Jeremy Wolf</w:t>
      </w:r>
      <w:r w:rsidRPr="002B2B20">
        <w:tab/>
      </w:r>
      <w:r w:rsidRPr="002B2B20">
        <w:tab/>
        <w:t>Senior Forecaster</w:t>
      </w:r>
    </w:p>
    <w:p w14:paraId="4F005461" w14:textId="77777777" w:rsidR="00021F43" w:rsidRDefault="00021F43" w:rsidP="00021F43">
      <w:r w:rsidRPr="002B2B20">
        <w:t>Greg Koch</w:t>
      </w:r>
      <w:r w:rsidRPr="002B2B20">
        <w:tab/>
      </w:r>
      <w:r w:rsidRPr="002B2B20">
        <w:tab/>
        <w:t>Senior Forecaster</w:t>
      </w:r>
    </w:p>
    <w:p w14:paraId="5AB1DF0F" w14:textId="77777777" w:rsidR="00021F43" w:rsidRDefault="00021F43" w:rsidP="00021F43">
      <w:r>
        <w:t>Char Dewey</w:t>
      </w:r>
      <w:r>
        <w:tab/>
      </w:r>
      <w:r>
        <w:tab/>
        <w:t>Senior Forecaster</w:t>
      </w:r>
    </w:p>
    <w:p w14:paraId="74C729C6" w14:textId="77777777" w:rsidR="00021F43" w:rsidRPr="002B2B20" w:rsidRDefault="00021F43" w:rsidP="00021F43">
      <w:r w:rsidRPr="002B2B20">
        <w:t>Jeffrey Cote</w:t>
      </w:r>
      <w:r w:rsidRPr="002B2B20">
        <w:tab/>
      </w:r>
      <w:r w:rsidRPr="002B2B20">
        <w:tab/>
        <w:t>Forecaster</w:t>
      </w:r>
    </w:p>
    <w:p w14:paraId="179A7D47" w14:textId="77777777" w:rsidR="00021F43" w:rsidRPr="002B2B20" w:rsidRDefault="00021F43" w:rsidP="00021F43">
      <w:r w:rsidRPr="002B2B20">
        <w:t>Robin Fox</w:t>
      </w:r>
      <w:r w:rsidRPr="002B2B20">
        <w:tab/>
      </w:r>
      <w:r w:rsidRPr="002B2B20">
        <w:tab/>
        <w:t>Forecaster</w:t>
      </w:r>
    </w:p>
    <w:p w14:paraId="1CC4D972" w14:textId="77777777" w:rsidR="00021F43" w:rsidRPr="002B2B20" w:rsidRDefault="00021F43" w:rsidP="00021F43">
      <w:r w:rsidRPr="002B2B20">
        <w:t>Laurie Nisbet</w:t>
      </w:r>
      <w:r w:rsidRPr="002B2B20">
        <w:tab/>
      </w:r>
      <w:r w:rsidRPr="002B2B20">
        <w:tab/>
        <w:t>Forecaster</w:t>
      </w:r>
    </w:p>
    <w:p w14:paraId="46D6BD49" w14:textId="77777777" w:rsidR="00021F43" w:rsidRPr="002B2B20" w:rsidRDefault="00021F43" w:rsidP="00021F43">
      <w:r w:rsidRPr="002B2B20">
        <w:t xml:space="preserve">Rocco </w:t>
      </w:r>
      <w:proofErr w:type="spellStart"/>
      <w:r w:rsidRPr="002B2B20">
        <w:t>Pelatti</w:t>
      </w:r>
      <w:proofErr w:type="spellEnd"/>
      <w:r w:rsidRPr="002B2B20">
        <w:tab/>
      </w:r>
      <w:r w:rsidRPr="002B2B20">
        <w:tab/>
        <w:t>Forecaster</w:t>
      </w:r>
    </w:p>
    <w:p w14:paraId="37286F50" w14:textId="77777777" w:rsidR="00021F43" w:rsidRDefault="00021F43" w:rsidP="00021F43">
      <w:r w:rsidRPr="002B2B20">
        <w:t xml:space="preserve">Steven Van Horn        </w:t>
      </w:r>
      <w:r>
        <w:t>Forecaster</w:t>
      </w:r>
    </w:p>
    <w:p w14:paraId="25432914" w14:textId="77777777" w:rsidR="00021F43" w:rsidRDefault="00021F43" w:rsidP="00021F43">
      <w:r>
        <w:t>Joey Clevenger</w:t>
      </w:r>
      <w:r>
        <w:tab/>
        <w:t>Forecaster</w:t>
      </w:r>
    </w:p>
    <w:p w14:paraId="1C8BB604" w14:textId="77777777" w:rsidR="00021F43" w:rsidRDefault="00021F43" w:rsidP="00021F43">
      <w:r>
        <w:t>Jennifer Simmons</w:t>
      </w:r>
      <w:r>
        <w:tab/>
        <w:t>Forecaster</w:t>
      </w:r>
    </w:p>
    <w:p w14:paraId="36D27173" w14:textId="77777777" w:rsidR="00021F43" w:rsidRDefault="00021F43" w:rsidP="00021F43">
      <w:r>
        <w:t>Ken Daniels</w:t>
      </w:r>
      <w:r>
        <w:tab/>
      </w:r>
      <w:r>
        <w:tab/>
        <w:t>Forecaster</w:t>
      </w:r>
    </w:p>
    <w:p w14:paraId="425712E2" w14:textId="77777777" w:rsidR="00021F43" w:rsidRDefault="00021F43" w:rsidP="00021F43">
      <w:r>
        <w:t>Valerie Thaler</w:t>
      </w:r>
      <w:r>
        <w:tab/>
      </w:r>
      <w:r>
        <w:tab/>
        <w:t>Forecaster</w:t>
      </w:r>
    </w:p>
    <w:p w14:paraId="217C343B" w14:textId="77777777" w:rsidR="00021F43" w:rsidRDefault="00021F43" w:rsidP="00021F43">
      <w:r>
        <w:t>Rebekah Cheatham     Forecaster</w:t>
      </w:r>
    </w:p>
    <w:p w14:paraId="34EC83E4" w14:textId="77777777" w:rsidR="00021F43" w:rsidRPr="002B2B20" w:rsidRDefault="00021F43" w:rsidP="00021F43"/>
    <w:p w14:paraId="708C8E1A" w14:textId="77777777" w:rsidR="00021F43" w:rsidRPr="002B2B20" w:rsidRDefault="00021F43" w:rsidP="00021F43">
      <w:pPr>
        <w:rPr>
          <w:b/>
        </w:rPr>
      </w:pPr>
      <w:r w:rsidRPr="002B2B20">
        <w:rPr>
          <w:b/>
        </w:rPr>
        <w:t>COMMUNICATIONS:</w:t>
      </w:r>
      <w:r w:rsidRPr="002B2B20">
        <w:rPr>
          <w:b/>
        </w:rPr>
        <w:tab/>
      </w:r>
    </w:p>
    <w:p w14:paraId="5B347833" w14:textId="77777777" w:rsidR="00021F43" w:rsidRPr="002B2B20" w:rsidRDefault="00021F43" w:rsidP="00021F43"/>
    <w:p w14:paraId="06F42701" w14:textId="77777777" w:rsidR="00021F43" w:rsidRPr="002B2B20" w:rsidRDefault="00021F43" w:rsidP="00021F43">
      <w:r w:rsidRPr="002B2B20">
        <w:t xml:space="preserve">All forecasts are available on WIMS, and on Spokane’s Internet home page. Customers who do not have access to WIMS, or Internet can still have forecasts faxed to them.   </w:t>
      </w:r>
    </w:p>
    <w:p w14:paraId="5F89091C" w14:textId="77777777" w:rsidR="00021F43" w:rsidRPr="002B2B20" w:rsidRDefault="00021F43" w:rsidP="00021F43"/>
    <w:p w14:paraId="272F5668" w14:textId="77777777" w:rsidR="00021F43" w:rsidRPr="002B2B20" w:rsidRDefault="00021F43" w:rsidP="00021F43">
      <w:pPr>
        <w:ind w:firstLine="720"/>
      </w:pPr>
      <w:r w:rsidRPr="002B2B20">
        <w:t>Internet Address:</w:t>
      </w:r>
      <w:r w:rsidRPr="002B2B20">
        <w:tab/>
      </w:r>
    </w:p>
    <w:p w14:paraId="5E12A873" w14:textId="77777777" w:rsidR="00021F43" w:rsidRPr="002B2B20" w:rsidRDefault="00021F43" w:rsidP="00021F43">
      <w:r w:rsidRPr="002B2B20">
        <w:tab/>
      </w:r>
      <w:hyperlink r:id="rId128" w:history="1">
        <w:r w:rsidRPr="007C6C64">
          <w:rPr>
            <w:rStyle w:val="Hyperlink"/>
          </w:rPr>
          <w:t>http://www.wrh.noaa.gov/otx</w:t>
        </w:r>
      </w:hyperlink>
      <w:r w:rsidRPr="002B2B20">
        <w:t xml:space="preserve"> </w:t>
      </w:r>
    </w:p>
    <w:p w14:paraId="0CD5275C" w14:textId="77777777" w:rsidR="00021F43" w:rsidRDefault="00021F43" w:rsidP="00021F43">
      <w:r w:rsidRPr="002B2B20">
        <w:t xml:space="preserve">            </w:t>
      </w:r>
      <w:hyperlink r:id="rId129" w:history="1">
        <w:r w:rsidRPr="00542E4B">
          <w:rPr>
            <w:rStyle w:val="Hyperlink"/>
          </w:rPr>
          <w:t>http://www.weather.gov/spokane</w:t>
        </w:r>
      </w:hyperlink>
    </w:p>
    <w:p w14:paraId="6853B741" w14:textId="77777777" w:rsidR="00021F43" w:rsidRPr="002B2B20" w:rsidRDefault="00021F43" w:rsidP="00021F43">
      <w:r>
        <w:t xml:space="preserve">            </w:t>
      </w:r>
      <w:hyperlink r:id="rId130" w:history="1">
        <w:r w:rsidRPr="003327B8">
          <w:rPr>
            <w:rStyle w:val="Hyperlink"/>
          </w:rPr>
          <w:t>https://www.weather.gov/wrh/fire?wfo=otx</w:t>
        </w:r>
      </w:hyperlink>
    </w:p>
    <w:p w14:paraId="15CE3DA3" w14:textId="77777777" w:rsidR="00777B2F" w:rsidRDefault="00777B2F" w:rsidP="00021F43">
      <w:pPr>
        <w:autoSpaceDE w:val="0"/>
        <w:autoSpaceDN w:val="0"/>
        <w:adjustRightInd w:val="0"/>
        <w:rPr>
          <w:b/>
          <w:bCs/>
          <w:color w:val="000000"/>
        </w:rPr>
      </w:pPr>
    </w:p>
    <w:p w14:paraId="7404B9DC" w14:textId="77777777" w:rsidR="00777B2F" w:rsidRDefault="00777B2F" w:rsidP="00021F43">
      <w:pPr>
        <w:autoSpaceDE w:val="0"/>
        <w:autoSpaceDN w:val="0"/>
        <w:adjustRightInd w:val="0"/>
        <w:rPr>
          <w:b/>
          <w:bCs/>
          <w:color w:val="000000"/>
        </w:rPr>
      </w:pPr>
    </w:p>
    <w:p w14:paraId="6B1F4115" w14:textId="088A0E1C" w:rsidR="00777B2F" w:rsidRDefault="00777B2F" w:rsidP="00021F43">
      <w:pPr>
        <w:autoSpaceDE w:val="0"/>
        <w:autoSpaceDN w:val="0"/>
        <w:adjustRightInd w:val="0"/>
        <w:rPr>
          <w:b/>
          <w:bCs/>
          <w:color w:val="000000"/>
        </w:rPr>
      </w:pPr>
    </w:p>
    <w:p w14:paraId="334BED90" w14:textId="77777777" w:rsidR="001647E3" w:rsidRDefault="001647E3" w:rsidP="00021F43">
      <w:pPr>
        <w:autoSpaceDE w:val="0"/>
        <w:autoSpaceDN w:val="0"/>
        <w:adjustRightInd w:val="0"/>
        <w:rPr>
          <w:b/>
          <w:bCs/>
          <w:color w:val="000000"/>
        </w:rPr>
      </w:pPr>
    </w:p>
    <w:p w14:paraId="21D5DC0B" w14:textId="77777777" w:rsidR="00777B2F" w:rsidRDefault="00777B2F" w:rsidP="00021F43">
      <w:pPr>
        <w:autoSpaceDE w:val="0"/>
        <w:autoSpaceDN w:val="0"/>
        <w:adjustRightInd w:val="0"/>
        <w:rPr>
          <w:b/>
          <w:bCs/>
          <w:color w:val="000000"/>
        </w:rPr>
      </w:pPr>
    </w:p>
    <w:p w14:paraId="0FA4D275" w14:textId="77777777" w:rsidR="00777B2F" w:rsidRDefault="00777B2F" w:rsidP="00021F43">
      <w:pPr>
        <w:autoSpaceDE w:val="0"/>
        <w:autoSpaceDN w:val="0"/>
        <w:adjustRightInd w:val="0"/>
        <w:rPr>
          <w:b/>
          <w:bCs/>
          <w:color w:val="000000"/>
        </w:rPr>
      </w:pPr>
    </w:p>
    <w:p w14:paraId="283B0B13" w14:textId="77777777" w:rsidR="00777B2F" w:rsidRDefault="00777B2F" w:rsidP="00021F43">
      <w:pPr>
        <w:autoSpaceDE w:val="0"/>
        <w:autoSpaceDN w:val="0"/>
        <w:adjustRightInd w:val="0"/>
        <w:rPr>
          <w:b/>
          <w:bCs/>
          <w:color w:val="000000"/>
        </w:rPr>
      </w:pPr>
    </w:p>
    <w:p w14:paraId="4A01A8B7" w14:textId="77777777" w:rsidR="00777B2F" w:rsidRDefault="00777B2F" w:rsidP="00021F43">
      <w:pPr>
        <w:autoSpaceDE w:val="0"/>
        <w:autoSpaceDN w:val="0"/>
        <w:adjustRightInd w:val="0"/>
        <w:rPr>
          <w:b/>
          <w:bCs/>
          <w:color w:val="000000"/>
        </w:rPr>
      </w:pPr>
    </w:p>
    <w:p w14:paraId="3D52F9AE" w14:textId="77777777" w:rsidR="00777B2F" w:rsidRDefault="00777B2F" w:rsidP="00021F43">
      <w:pPr>
        <w:autoSpaceDE w:val="0"/>
        <w:autoSpaceDN w:val="0"/>
        <w:adjustRightInd w:val="0"/>
        <w:rPr>
          <w:b/>
          <w:bCs/>
          <w:color w:val="000000"/>
        </w:rPr>
      </w:pPr>
    </w:p>
    <w:p w14:paraId="4E539CBD" w14:textId="77777777" w:rsidR="00777B2F" w:rsidRDefault="00777B2F" w:rsidP="00021F43">
      <w:pPr>
        <w:autoSpaceDE w:val="0"/>
        <w:autoSpaceDN w:val="0"/>
        <w:adjustRightInd w:val="0"/>
        <w:rPr>
          <w:b/>
          <w:bCs/>
          <w:color w:val="000000"/>
        </w:rPr>
      </w:pPr>
    </w:p>
    <w:p w14:paraId="47B7EC23" w14:textId="77777777" w:rsidR="00777B2F" w:rsidRDefault="00777B2F" w:rsidP="00021F43">
      <w:pPr>
        <w:autoSpaceDE w:val="0"/>
        <w:autoSpaceDN w:val="0"/>
        <w:adjustRightInd w:val="0"/>
        <w:rPr>
          <w:b/>
          <w:bCs/>
          <w:color w:val="000000"/>
        </w:rPr>
      </w:pPr>
    </w:p>
    <w:p w14:paraId="59F094B9" w14:textId="77777777" w:rsidR="00FF64CC" w:rsidRDefault="00FF64CC" w:rsidP="00021F43">
      <w:pPr>
        <w:autoSpaceDE w:val="0"/>
        <w:autoSpaceDN w:val="0"/>
        <w:adjustRightInd w:val="0"/>
        <w:rPr>
          <w:b/>
          <w:bCs/>
          <w:color w:val="000000"/>
        </w:rPr>
      </w:pPr>
    </w:p>
    <w:p w14:paraId="54A0D7EB" w14:textId="77777777" w:rsidR="00FF64CC" w:rsidRDefault="00FF64CC" w:rsidP="00021F43">
      <w:pPr>
        <w:autoSpaceDE w:val="0"/>
        <w:autoSpaceDN w:val="0"/>
        <w:adjustRightInd w:val="0"/>
        <w:rPr>
          <w:b/>
          <w:bCs/>
          <w:color w:val="000000"/>
        </w:rPr>
      </w:pPr>
    </w:p>
    <w:p w14:paraId="4BE46514" w14:textId="77777777" w:rsidR="00FF64CC" w:rsidRDefault="00FF64CC" w:rsidP="00021F43">
      <w:pPr>
        <w:autoSpaceDE w:val="0"/>
        <w:autoSpaceDN w:val="0"/>
        <w:adjustRightInd w:val="0"/>
        <w:rPr>
          <w:b/>
          <w:bCs/>
          <w:color w:val="000000"/>
        </w:rPr>
      </w:pPr>
    </w:p>
    <w:p w14:paraId="2121B1B6" w14:textId="77777777" w:rsidR="00FF64CC" w:rsidRDefault="00FF64CC" w:rsidP="00021F43">
      <w:pPr>
        <w:autoSpaceDE w:val="0"/>
        <w:autoSpaceDN w:val="0"/>
        <w:adjustRightInd w:val="0"/>
        <w:rPr>
          <w:b/>
          <w:bCs/>
          <w:color w:val="000000"/>
        </w:rPr>
      </w:pPr>
    </w:p>
    <w:p w14:paraId="53DF5B99" w14:textId="77777777" w:rsidR="00FF64CC" w:rsidRDefault="00FF64CC" w:rsidP="00021F43">
      <w:pPr>
        <w:autoSpaceDE w:val="0"/>
        <w:autoSpaceDN w:val="0"/>
        <w:adjustRightInd w:val="0"/>
        <w:rPr>
          <w:b/>
          <w:bCs/>
          <w:color w:val="000000"/>
        </w:rPr>
      </w:pPr>
    </w:p>
    <w:p w14:paraId="57433EEF" w14:textId="77777777" w:rsidR="00FF64CC" w:rsidRDefault="00FF64CC" w:rsidP="00021F43">
      <w:pPr>
        <w:autoSpaceDE w:val="0"/>
        <w:autoSpaceDN w:val="0"/>
        <w:adjustRightInd w:val="0"/>
        <w:rPr>
          <w:b/>
          <w:bCs/>
          <w:color w:val="000000"/>
        </w:rPr>
      </w:pPr>
    </w:p>
    <w:p w14:paraId="56D80267" w14:textId="77777777" w:rsidR="00FF64CC" w:rsidRDefault="00FF64CC" w:rsidP="00021F43">
      <w:pPr>
        <w:autoSpaceDE w:val="0"/>
        <w:autoSpaceDN w:val="0"/>
        <w:adjustRightInd w:val="0"/>
        <w:rPr>
          <w:b/>
          <w:bCs/>
          <w:color w:val="000000"/>
        </w:rPr>
      </w:pPr>
    </w:p>
    <w:p w14:paraId="267B4340" w14:textId="77777777" w:rsidR="00FF64CC" w:rsidRDefault="00FF64CC" w:rsidP="00021F43">
      <w:pPr>
        <w:autoSpaceDE w:val="0"/>
        <w:autoSpaceDN w:val="0"/>
        <w:adjustRightInd w:val="0"/>
        <w:rPr>
          <w:b/>
          <w:bCs/>
          <w:color w:val="000000"/>
        </w:rPr>
      </w:pPr>
    </w:p>
    <w:p w14:paraId="5EA40625" w14:textId="77777777" w:rsidR="00FF64CC" w:rsidRDefault="00FF64CC" w:rsidP="00021F43">
      <w:pPr>
        <w:autoSpaceDE w:val="0"/>
        <w:autoSpaceDN w:val="0"/>
        <w:adjustRightInd w:val="0"/>
        <w:rPr>
          <w:b/>
          <w:bCs/>
          <w:color w:val="000000"/>
        </w:rPr>
      </w:pPr>
    </w:p>
    <w:p w14:paraId="533DBF20" w14:textId="77777777" w:rsidR="00FF64CC" w:rsidRDefault="00FF64CC" w:rsidP="00021F43">
      <w:pPr>
        <w:autoSpaceDE w:val="0"/>
        <w:autoSpaceDN w:val="0"/>
        <w:adjustRightInd w:val="0"/>
        <w:rPr>
          <w:b/>
          <w:bCs/>
          <w:color w:val="000000"/>
        </w:rPr>
      </w:pPr>
    </w:p>
    <w:p w14:paraId="30C39F85" w14:textId="77777777" w:rsidR="00FF64CC" w:rsidRDefault="00FF64CC" w:rsidP="00021F43">
      <w:pPr>
        <w:autoSpaceDE w:val="0"/>
        <w:autoSpaceDN w:val="0"/>
        <w:adjustRightInd w:val="0"/>
        <w:rPr>
          <w:b/>
          <w:bCs/>
          <w:color w:val="000000"/>
        </w:rPr>
      </w:pPr>
    </w:p>
    <w:p w14:paraId="529D4889" w14:textId="77777777" w:rsidR="00FF64CC" w:rsidRDefault="00FF64CC" w:rsidP="00021F43">
      <w:pPr>
        <w:autoSpaceDE w:val="0"/>
        <w:autoSpaceDN w:val="0"/>
        <w:adjustRightInd w:val="0"/>
        <w:rPr>
          <w:b/>
          <w:bCs/>
          <w:color w:val="000000"/>
        </w:rPr>
      </w:pPr>
    </w:p>
    <w:p w14:paraId="7E8F52E8" w14:textId="77777777" w:rsidR="00FF64CC" w:rsidRDefault="00FF64CC" w:rsidP="00021F43">
      <w:pPr>
        <w:autoSpaceDE w:val="0"/>
        <w:autoSpaceDN w:val="0"/>
        <w:adjustRightInd w:val="0"/>
        <w:rPr>
          <w:b/>
          <w:bCs/>
          <w:color w:val="000000"/>
        </w:rPr>
      </w:pPr>
    </w:p>
    <w:p w14:paraId="4DE36D64" w14:textId="77777777" w:rsidR="00FF64CC" w:rsidRDefault="00FF64CC" w:rsidP="00021F43">
      <w:pPr>
        <w:autoSpaceDE w:val="0"/>
        <w:autoSpaceDN w:val="0"/>
        <w:adjustRightInd w:val="0"/>
        <w:rPr>
          <w:b/>
          <w:bCs/>
          <w:color w:val="000000"/>
        </w:rPr>
      </w:pPr>
    </w:p>
    <w:p w14:paraId="512669A3" w14:textId="77777777" w:rsidR="00FF64CC" w:rsidRDefault="00FF64CC" w:rsidP="00021F43">
      <w:pPr>
        <w:autoSpaceDE w:val="0"/>
        <w:autoSpaceDN w:val="0"/>
        <w:adjustRightInd w:val="0"/>
        <w:rPr>
          <w:b/>
          <w:bCs/>
          <w:color w:val="000000"/>
        </w:rPr>
      </w:pPr>
    </w:p>
    <w:p w14:paraId="339458C0" w14:textId="77777777" w:rsidR="00FF64CC" w:rsidRDefault="00FF64CC" w:rsidP="00021F43">
      <w:pPr>
        <w:autoSpaceDE w:val="0"/>
        <w:autoSpaceDN w:val="0"/>
        <w:adjustRightInd w:val="0"/>
        <w:rPr>
          <w:b/>
          <w:bCs/>
          <w:color w:val="000000"/>
        </w:rPr>
      </w:pPr>
    </w:p>
    <w:p w14:paraId="11931F23" w14:textId="77777777" w:rsidR="00FF64CC" w:rsidRDefault="00FF64CC" w:rsidP="00021F43">
      <w:pPr>
        <w:autoSpaceDE w:val="0"/>
        <w:autoSpaceDN w:val="0"/>
        <w:adjustRightInd w:val="0"/>
        <w:rPr>
          <w:b/>
          <w:bCs/>
          <w:color w:val="000000"/>
        </w:rPr>
      </w:pPr>
    </w:p>
    <w:p w14:paraId="09A96CD0" w14:textId="146569A8" w:rsidR="00021F43" w:rsidRDefault="00021F43" w:rsidP="00021F43">
      <w:pPr>
        <w:autoSpaceDE w:val="0"/>
        <w:autoSpaceDN w:val="0"/>
        <w:adjustRightInd w:val="0"/>
        <w:rPr>
          <w:b/>
          <w:bCs/>
          <w:color w:val="000000"/>
        </w:rPr>
      </w:pPr>
      <w:r>
        <w:rPr>
          <w:b/>
          <w:bCs/>
          <w:color w:val="000000"/>
        </w:rPr>
        <w:t>NEW FIRE WEATHER WEBPAGE</w:t>
      </w:r>
    </w:p>
    <w:p w14:paraId="3CDFB489" w14:textId="3CC6BF02" w:rsidR="00021F43" w:rsidRDefault="00021F43" w:rsidP="00021F43">
      <w:pPr>
        <w:autoSpaceDE w:val="0"/>
        <w:autoSpaceDN w:val="0"/>
        <w:adjustRightInd w:val="0"/>
        <w:rPr>
          <w:noProof/>
        </w:rPr>
      </w:pPr>
      <w:r>
        <w:rPr>
          <w:noProof/>
        </w:rPr>
        <mc:AlternateContent>
          <mc:Choice Requires="wps">
            <w:drawing>
              <wp:anchor distT="0" distB="0" distL="114300" distR="114300" simplePos="0" relativeHeight="251682304" behindDoc="0" locked="0" layoutInCell="1" allowOverlap="1" wp14:anchorId="5AD18935" wp14:editId="123CAD08">
                <wp:simplePos x="0" y="0"/>
                <wp:positionH relativeFrom="column">
                  <wp:posOffset>3838575</wp:posOffset>
                </wp:positionH>
                <wp:positionV relativeFrom="paragraph">
                  <wp:posOffset>2630805</wp:posOffset>
                </wp:positionV>
                <wp:extent cx="628650" cy="266700"/>
                <wp:effectExtent l="9525" t="9525" r="9525" b="9525"/>
                <wp:wrapNone/>
                <wp:docPr id="29"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8650" cy="266700"/>
                        </a:xfrm>
                        <a:prstGeom prst="rect">
                          <a:avLst/>
                        </a:prstGeom>
                        <a:solidFill>
                          <a:srgbClr val="FFFFFF"/>
                        </a:solidFill>
                        <a:ln w="9525">
                          <a:solidFill>
                            <a:srgbClr val="000000"/>
                          </a:solidFill>
                          <a:miter lim="800000"/>
                          <a:headEnd/>
                          <a:tailEnd/>
                        </a:ln>
                      </wps:spPr>
                      <wps:txbx>
                        <w:txbxContent>
                          <w:p w14:paraId="24F3E382" w14:textId="77777777" w:rsidR="0069156D" w:rsidRDefault="0069156D" w:rsidP="00021F43">
                            <w:r>
                              <w:t>3 Tabs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D18935" id="Rectangle 29" o:spid="_x0000_s1039" style="position:absolute;margin-left:302.25pt;margin-top:207.15pt;width:49.5pt;height:21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">
                <v:textbox>
                  <w:txbxContent>
                    <w:p w14:paraId="24F3E382" w14:textId="77777777" w:rsidR="0069156D" w:rsidRDefault="0069156D" w:rsidP="00021F43">
                      <w:r>
                        <w:t>3 Tabs</w:t>
                      </w:r>
                    </w:p>
                  </w:txbxContent>
                </v:textbox>
              </v:rect>
            </w:pict>
          </mc:Fallback>
        </mc:AlternateContent>
      </w:r>
      <w:r>
        <w:rPr>
          <w:noProof/>
        </w:rPr>
        <mc:AlternateContent>
          <mc:Choice Requires="wps">
            <w:drawing>
              <wp:anchor distT="0" distB="0" distL="114300" distR="114300" simplePos="0" relativeHeight="251681280" behindDoc="0" locked="0" layoutInCell="1" allowOverlap="1" wp14:anchorId="33899CAF" wp14:editId="61942DB1">
                <wp:simplePos x="0" y="0"/>
                <wp:positionH relativeFrom="column">
                  <wp:posOffset>2876550</wp:posOffset>
                </wp:positionH>
                <wp:positionV relativeFrom="paragraph">
                  <wp:posOffset>2773680</wp:posOffset>
                </wp:positionV>
                <wp:extent cx="857250" cy="38100"/>
                <wp:effectExtent l="19050" t="19050" r="9525" b="57150"/>
                <wp:wrapNone/>
                <wp:docPr id="27" name="Straight Arrow Connector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57250" cy="381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BAA124C" id="_x0000_t32" coordsize="21600,21600" o:spt="32" o:oned="t" path="m,l21600,21600e" filled="f">
                <v:path arrowok="t" fillok="f" o:connecttype="none"/>
                <o:lock v:ext="edit" shapetype="t"/>
              </v:shapetype>
              <v:shape id="Straight Arrow Connector 27" o:spid="_x0000_s1026" type="#_x0000_t32" style="position:absolute;margin-left:226.5pt;margin-top:218.4pt;width:67.5pt;height:3pt;flip:x;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">
                <v:stroke endarrow="block"/>
              </v:shape>
            </w:pict>
          </mc:Fallback>
        </mc:AlternateContent>
      </w:r>
      <w:r>
        <w:rPr>
          <w:noProof/>
        </w:rPr>
        <mc:AlternateContent>
          <mc:Choice Requires="wps">
            <w:drawing>
              <wp:anchor distT="0" distB="0" distL="114300" distR="114300" simplePos="0" relativeHeight="251680256" behindDoc="0" locked="0" layoutInCell="1" allowOverlap="1" wp14:anchorId="414CA4AA" wp14:editId="425244BA">
                <wp:simplePos x="0" y="0"/>
                <wp:positionH relativeFrom="column">
                  <wp:posOffset>3667125</wp:posOffset>
                </wp:positionH>
                <wp:positionV relativeFrom="paragraph">
                  <wp:posOffset>1421130</wp:posOffset>
                </wp:positionV>
                <wp:extent cx="914400" cy="295275"/>
                <wp:effectExtent l="9525" t="9525" r="9525" b="9525"/>
                <wp:wrapNone/>
                <wp:docPr id="26"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295275"/>
                        </a:xfrm>
                        <a:prstGeom prst="rect">
                          <a:avLst/>
                        </a:prstGeom>
                        <a:solidFill>
                          <a:srgbClr val="FFFFFF"/>
                        </a:solidFill>
                        <a:ln w="9525">
                          <a:solidFill>
                            <a:srgbClr val="000000"/>
                          </a:solidFill>
                          <a:miter lim="800000"/>
                          <a:headEnd/>
                          <a:tailEnd/>
                        </a:ln>
                      </wps:spPr>
                      <wps:txbx>
                        <w:txbxContent>
                          <w:p w14:paraId="2DF9E275" w14:textId="77777777" w:rsidR="0069156D" w:rsidRDefault="0069156D" w:rsidP="00021F43">
                            <w:r>
                              <w:t>Grid point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4CA4AA" id="Rectangle 26" o:spid="_x0000_s1040" style="position:absolute;margin-left:288.75pt;margin-top:111.9pt;width:1in;height:23.2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">
                <v:textbox>
                  <w:txbxContent>
                    <w:p w14:paraId="2DF9E275" w14:textId="77777777" w:rsidR="0069156D" w:rsidRDefault="0069156D" w:rsidP="00021F43">
                      <w:r>
                        <w:t>Grid point</w:t>
                      </w:r>
                    </w:p>
                  </w:txbxContent>
                </v:textbox>
              </v:rect>
            </w:pict>
          </mc:Fallback>
        </mc:AlternateContent>
      </w:r>
      <w:r>
        <w:rPr>
          <w:noProof/>
        </w:rPr>
        <mc:AlternateContent>
          <mc:Choice Requires="wps">
            <w:drawing>
              <wp:anchor distT="0" distB="0" distL="114300" distR="114300" simplePos="0" relativeHeight="251679232" behindDoc="0" locked="0" layoutInCell="1" allowOverlap="1" wp14:anchorId="3455E55A" wp14:editId="5B3387DA">
                <wp:simplePos x="0" y="0"/>
                <wp:positionH relativeFrom="column">
                  <wp:posOffset>2724150</wp:posOffset>
                </wp:positionH>
                <wp:positionV relativeFrom="paragraph">
                  <wp:posOffset>1592580</wp:posOffset>
                </wp:positionV>
                <wp:extent cx="857250" cy="38100"/>
                <wp:effectExtent l="19050" t="19050" r="9525" b="57150"/>
                <wp:wrapNone/>
                <wp:docPr id="25" name="Straight Arrow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57250" cy="381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A2C21F9" id="Straight Arrow Connector 25" o:spid="_x0000_s1026" type="#_x0000_t32" style="position:absolute;margin-left:214.5pt;margin-top:125.4pt;width:67.5pt;height:3pt;flip:x;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">
                <v:stroke endarrow="block"/>
              </v:shape>
            </w:pict>
          </mc:Fallback>
        </mc:AlternateContent>
      </w:r>
      <w:r w:rsidRPr="00021D5C">
        <w:rPr>
          <w:noProof/>
        </w:rPr>
        <w:drawing>
          <wp:inline distT="0" distB="0" distL="0" distR="0" wp14:anchorId="5E4C6E22" wp14:editId="7B69B5A3">
            <wp:extent cx="4581525" cy="529590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581525" cy="5295900"/>
                    </a:xfrm>
                    <a:prstGeom prst="rect">
                      <a:avLst/>
                    </a:prstGeom>
                    <a:noFill/>
                    <a:ln>
                      <a:noFill/>
                    </a:ln>
                  </pic:spPr>
                </pic:pic>
              </a:graphicData>
            </a:graphic>
          </wp:inline>
        </w:drawing>
      </w:r>
    </w:p>
    <w:p w14:paraId="6D1DCDC6" w14:textId="77777777" w:rsidR="00021F43" w:rsidRDefault="00021F43" w:rsidP="00021F43">
      <w:pPr>
        <w:autoSpaceDE w:val="0"/>
        <w:autoSpaceDN w:val="0"/>
        <w:adjustRightInd w:val="0"/>
        <w:rPr>
          <w:noProof/>
        </w:rPr>
      </w:pPr>
    </w:p>
    <w:p w14:paraId="2B6C1540" w14:textId="77777777" w:rsidR="00021F43" w:rsidRDefault="00021F43" w:rsidP="00021F43">
      <w:pPr>
        <w:autoSpaceDE w:val="0"/>
        <w:autoSpaceDN w:val="0"/>
        <w:adjustRightInd w:val="0"/>
        <w:rPr>
          <w:noProof/>
        </w:rPr>
      </w:pPr>
      <w:r>
        <w:rPr>
          <w:noProof/>
        </w:rPr>
        <w:t>Three tabs found on the bottom of the map for a selected gridpoint.  Gridpoint is defined as a 2.5km by 2.5km forecast point (ie, the green box illustrated on map)</w:t>
      </w:r>
    </w:p>
    <w:p w14:paraId="6C77F683" w14:textId="77777777" w:rsidR="00021F43" w:rsidRDefault="00021F43" w:rsidP="00021F43">
      <w:pPr>
        <w:autoSpaceDE w:val="0"/>
        <w:autoSpaceDN w:val="0"/>
        <w:adjustRightInd w:val="0"/>
        <w:rPr>
          <w:noProof/>
        </w:rPr>
      </w:pPr>
    </w:p>
    <w:p w14:paraId="5138FD9E" w14:textId="77777777" w:rsidR="00021F43" w:rsidRDefault="00021F43" w:rsidP="00021F43">
      <w:pPr>
        <w:autoSpaceDE w:val="0"/>
        <w:autoSpaceDN w:val="0"/>
        <w:adjustRightInd w:val="0"/>
        <w:rPr>
          <w:noProof/>
        </w:rPr>
      </w:pPr>
      <w:r>
        <w:rPr>
          <w:noProof/>
        </w:rPr>
        <w:t xml:space="preserve">Tab 1: Fire Weather Zone Forecast for the specified gridpoint </w:t>
      </w:r>
    </w:p>
    <w:p w14:paraId="12668452" w14:textId="77777777" w:rsidR="00021F43" w:rsidRDefault="00021F43" w:rsidP="00021F43">
      <w:pPr>
        <w:autoSpaceDE w:val="0"/>
        <w:autoSpaceDN w:val="0"/>
        <w:adjustRightInd w:val="0"/>
        <w:rPr>
          <w:noProof/>
        </w:rPr>
      </w:pPr>
      <w:r>
        <w:rPr>
          <w:noProof/>
        </w:rPr>
        <w:t xml:space="preserve">Tab 2: Color coded Fire Weather Matrix for the specified gridpoint. </w:t>
      </w:r>
    </w:p>
    <w:p w14:paraId="01EF032D" w14:textId="77777777" w:rsidR="00021F43" w:rsidRDefault="00021F43" w:rsidP="00021F43">
      <w:pPr>
        <w:autoSpaceDE w:val="0"/>
        <w:autoSpaceDN w:val="0"/>
        <w:adjustRightInd w:val="0"/>
        <w:rPr>
          <w:noProof/>
        </w:rPr>
      </w:pPr>
      <w:r>
        <w:rPr>
          <w:noProof/>
        </w:rPr>
        <w:t xml:space="preserve">Tab 3: Point Forecast Matrix for the specified gridpoint.  (elevation listed) </w:t>
      </w:r>
    </w:p>
    <w:p w14:paraId="49599077" w14:textId="77777777" w:rsidR="00021F43" w:rsidRDefault="00021F43" w:rsidP="00021F43">
      <w:pPr>
        <w:autoSpaceDE w:val="0"/>
        <w:autoSpaceDN w:val="0"/>
        <w:adjustRightInd w:val="0"/>
        <w:rPr>
          <w:b/>
          <w:bCs/>
          <w:color w:val="000000"/>
        </w:rPr>
      </w:pPr>
    </w:p>
    <w:p w14:paraId="0C080B24" w14:textId="77777777" w:rsidR="00021F43" w:rsidRPr="002B2B20" w:rsidRDefault="00021F43" w:rsidP="00021F43">
      <w:pPr>
        <w:autoSpaceDE w:val="0"/>
        <w:autoSpaceDN w:val="0"/>
        <w:adjustRightInd w:val="0"/>
        <w:rPr>
          <w:color w:val="000000"/>
        </w:rPr>
      </w:pPr>
      <w:r w:rsidRPr="002B2B20">
        <w:rPr>
          <w:b/>
          <w:bCs/>
          <w:color w:val="000000"/>
        </w:rPr>
        <w:t xml:space="preserve">WEATHER BRIEFINGS </w:t>
      </w:r>
    </w:p>
    <w:p w14:paraId="2BA00965" w14:textId="77777777" w:rsidR="00021F43" w:rsidRPr="002B2B20" w:rsidRDefault="00021F43" w:rsidP="00021F43">
      <w:pPr>
        <w:autoSpaceDE w:val="0"/>
        <w:autoSpaceDN w:val="0"/>
        <w:adjustRightInd w:val="0"/>
        <w:rPr>
          <w:color w:val="000000"/>
        </w:rPr>
      </w:pPr>
    </w:p>
    <w:p w14:paraId="35952CB4" w14:textId="77777777" w:rsidR="00021F43" w:rsidRPr="002B2B20" w:rsidRDefault="00021F43" w:rsidP="00021F43">
      <w:pPr>
        <w:autoSpaceDE w:val="0"/>
        <w:autoSpaceDN w:val="0"/>
        <w:adjustRightInd w:val="0"/>
      </w:pPr>
      <w:r w:rsidRPr="002B2B20">
        <w:rPr>
          <w:color w:val="000000"/>
        </w:rPr>
        <w:t xml:space="preserve">Internet based weather briefings are available from the </w:t>
      </w:r>
      <w:smartTag w:uri="urn:schemas-microsoft-com:office:smarttags" w:element="place">
        <w:smartTag w:uri="urn:schemas-microsoft-com:office:smarttags" w:element="City">
          <w:r w:rsidRPr="002B2B20">
            <w:rPr>
              <w:color w:val="000000"/>
            </w:rPr>
            <w:t>Spokane</w:t>
          </w:r>
        </w:smartTag>
      </w:smartTag>
      <w:r w:rsidRPr="002B2B20">
        <w:rPr>
          <w:color w:val="000000"/>
        </w:rPr>
        <w:t xml:space="preserve"> office as needed.  During peak fire season, normally </w:t>
      </w:r>
      <w:proofErr w:type="spellStart"/>
      <w:r w:rsidRPr="002B2B20">
        <w:rPr>
          <w:color w:val="000000"/>
        </w:rPr>
        <w:t>mid June</w:t>
      </w:r>
      <w:proofErr w:type="spellEnd"/>
      <w:r w:rsidRPr="002B2B20">
        <w:rPr>
          <w:color w:val="000000"/>
        </w:rPr>
        <w:t>-</w:t>
      </w:r>
      <w:r>
        <w:rPr>
          <w:color w:val="000000"/>
        </w:rPr>
        <w:t xml:space="preserve">early </w:t>
      </w:r>
      <w:r w:rsidRPr="002B2B20">
        <w:rPr>
          <w:color w:val="000000"/>
        </w:rPr>
        <w:t xml:space="preserve">October briefings will be daily at 0900 PDT. </w:t>
      </w:r>
      <w:r w:rsidRPr="002B2B20">
        <w:rPr>
          <w:b/>
          <w:color w:val="000000"/>
        </w:rPr>
        <w:t xml:space="preserve"> </w:t>
      </w:r>
      <w:r>
        <w:rPr>
          <w:color w:val="000000"/>
        </w:rPr>
        <w:t xml:space="preserve">These briefings will be recorded and should be available on the Fire Weather Page by 1000 PDT. </w:t>
      </w:r>
      <w:r w:rsidRPr="002B2B20">
        <w:rPr>
          <w:color w:val="000000"/>
        </w:rPr>
        <w:t xml:space="preserve">During Land Management season briefings are available by customer request and are usually held twice per week for planning purposes. </w:t>
      </w:r>
      <w:r>
        <w:rPr>
          <w:color w:val="000000"/>
        </w:rPr>
        <w:t xml:space="preserve">To register for the webinars, please contact </w:t>
      </w:r>
      <w:hyperlink r:id="rId132" w:history="1">
        <w:r w:rsidRPr="00542E4B">
          <w:rPr>
            <w:rStyle w:val="Hyperlink"/>
          </w:rPr>
          <w:t>stephen.bodnar@noaa.gov</w:t>
        </w:r>
      </w:hyperlink>
      <w:r>
        <w:rPr>
          <w:color w:val="000000"/>
        </w:rPr>
        <w:t xml:space="preserve"> to be added to the seasonal list or call 509-244-5031 to inquiry about registering.  </w:t>
      </w:r>
      <w:r w:rsidRPr="002B2B20">
        <w:rPr>
          <w:color w:val="000000"/>
        </w:rPr>
        <w:t xml:space="preserve">Phone briefings are available 24 hours per day by calling 509-244-5031. </w:t>
      </w:r>
    </w:p>
    <w:p w14:paraId="36E0B408" w14:textId="77777777" w:rsidR="00021F43" w:rsidRDefault="00021F43" w:rsidP="00021F43"/>
    <w:p w14:paraId="65676B0C" w14:textId="77777777" w:rsidR="00021F43" w:rsidRDefault="00021F43" w:rsidP="00021F43">
      <w:pPr>
        <w:autoSpaceDE w:val="0"/>
        <w:autoSpaceDN w:val="0"/>
        <w:adjustRightInd w:val="0"/>
        <w:rPr>
          <w:b/>
          <w:bCs/>
          <w:color w:val="000000"/>
        </w:rPr>
      </w:pPr>
    </w:p>
    <w:p w14:paraId="4B82AAE3" w14:textId="77777777" w:rsidR="00021F43" w:rsidRDefault="00021F43" w:rsidP="00021F43">
      <w:pPr>
        <w:autoSpaceDE w:val="0"/>
        <w:autoSpaceDN w:val="0"/>
        <w:adjustRightInd w:val="0"/>
        <w:rPr>
          <w:b/>
          <w:bCs/>
          <w:color w:val="000000"/>
        </w:rPr>
      </w:pPr>
      <w:r>
        <w:rPr>
          <w:b/>
          <w:bCs/>
          <w:color w:val="000000"/>
        </w:rPr>
        <w:t>SOCIAL MEDIA</w:t>
      </w:r>
      <w:r w:rsidRPr="002B2B20">
        <w:rPr>
          <w:b/>
          <w:bCs/>
          <w:color w:val="000000"/>
        </w:rPr>
        <w:t xml:space="preserve"> </w:t>
      </w:r>
    </w:p>
    <w:p w14:paraId="6EE2A625" w14:textId="77777777" w:rsidR="00021F43" w:rsidRDefault="00021F43" w:rsidP="00021F43">
      <w:pPr>
        <w:autoSpaceDE w:val="0"/>
        <w:autoSpaceDN w:val="0"/>
        <w:adjustRightInd w:val="0"/>
        <w:rPr>
          <w:b/>
          <w:bCs/>
          <w:color w:val="000000"/>
        </w:rPr>
      </w:pPr>
    </w:p>
    <w:p w14:paraId="080CD7ED" w14:textId="77777777" w:rsidR="00021F43" w:rsidRDefault="00021F43" w:rsidP="00021F43">
      <w:r>
        <w:t xml:space="preserve">NWS Spokane has a Facebook page, Twitter account, and a YouTube channel. Information about current Fire Weather may be included in these social media feeds, but such information is intended as supplemental information for the general public; it is not intended to meet the specialized needs of the wildland firefighting community. </w:t>
      </w:r>
    </w:p>
    <w:p w14:paraId="6FC44396" w14:textId="77777777" w:rsidR="00021F43" w:rsidRDefault="00021F43" w:rsidP="00021F43">
      <w:r>
        <w:t xml:space="preserve"> </w:t>
      </w:r>
      <w:hyperlink r:id="rId133" w:history="1">
        <w:r w:rsidRPr="00812362">
          <w:rPr>
            <w:rStyle w:val="Hyperlink"/>
          </w:rPr>
          <w:t>www.twitter.com/NWSSpokane</w:t>
        </w:r>
      </w:hyperlink>
      <w:r>
        <w:t xml:space="preserve">, </w:t>
      </w:r>
      <w:hyperlink r:id="rId134" w:history="1">
        <w:r w:rsidRPr="00812362">
          <w:rPr>
            <w:rStyle w:val="Hyperlink"/>
          </w:rPr>
          <w:t>https://www.facebook.com/NWSSpokane/</w:t>
        </w:r>
      </w:hyperlink>
    </w:p>
    <w:p w14:paraId="5761BCF0" w14:textId="77777777" w:rsidR="00021F43" w:rsidRDefault="00763037" w:rsidP="00021F43">
      <w:hyperlink r:id="rId135" w:history="1">
        <w:r w:rsidR="00021F43">
          <w:rPr>
            <w:rStyle w:val="Hyperlink"/>
          </w:rPr>
          <w:t>https://www.youtube.com/user/nwsspokane</w:t>
        </w:r>
      </w:hyperlink>
    </w:p>
    <w:p w14:paraId="5B9A2F4F" w14:textId="77777777" w:rsidR="00021F43" w:rsidRDefault="00021F43" w:rsidP="00021F43">
      <w:pPr>
        <w:ind w:left="360"/>
      </w:pPr>
    </w:p>
    <w:p w14:paraId="4515C7A9" w14:textId="77777777" w:rsidR="00021F43" w:rsidRPr="002B2B20" w:rsidRDefault="00021F43" w:rsidP="00021F43"/>
    <w:p w14:paraId="6F996FB0" w14:textId="77777777" w:rsidR="00021F43" w:rsidRPr="002B2B20" w:rsidRDefault="00021F43" w:rsidP="00021F43">
      <w:pPr>
        <w:rPr>
          <w:b/>
        </w:rPr>
      </w:pPr>
      <w:r w:rsidRPr="002B2B20">
        <w:rPr>
          <w:b/>
        </w:rPr>
        <w:t>FORECAST DISTRICT:</w:t>
      </w:r>
      <w:r w:rsidRPr="002B2B20">
        <w:rPr>
          <w:b/>
        </w:rPr>
        <w:tab/>
      </w:r>
    </w:p>
    <w:p w14:paraId="6C5EB636" w14:textId="77777777" w:rsidR="00021F43" w:rsidRPr="002B2B20" w:rsidRDefault="00021F43" w:rsidP="00021F43"/>
    <w:p w14:paraId="08811874" w14:textId="77777777" w:rsidR="00021F43" w:rsidRPr="002B2B20" w:rsidRDefault="00021F43" w:rsidP="00021F43">
      <w:r w:rsidRPr="002B2B20">
        <w:t>The NWSO</w:t>
      </w:r>
      <w:r>
        <w:t xml:space="preserve"> </w:t>
      </w:r>
      <w:r w:rsidRPr="002B2B20">
        <w:t>Spokane has</w:t>
      </w:r>
      <w:r>
        <w:t xml:space="preserve"> fire</w:t>
      </w:r>
      <w:r w:rsidRPr="002B2B20">
        <w:t xml:space="preserve"> weather forecast responsibility for a large portion of protected lands in eastern Washington. Exceptions are the </w:t>
      </w:r>
      <w:smartTag w:uri="urn:schemas-microsoft-com:office:smarttags" w:element="place">
        <w:r w:rsidRPr="002B2B20">
          <w:t>Blue Mountains</w:t>
        </w:r>
      </w:smartTag>
      <w:r w:rsidRPr="002B2B20">
        <w:t xml:space="preserve"> area, the Yakama Indian Nation lands, the DOE Hanford Site, and portions of the Southeast Department of Natural Resources (</w:t>
      </w:r>
      <w:smartTag w:uri="urn:schemas-microsoft-com:office:smarttags" w:element="stockticker">
        <w:r w:rsidRPr="002B2B20">
          <w:t>DNR</w:t>
        </w:r>
      </w:smartTag>
      <w:r w:rsidRPr="002B2B20">
        <w:t xml:space="preserve">) land. These protected lands are the forecast responsibility of the National Weather Service Office Pendleton Fire Weather program. </w:t>
      </w:r>
    </w:p>
    <w:p w14:paraId="5B93BDBB" w14:textId="77777777" w:rsidR="00021F43" w:rsidRPr="002B2B20" w:rsidRDefault="00021F43" w:rsidP="00021F43"/>
    <w:p w14:paraId="4DE2937D" w14:textId="77777777" w:rsidR="00021F43" w:rsidRPr="002B2B20" w:rsidRDefault="00021F43" w:rsidP="00021F43">
      <w:r w:rsidRPr="002B2B20">
        <w:t>NWSO</w:t>
      </w:r>
      <w:r>
        <w:t xml:space="preserve"> </w:t>
      </w:r>
      <w:r w:rsidRPr="002B2B20">
        <w:t xml:space="preserve">Spokane Fire Weather’s area of responsibility for Eastern Washington is divided into six districts for fire weather forecasting. In addition, these forecast districts are further sub-divided into </w:t>
      </w:r>
      <w:r>
        <w:t>eleven</w:t>
      </w:r>
      <w:r w:rsidRPr="002B2B20">
        <w:t xml:space="preserve"> fire weather zones. See the map for general locations of districts and zones for eastern </w:t>
      </w:r>
      <w:smartTag w:uri="urn:schemas-microsoft-com:office:smarttags" w:element="place">
        <w:smartTag w:uri="urn:schemas-microsoft-com:office:smarttags" w:element="State">
          <w:r w:rsidRPr="002B2B20">
            <w:t>Washington</w:t>
          </w:r>
        </w:smartTag>
      </w:smartTag>
      <w:r w:rsidRPr="002B2B20">
        <w:t xml:space="preserve">. The weather zones are comprised of fire danger stations with similar weather and similar trends in weather changes. </w:t>
      </w:r>
    </w:p>
    <w:p w14:paraId="0840F31D" w14:textId="77777777" w:rsidR="00021F43" w:rsidRPr="002B2B20" w:rsidRDefault="00021F43" w:rsidP="00021F43"/>
    <w:p w14:paraId="3EBB44B3" w14:textId="77777777" w:rsidR="00021F43" w:rsidRPr="002B2B20" w:rsidRDefault="00021F43" w:rsidP="00021F43">
      <w:r>
        <w:t>N</w:t>
      </w:r>
      <w:r w:rsidRPr="002B2B20">
        <w:t>W</w:t>
      </w:r>
      <w:r>
        <w:t>S</w:t>
      </w:r>
      <w:r w:rsidRPr="002B2B20">
        <w:t xml:space="preserve">O Spokane has forecast responsibility for the Central and Northern Idaho Panhandle. This district has one (1) zone (101) covering the Idaho Panhandle National Forests, Idaho State Lands, and Coeur d’Alene Indian Agency lands.   </w:t>
      </w:r>
    </w:p>
    <w:p w14:paraId="31476477" w14:textId="77777777" w:rsidR="00021F43" w:rsidRPr="002B2B20" w:rsidRDefault="00021F43" w:rsidP="00021F43">
      <w:pPr>
        <w:rPr>
          <w:b/>
        </w:rPr>
      </w:pPr>
    </w:p>
    <w:p w14:paraId="29A5EDE0" w14:textId="77777777" w:rsidR="00021F43" w:rsidRPr="002B2B20" w:rsidRDefault="00021F43" w:rsidP="00021F43">
      <w:pPr>
        <w:rPr>
          <w:b/>
        </w:rPr>
      </w:pPr>
      <w:r w:rsidRPr="002B2B20">
        <w:rPr>
          <w:b/>
        </w:rPr>
        <w:t xml:space="preserve">Agencies Served: </w:t>
      </w:r>
    </w:p>
    <w:p w14:paraId="5DA37A66" w14:textId="77777777" w:rsidR="00021F43" w:rsidRPr="002B2B20" w:rsidRDefault="00021F43" w:rsidP="00021F43"/>
    <w:p w14:paraId="639B7498" w14:textId="77777777" w:rsidR="00021F43" w:rsidRPr="002B2B20" w:rsidRDefault="00021F43" w:rsidP="00021F43">
      <w:r w:rsidRPr="002B2B20">
        <w:t xml:space="preserve">Land management agencies served by the Spokane Fire Weather Office include: </w:t>
      </w:r>
    </w:p>
    <w:p w14:paraId="5DD4C761" w14:textId="77777777" w:rsidR="00021F43" w:rsidRPr="002B2B20" w:rsidRDefault="00021F43" w:rsidP="00021F43">
      <w:r w:rsidRPr="002B2B20">
        <w:tab/>
        <w:t xml:space="preserve"> </w:t>
      </w:r>
    </w:p>
    <w:p w14:paraId="46F1BE1D" w14:textId="77777777" w:rsidR="00021F43" w:rsidRPr="002B2B20" w:rsidRDefault="00021F43" w:rsidP="00021F43">
      <w:r w:rsidRPr="002B2B20">
        <w:t>USFS....</w:t>
      </w:r>
      <w:r w:rsidRPr="002B2B20">
        <w:tab/>
      </w:r>
      <w:r w:rsidRPr="002B2B20">
        <w:tab/>
      </w:r>
      <w:r w:rsidRPr="002B2B20">
        <w:tab/>
      </w:r>
      <w:smartTag w:uri="urn:schemas-microsoft-com:office:smarttags" w:element="place">
        <w:smartTag w:uri="urn:schemas-microsoft-com:office:smarttags" w:element="City">
          <w:r w:rsidRPr="002B2B20">
            <w:t>Colville</w:t>
          </w:r>
        </w:smartTag>
        <w:r w:rsidRPr="002B2B20">
          <w:t xml:space="preserve"> </w:t>
        </w:r>
        <w:smartTag w:uri="urn:schemas-microsoft-com:office:smarttags" w:element="State">
          <w:r w:rsidRPr="002B2B20">
            <w:t>NF</w:t>
          </w:r>
        </w:smartTag>
      </w:smartTag>
      <w:r w:rsidRPr="002B2B20">
        <w:t xml:space="preserve"> </w:t>
      </w:r>
    </w:p>
    <w:p w14:paraId="43172B43" w14:textId="77777777" w:rsidR="00021F43" w:rsidRPr="002B2B20" w:rsidRDefault="00021F43" w:rsidP="00021F43">
      <w:r w:rsidRPr="002B2B20">
        <w:tab/>
      </w:r>
      <w:r w:rsidRPr="002B2B20">
        <w:tab/>
      </w:r>
      <w:r w:rsidRPr="002B2B20">
        <w:tab/>
      </w:r>
      <w:r w:rsidRPr="002B2B20">
        <w:tab/>
        <w:t>Okan</w:t>
      </w:r>
      <w:r>
        <w:t>o</w:t>
      </w:r>
      <w:r w:rsidRPr="002B2B20">
        <w:t>gan</w:t>
      </w:r>
      <w:r>
        <w:t>-Wenatchee</w:t>
      </w:r>
      <w:r w:rsidRPr="002B2B20">
        <w:t xml:space="preserve"> NF </w:t>
      </w:r>
    </w:p>
    <w:p w14:paraId="6AE3832D" w14:textId="77777777" w:rsidR="00021F43" w:rsidRPr="002B2B20" w:rsidRDefault="00021F43" w:rsidP="00021F43">
      <w:r w:rsidRPr="002B2B20">
        <w:t xml:space="preserve">                                    </w:t>
      </w:r>
      <w:r w:rsidRPr="002B2B20">
        <w:tab/>
      </w:r>
      <w:smartTag w:uri="urn:schemas-microsoft-com:office:smarttags" w:element="State">
        <w:r w:rsidRPr="002B2B20">
          <w:t>Idaho</w:t>
        </w:r>
      </w:smartTag>
      <w:r w:rsidRPr="002B2B20">
        <w:t xml:space="preserve"> </w:t>
      </w:r>
      <w:smartTag w:uri="urn:schemas-microsoft-com:office:smarttags" w:element="place">
        <w:smartTag w:uri="urn:schemas-microsoft-com:office:smarttags" w:element="City">
          <w:r w:rsidRPr="002B2B20">
            <w:t>Panhandle</w:t>
          </w:r>
        </w:smartTag>
        <w:r w:rsidRPr="002B2B20">
          <w:t xml:space="preserve"> </w:t>
        </w:r>
        <w:smartTag w:uri="urn:schemas-microsoft-com:office:smarttags" w:element="State">
          <w:r w:rsidRPr="002B2B20">
            <w:t>NF</w:t>
          </w:r>
        </w:smartTag>
      </w:smartTag>
      <w:r w:rsidRPr="002B2B20">
        <w:t xml:space="preserve"> </w:t>
      </w:r>
    </w:p>
    <w:p w14:paraId="352C4D62" w14:textId="77777777" w:rsidR="00021F43" w:rsidRPr="002B2B20" w:rsidRDefault="00021F43" w:rsidP="00021F43"/>
    <w:p w14:paraId="7FA18223" w14:textId="77777777" w:rsidR="00021F43" w:rsidRPr="002B2B20" w:rsidRDefault="00021F43" w:rsidP="00021F43">
      <w:r w:rsidRPr="002B2B20">
        <w:t>BLM....</w:t>
      </w:r>
      <w:r w:rsidRPr="002B2B20">
        <w:tab/>
      </w:r>
      <w:r w:rsidRPr="002B2B20">
        <w:tab/>
        <w:t xml:space="preserve">            Spokane District </w:t>
      </w:r>
    </w:p>
    <w:p w14:paraId="720A7B3D" w14:textId="77777777" w:rsidR="00021F43" w:rsidRPr="002B2B20" w:rsidRDefault="00021F43" w:rsidP="00021F43">
      <w:r w:rsidRPr="002B2B20">
        <w:t xml:space="preserve">                                                Coeur </w:t>
      </w:r>
      <w:r>
        <w:t>d</w:t>
      </w:r>
      <w:r w:rsidRPr="002B2B20">
        <w:t>’Alene District</w:t>
      </w:r>
    </w:p>
    <w:p w14:paraId="1726BD30" w14:textId="77777777" w:rsidR="00021F43" w:rsidRPr="002B2B20" w:rsidRDefault="00021F43" w:rsidP="00021F43">
      <w:r w:rsidRPr="002B2B20">
        <w:t xml:space="preserve"> </w:t>
      </w:r>
    </w:p>
    <w:p w14:paraId="44348ED0" w14:textId="77777777" w:rsidR="00021F43" w:rsidRPr="002B2B20" w:rsidRDefault="00021F43" w:rsidP="00021F43">
      <w:r w:rsidRPr="002B2B20">
        <w:t>BIA....</w:t>
      </w:r>
      <w:r w:rsidRPr="002B2B20">
        <w:tab/>
      </w:r>
      <w:r w:rsidRPr="002B2B20">
        <w:tab/>
      </w:r>
      <w:r w:rsidRPr="002B2B20">
        <w:tab/>
      </w:r>
      <w:r w:rsidRPr="002B2B20">
        <w:tab/>
      </w:r>
      <w:r>
        <w:t xml:space="preserve">Confederated Tribes of the </w:t>
      </w:r>
      <w:r w:rsidRPr="002B2B20">
        <w:t xml:space="preserve">Colville </w:t>
      </w:r>
      <w:r>
        <w:t>Reservation</w:t>
      </w:r>
      <w:r w:rsidRPr="002B2B20">
        <w:t xml:space="preserve"> </w:t>
      </w:r>
    </w:p>
    <w:p w14:paraId="2F579A21" w14:textId="77777777" w:rsidR="00021F43" w:rsidRPr="002B2B20" w:rsidRDefault="00021F43" w:rsidP="00021F43">
      <w:r w:rsidRPr="002B2B20">
        <w:tab/>
      </w:r>
      <w:r w:rsidRPr="002B2B20">
        <w:tab/>
      </w:r>
      <w:r w:rsidRPr="002B2B20">
        <w:tab/>
      </w:r>
      <w:r w:rsidRPr="002B2B20">
        <w:tab/>
        <w:t xml:space="preserve">Spokane Indian </w:t>
      </w:r>
      <w:r>
        <w:t>Tribe of Indians</w:t>
      </w:r>
      <w:r w:rsidRPr="002B2B20">
        <w:t xml:space="preserve"> </w:t>
      </w:r>
    </w:p>
    <w:p w14:paraId="4EC0B24A" w14:textId="77777777" w:rsidR="00021F43" w:rsidRDefault="00021F43" w:rsidP="00021F43">
      <w:r w:rsidRPr="002B2B20">
        <w:t xml:space="preserve">                                       </w:t>
      </w:r>
      <w:r w:rsidRPr="002B2B20">
        <w:tab/>
        <w:t xml:space="preserve">Coeur </w:t>
      </w:r>
      <w:r>
        <w:t>d</w:t>
      </w:r>
      <w:r w:rsidRPr="002B2B20">
        <w:t xml:space="preserve">’Alene </w:t>
      </w:r>
      <w:r>
        <w:t>Tribe of Indians</w:t>
      </w:r>
    </w:p>
    <w:p w14:paraId="5184939A" w14:textId="77777777" w:rsidR="00021F43" w:rsidRPr="002B2B20" w:rsidRDefault="00021F43" w:rsidP="00021F43">
      <w:r>
        <w:tab/>
      </w:r>
      <w:r>
        <w:tab/>
      </w:r>
      <w:r>
        <w:tab/>
      </w:r>
      <w:r>
        <w:tab/>
        <w:t>Kalispel Tribe of Indians</w:t>
      </w:r>
      <w:r w:rsidRPr="002B2B20">
        <w:t xml:space="preserve"> </w:t>
      </w:r>
    </w:p>
    <w:p w14:paraId="661F692A" w14:textId="77777777" w:rsidR="00021F43" w:rsidRPr="002B2B20" w:rsidRDefault="00021F43" w:rsidP="00021F43"/>
    <w:p w14:paraId="5E125183" w14:textId="77777777" w:rsidR="00021F43" w:rsidRPr="002B2B20" w:rsidRDefault="00021F43" w:rsidP="00021F43">
      <w:r w:rsidRPr="002B2B20">
        <w:t>NWR...</w:t>
      </w:r>
      <w:r w:rsidRPr="002B2B20">
        <w:tab/>
      </w:r>
      <w:r w:rsidRPr="002B2B20">
        <w:tab/>
      </w:r>
      <w:r w:rsidRPr="002B2B20">
        <w:tab/>
        <w:t>Turnbull National Wildlife Refuge</w:t>
      </w:r>
    </w:p>
    <w:p w14:paraId="7FCE05F2" w14:textId="77777777" w:rsidR="00021F43" w:rsidRPr="002B2B20" w:rsidRDefault="00021F43" w:rsidP="00021F43">
      <w:r w:rsidRPr="002B2B20">
        <w:t xml:space="preserve">                                      </w:t>
      </w:r>
      <w:r w:rsidRPr="002B2B20">
        <w:tab/>
      </w:r>
      <w:smartTag w:uri="urn:schemas-microsoft-com:office:smarttags" w:element="place">
        <w:smartTag w:uri="urn:schemas-microsoft-com:office:smarttags" w:element="City">
          <w:r w:rsidRPr="002B2B20">
            <w:t>Columbia</w:t>
          </w:r>
        </w:smartTag>
      </w:smartTag>
      <w:r w:rsidRPr="002B2B20">
        <w:t xml:space="preserve"> National Wildlife Refuge</w:t>
      </w:r>
    </w:p>
    <w:p w14:paraId="1DC722AE" w14:textId="77777777" w:rsidR="00021F43" w:rsidRPr="002B2B20" w:rsidRDefault="00021F43" w:rsidP="00021F43">
      <w:r w:rsidRPr="002B2B20">
        <w:t xml:space="preserve">                                       </w:t>
      </w:r>
      <w:r w:rsidRPr="002B2B20">
        <w:tab/>
        <w:t>Kootenai National Wildlife Refuge</w:t>
      </w:r>
    </w:p>
    <w:p w14:paraId="7B8A3A29" w14:textId="77777777" w:rsidR="00021F43" w:rsidRPr="002B2B20" w:rsidRDefault="00021F43" w:rsidP="00021F43">
      <w:r w:rsidRPr="002B2B20">
        <w:t xml:space="preserve">                                                </w:t>
      </w:r>
      <w:smartTag w:uri="urn:schemas-microsoft-com:office:smarttags" w:element="place">
        <w:r w:rsidRPr="002B2B20">
          <w:t>Lake</w:t>
        </w:r>
      </w:smartTag>
      <w:r w:rsidRPr="002B2B20">
        <w:t xml:space="preserve"> Pend Oreille Wildlife Refuge</w:t>
      </w:r>
    </w:p>
    <w:p w14:paraId="00E625A5" w14:textId="77777777" w:rsidR="00021F43" w:rsidRPr="002B2B20" w:rsidRDefault="00021F43" w:rsidP="00021F43">
      <w:r w:rsidRPr="002B2B20">
        <w:t xml:space="preserve">                                                </w:t>
      </w:r>
      <w:proofErr w:type="spellStart"/>
      <w:r w:rsidRPr="002B2B20">
        <w:t>Sin</w:t>
      </w:r>
      <w:r>
        <w:t>l</w:t>
      </w:r>
      <w:r w:rsidRPr="002B2B20">
        <w:t>a</w:t>
      </w:r>
      <w:r>
        <w:t>h</w:t>
      </w:r>
      <w:r w:rsidRPr="002B2B20">
        <w:t>ekin</w:t>
      </w:r>
      <w:proofErr w:type="spellEnd"/>
      <w:r w:rsidRPr="002B2B20">
        <w:t xml:space="preserve"> Wildlife Refuge</w:t>
      </w:r>
    </w:p>
    <w:p w14:paraId="183ECA0A" w14:textId="77777777" w:rsidR="00021F43" w:rsidRPr="002B2B20" w:rsidRDefault="00021F43" w:rsidP="00021F43">
      <w:r w:rsidRPr="002B2B20">
        <w:t xml:space="preserve"> </w:t>
      </w:r>
    </w:p>
    <w:p w14:paraId="3BD9A3B9" w14:textId="77777777" w:rsidR="00021F43" w:rsidRPr="002B2B20" w:rsidRDefault="00021F43" w:rsidP="00021F43">
      <w:smartTag w:uri="urn:schemas-microsoft-com:office:smarttags" w:element="place">
        <w:smartTag w:uri="urn:schemas-microsoft-com:office:smarttags" w:element="State">
          <w:r w:rsidRPr="002B2B20">
            <w:t>Washington</w:t>
          </w:r>
        </w:smartTag>
      </w:smartTag>
      <w:r w:rsidRPr="002B2B20">
        <w:t xml:space="preserve"> DNR...   </w:t>
      </w:r>
      <w:r w:rsidRPr="002B2B20">
        <w:tab/>
      </w:r>
      <w:r w:rsidRPr="002B2B20">
        <w:tab/>
        <w:t>Northeast Area Resource Protection Division</w:t>
      </w:r>
    </w:p>
    <w:p w14:paraId="276AB721" w14:textId="77777777" w:rsidR="00021F43" w:rsidRDefault="00021F43" w:rsidP="00021F43">
      <w:r w:rsidRPr="002B2B20">
        <w:t xml:space="preserve">                           </w:t>
      </w:r>
      <w:r w:rsidRPr="002B2B20">
        <w:tab/>
      </w:r>
      <w:r w:rsidRPr="002B2B20">
        <w:tab/>
        <w:t xml:space="preserve">Southeast Area Resource protection Division </w:t>
      </w:r>
    </w:p>
    <w:p w14:paraId="440030B9" w14:textId="77777777" w:rsidR="00021F43" w:rsidRDefault="00021F43" w:rsidP="00021F43"/>
    <w:p w14:paraId="565A0AD6" w14:textId="77777777" w:rsidR="00021F43" w:rsidRPr="002B2B20" w:rsidRDefault="00021F43" w:rsidP="00021F43">
      <w:r w:rsidRPr="002B2B20">
        <w:t xml:space="preserve">Idaho...                          </w:t>
      </w:r>
      <w:r w:rsidRPr="002B2B20">
        <w:tab/>
        <w:t xml:space="preserve">Department of State Lands </w:t>
      </w:r>
    </w:p>
    <w:p w14:paraId="575EA795" w14:textId="77777777" w:rsidR="00021F43" w:rsidRPr="002B2B20" w:rsidRDefault="00021F43" w:rsidP="00021F43"/>
    <w:p w14:paraId="654FD1EC" w14:textId="77777777" w:rsidR="00021F43" w:rsidRPr="002B2B20" w:rsidRDefault="00021F43" w:rsidP="00021F43">
      <w:r>
        <w:t>NPS</w:t>
      </w:r>
      <w:r w:rsidRPr="002B2B20">
        <w:t>...</w:t>
      </w:r>
      <w:r w:rsidRPr="002B2B20">
        <w:tab/>
      </w:r>
      <w:r>
        <w:tab/>
      </w:r>
      <w:r>
        <w:tab/>
      </w:r>
      <w:r>
        <w:tab/>
        <w:t xml:space="preserve">Lake Roosevelt </w:t>
      </w:r>
      <w:r w:rsidRPr="002B2B20">
        <w:t xml:space="preserve">National Recreation Area </w:t>
      </w:r>
    </w:p>
    <w:p w14:paraId="42353FEC" w14:textId="77777777" w:rsidR="00021F43" w:rsidRPr="002B2B20" w:rsidRDefault="00021F43" w:rsidP="00021F43">
      <w:r w:rsidRPr="002B2B20">
        <w:tab/>
      </w:r>
      <w:r w:rsidRPr="002B2B20">
        <w:tab/>
      </w:r>
      <w:r w:rsidRPr="002B2B20">
        <w:tab/>
        <w:t xml:space="preserve">   </w:t>
      </w:r>
      <w:r w:rsidRPr="002B2B20">
        <w:tab/>
      </w:r>
      <w:smartTag w:uri="urn:schemas-microsoft-com:office:smarttags" w:element="place">
        <w:r w:rsidRPr="002B2B20">
          <w:t>Lake Chelan</w:t>
        </w:r>
      </w:smartTag>
      <w:r w:rsidRPr="002B2B20">
        <w:t xml:space="preserve"> National Recreation Area </w:t>
      </w:r>
    </w:p>
    <w:p w14:paraId="0FE21DE0" w14:textId="77777777" w:rsidR="00021F43" w:rsidRPr="002B2B20" w:rsidRDefault="00021F43" w:rsidP="00021F43">
      <w:pPr>
        <w:rPr>
          <w:b/>
        </w:rPr>
      </w:pPr>
    </w:p>
    <w:p w14:paraId="182509D2" w14:textId="77777777" w:rsidR="00021F43" w:rsidRDefault="00021F43" w:rsidP="00021F43">
      <w:pPr>
        <w:rPr>
          <w:b/>
        </w:rPr>
      </w:pPr>
    </w:p>
    <w:p w14:paraId="5FF66CDE" w14:textId="77777777" w:rsidR="00021F43" w:rsidRPr="002B2B20" w:rsidRDefault="00021F43" w:rsidP="00021F43">
      <w:r w:rsidRPr="002B2B20">
        <w:rPr>
          <w:b/>
        </w:rPr>
        <w:t>FORECAST SERVICES:</w:t>
      </w:r>
      <w:r w:rsidRPr="002B2B20">
        <w:tab/>
      </w:r>
      <w:r w:rsidRPr="002B2B20">
        <w:tab/>
      </w:r>
      <w:r w:rsidRPr="002B2B20">
        <w:tab/>
      </w:r>
    </w:p>
    <w:p w14:paraId="0BBB679A" w14:textId="77777777" w:rsidR="00021F43" w:rsidRPr="002B2B20" w:rsidRDefault="00021F43" w:rsidP="00021F43"/>
    <w:p w14:paraId="2F824874" w14:textId="77777777" w:rsidR="00021F43" w:rsidRPr="002B2B20" w:rsidRDefault="00021F43" w:rsidP="00021F43">
      <w:pPr>
        <w:rPr>
          <w:b/>
        </w:rPr>
      </w:pPr>
      <w:r w:rsidRPr="002B2B20">
        <w:rPr>
          <w:b/>
        </w:rPr>
        <w:t xml:space="preserve">Fire Weather Watches and Red Flag Warnings </w:t>
      </w:r>
    </w:p>
    <w:p w14:paraId="342244E3" w14:textId="77777777" w:rsidR="00021F43" w:rsidRPr="002B2B20" w:rsidRDefault="00021F43" w:rsidP="00021F43"/>
    <w:p w14:paraId="21B97B87" w14:textId="77777777" w:rsidR="00021F43" w:rsidRPr="002B2B20" w:rsidRDefault="00021F43" w:rsidP="00021F43">
      <w:r w:rsidRPr="002B2B20">
        <w:t xml:space="preserve">Red Flag criteria for eastern Washington and Northern Idaho are as follows: </w:t>
      </w:r>
    </w:p>
    <w:p w14:paraId="63C4B352" w14:textId="77777777" w:rsidR="00021F43" w:rsidRPr="002B2B20" w:rsidRDefault="00021F43" w:rsidP="00021F43"/>
    <w:p w14:paraId="0C20435C" w14:textId="77777777" w:rsidR="00021F43" w:rsidRPr="002B2B20" w:rsidRDefault="00021F43" w:rsidP="00021F43">
      <w:pPr>
        <w:ind w:left="1080"/>
      </w:pPr>
    </w:p>
    <w:p w14:paraId="4CC4C97B" w14:textId="77777777" w:rsidR="00021F43" w:rsidRPr="002B2B20" w:rsidRDefault="00021F43" w:rsidP="00663589">
      <w:pPr>
        <w:numPr>
          <w:ilvl w:val="0"/>
          <w:numId w:val="2"/>
        </w:numPr>
        <w:tabs>
          <w:tab w:val="clear" w:pos="1800"/>
          <w:tab w:val="num" w:pos="900"/>
        </w:tabs>
        <w:ind w:left="720" w:firstLine="0"/>
      </w:pPr>
      <w:r w:rsidRPr="002B2B20">
        <w:rPr>
          <w:b/>
        </w:rPr>
        <w:t xml:space="preserve"> “</w:t>
      </w:r>
      <w:r>
        <w:rPr>
          <w:b/>
        </w:rPr>
        <w:t>D</w:t>
      </w:r>
      <w:r w:rsidRPr="002B2B20">
        <w:rPr>
          <w:b/>
        </w:rPr>
        <w:t xml:space="preserve">ry </w:t>
      </w:r>
      <w:r>
        <w:rPr>
          <w:b/>
        </w:rPr>
        <w:t>T</w:t>
      </w:r>
      <w:r w:rsidRPr="002B2B20">
        <w:rPr>
          <w:b/>
        </w:rPr>
        <w:t xml:space="preserve">hunderstorm” Red Flag criteria is defined as follows: </w:t>
      </w:r>
    </w:p>
    <w:p w14:paraId="34726234" w14:textId="77777777" w:rsidR="00021F43" w:rsidRPr="002B2B20" w:rsidRDefault="00021F43" w:rsidP="00021F43">
      <w:pPr>
        <w:ind w:left="720" w:firstLine="180"/>
        <w:rPr>
          <w:b/>
          <w:i/>
          <w:u w:val="single"/>
        </w:rPr>
      </w:pPr>
    </w:p>
    <w:p w14:paraId="232E3BA9" w14:textId="77777777" w:rsidR="00021F43" w:rsidRPr="002B2B20" w:rsidRDefault="00021F43" w:rsidP="00021F43">
      <w:pPr>
        <w:ind w:left="720" w:firstLine="180"/>
      </w:pPr>
      <w:r w:rsidRPr="002B2B20">
        <w:rPr>
          <w:b/>
          <w:i/>
          <w:u w:val="single"/>
        </w:rPr>
        <w:t>Abundant lightning in conjunction with sufficiently dry fuels</w:t>
      </w:r>
      <w:r w:rsidRPr="002B2B20">
        <w:rPr>
          <w:b/>
          <w:i/>
        </w:rPr>
        <w:t>.</w:t>
      </w:r>
      <w:r w:rsidRPr="002B2B20">
        <w:rPr>
          <w:b/>
        </w:rPr>
        <w:t xml:space="preserve">  </w:t>
      </w:r>
    </w:p>
    <w:p w14:paraId="3FB382E8" w14:textId="77777777" w:rsidR="00021F43" w:rsidRPr="002B2B20" w:rsidRDefault="00021F43" w:rsidP="00021F43">
      <w:pPr>
        <w:tabs>
          <w:tab w:val="num" w:pos="900"/>
        </w:tabs>
        <w:ind w:left="1260" w:hanging="360"/>
      </w:pPr>
    </w:p>
    <w:p w14:paraId="64B1E72E" w14:textId="77777777" w:rsidR="00021F43" w:rsidRPr="002B2B20" w:rsidRDefault="00021F43" w:rsidP="00021F43">
      <w:pPr>
        <w:tabs>
          <w:tab w:val="num" w:pos="900"/>
        </w:tabs>
        <w:ind w:left="1260" w:hanging="360"/>
      </w:pPr>
      <w:r w:rsidRPr="002B2B20">
        <w:t xml:space="preserve">“Abundant” and “Sufficient” are locally defined and verified by </w:t>
      </w:r>
      <w:smartTag w:uri="urn:schemas-microsoft-com:office:smarttags" w:element="stockticker">
        <w:r w:rsidRPr="002B2B20">
          <w:t>NWS</w:t>
        </w:r>
      </w:smartTag>
      <w:r w:rsidRPr="002B2B20">
        <w:t xml:space="preserve"> offices </w:t>
      </w:r>
    </w:p>
    <w:p w14:paraId="17FEB4F1" w14:textId="77777777" w:rsidR="00021F43" w:rsidRPr="002B2B20" w:rsidRDefault="00021F43" w:rsidP="00021F43">
      <w:pPr>
        <w:tabs>
          <w:tab w:val="num" w:pos="900"/>
        </w:tabs>
        <w:ind w:left="1260" w:hanging="360"/>
      </w:pPr>
      <w:r w:rsidRPr="002B2B20">
        <w:t xml:space="preserve">  and their fire agency customers using the following GACC AOP-wide </w:t>
      </w:r>
    </w:p>
    <w:p w14:paraId="2170443D" w14:textId="77777777" w:rsidR="00021F43" w:rsidRPr="002B2B20" w:rsidRDefault="00021F43" w:rsidP="00021F43">
      <w:pPr>
        <w:tabs>
          <w:tab w:val="num" w:pos="900"/>
        </w:tabs>
        <w:ind w:left="1260" w:hanging="360"/>
      </w:pPr>
      <w:r w:rsidRPr="002B2B20">
        <w:t xml:space="preserve">  guidelines:</w:t>
      </w:r>
    </w:p>
    <w:p w14:paraId="6AF6A4F6" w14:textId="77777777" w:rsidR="00021F43" w:rsidRPr="002B2B20" w:rsidRDefault="00021F43" w:rsidP="00021F43">
      <w:pPr>
        <w:tabs>
          <w:tab w:val="num" w:pos="900"/>
        </w:tabs>
        <w:ind w:hanging="720"/>
      </w:pPr>
    </w:p>
    <w:p w14:paraId="1323522D" w14:textId="77777777" w:rsidR="00021F43" w:rsidRPr="002B2B20" w:rsidRDefault="00021F43" w:rsidP="00021F43">
      <w:pPr>
        <w:tabs>
          <w:tab w:val="num" w:pos="900"/>
        </w:tabs>
        <w:ind w:left="1260" w:hanging="360"/>
        <w:rPr>
          <w:u w:val="single"/>
        </w:rPr>
      </w:pPr>
      <w:r w:rsidRPr="002B2B20">
        <w:tab/>
      </w:r>
      <w:r w:rsidRPr="002B2B20">
        <w:rPr>
          <w:u w:val="single"/>
        </w:rPr>
        <w:t>Abundant Lightning:</w:t>
      </w:r>
    </w:p>
    <w:p w14:paraId="4D1455E6" w14:textId="77777777" w:rsidR="00021F43" w:rsidRPr="002B2B20" w:rsidRDefault="00021F43" w:rsidP="00021F43">
      <w:pPr>
        <w:tabs>
          <w:tab w:val="num" w:pos="900"/>
        </w:tabs>
        <w:ind w:left="360" w:hanging="720"/>
      </w:pPr>
      <w:r w:rsidRPr="002B2B20">
        <w:tab/>
      </w:r>
      <w:r w:rsidRPr="002B2B20">
        <w:tab/>
      </w:r>
      <w:r w:rsidRPr="002B2B20">
        <w:tab/>
        <w:t xml:space="preserve">1) Number of lightning strikes that meet climatologically significant </w:t>
      </w:r>
      <w:r w:rsidRPr="002B2B20">
        <w:tab/>
      </w:r>
      <w:r w:rsidRPr="002B2B20">
        <w:tab/>
      </w:r>
      <w:r w:rsidRPr="002B2B20">
        <w:tab/>
        <w:t>criteria, or</w:t>
      </w:r>
    </w:p>
    <w:p w14:paraId="20303252" w14:textId="77777777" w:rsidR="00021F43" w:rsidRDefault="00021F43" w:rsidP="00021F43">
      <w:pPr>
        <w:tabs>
          <w:tab w:val="num" w:pos="900"/>
        </w:tabs>
        <w:ind w:left="360" w:hanging="720"/>
      </w:pPr>
      <w:r w:rsidRPr="002B2B20">
        <w:tab/>
      </w:r>
      <w:r w:rsidRPr="002B2B20">
        <w:tab/>
      </w:r>
      <w:r w:rsidRPr="002B2B20">
        <w:tab/>
        <w:t xml:space="preserve">2) Areal coverage of lightning such as “Scattered” or </w:t>
      </w:r>
      <w:r w:rsidRPr="002B2B20">
        <w:rPr>
          <w:u w:val="single"/>
        </w:rPr>
        <w:t>&gt;</w:t>
      </w:r>
      <w:r w:rsidRPr="002B2B20">
        <w:t xml:space="preserve"> 25%</w:t>
      </w:r>
    </w:p>
    <w:p w14:paraId="74073E7D" w14:textId="77777777" w:rsidR="00021F43" w:rsidRPr="002B2B20" w:rsidRDefault="00021F43" w:rsidP="00021F43">
      <w:pPr>
        <w:tabs>
          <w:tab w:val="num" w:pos="900"/>
        </w:tabs>
        <w:ind w:left="360" w:hanging="720"/>
      </w:pPr>
    </w:p>
    <w:p w14:paraId="54F54548" w14:textId="77777777" w:rsidR="00021F43" w:rsidRPr="002B2B20" w:rsidRDefault="00021F43" w:rsidP="00021F43">
      <w:pPr>
        <w:tabs>
          <w:tab w:val="num" w:pos="900"/>
        </w:tabs>
        <w:ind w:left="1260"/>
        <w:rPr>
          <w:u w:val="single"/>
        </w:rPr>
      </w:pPr>
      <w:r w:rsidRPr="002B2B20">
        <w:rPr>
          <w:u w:val="single"/>
        </w:rPr>
        <w:t>Sufficiently Dry Fuels:</w:t>
      </w:r>
    </w:p>
    <w:p w14:paraId="606FCF5E" w14:textId="77777777" w:rsidR="00021F43" w:rsidRPr="002B2B20" w:rsidRDefault="00021F43" w:rsidP="00021F43">
      <w:pPr>
        <w:tabs>
          <w:tab w:val="num" w:pos="900"/>
        </w:tabs>
        <w:ind w:left="360" w:hanging="720"/>
      </w:pPr>
      <w:r w:rsidRPr="002B2B20">
        <w:tab/>
      </w:r>
      <w:r w:rsidRPr="002B2B20">
        <w:tab/>
      </w:r>
      <w:r w:rsidRPr="002B2B20">
        <w:tab/>
      </w:r>
      <w:r>
        <w:t>1</w:t>
      </w:r>
      <w:r w:rsidRPr="002B2B20">
        <w:t>) ERC or BI values meeting climatologically significant percentiles or</w:t>
      </w:r>
    </w:p>
    <w:p w14:paraId="3C733EC9" w14:textId="77777777" w:rsidR="00021F43" w:rsidRPr="002B2B20" w:rsidRDefault="00021F43" w:rsidP="00021F43">
      <w:pPr>
        <w:tabs>
          <w:tab w:val="num" w:pos="900"/>
        </w:tabs>
        <w:ind w:left="1080" w:hanging="720"/>
      </w:pPr>
      <w:r w:rsidRPr="002B2B20">
        <w:tab/>
      </w:r>
      <w:r w:rsidRPr="002B2B20">
        <w:tab/>
      </w:r>
      <w:r w:rsidRPr="002B2B20">
        <w:tab/>
      </w:r>
      <w:r>
        <w:t>2</w:t>
      </w:r>
      <w:r w:rsidRPr="002B2B20">
        <w:t>) Land management declaration</w:t>
      </w:r>
    </w:p>
    <w:p w14:paraId="2C3C859B" w14:textId="77777777" w:rsidR="00021F43" w:rsidRPr="002B2B20" w:rsidRDefault="00021F43" w:rsidP="00021F43">
      <w:pPr>
        <w:tabs>
          <w:tab w:val="num" w:pos="900"/>
        </w:tabs>
        <w:ind w:hanging="720"/>
      </w:pPr>
    </w:p>
    <w:p w14:paraId="484667D0" w14:textId="77777777" w:rsidR="00777B2F" w:rsidRPr="00777B2F" w:rsidRDefault="00021F43" w:rsidP="00663589">
      <w:pPr>
        <w:numPr>
          <w:ilvl w:val="0"/>
          <w:numId w:val="2"/>
        </w:numPr>
        <w:tabs>
          <w:tab w:val="clear" w:pos="1800"/>
          <w:tab w:val="num" w:pos="900"/>
        </w:tabs>
        <w:ind w:left="1440" w:hanging="720"/>
      </w:pPr>
      <w:r w:rsidRPr="00F151E4">
        <w:rPr>
          <w:b/>
        </w:rPr>
        <w:t>Dry and Windy</w:t>
      </w:r>
      <w:r>
        <w:rPr>
          <w:b/>
        </w:rPr>
        <w:t xml:space="preserve">: </w:t>
      </w:r>
    </w:p>
    <w:p w14:paraId="28DE43F5" w14:textId="669A4B44" w:rsidR="00021F43" w:rsidRPr="002B2B20" w:rsidRDefault="00021F43" w:rsidP="00777B2F">
      <w:pPr>
        <w:ind w:left="1440"/>
      </w:pPr>
      <w:r w:rsidRPr="00F151E4">
        <w:t>Sustained surface winds</w:t>
      </w:r>
      <w:r w:rsidRPr="002B2B20">
        <w:t xml:space="preserve"> exceeding a 10 minute average of </w:t>
      </w:r>
      <w:r>
        <w:t xml:space="preserve"> </w:t>
      </w:r>
      <w:r w:rsidRPr="002B2B20">
        <w:t>15 mph combined with relative humidity less than:</w:t>
      </w:r>
    </w:p>
    <w:p w14:paraId="71E1CDC4" w14:textId="77777777" w:rsidR="00021F43" w:rsidRPr="002B2B20" w:rsidRDefault="00021F43" w:rsidP="00021F43">
      <w:pPr>
        <w:tabs>
          <w:tab w:val="num" w:pos="900"/>
        </w:tabs>
        <w:ind w:hanging="720"/>
      </w:pPr>
    </w:p>
    <w:p w14:paraId="7E9FC824" w14:textId="77777777" w:rsidR="00021F43" w:rsidRPr="002B2B20" w:rsidRDefault="00021F43" w:rsidP="00663589">
      <w:pPr>
        <w:numPr>
          <w:ilvl w:val="1"/>
          <w:numId w:val="2"/>
        </w:numPr>
        <w:tabs>
          <w:tab w:val="clear" w:pos="2520"/>
          <w:tab w:val="num" w:pos="900"/>
          <w:tab w:val="num" w:pos="2160"/>
        </w:tabs>
        <w:ind w:left="2160" w:hanging="720"/>
      </w:pPr>
      <w:r w:rsidRPr="002B2B20">
        <w:t>15% in the Columbia Basin (zone 673)</w:t>
      </w:r>
    </w:p>
    <w:p w14:paraId="52CE1BAA" w14:textId="77777777" w:rsidR="00021F43" w:rsidRPr="002B2B20" w:rsidRDefault="00021F43" w:rsidP="00663589">
      <w:pPr>
        <w:numPr>
          <w:ilvl w:val="1"/>
          <w:numId w:val="2"/>
        </w:numPr>
        <w:tabs>
          <w:tab w:val="clear" w:pos="2520"/>
          <w:tab w:val="num" w:pos="900"/>
          <w:tab w:val="num" w:pos="2160"/>
        </w:tabs>
        <w:ind w:left="2160" w:hanging="720"/>
      </w:pPr>
      <w:r w:rsidRPr="002B2B20">
        <w:t>25% in the mountainous areas</w:t>
      </w:r>
    </w:p>
    <w:p w14:paraId="48083C13" w14:textId="77777777" w:rsidR="00021F43" w:rsidRPr="002B2B20" w:rsidRDefault="00021F43" w:rsidP="00663589">
      <w:pPr>
        <w:numPr>
          <w:ilvl w:val="1"/>
          <w:numId w:val="2"/>
        </w:numPr>
        <w:tabs>
          <w:tab w:val="clear" w:pos="2520"/>
          <w:tab w:val="num" w:pos="900"/>
          <w:tab w:val="num" w:pos="2160"/>
        </w:tabs>
        <w:ind w:left="2160" w:hanging="720"/>
      </w:pPr>
      <w:r w:rsidRPr="002B2B20">
        <w:t>20% in the lower valley zones</w:t>
      </w:r>
      <w:r>
        <w:t xml:space="preserve"> (including zone 674)</w:t>
      </w:r>
    </w:p>
    <w:p w14:paraId="7EF56D48" w14:textId="77777777" w:rsidR="00021F43" w:rsidRPr="002B2B20" w:rsidRDefault="00021F43" w:rsidP="00021F43">
      <w:pPr>
        <w:tabs>
          <w:tab w:val="num" w:pos="900"/>
        </w:tabs>
        <w:ind w:hanging="720"/>
      </w:pPr>
    </w:p>
    <w:p w14:paraId="286E4ED4" w14:textId="77777777" w:rsidR="00021F43" w:rsidRPr="002B2B20" w:rsidRDefault="00021F43" w:rsidP="00021F43">
      <w:pPr>
        <w:tabs>
          <w:tab w:val="num" w:pos="900"/>
        </w:tabs>
        <w:ind w:left="1440" w:hanging="720"/>
      </w:pPr>
      <w:r w:rsidRPr="002B2B20">
        <w:t xml:space="preserve">This is typically (but not always) associated with a dry cold front passage. </w:t>
      </w:r>
    </w:p>
    <w:p w14:paraId="2AD2F59B" w14:textId="77777777" w:rsidR="00021F43" w:rsidRPr="002B2B20" w:rsidRDefault="00021F43" w:rsidP="00021F43">
      <w:pPr>
        <w:tabs>
          <w:tab w:val="num" w:pos="900"/>
        </w:tabs>
        <w:ind w:hanging="720"/>
      </w:pPr>
    </w:p>
    <w:p w14:paraId="2A12925C" w14:textId="77777777" w:rsidR="00777B2F" w:rsidRDefault="00021F43" w:rsidP="00021F43">
      <w:pPr>
        <w:tabs>
          <w:tab w:val="num" w:pos="900"/>
        </w:tabs>
        <w:ind w:left="1440" w:hanging="720"/>
      </w:pPr>
      <w:r w:rsidRPr="002B2B20">
        <w:t xml:space="preserve">These conditions must be verified by at least 2 observation sites (RAWS, METAR, DOT, </w:t>
      </w:r>
    </w:p>
    <w:p w14:paraId="284D13F6" w14:textId="77777777" w:rsidR="00777B2F" w:rsidRDefault="00021F43" w:rsidP="00021F43">
      <w:pPr>
        <w:tabs>
          <w:tab w:val="num" w:pos="900"/>
        </w:tabs>
        <w:ind w:left="1440" w:hanging="720"/>
        <w:rPr>
          <w:b/>
        </w:rPr>
      </w:pPr>
      <w:proofErr w:type="spellStart"/>
      <w:r w:rsidRPr="002B2B20">
        <w:t>Agrimet</w:t>
      </w:r>
      <w:proofErr w:type="spellEnd"/>
      <w:r w:rsidRPr="002B2B20">
        <w:t xml:space="preserve"> </w:t>
      </w:r>
      <w:proofErr w:type="spellStart"/>
      <w:r w:rsidRPr="002B2B20">
        <w:t>etc</w:t>
      </w:r>
      <w:proofErr w:type="spellEnd"/>
      <w:r w:rsidRPr="002B2B20">
        <w:t xml:space="preserve">) for 2 consecutive hours. </w:t>
      </w:r>
      <w:r w:rsidRPr="002B2B20">
        <w:rPr>
          <w:b/>
        </w:rPr>
        <w:t xml:space="preserve">For Idaho Zone 101 the criteria will be at least 2 </w:t>
      </w:r>
    </w:p>
    <w:p w14:paraId="77683434" w14:textId="77777777" w:rsidR="00777B2F" w:rsidRDefault="00021F43" w:rsidP="00021F43">
      <w:pPr>
        <w:tabs>
          <w:tab w:val="num" w:pos="900"/>
        </w:tabs>
        <w:ind w:left="1440" w:hanging="720"/>
      </w:pPr>
      <w:r w:rsidRPr="002B2B20">
        <w:rPr>
          <w:b/>
        </w:rPr>
        <w:t>observations sites for any 3 hours in an 8 hour period.</w:t>
      </w:r>
      <w:r w:rsidRPr="002B2B20">
        <w:t xml:space="preserve"> When using observation sites </w:t>
      </w:r>
    </w:p>
    <w:p w14:paraId="7A2505EF" w14:textId="0AF1C03A" w:rsidR="00021F43" w:rsidRPr="002B2B20" w:rsidRDefault="00021F43" w:rsidP="00021F43">
      <w:pPr>
        <w:tabs>
          <w:tab w:val="num" w:pos="900"/>
        </w:tabs>
        <w:ind w:left="1440" w:hanging="720"/>
      </w:pPr>
      <w:r w:rsidRPr="002B2B20">
        <w:t xml:space="preserve">other than RAWS sites wind speeds will be converted to 10 minute averages. </w:t>
      </w:r>
    </w:p>
    <w:p w14:paraId="79619EBA" w14:textId="77777777" w:rsidR="00021F43" w:rsidRPr="002B2B20" w:rsidRDefault="00021F43" w:rsidP="00021F43">
      <w:pPr>
        <w:tabs>
          <w:tab w:val="num" w:pos="900"/>
        </w:tabs>
        <w:ind w:hanging="720"/>
      </w:pPr>
    </w:p>
    <w:p w14:paraId="6BC1663A" w14:textId="77777777" w:rsidR="00777B2F" w:rsidRDefault="00021F43" w:rsidP="00021F43">
      <w:pPr>
        <w:tabs>
          <w:tab w:val="num" w:pos="900"/>
        </w:tabs>
        <w:ind w:left="1440" w:hanging="720"/>
      </w:pPr>
      <w:r w:rsidRPr="002B2B20">
        <w:t xml:space="preserve">Special consideration will be given whenever very hot temperatures are combined with </w:t>
      </w:r>
    </w:p>
    <w:p w14:paraId="31133DFB" w14:textId="2C69A3E6" w:rsidR="00021F43" w:rsidRPr="002B2B20" w:rsidRDefault="00021F43" w:rsidP="00021F43">
      <w:pPr>
        <w:tabs>
          <w:tab w:val="num" w:pos="900"/>
        </w:tabs>
        <w:ind w:left="1440" w:hanging="720"/>
      </w:pPr>
      <w:r w:rsidRPr="002B2B20">
        <w:t xml:space="preserve">very low relative humidity. </w:t>
      </w:r>
    </w:p>
    <w:p w14:paraId="4A3D9C20" w14:textId="77777777" w:rsidR="00021F43" w:rsidRPr="002B2B20" w:rsidRDefault="00021F43" w:rsidP="00021F43">
      <w:pPr>
        <w:tabs>
          <w:tab w:val="num" w:pos="900"/>
        </w:tabs>
        <w:ind w:hanging="720"/>
      </w:pPr>
    </w:p>
    <w:p w14:paraId="00435A66" w14:textId="77777777" w:rsidR="006F3949" w:rsidRPr="006F3949" w:rsidRDefault="00021F43" w:rsidP="00663589">
      <w:pPr>
        <w:numPr>
          <w:ilvl w:val="0"/>
          <w:numId w:val="3"/>
        </w:numPr>
        <w:tabs>
          <w:tab w:val="clear" w:pos="1440"/>
          <w:tab w:val="num" w:pos="900"/>
        </w:tabs>
        <w:ind w:hanging="720"/>
      </w:pPr>
      <w:r>
        <w:rPr>
          <w:b/>
        </w:rPr>
        <w:t xml:space="preserve">Hot, Dry, Unstable:                                                                                      </w:t>
      </w:r>
    </w:p>
    <w:p w14:paraId="12014BC0" w14:textId="00E8A51E" w:rsidR="006F3949" w:rsidRDefault="00021F43" w:rsidP="00663589">
      <w:pPr>
        <w:numPr>
          <w:ilvl w:val="0"/>
          <w:numId w:val="3"/>
        </w:numPr>
        <w:tabs>
          <w:tab w:val="clear" w:pos="1440"/>
        </w:tabs>
      </w:pPr>
      <w:r w:rsidRPr="00F151E4">
        <w:t>High</w:t>
      </w:r>
      <w:r>
        <w:rPr>
          <w:b/>
        </w:rPr>
        <w:t xml:space="preserve"> </w:t>
      </w:r>
      <w:r w:rsidRPr="00F151E4">
        <w:t>Haines Index</w:t>
      </w:r>
      <w:r w:rsidRPr="002B2B20">
        <w:t xml:space="preserve"> of 6 combined with low relative humidity, typically 15% or </w:t>
      </w:r>
      <w:r w:rsidR="006F3949">
        <w:t xml:space="preserve">  </w:t>
      </w:r>
    </w:p>
    <w:p w14:paraId="389B5E94" w14:textId="0CEBA577" w:rsidR="00021F43" w:rsidRPr="002B2B20" w:rsidRDefault="00021F43" w:rsidP="006F3949">
      <w:pPr>
        <w:ind w:left="1440"/>
      </w:pPr>
      <w:r w:rsidRPr="002B2B20">
        <w:t>below.</w:t>
      </w:r>
    </w:p>
    <w:p w14:paraId="1CA6EFC6" w14:textId="77777777" w:rsidR="006F3949" w:rsidRPr="006F3949" w:rsidRDefault="00021F43" w:rsidP="00663589">
      <w:pPr>
        <w:numPr>
          <w:ilvl w:val="0"/>
          <w:numId w:val="3"/>
        </w:numPr>
        <w:tabs>
          <w:tab w:val="clear" w:pos="1440"/>
          <w:tab w:val="num" w:pos="900"/>
        </w:tabs>
        <w:ind w:hanging="720"/>
      </w:pPr>
      <w:r w:rsidRPr="00F151E4">
        <w:rPr>
          <w:b/>
        </w:rPr>
        <w:t>Strong winds</w:t>
      </w:r>
      <w:r>
        <w:rPr>
          <w:b/>
        </w:rPr>
        <w:t>:</w:t>
      </w:r>
    </w:p>
    <w:p w14:paraId="6FD7C12C" w14:textId="5AF497B3" w:rsidR="00021F43" w:rsidRPr="00965C96" w:rsidRDefault="00021F43" w:rsidP="00663589">
      <w:pPr>
        <w:numPr>
          <w:ilvl w:val="0"/>
          <w:numId w:val="3"/>
        </w:numPr>
        <w:tabs>
          <w:tab w:val="clear" w:pos="1440"/>
        </w:tabs>
      </w:pPr>
      <w:r w:rsidRPr="00965C96">
        <w:t>Winds that will overcome the environment no matter what the relative</w:t>
      </w:r>
      <w:r w:rsidR="006F3949">
        <w:t xml:space="preserve"> </w:t>
      </w:r>
      <w:r w:rsidRPr="00965C96">
        <w:t>humidity.</w:t>
      </w:r>
    </w:p>
    <w:p w14:paraId="5061EF20" w14:textId="77777777" w:rsidR="006F3949" w:rsidRPr="006F3949" w:rsidRDefault="00021F43" w:rsidP="00663589">
      <w:pPr>
        <w:numPr>
          <w:ilvl w:val="0"/>
          <w:numId w:val="3"/>
        </w:numPr>
        <w:tabs>
          <w:tab w:val="clear" w:pos="1440"/>
          <w:tab w:val="num" w:pos="900"/>
        </w:tabs>
        <w:ind w:hanging="720"/>
      </w:pPr>
      <w:r w:rsidRPr="00F151E4">
        <w:rPr>
          <w:b/>
        </w:rPr>
        <w:t>An Unusually Unstable Atmosphere</w:t>
      </w:r>
      <w:r>
        <w:rPr>
          <w:b/>
        </w:rPr>
        <w:t xml:space="preserve">:  </w:t>
      </w:r>
    </w:p>
    <w:p w14:paraId="431A9E69" w14:textId="0D046D62" w:rsidR="00021F43" w:rsidRPr="002B2B20" w:rsidRDefault="00021F43" w:rsidP="00663589">
      <w:pPr>
        <w:numPr>
          <w:ilvl w:val="0"/>
          <w:numId w:val="3"/>
        </w:numPr>
        <w:tabs>
          <w:tab w:val="clear" w:pos="1440"/>
        </w:tabs>
      </w:pPr>
      <w:r w:rsidRPr="00221F2C">
        <w:rPr>
          <w:color w:val="000000"/>
          <w:shd w:val="clear" w:color="auto" w:fill="FFFFFF"/>
        </w:rPr>
        <w:t xml:space="preserve">This would be associated with a strong thermal trough which typically forms along the east slopes of the Washington Cascades in conjunction with 850-700 vertical temperature change greater than 15°C. This Watch or Warning criteria is only good for PSA C1 which is the Central Cascade zones </w:t>
      </w:r>
      <w:r>
        <w:rPr>
          <w:color w:val="000000"/>
          <w:shd w:val="clear" w:color="auto" w:fill="FFFFFF"/>
        </w:rPr>
        <w:t xml:space="preserve">662, </w:t>
      </w:r>
      <w:r w:rsidRPr="00221F2C">
        <w:rPr>
          <w:color w:val="000000"/>
          <w:shd w:val="clear" w:color="auto" w:fill="FFFFFF"/>
        </w:rPr>
        <w:t>680, 682, and the majority of the Cascade valleys zones 676 and 677.</w:t>
      </w:r>
    </w:p>
    <w:p w14:paraId="6F3BEB7F" w14:textId="77777777" w:rsidR="00021F43" w:rsidRPr="002B2B20" w:rsidRDefault="00021F43" w:rsidP="00021F43">
      <w:pPr>
        <w:tabs>
          <w:tab w:val="num" w:pos="900"/>
        </w:tabs>
        <w:ind w:left="1080" w:hanging="720"/>
      </w:pPr>
    </w:p>
    <w:p w14:paraId="68C660AB" w14:textId="77777777" w:rsidR="00021F43" w:rsidRDefault="00021F43" w:rsidP="00021F43">
      <w:r w:rsidRPr="002B2B20">
        <w:t>The issuance of Red Flag Warnings will take into account fuel conditions, and will be coordinated with land management agencies and other applicable fire weather offices. Typically when 1000 hour fuels are at or below 11%, 100 hour fuels are at or below</w:t>
      </w:r>
      <w:r>
        <w:t xml:space="preserve"> 8</w:t>
      </w:r>
      <w:r w:rsidRPr="002B2B20">
        <w:t>% and Live Fuels at or below 120%.</w:t>
      </w:r>
      <w:r>
        <w:t xml:space="preserve">   </w:t>
      </w:r>
    </w:p>
    <w:p w14:paraId="1D7771F1" w14:textId="77777777" w:rsidR="00021F43" w:rsidRDefault="00021F43" w:rsidP="00021F43"/>
    <w:p w14:paraId="3C5C09DF" w14:textId="77777777" w:rsidR="00021F43" w:rsidRPr="002B2B20" w:rsidRDefault="00021F43" w:rsidP="00021F43">
      <w:pPr>
        <w:rPr>
          <w:b/>
        </w:rPr>
      </w:pPr>
      <w:r w:rsidRPr="002B2B20">
        <w:rPr>
          <w:b/>
        </w:rPr>
        <w:t>Spot Forecasts</w:t>
      </w:r>
    </w:p>
    <w:p w14:paraId="31F377A5" w14:textId="77777777" w:rsidR="00021F43" w:rsidRDefault="00021F43" w:rsidP="00021F43">
      <w:pPr>
        <w:jc w:val="both"/>
      </w:pPr>
    </w:p>
    <w:p w14:paraId="6441C14B" w14:textId="77777777" w:rsidR="00021F43" w:rsidRDefault="00021F43" w:rsidP="00021F43">
      <w:pPr>
        <w:jc w:val="both"/>
        <w:rPr>
          <w:color w:val="222222"/>
          <w:shd w:val="clear" w:color="auto" w:fill="FFFFFF"/>
        </w:rPr>
      </w:pPr>
      <w:r w:rsidRPr="00693E1F">
        <w:rPr>
          <w:color w:val="222222"/>
          <w:shd w:val="clear" w:color="auto" w:fill="FFFFFF"/>
        </w:rPr>
        <w:t xml:space="preserve">Detailed instructions for completing the Spot Request Form and access links are available </w:t>
      </w:r>
      <w:r>
        <w:rPr>
          <w:color w:val="222222"/>
          <w:shd w:val="clear" w:color="auto" w:fill="FFFFFF"/>
        </w:rPr>
        <w:t xml:space="preserve">on our Fire Weather Web page in the upper left hand corner or </w:t>
      </w:r>
      <w:r w:rsidRPr="00693E1F">
        <w:rPr>
          <w:color w:val="222222"/>
          <w:shd w:val="clear" w:color="auto" w:fill="FFFFFF"/>
        </w:rPr>
        <w:t xml:space="preserve">at:  </w:t>
      </w:r>
    </w:p>
    <w:p w14:paraId="49A1379B" w14:textId="77777777" w:rsidR="00021F43" w:rsidRDefault="00021F43" w:rsidP="00021F43">
      <w:pPr>
        <w:jc w:val="both"/>
        <w:rPr>
          <w:color w:val="222222"/>
          <w:shd w:val="clear" w:color="auto" w:fill="FFFFFF"/>
        </w:rPr>
      </w:pPr>
    </w:p>
    <w:p w14:paraId="48DF1B96" w14:textId="77777777" w:rsidR="00021F43" w:rsidRDefault="00763037" w:rsidP="00021F43">
      <w:pPr>
        <w:jc w:val="both"/>
      </w:pPr>
      <w:hyperlink r:id="rId136" w:history="1">
        <w:r w:rsidR="00021F43">
          <w:rPr>
            <w:rStyle w:val="Hyperlink"/>
          </w:rPr>
          <w:t>https://www.wrh.noaa.gov/wrh/UsersSpotGuide2019_2.0.pdf</w:t>
        </w:r>
      </w:hyperlink>
    </w:p>
    <w:p w14:paraId="32322102" w14:textId="77777777" w:rsidR="00021F43" w:rsidRPr="00693E1F" w:rsidRDefault="00021F43" w:rsidP="00021F43">
      <w:pPr>
        <w:jc w:val="both"/>
        <w:rPr>
          <w:color w:val="222222"/>
          <w:shd w:val="clear" w:color="auto" w:fill="FFFFFF"/>
        </w:rPr>
      </w:pPr>
    </w:p>
    <w:p w14:paraId="4829298F" w14:textId="77777777" w:rsidR="00021F43" w:rsidRPr="00693E1F" w:rsidRDefault="00021F43" w:rsidP="00021F43">
      <w:pPr>
        <w:jc w:val="both"/>
      </w:pPr>
      <w:r w:rsidRPr="00693E1F">
        <w:rPr>
          <w:b/>
          <w:u w:val="single"/>
        </w:rPr>
        <w:t>Valid times for spot forecasts will be twelve hours from forecast issuance</w:t>
      </w:r>
      <w:r w:rsidRPr="00693E1F">
        <w:t xml:space="preserve">. </w:t>
      </w:r>
    </w:p>
    <w:p w14:paraId="6E2C3900" w14:textId="77777777" w:rsidR="00021F43" w:rsidRPr="00693E1F" w:rsidRDefault="00021F43" w:rsidP="00021F43">
      <w:pPr>
        <w:jc w:val="both"/>
        <w:rPr>
          <w:color w:val="222222"/>
          <w:shd w:val="clear" w:color="auto" w:fill="FFFFFF"/>
        </w:rPr>
      </w:pPr>
    </w:p>
    <w:p w14:paraId="31939DFA" w14:textId="77777777" w:rsidR="00021F43" w:rsidRDefault="00021F43" w:rsidP="00021F43">
      <w:pPr>
        <w:jc w:val="both"/>
      </w:pPr>
      <w:r w:rsidRPr="00693E1F">
        <w:t xml:space="preserve">The spot forecast request web page available on the Spokane fire weather web page at:   </w:t>
      </w:r>
    </w:p>
    <w:p w14:paraId="072045BB" w14:textId="77777777" w:rsidR="00021F43" w:rsidRDefault="00021F43" w:rsidP="00021F43">
      <w:pPr>
        <w:jc w:val="both"/>
      </w:pPr>
    </w:p>
    <w:p w14:paraId="7C1FDC77" w14:textId="77777777" w:rsidR="00021F43" w:rsidRPr="00693E1F" w:rsidRDefault="00763037" w:rsidP="00021F43">
      <w:pPr>
        <w:jc w:val="both"/>
        <w:rPr>
          <w:b/>
          <w:bCs/>
          <w:u w:val="single"/>
        </w:rPr>
      </w:pPr>
      <w:hyperlink r:id="rId137" w:history="1">
        <w:r w:rsidR="00021F43">
          <w:rPr>
            <w:rStyle w:val="Hyperlink"/>
          </w:rPr>
          <w:t>https://www.weather.gov/spot/request/</w:t>
        </w:r>
      </w:hyperlink>
    </w:p>
    <w:p w14:paraId="6D59B0A5" w14:textId="77777777" w:rsidR="00021F43" w:rsidRDefault="00021F43" w:rsidP="00021F43">
      <w:pPr>
        <w:rPr>
          <w:b/>
        </w:rPr>
      </w:pPr>
    </w:p>
    <w:p w14:paraId="24DAAE0B" w14:textId="77777777" w:rsidR="00021F43" w:rsidRDefault="00021F43" w:rsidP="00021F43">
      <w:pPr>
        <w:rPr>
          <w:b/>
        </w:rPr>
      </w:pPr>
    </w:p>
    <w:p w14:paraId="32D7E7B2" w14:textId="74701ED1" w:rsidR="00021F43" w:rsidRDefault="00021F43" w:rsidP="00021F43">
      <w:pPr>
        <w:rPr>
          <w:b/>
        </w:rPr>
      </w:pPr>
    </w:p>
    <w:p w14:paraId="0C5B3D3A" w14:textId="77777777" w:rsidR="00777B2F" w:rsidRDefault="00777B2F" w:rsidP="00021F43">
      <w:pPr>
        <w:rPr>
          <w:b/>
        </w:rPr>
      </w:pPr>
    </w:p>
    <w:p w14:paraId="1FE060F2" w14:textId="77777777" w:rsidR="00021F43" w:rsidRPr="002B2B20" w:rsidRDefault="00021F43" w:rsidP="00021F43">
      <w:pPr>
        <w:rPr>
          <w:b/>
        </w:rPr>
      </w:pPr>
      <w:r w:rsidRPr="002B2B20">
        <w:rPr>
          <w:b/>
        </w:rPr>
        <w:t>GEOGRAPHICAL AREA DESCRIPTIONS</w:t>
      </w:r>
    </w:p>
    <w:p w14:paraId="7DF3F01D" w14:textId="77777777" w:rsidR="00021F43" w:rsidRPr="002B2B20" w:rsidRDefault="00021F43" w:rsidP="00021F43"/>
    <w:p w14:paraId="124F7E53" w14:textId="77777777" w:rsidR="00021F43" w:rsidRPr="002B2B20" w:rsidRDefault="00021F43" w:rsidP="00021F43">
      <w:r w:rsidRPr="002B2B20">
        <w:t xml:space="preserve">The National Weather Service Office in </w:t>
      </w:r>
      <w:smartTag w:uri="urn:schemas-microsoft-com:office:smarttags" w:element="place">
        <w:smartTag w:uri="urn:schemas-microsoft-com:office:smarttags" w:element="City">
          <w:r w:rsidRPr="002B2B20">
            <w:t>Spokane</w:t>
          </w:r>
        </w:smartTag>
      </w:smartTag>
      <w:r w:rsidRPr="002B2B20">
        <w:t xml:space="preserve"> has fire weather forecast responsibility for protected lands in the northern and central part of eastern Washington and the northern and central Idaho Panhandle. Exceptions are the </w:t>
      </w:r>
      <w:smartTag w:uri="urn:schemas-microsoft-com:office:smarttags" w:element="place">
        <w:r w:rsidRPr="002B2B20">
          <w:t>Blue Mountains</w:t>
        </w:r>
      </w:smartTag>
      <w:r w:rsidRPr="002B2B20">
        <w:t xml:space="preserve"> area, the Yakama Indian Reservation, and portion of the Southeast Department of Natural Resources (DNR) protected lands. Forecasts for these areas are handled out of the National Weather Service office in Pendleton (see zone descriptions below). </w:t>
      </w:r>
    </w:p>
    <w:p w14:paraId="0EADFE50" w14:textId="77777777" w:rsidR="00021F43" w:rsidRPr="002B2B20" w:rsidRDefault="00021F43" w:rsidP="00021F43"/>
    <w:p w14:paraId="4401F377" w14:textId="77777777" w:rsidR="00021F43" w:rsidRPr="002B2B20" w:rsidRDefault="00021F43" w:rsidP="00021F43">
      <w:r w:rsidRPr="002B2B20">
        <w:t xml:space="preserve">WFO Spokane’s eastern </w:t>
      </w:r>
      <w:smartTag w:uri="urn:schemas-microsoft-com:office:smarttags" w:element="place">
        <w:smartTag w:uri="urn:schemas-microsoft-com:office:smarttags" w:element="State">
          <w:r w:rsidRPr="002B2B20">
            <w:t>Washington</w:t>
          </w:r>
        </w:smartTag>
      </w:smartTag>
      <w:r w:rsidRPr="002B2B20">
        <w:t xml:space="preserve"> fire weather area is divided into six districts. In addition, these forecast districts are further sub-divided into</w:t>
      </w:r>
      <w:r>
        <w:t xml:space="preserve"> eleven</w:t>
      </w:r>
      <w:r w:rsidRPr="002B2B20">
        <w:t xml:space="preserve"> fire weather zones. See the map for general locations of districts and zones for eastern </w:t>
      </w:r>
      <w:smartTag w:uri="urn:schemas-microsoft-com:office:smarttags" w:element="place">
        <w:smartTag w:uri="urn:schemas-microsoft-com:office:smarttags" w:element="State">
          <w:r w:rsidRPr="002B2B20">
            <w:t>Washington</w:t>
          </w:r>
        </w:smartTag>
      </w:smartTag>
      <w:r w:rsidRPr="002B2B20">
        <w:t xml:space="preserve">. The fire weather zones are comprised of fire danger stations with similar weather and similar trends in weather changes. </w:t>
      </w:r>
    </w:p>
    <w:p w14:paraId="3FB37564" w14:textId="0430B84F" w:rsidR="00021F43" w:rsidRPr="006F3949" w:rsidRDefault="00021F43" w:rsidP="00021F43">
      <w:r w:rsidRPr="002B2B20">
        <w:t xml:space="preserve"> </w:t>
      </w:r>
    </w:p>
    <w:p w14:paraId="62AB4AE1" w14:textId="77777777" w:rsidR="00021F43" w:rsidRPr="002B2B20" w:rsidRDefault="00021F43" w:rsidP="00021F43">
      <w:r w:rsidRPr="002B2B20">
        <w:rPr>
          <w:b/>
        </w:rPr>
        <w:t>South Central District</w:t>
      </w:r>
      <w:r w:rsidRPr="002B2B20">
        <w:t xml:space="preserve">: </w:t>
      </w:r>
    </w:p>
    <w:p w14:paraId="60647380" w14:textId="77777777" w:rsidR="00021F43" w:rsidRPr="002B2B20" w:rsidRDefault="00021F43" w:rsidP="00021F43">
      <w:r w:rsidRPr="002B2B20">
        <w:t xml:space="preserve"> </w:t>
      </w:r>
    </w:p>
    <w:p w14:paraId="08AFE692" w14:textId="77777777" w:rsidR="00021F43" w:rsidRPr="002B2B20" w:rsidRDefault="00021F43" w:rsidP="00021F43">
      <w:r w:rsidRPr="002B2B20">
        <w:t xml:space="preserve">This district consists of two zones. Zone 676 lower elevations and Zone 680 higher elevations.  </w:t>
      </w:r>
      <w:r>
        <w:t xml:space="preserve">Zone 676 annexed northern areas of the Yakima Training Center located in Kittitas County in 2020. </w:t>
      </w:r>
      <w:r w:rsidRPr="002B2B20">
        <w:t xml:space="preserve">The south central district covers those areas of the southern Washington Cascades north of the Yakama Indian Reservation to Mission Ridge. The district boundary also runs west to east from the Cascade crest to Interstate 82. This includes the Naches and Cle Elum Ranger Districts of the </w:t>
      </w:r>
      <w:smartTag w:uri="urn:schemas-microsoft-com:office:smarttags" w:element="place">
        <w:smartTag w:uri="urn:schemas-microsoft-com:office:smarttags" w:element="PlaceName">
          <w:r w:rsidRPr="002B2B20">
            <w:t>Wenatchee</w:t>
          </w:r>
        </w:smartTag>
        <w:r w:rsidRPr="002B2B20">
          <w:t xml:space="preserve"> </w:t>
        </w:r>
        <w:smartTag w:uri="urn:schemas-microsoft-com:office:smarttags" w:element="PlaceType">
          <w:r w:rsidRPr="002B2B20">
            <w:t>National Forest</w:t>
          </w:r>
        </w:smartTag>
      </w:smartTag>
      <w:r w:rsidRPr="002B2B20">
        <w:t xml:space="preserve">.  This district has pronounced climate differences, from the marine air influence near the Cascade crest, to the dry arid climate of the valleys. This district has a relatively low frequency of lightning, and averages about 7-10 storm-days per season from June through September. </w:t>
      </w:r>
    </w:p>
    <w:p w14:paraId="5F2D262F" w14:textId="77777777" w:rsidR="00021F43" w:rsidRPr="002B2B20" w:rsidRDefault="00021F43" w:rsidP="00021F43">
      <w:r w:rsidRPr="002B2B20">
        <w:t xml:space="preserve"> </w:t>
      </w:r>
    </w:p>
    <w:p w14:paraId="621ECD49" w14:textId="77777777" w:rsidR="00021F43" w:rsidRPr="002B2B20" w:rsidRDefault="00021F43" w:rsidP="00021F43">
      <w:r w:rsidRPr="002B2B20">
        <w:rPr>
          <w:b/>
        </w:rPr>
        <w:t>Central District</w:t>
      </w:r>
      <w:r w:rsidRPr="002B2B20">
        <w:t xml:space="preserve">: </w:t>
      </w:r>
    </w:p>
    <w:p w14:paraId="52B65F28" w14:textId="77777777" w:rsidR="00021F43" w:rsidRPr="002B2B20" w:rsidRDefault="00021F43" w:rsidP="00021F43">
      <w:r w:rsidRPr="002B2B20">
        <w:t xml:space="preserve"> </w:t>
      </w:r>
    </w:p>
    <w:p w14:paraId="396D621D" w14:textId="77777777" w:rsidR="00021F43" w:rsidRPr="002B2B20" w:rsidRDefault="00021F43" w:rsidP="00021F43">
      <w:r w:rsidRPr="002B2B20">
        <w:t>This district has t</w:t>
      </w:r>
      <w:r>
        <w:t xml:space="preserve">hree </w:t>
      </w:r>
      <w:r w:rsidRPr="002B2B20">
        <w:t>zones.  Zone 677</w:t>
      </w:r>
      <w:r>
        <w:t>, Zone 662, and</w:t>
      </w:r>
      <w:r w:rsidRPr="002B2B20">
        <w:t xml:space="preserve"> Zone 682</w:t>
      </w:r>
      <w:r>
        <w:t xml:space="preserve">.  </w:t>
      </w:r>
      <w:r w:rsidRPr="002B2B20">
        <w:t>This district extends from Mission Ridge north to Sawtooth Ridge, and from the Cascade crest east to the Columbia River.  It includes the northern part of the Wenatchee NF</w:t>
      </w:r>
      <w:r>
        <w:t xml:space="preserve"> and Lake Chelan National Recreational Area</w:t>
      </w:r>
      <w:r w:rsidRPr="002B2B20">
        <w:t xml:space="preserve">.  Lightning frequency averages around 10-15 storm-days per season. The summer climate is similar to the South Central District, but winds tend to be stronger and more persistent, and day to day weather changes are more pronounced. </w:t>
      </w:r>
      <w:r>
        <w:t xml:space="preserve">Winds don’t tend to be as strong in the more sheltered Zone 662. </w:t>
      </w:r>
      <w:r w:rsidRPr="002B2B20">
        <w:t>This district contains some of the highest fire hazard areas in the Pacific Northwest.</w:t>
      </w:r>
    </w:p>
    <w:p w14:paraId="3459D18C" w14:textId="77777777" w:rsidR="00021F43" w:rsidRPr="002B2B20" w:rsidRDefault="00021F43" w:rsidP="00021F43"/>
    <w:p w14:paraId="74C8A79F" w14:textId="77777777" w:rsidR="00021F43" w:rsidRPr="002B2B20" w:rsidRDefault="00021F43" w:rsidP="00021F43">
      <w:r w:rsidRPr="002B2B20">
        <w:rPr>
          <w:b/>
        </w:rPr>
        <w:t>Northern District</w:t>
      </w:r>
      <w:r w:rsidRPr="002B2B20">
        <w:t xml:space="preserve">: </w:t>
      </w:r>
    </w:p>
    <w:p w14:paraId="50D36EB4" w14:textId="77777777" w:rsidR="00021F43" w:rsidRPr="002B2B20" w:rsidRDefault="00021F43" w:rsidP="00021F43">
      <w:r w:rsidRPr="002B2B20">
        <w:t xml:space="preserve"> </w:t>
      </w:r>
    </w:p>
    <w:p w14:paraId="5A4AD79D" w14:textId="77777777" w:rsidR="00021F43" w:rsidRPr="002B2B20" w:rsidRDefault="00021F43" w:rsidP="00021F43">
      <w:r w:rsidRPr="002B2B20">
        <w:t xml:space="preserve">This district has three zones. Zone 687 is the Okanogan Highland zone. Zone 684 lower elevations, mainly the </w:t>
      </w:r>
      <w:smartTag w:uri="urn:schemas-microsoft-com:office:smarttags" w:element="place">
        <w:smartTag w:uri="urn:schemas-microsoft-com:office:smarttags" w:element="PlaceName">
          <w:r w:rsidRPr="002B2B20">
            <w:t>Okanogan</w:t>
          </w:r>
        </w:smartTag>
        <w:r w:rsidRPr="002B2B20">
          <w:t xml:space="preserve"> </w:t>
        </w:r>
        <w:smartTag w:uri="urn:schemas-microsoft-com:office:smarttags" w:element="PlaceType">
          <w:r w:rsidRPr="002B2B20">
            <w:t>River</w:t>
          </w:r>
        </w:smartTag>
        <w:r w:rsidRPr="002B2B20">
          <w:t xml:space="preserve"> </w:t>
        </w:r>
        <w:smartTag w:uri="urn:schemas-microsoft-com:office:smarttags" w:element="PlaceType">
          <w:r w:rsidRPr="002B2B20">
            <w:t>Valley</w:t>
          </w:r>
        </w:smartTag>
      </w:smartTag>
      <w:r w:rsidRPr="002B2B20">
        <w:t xml:space="preserve">, and zone 685 higher elevations of the North Cascades. This district extends across the north part of eastern </w:t>
      </w:r>
      <w:smartTag w:uri="urn:schemas-microsoft-com:office:smarttags" w:element="place">
        <w:smartTag w:uri="urn:schemas-microsoft-com:office:smarttags" w:element="State">
          <w:r w:rsidRPr="002B2B20">
            <w:t>Washington</w:t>
          </w:r>
        </w:smartTag>
      </w:smartTag>
      <w:r w:rsidRPr="002B2B20">
        <w:t xml:space="preserve"> from the Cascade crest to the Kettle River Ranger District on the east. It includes the Okanogan NF, the Republic Ranger district of the Colville NF, land under the protection of Northeast Department of Natural Resources, and the western and central parts of the </w:t>
      </w:r>
      <w:r>
        <w:t xml:space="preserve">Confederated Tribe of the </w:t>
      </w:r>
      <w:r w:rsidRPr="002B2B20">
        <w:t>Colville Indian</w:t>
      </w:r>
      <w:r>
        <w:t>s</w:t>
      </w:r>
      <w:r w:rsidRPr="002B2B20">
        <w:t xml:space="preserve">.  The marine influence is minimal in this district compared to the south central and central districts due to its more continental location.  Winds are generally lighter than central and south central districts. Lightning activity though is greater, averaging about 15 storm-days per season. </w:t>
      </w:r>
    </w:p>
    <w:p w14:paraId="043E9547" w14:textId="77777777" w:rsidR="00021F43" w:rsidRPr="002B2B20" w:rsidRDefault="00021F43" w:rsidP="00021F43">
      <w:pPr>
        <w:rPr>
          <w:b/>
        </w:rPr>
      </w:pPr>
    </w:p>
    <w:p w14:paraId="6FF18634" w14:textId="77777777" w:rsidR="00021F43" w:rsidRPr="002B2B20" w:rsidRDefault="00021F43" w:rsidP="00021F43">
      <w:r w:rsidRPr="002B2B20">
        <w:rPr>
          <w:b/>
        </w:rPr>
        <w:t>Northeast District</w:t>
      </w:r>
      <w:r w:rsidRPr="002B2B20">
        <w:t xml:space="preserve">:  </w:t>
      </w:r>
    </w:p>
    <w:p w14:paraId="1FB668B0" w14:textId="77777777" w:rsidR="00021F43" w:rsidRPr="002B2B20" w:rsidRDefault="00021F43" w:rsidP="00021F43">
      <w:r w:rsidRPr="002B2B20">
        <w:t xml:space="preserve"> </w:t>
      </w:r>
    </w:p>
    <w:p w14:paraId="33DADBB7" w14:textId="77777777" w:rsidR="00021F43" w:rsidRPr="002B2B20" w:rsidRDefault="00021F43" w:rsidP="00021F43">
      <w:r w:rsidRPr="002B2B20">
        <w:t xml:space="preserve"> Zone 686.  The northeast district extends from the Kettle River to the Idaho border, and south to the </w:t>
      </w:r>
      <w:r>
        <w:t>Spokane and Little Spokane rivers</w:t>
      </w:r>
      <w:r w:rsidRPr="002B2B20">
        <w:t xml:space="preserve">. It covers the remainder of the Colville NF and </w:t>
      </w:r>
      <w:r>
        <w:t xml:space="preserve">The Confederated Tribe of </w:t>
      </w:r>
      <w:r w:rsidRPr="002B2B20">
        <w:t>Colville</w:t>
      </w:r>
      <w:r>
        <w:t xml:space="preserve"> </w:t>
      </w:r>
      <w:r w:rsidRPr="002B2B20">
        <w:t>Indian</w:t>
      </w:r>
      <w:r>
        <w:t>s</w:t>
      </w:r>
      <w:r w:rsidRPr="002B2B20">
        <w:t>, as well as lands under the jurisdiction of Northeast DNR and the Spokane</w:t>
      </w:r>
      <w:r>
        <w:t xml:space="preserve"> Tribes of </w:t>
      </w:r>
      <w:r w:rsidRPr="002B2B20">
        <w:t>Indian</w:t>
      </w:r>
      <w:r>
        <w:t>s</w:t>
      </w:r>
      <w:r w:rsidRPr="002B2B20">
        <w:t xml:space="preserve">. This district is normally a bit wetter than the other districts since it extends into the western foothills of the </w:t>
      </w:r>
      <w:smartTag w:uri="urn:schemas-microsoft-com:office:smarttags" w:element="place">
        <w:r w:rsidRPr="002B2B20">
          <w:t>Rocky Mountains</w:t>
        </w:r>
      </w:smartTag>
      <w:r w:rsidRPr="002B2B20">
        <w:t xml:space="preserve">. The southern portion around </w:t>
      </w:r>
      <w:r>
        <w:t xml:space="preserve">the lower elevations in the vicinity of Deer Park </w:t>
      </w:r>
      <w:r w:rsidRPr="002B2B20">
        <w:t xml:space="preserve">is </w:t>
      </w:r>
      <w:r>
        <w:t xml:space="preserve">slightly </w:t>
      </w:r>
      <w:r w:rsidRPr="002B2B20">
        <w:t xml:space="preserve">drier, windier section of this district. Lightning frequency is the greatest of any of the districts averaging 15-20 storm-days per season. </w:t>
      </w:r>
    </w:p>
    <w:p w14:paraId="340663A8" w14:textId="77777777" w:rsidR="00021F43" w:rsidRDefault="00021F43" w:rsidP="00021F43">
      <w:pPr>
        <w:rPr>
          <w:b/>
        </w:rPr>
      </w:pPr>
    </w:p>
    <w:p w14:paraId="7429E66A" w14:textId="77777777" w:rsidR="00021F43" w:rsidRPr="002B2B20" w:rsidRDefault="00021F43" w:rsidP="00021F43">
      <w:r w:rsidRPr="002B2B20">
        <w:rPr>
          <w:b/>
        </w:rPr>
        <w:t>Northern Columbia Basin District</w:t>
      </w:r>
      <w:r w:rsidRPr="002B2B20">
        <w:t xml:space="preserve">: </w:t>
      </w:r>
    </w:p>
    <w:p w14:paraId="06796E2B" w14:textId="77777777" w:rsidR="00021F43" w:rsidRPr="002B2B20" w:rsidRDefault="00021F43" w:rsidP="00021F43">
      <w:r w:rsidRPr="002B2B20">
        <w:t xml:space="preserve"> </w:t>
      </w:r>
    </w:p>
    <w:p w14:paraId="7B840C42" w14:textId="77777777" w:rsidR="00021F43" w:rsidRPr="002B2B20" w:rsidRDefault="00021F43" w:rsidP="00021F43">
      <w:r>
        <w:t>This district h</w:t>
      </w:r>
      <w:r w:rsidRPr="002B2B20">
        <w:t xml:space="preserve">as </w:t>
      </w:r>
      <w:r>
        <w:t>two</w:t>
      </w:r>
      <w:r w:rsidRPr="002B2B20">
        <w:t xml:space="preserve"> zone</w:t>
      </w:r>
      <w:r>
        <w:t>s</w:t>
      </w:r>
      <w:r w:rsidRPr="002B2B20">
        <w:t>. Zone 673</w:t>
      </w:r>
      <w:r>
        <w:t xml:space="preserve"> and Zone 674</w:t>
      </w:r>
      <w:r w:rsidRPr="002B2B20">
        <w:t xml:space="preserve">.  Pendleton weather office has responsibility for a large portion of Washington State </w:t>
      </w:r>
      <w:smartTag w:uri="urn:schemas-microsoft-com:office:smarttags" w:element="stockticker">
        <w:r w:rsidRPr="002B2B20">
          <w:t>DNR</w:t>
        </w:r>
      </w:smartTag>
      <w:r w:rsidRPr="002B2B20">
        <w:t xml:space="preserve"> Southeast Region lands, </w:t>
      </w:r>
      <w:smartTag w:uri="urn:schemas-microsoft-com:office:smarttags" w:element="City">
        <w:r w:rsidRPr="002B2B20">
          <w:t>Yakama</w:t>
        </w:r>
      </w:smartTag>
      <w:r w:rsidRPr="002B2B20">
        <w:t xml:space="preserve"> </w:t>
      </w:r>
      <w:smartTag w:uri="urn:schemas-microsoft-com:office:smarttags" w:element="State">
        <w:r w:rsidRPr="002B2B20">
          <w:t>IA</w:t>
        </w:r>
      </w:smartTag>
      <w:r w:rsidRPr="002B2B20">
        <w:t xml:space="preserve">, and DOE </w:t>
      </w:r>
      <w:smartTag w:uri="urn:schemas-microsoft-com:office:smarttags" w:element="place">
        <w:smartTag w:uri="urn:schemas-microsoft-com:office:smarttags" w:element="City">
          <w:r w:rsidRPr="002B2B20">
            <w:t>Hanford</w:t>
          </w:r>
        </w:smartTag>
      </w:smartTag>
      <w:r w:rsidRPr="002B2B20">
        <w:t xml:space="preserve">. The southern boundary is I-90 for that part of the Yakima Firing Center in Kittitas County then follows county lines west to east across </w:t>
      </w:r>
      <w:r>
        <w:t>Grant,</w:t>
      </w:r>
      <w:r w:rsidRPr="002B2B20">
        <w:t xml:space="preserve"> Adams, and Whitman Counties.  The western part of the district boundary is the Columbia River at the </w:t>
      </w:r>
      <w:smartTag w:uri="urn:schemas-microsoft-com:office:smarttags" w:element="place">
        <w:smartTag w:uri="urn:schemas-microsoft-com:office:smarttags" w:element="PlaceName">
          <w:r w:rsidRPr="002B2B20">
            <w:t>Grant</w:t>
          </w:r>
        </w:smartTag>
        <w:r w:rsidRPr="002B2B20">
          <w:t xml:space="preserve"> </w:t>
        </w:r>
        <w:smartTag w:uri="urn:schemas-microsoft-com:office:smarttags" w:element="PlaceName">
          <w:r w:rsidRPr="002B2B20">
            <w:t>County</w:t>
          </w:r>
        </w:smartTag>
      </w:smartTag>
      <w:r w:rsidRPr="002B2B20">
        <w:t xml:space="preserve"> line. The northern boundary follow</w:t>
      </w:r>
      <w:r>
        <w:t xml:space="preserve">s </w:t>
      </w:r>
      <w:r w:rsidRPr="002B2B20">
        <w:t xml:space="preserve">the Columbia River then south across the northeast part of Lincoln County to Highway-2 near Davenport </w:t>
      </w:r>
      <w:r>
        <w:t xml:space="preserve">and </w:t>
      </w:r>
      <w:r w:rsidRPr="002B2B20">
        <w:t xml:space="preserve">east </w:t>
      </w:r>
      <w:r>
        <w:t xml:space="preserve">along the Spokane and Little Spokane rivers </w:t>
      </w:r>
      <w:r w:rsidRPr="002B2B20">
        <w:t xml:space="preserve">to </w:t>
      </w:r>
      <w:r>
        <w:t>Idaho state line.</w:t>
      </w:r>
      <w:r w:rsidRPr="002B2B20">
        <w:t xml:space="preserve"> Fuels in this district consist of mainly grass and sage</w:t>
      </w:r>
      <w:r>
        <w:t xml:space="preserve"> with areas of mixed conifer developing for the northeast portion of zone 674.</w:t>
      </w:r>
      <w:r w:rsidRPr="002B2B20">
        <w:t xml:space="preserve"> Zone 673 includes the Waterville Plateau which contains low ridges and coulees</w:t>
      </w:r>
      <w:r>
        <w:t xml:space="preserve"> and the lower Columbia basin</w:t>
      </w:r>
      <w:r w:rsidRPr="002B2B20">
        <w:t xml:space="preserve">. Most of the district is at fairly low elevations between 900 and </w:t>
      </w:r>
      <w:r>
        <w:t xml:space="preserve">2,000 ft.  The terrain rises near </w:t>
      </w:r>
      <w:r w:rsidRPr="002B2B20">
        <w:t>3,000 ft</w:t>
      </w:r>
      <w:r>
        <w:t xml:space="preserve"> in eastern Zone 674.  Higher elevations also exist on the Waterville Plateau.  For example, </w:t>
      </w:r>
      <w:r w:rsidRPr="002B2B20">
        <w:t xml:space="preserve">Badger Mountain near Waterville </w:t>
      </w:r>
      <w:r>
        <w:t xml:space="preserve">is </w:t>
      </w:r>
      <w:r w:rsidRPr="002B2B20">
        <w:t xml:space="preserve">at 4,221 feet. </w:t>
      </w:r>
      <w:r>
        <w:t xml:space="preserve"> Zone 674 includes the Washington Palouse to the south…the west Plains near Spokane and Mica peak to the north. This zone is slightly higher and wetter than zone 673 with elevations from 900-1000 feet near the Snake river with several buttes and small mountains above 3000 feet with the highest point at Mica Peak at over 5000 feet. </w:t>
      </w:r>
      <w:r w:rsidRPr="002B2B20">
        <w:t>Due to the relatively low elevations and locations, th</w:t>
      </w:r>
      <w:r>
        <w:t>ese</w:t>
      </w:r>
      <w:r w:rsidRPr="002B2B20">
        <w:t xml:space="preserve"> </w:t>
      </w:r>
      <w:r>
        <w:t>are</w:t>
      </w:r>
      <w:r w:rsidRPr="002B2B20">
        <w:t xml:space="preserve"> the warmest and driest district</w:t>
      </w:r>
      <w:r>
        <w:t>s</w:t>
      </w:r>
      <w:r w:rsidRPr="002B2B20">
        <w:t xml:space="preserve">.  Winds in some areas can be very strong. Lightning activity is the least of the districts, averaging about 6 storm-days per season. </w:t>
      </w:r>
    </w:p>
    <w:p w14:paraId="13D7395D" w14:textId="77777777" w:rsidR="00021F43" w:rsidRPr="002B2B20" w:rsidRDefault="00021F43" w:rsidP="00021F43"/>
    <w:p w14:paraId="42C06227" w14:textId="77777777" w:rsidR="00021F43" w:rsidRDefault="00021F43" w:rsidP="00021F43">
      <w:pPr>
        <w:rPr>
          <w:b/>
        </w:rPr>
      </w:pPr>
    </w:p>
    <w:p w14:paraId="698242F0" w14:textId="77777777" w:rsidR="00021F43" w:rsidRPr="002B2B20" w:rsidRDefault="00021F43" w:rsidP="00021F43">
      <w:r w:rsidRPr="002B2B20">
        <w:rPr>
          <w:b/>
        </w:rPr>
        <w:t xml:space="preserve">Northern and Central </w:t>
      </w:r>
      <w:smartTag w:uri="urn:schemas-microsoft-com:office:smarttags" w:element="place">
        <w:smartTag w:uri="urn:schemas-microsoft-com:office:smarttags" w:element="State">
          <w:r w:rsidRPr="002B2B20">
            <w:rPr>
              <w:b/>
            </w:rPr>
            <w:t>Idaho</w:t>
          </w:r>
        </w:smartTag>
      </w:smartTag>
      <w:r w:rsidRPr="002B2B20">
        <w:rPr>
          <w:b/>
        </w:rPr>
        <w:t xml:space="preserve"> Panhandle District</w:t>
      </w:r>
      <w:r w:rsidRPr="002B2B20">
        <w:t xml:space="preserve">: </w:t>
      </w:r>
    </w:p>
    <w:p w14:paraId="454EEA0C" w14:textId="77777777" w:rsidR="00021F43" w:rsidRPr="002B2B20" w:rsidRDefault="00021F43" w:rsidP="00021F43"/>
    <w:p w14:paraId="7F75A7AC" w14:textId="77777777" w:rsidR="00021F43" w:rsidRPr="002B2B20" w:rsidRDefault="00021F43" w:rsidP="00021F43">
      <w:r w:rsidRPr="002B2B20">
        <w:t xml:space="preserve">This District is part of Region 1 and has one zone.  Northern and Central </w:t>
      </w:r>
      <w:smartTag w:uri="urn:schemas-microsoft-com:office:smarttags" w:element="State">
        <w:r w:rsidRPr="002B2B20">
          <w:t>Idaho</w:t>
        </w:r>
      </w:smartTag>
      <w:r w:rsidRPr="002B2B20">
        <w:t xml:space="preserve"> Panhandle Zone 101 - Northern and Central </w:t>
      </w:r>
      <w:smartTag w:uri="urn:schemas-microsoft-com:office:smarttags" w:element="place">
        <w:smartTag w:uri="urn:schemas-microsoft-com:office:smarttags" w:element="State">
          <w:r w:rsidRPr="002B2B20">
            <w:t>Idaho</w:t>
          </w:r>
        </w:smartTag>
      </w:smartTag>
      <w:r w:rsidRPr="002B2B20">
        <w:t xml:space="preserve"> Panhandle. This zone includes...Idaho Panhandle National Forests, Coeur d’Alene </w:t>
      </w:r>
      <w:r>
        <w:t xml:space="preserve">Tribes of </w:t>
      </w:r>
      <w:r w:rsidRPr="002B2B20">
        <w:t>Indian</w:t>
      </w:r>
      <w:r>
        <w:t>s</w:t>
      </w:r>
      <w:r w:rsidRPr="002B2B20">
        <w:t xml:space="preserve">, and Idaho State protected lands in the following counties: Boundary, Bonner, Kootenai, Benewah, Shoshone, and the northern part of Latah </w:t>
      </w:r>
      <w:r>
        <w:t>C</w:t>
      </w:r>
      <w:r w:rsidRPr="002B2B20">
        <w:t xml:space="preserve">ounty where a part of the St. </w:t>
      </w:r>
      <w:smartTag w:uri="urn:schemas:contacts" w:element="middlename">
        <w:r w:rsidRPr="002B2B20">
          <w:t>Joe</w:t>
        </w:r>
      </w:smartTag>
      <w:r w:rsidRPr="002B2B20">
        <w:t xml:space="preserve"> </w:t>
      </w:r>
      <w:smartTag w:uri="urn:schemas:contacts" w:element="Sn">
        <w:r w:rsidRPr="002B2B20">
          <w:t>District</w:t>
        </w:r>
      </w:smartTag>
      <w:r w:rsidRPr="002B2B20">
        <w:t xml:space="preserve"> resides. Zone 101 is broken into three (3) separate zones the Northern zone, Central zone and Southern zone. This area averages 12-15 thunderstorm days per season.</w:t>
      </w:r>
    </w:p>
    <w:p w14:paraId="663C619B" w14:textId="77777777" w:rsidR="00021F43" w:rsidRDefault="00021F43" w:rsidP="006F3949">
      <w:pPr>
        <w:rPr>
          <w:b/>
          <w:sz w:val="32"/>
          <w:szCs w:val="32"/>
        </w:rPr>
      </w:pPr>
    </w:p>
    <w:p w14:paraId="35796A53" w14:textId="77777777" w:rsidR="00021F43" w:rsidRPr="002B2B20" w:rsidRDefault="00021F43" w:rsidP="00021F43">
      <w:pPr>
        <w:jc w:val="center"/>
        <w:rPr>
          <w:b/>
          <w:sz w:val="32"/>
          <w:szCs w:val="32"/>
        </w:rPr>
      </w:pPr>
      <w:r w:rsidRPr="002B2B20">
        <w:rPr>
          <w:b/>
          <w:sz w:val="32"/>
          <w:szCs w:val="32"/>
        </w:rPr>
        <w:t xml:space="preserve">Spokane Fire Weather Forecast Zones </w:t>
      </w:r>
    </w:p>
    <w:p w14:paraId="0DF0C507" w14:textId="77777777" w:rsidR="00021F43" w:rsidRDefault="00021F43" w:rsidP="00021F43">
      <w:pPr>
        <w:ind w:left="-1440"/>
        <w:jc w:val="center"/>
        <w:rPr>
          <w:b/>
          <w:sz w:val="28"/>
          <w:szCs w:val="28"/>
        </w:rPr>
      </w:pPr>
    </w:p>
    <w:p w14:paraId="68C34CF8" w14:textId="4868D316" w:rsidR="00021F43" w:rsidRPr="002B2B20" w:rsidRDefault="00021F43" w:rsidP="00021F43">
      <w:pPr>
        <w:ind w:left="-1440"/>
        <w:jc w:val="center"/>
        <w:rPr>
          <w:b/>
          <w:sz w:val="28"/>
          <w:szCs w:val="28"/>
        </w:rPr>
      </w:pPr>
      <w:r>
        <w:rPr>
          <w:b/>
          <w:noProof/>
          <w:sz w:val="28"/>
          <w:szCs w:val="28"/>
        </w:rPr>
        <w:drawing>
          <wp:inline distT="0" distB="0" distL="0" distR="0" wp14:anchorId="3529F049" wp14:editId="0FB907B1">
            <wp:extent cx="5943600" cy="445960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943600" cy="4459605"/>
                    </a:xfrm>
                    <a:prstGeom prst="rect">
                      <a:avLst/>
                    </a:prstGeom>
                    <a:noFill/>
                    <a:ln>
                      <a:noFill/>
                    </a:ln>
                  </pic:spPr>
                </pic:pic>
              </a:graphicData>
            </a:graphic>
          </wp:inline>
        </w:drawing>
      </w:r>
    </w:p>
    <w:p w14:paraId="638DF18C" w14:textId="1D803F90" w:rsidR="00021F43" w:rsidRDefault="00021F43" w:rsidP="006F3949">
      <w:pPr>
        <w:rPr>
          <w:b/>
          <w:sz w:val="28"/>
          <w:szCs w:val="28"/>
        </w:rPr>
      </w:pPr>
    </w:p>
    <w:p w14:paraId="5C134C48" w14:textId="7656DE60" w:rsidR="00FF64CC" w:rsidRDefault="00FF64CC" w:rsidP="006F3949">
      <w:pPr>
        <w:rPr>
          <w:b/>
          <w:sz w:val="28"/>
          <w:szCs w:val="28"/>
        </w:rPr>
      </w:pPr>
    </w:p>
    <w:p w14:paraId="7D9E0182" w14:textId="1ECE600E" w:rsidR="00FF64CC" w:rsidRDefault="00FF64CC" w:rsidP="006F3949">
      <w:pPr>
        <w:rPr>
          <w:b/>
          <w:sz w:val="28"/>
          <w:szCs w:val="28"/>
        </w:rPr>
      </w:pPr>
    </w:p>
    <w:p w14:paraId="6E47CB0E" w14:textId="6B884CFD" w:rsidR="00FF64CC" w:rsidRDefault="00FF64CC" w:rsidP="006F3949">
      <w:pPr>
        <w:rPr>
          <w:b/>
          <w:sz w:val="28"/>
          <w:szCs w:val="28"/>
        </w:rPr>
      </w:pPr>
    </w:p>
    <w:p w14:paraId="66FE72A1" w14:textId="69FDF32C" w:rsidR="00FF64CC" w:rsidRDefault="00FF64CC" w:rsidP="006F3949">
      <w:pPr>
        <w:rPr>
          <w:b/>
          <w:sz w:val="28"/>
          <w:szCs w:val="28"/>
        </w:rPr>
      </w:pPr>
    </w:p>
    <w:p w14:paraId="4E66D632" w14:textId="77777777" w:rsidR="00FF64CC" w:rsidRDefault="00FF64CC" w:rsidP="006F3949">
      <w:pPr>
        <w:rPr>
          <w:b/>
          <w:sz w:val="28"/>
          <w:szCs w:val="28"/>
        </w:rPr>
      </w:pPr>
    </w:p>
    <w:p w14:paraId="18C75F29" w14:textId="339A70A7" w:rsidR="006F3949" w:rsidRDefault="006F3949" w:rsidP="006F3949">
      <w:pPr>
        <w:rPr>
          <w:b/>
          <w:sz w:val="28"/>
          <w:szCs w:val="28"/>
        </w:rPr>
      </w:pPr>
    </w:p>
    <w:p w14:paraId="46E07874" w14:textId="2C79E66A" w:rsidR="006F3949" w:rsidRDefault="006F3949" w:rsidP="006F3949">
      <w:pPr>
        <w:rPr>
          <w:b/>
          <w:sz w:val="28"/>
          <w:szCs w:val="28"/>
        </w:rPr>
      </w:pPr>
    </w:p>
    <w:p w14:paraId="5B89360A" w14:textId="31C79A56" w:rsidR="006F3949" w:rsidRDefault="006F3949" w:rsidP="006F3949">
      <w:pPr>
        <w:rPr>
          <w:b/>
          <w:sz w:val="28"/>
          <w:szCs w:val="28"/>
        </w:rPr>
      </w:pPr>
    </w:p>
    <w:p w14:paraId="5178AEEE" w14:textId="0938D236" w:rsidR="00FF64CC" w:rsidRDefault="00FF64CC" w:rsidP="006F3949">
      <w:pPr>
        <w:rPr>
          <w:b/>
          <w:sz w:val="28"/>
          <w:szCs w:val="28"/>
        </w:rPr>
      </w:pPr>
    </w:p>
    <w:p w14:paraId="63E52580" w14:textId="1241583E" w:rsidR="00FF64CC" w:rsidRDefault="00FF64CC" w:rsidP="006F3949">
      <w:pPr>
        <w:rPr>
          <w:b/>
          <w:sz w:val="28"/>
          <w:szCs w:val="28"/>
        </w:rPr>
      </w:pPr>
    </w:p>
    <w:p w14:paraId="6FE2ED9B" w14:textId="4056C162" w:rsidR="00FF64CC" w:rsidRDefault="00FF64CC" w:rsidP="006F3949">
      <w:pPr>
        <w:rPr>
          <w:b/>
          <w:sz w:val="28"/>
          <w:szCs w:val="28"/>
        </w:rPr>
      </w:pPr>
    </w:p>
    <w:p w14:paraId="5B45B666" w14:textId="26217AE7" w:rsidR="00FF64CC" w:rsidRDefault="00FF64CC" w:rsidP="006F3949">
      <w:pPr>
        <w:rPr>
          <w:b/>
          <w:sz w:val="28"/>
          <w:szCs w:val="28"/>
        </w:rPr>
      </w:pPr>
    </w:p>
    <w:p w14:paraId="6D74A663" w14:textId="77777777" w:rsidR="00FF64CC" w:rsidRDefault="00FF64CC" w:rsidP="006F3949">
      <w:pPr>
        <w:rPr>
          <w:b/>
          <w:sz w:val="28"/>
          <w:szCs w:val="28"/>
        </w:rPr>
      </w:pPr>
    </w:p>
    <w:p w14:paraId="0B534183" w14:textId="77777777" w:rsidR="00FF64CC" w:rsidRDefault="00FF64CC" w:rsidP="00021F43">
      <w:pPr>
        <w:jc w:val="center"/>
        <w:rPr>
          <w:b/>
          <w:sz w:val="28"/>
          <w:szCs w:val="28"/>
        </w:rPr>
      </w:pPr>
    </w:p>
    <w:p w14:paraId="74CAB703" w14:textId="77777777" w:rsidR="00FF64CC" w:rsidRDefault="00FF64CC" w:rsidP="00021F43">
      <w:pPr>
        <w:jc w:val="center"/>
        <w:rPr>
          <w:b/>
          <w:sz w:val="28"/>
          <w:szCs w:val="28"/>
        </w:rPr>
      </w:pPr>
    </w:p>
    <w:p w14:paraId="57787208" w14:textId="63920B5C" w:rsidR="00021F43" w:rsidRPr="002B2B20" w:rsidRDefault="00021F43" w:rsidP="00021F43">
      <w:pPr>
        <w:jc w:val="center"/>
        <w:rPr>
          <w:b/>
          <w:sz w:val="28"/>
          <w:szCs w:val="28"/>
        </w:rPr>
      </w:pPr>
      <w:r w:rsidRPr="002B2B20">
        <w:rPr>
          <w:b/>
          <w:sz w:val="28"/>
          <w:szCs w:val="28"/>
        </w:rPr>
        <w:t>NWS Spokane NFDRS Station Index</w:t>
      </w:r>
    </w:p>
    <w:p w14:paraId="42BB8582" w14:textId="77777777" w:rsidR="00021F43" w:rsidRPr="002B2B20" w:rsidRDefault="00021F43" w:rsidP="00021F43"/>
    <w:p w14:paraId="2EFD9595" w14:textId="77777777" w:rsidR="00021F43" w:rsidRPr="002B2B20" w:rsidRDefault="00021F43" w:rsidP="00021F43"/>
    <w:tbl>
      <w:tblPr>
        <w:tblW w:w="822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960"/>
        <w:gridCol w:w="2400"/>
        <w:gridCol w:w="590"/>
        <w:gridCol w:w="1000"/>
        <w:gridCol w:w="839"/>
        <w:gridCol w:w="720"/>
        <w:gridCol w:w="920"/>
        <w:gridCol w:w="800"/>
      </w:tblGrid>
      <w:tr w:rsidR="00021F43" w:rsidRPr="002B2B20" w14:paraId="6229CA62" w14:textId="77777777" w:rsidTr="009E41B1">
        <w:trPr>
          <w:trHeight w:val="255"/>
          <w:jc w:val="center"/>
        </w:trPr>
        <w:tc>
          <w:tcPr>
            <w:tcW w:w="960" w:type="dxa"/>
            <w:shd w:val="clear" w:color="000000" w:fill="C0C0C0"/>
            <w:noWrap/>
            <w:vAlign w:val="bottom"/>
          </w:tcPr>
          <w:p w14:paraId="5160484C" w14:textId="77777777" w:rsidR="00021F43" w:rsidRPr="002B2B20" w:rsidRDefault="00021F43" w:rsidP="009E41B1">
            <w:pPr>
              <w:jc w:val="center"/>
              <w:rPr>
                <w:b/>
                <w:bCs/>
                <w:color w:val="000000"/>
                <w:sz w:val="16"/>
                <w:szCs w:val="16"/>
                <w:u w:val="single"/>
              </w:rPr>
            </w:pPr>
            <w:smartTag w:uri="urn:schemas-microsoft-com:office:smarttags" w:element="stockticker">
              <w:r w:rsidRPr="002B2B20">
                <w:rPr>
                  <w:b/>
                  <w:bCs/>
                  <w:color w:val="000000"/>
                  <w:sz w:val="16"/>
                  <w:szCs w:val="16"/>
                  <w:u w:val="single"/>
                </w:rPr>
                <w:t>ZONE</w:t>
              </w:r>
            </w:smartTag>
          </w:p>
        </w:tc>
        <w:tc>
          <w:tcPr>
            <w:tcW w:w="2400" w:type="dxa"/>
            <w:shd w:val="clear" w:color="000000" w:fill="C0C0C0"/>
            <w:noWrap/>
            <w:vAlign w:val="bottom"/>
          </w:tcPr>
          <w:p w14:paraId="75C27D46" w14:textId="77777777" w:rsidR="00021F43" w:rsidRPr="002B2B20" w:rsidRDefault="00021F43" w:rsidP="009E41B1">
            <w:pPr>
              <w:jc w:val="center"/>
              <w:rPr>
                <w:b/>
                <w:bCs/>
                <w:color w:val="000000"/>
                <w:sz w:val="16"/>
                <w:szCs w:val="16"/>
                <w:u w:val="single"/>
              </w:rPr>
            </w:pPr>
            <w:r w:rsidRPr="002B2B20">
              <w:rPr>
                <w:b/>
                <w:bCs/>
                <w:color w:val="000000"/>
                <w:sz w:val="16"/>
                <w:szCs w:val="16"/>
                <w:u w:val="single"/>
              </w:rPr>
              <w:t>NAME</w:t>
            </w:r>
          </w:p>
        </w:tc>
        <w:tc>
          <w:tcPr>
            <w:tcW w:w="590" w:type="dxa"/>
            <w:shd w:val="clear" w:color="000000" w:fill="C0C0C0"/>
            <w:noWrap/>
            <w:vAlign w:val="bottom"/>
          </w:tcPr>
          <w:p w14:paraId="414CD553" w14:textId="77777777" w:rsidR="00021F43" w:rsidRPr="002B2B20" w:rsidRDefault="00021F43" w:rsidP="009E41B1">
            <w:pPr>
              <w:jc w:val="center"/>
              <w:rPr>
                <w:b/>
                <w:bCs/>
                <w:color w:val="000000"/>
                <w:sz w:val="16"/>
                <w:szCs w:val="16"/>
                <w:u w:val="single"/>
              </w:rPr>
            </w:pPr>
            <w:r w:rsidRPr="002B2B20">
              <w:rPr>
                <w:b/>
                <w:bCs/>
                <w:color w:val="000000"/>
                <w:sz w:val="16"/>
                <w:szCs w:val="16"/>
                <w:u w:val="single"/>
              </w:rPr>
              <w:t>Type</w:t>
            </w:r>
          </w:p>
        </w:tc>
        <w:tc>
          <w:tcPr>
            <w:tcW w:w="1000" w:type="dxa"/>
            <w:shd w:val="clear" w:color="000000" w:fill="C0C0C0"/>
            <w:noWrap/>
            <w:vAlign w:val="bottom"/>
          </w:tcPr>
          <w:p w14:paraId="3BA0A466" w14:textId="77777777" w:rsidR="00021F43" w:rsidRPr="002B2B20" w:rsidRDefault="00021F43" w:rsidP="009E41B1">
            <w:pPr>
              <w:jc w:val="center"/>
              <w:rPr>
                <w:b/>
                <w:bCs/>
                <w:color w:val="000000"/>
                <w:sz w:val="16"/>
                <w:szCs w:val="16"/>
                <w:u w:val="single"/>
              </w:rPr>
            </w:pPr>
            <w:r w:rsidRPr="002B2B20">
              <w:rPr>
                <w:b/>
                <w:bCs/>
                <w:color w:val="000000"/>
                <w:sz w:val="16"/>
                <w:szCs w:val="16"/>
                <w:u w:val="single"/>
              </w:rPr>
              <w:t>NUMBER</w:t>
            </w:r>
          </w:p>
        </w:tc>
        <w:tc>
          <w:tcPr>
            <w:tcW w:w="839" w:type="dxa"/>
            <w:shd w:val="clear" w:color="000000" w:fill="C0C0C0"/>
            <w:noWrap/>
            <w:vAlign w:val="bottom"/>
          </w:tcPr>
          <w:p w14:paraId="1CCFAF54" w14:textId="77777777" w:rsidR="00021F43" w:rsidRPr="002B2B20" w:rsidRDefault="00021F43" w:rsidP="009E41B1">
            <w:pPr>
              <w:jc w:val="center"/>
              <w:rPr>
                <w:b/>
                <w:bCs/>
                <w:color w:val="000000"/>
                <w:sz w:val="16"/>
                <w:szCs w:val="16"/>
                <w:u w:val="single"/>
              </w:rPr>
            </w:pPr>
            <w:r w:rsidRPr="002B2B20">
              <w:rPr>
                <w:b/>
                <w:bCs/>
                <w:color w:val="000000"/>
                <w:sz w:val="16"/>
                <w:szCs w:val="16"/>
                <w:u w:val="single"/>
              </w:rPr>
              <w:t>OWNER</w:t>
            </w:r>
          </w:p>
        </w:tc>
        <w:tc>
          <w:tcPr>
            <w:tcW w:w="720" w:type="dxa"/>
            <w:shd w:val="clear" w:color="000000" w:fill="C0C0C0"/>
            <w:noWrap/>
            <w:vAlign w:val="bottom"/>
          </w:tcPr>
          <w:p w14:paraId="6685EDEC" w14:textId="77777777" w:rsidR="00021F43" w:rsidRPr="002B2B20" w:rsidRDefault="00021F43" w:rsidP="009E41B1">
            <w:pPr>
              <w:jc w:val="center"/>
              <w:rPr>
                <w:b/>
                <w:bCs/>
                <w:color w:val="000000"/>
                <w:sz w:val="16"/>
                <w:szCs w:val="16"/>
                <w:u w:val="single"/>
              </w:rPr>
            </w:pPr>
            <w:r w:rsidRPr="002B2B20">
              <w:rPr>
                <w:b/>
                <w:bCs/>
                <w:color w:val="000000"/>
                <w:sz w:val="16"/>
                <w:szCs w:val="16"/>
                <w:u w:val="single"/>
              </w:rPr>
              <w:t>LAT</w:t>
            </w:r>
          </w:p>
        </w:tc>
        <w:tc>
          <w:tcPr>
            <w:tcW w:w="920" w:type="dxa"/>
            <w:shd w:val="clear" w:color="000000" w:fill="C0C0C0"/>
            <w:noWrap/>
            <w:vAlign w:val="bottom"/>
          </w:tcPr>
          <w:p w14:paraId="3B0570B8" w14:textId="77777777" w:rsidR="00021F43" w:rsidRPr="002B2B20" w:rsidRDefault="00021F43" w:rsidP="009E41B1">
            <w:pPr>
              <w:jc w:val="center"/>
              <w:rPr>
                <w:b/>
                <w:bCs/>
                <w:color w:val="000000"/>
                <w:sz w:val="16"/>
                <w:szCs w:val="16"/>
                <w:u w:val="single"/>
              </w:rPr>
            </w:pPr>
            <w:r w:rsidRPr="002B2B20">
              <w:rPr>
                <w:b/>
                <w:bCs/>
                <w:color w:val="000000"/>
                <w:sz w:val="16"/>
                <w:szCs w:val="16"/>
                <w:u w:val="single"/>
              </w:rPr>
              <w:t>LON</w:t>
            </w:r>
          </w:p>
        </w:tc>
        <w:tc>
          <w:tcPr>
            <w:tcW w:w="800" w:type="dxa"/>
            <w:shd w:val="clear" w:color="000000" w:fill="C0C0C0"/>
            <w:noWrap/>
            <w:vAlign w:val="bottom"/>
          </w:tcPr>
          <w:p w14:paraId="5AC21198" w14:textId="77777777" w:rsidR="00021F43" w:rsidRPr="002B2B20" w:rsidRDefault="00021F43" w:rsidP="009E41B1">
            <w:pPr>
              <w:jc w:val="center"/>
              <w:rPr>
                <w:b/>
                <w:bCs/>
                <w:color w:val="000000"/>
                <w:sz w:val="16"/>
                <w:szCs w:val="16"/>
                <w:u w:val="single"/>
              </w:rPr>
            </w:pPr>
            <w:r w:rsidRPr="002B2B20">
              <w:rPr>
                <w:b/>
                <w:bCs/>
                <w:color w:val="000000"/>
                <w:sz w:val="16"/>
                <w:szCs w:val="16"/>
                <w:u w:val="single"/>
              </w:rPr>
              <w:t>ELEV</w:t>
            </w:r>
          </w:p>
        </w:tc>
      </w:tr>
      <w:tr w:rsidR="00021F43" w:rsidRPr="002B2B20" w14:paraId="7B6B1D07" w14:textId="77777777" w:rsidTr="009E41B1">
        <w:trPr>
          <w:trHeight w:val="255"/>
          <w:jc w:val="center"/>
        </w:trPr>
        <w:tc>
          <w:tcPr>
            <w:tcW w:w="960" w:type="dxa"/>
            <w:shd w:val="clear" w:color="auto" w:fill="auto"/>
            <w:noWrap/>
            <w:vAlign w:val="bottom"/>
          </w:tcPr>
          <w:p w14:paraId="78460D74" w14:textId="77777777" w:rsidR="00021F43" w:rsidRPr="002B2B20" w:rsidRDefault="00021F43" w:rsidP="009E41B1">
            <w:pPr>
              <w:jc w:val="center"/>
              <w:rPr>
                <w:sz w:val="20"/>
                <w:szCs w:val="20"/>
              </w:rPr>
            </w:pPr>
            <w:r w:rsidRPr="002B2B20">
              <w:rPr>
                <w:sz w:val="20"/>
                <w:szCs w:val="20"/>
              </w:rPr>
              <w:t xml:space="preserve"> </w:t>
            </w:r>
          </w:p>
        </w:tc>
        <w:tc>
          <w:tcPr>
            <w:tcW w:w="2400" w:type="dxa"/>
            <w:shd w:val="clear" w:color="auto" w:fill="auto"/>
            <w:noWrap/>
            <w:vAlign w:val="bottom"/>
          </w:tcPr>
          <w:p w14:paraId="327F2503" w14:textId="77777777" w:rsidR="00021F43" w:rsidRPr="002B2B20" w:rsidRDefault="00021F43" w:rsidP="009E41B1">
            <w:pPr>
              <w:rPr>
                <w:sz w:val="20"/>
                <w:szCs w:val="20"/>
              </w:rPr>
            </w:pPr>
          </w:p>
        </w:tc>
        <w:tc>
          <w:tcPr>
            <w:tcW w:w="590" w:type="dxa"/>
            <w:shd w:val="clear" w:color="auto" w:fill="auto"/>
            <w:noWrap/>
            <w:vAlign w:val="bottom"/>
          </w:tcPr>
          <w:p w14:paraId="52BB9FF5" w14:textId="77777777" w:rsidR="00021F43" w:rsidRPr="002B2B20" w:rsidRDefault="00021F43" w:rsidP="009E41B1">
            <w:pPr>
              <w:rPr>
                <w:sz w:val="20"/>
                <w:szCs w:val="20"/>
              </w:rPr>
            </w:pPr>
          </w:p>
        </w:tc>
        <w:tc>
          <w:tcPr>
            <w:tcW w:w="1000" w:type="dxa"/>
            <w:shd w:val="clear" w:color="auto" w:fill="auto"/>
            <w:vAlign w:val="bottom"/>
          </w:tcPr>
          <w:p w14:paraId="02F458DE" w14:textId="77777777" w:rsidR="00021F43" w:rsidRPr="002B2B20" w:rsidRDefault="00021F43" w:rsidP="009E41B1">
            <w:pPr>
              <w:jc w:val="center"/>
              <w:rPr>
                <w:color w:val="000000"/>
                <w:sz w:val="20"/>
                <w:szCs w:val="20"/>
              </w:rPr>
            </w:pPr>
            <w:r w:rsidRPr="002B2B20">
              <w:rPr>
                <w:color w:val="000000"/>
                <w:sz w:val="20"/>
                <w:szCs w:val="20"/>
              </w:rPr>
              <w:t xml:space="preserve"> </w:t>
            </w:r>
          </w:p>
        </w:tc>
        <w:tc>
          <w:tcPr>
            <w:tcW w:w="839" w:type="dxa"/>
            <w:shd w:val="clear" w:color="auto" w:fill="auto"/>
            <w:noWrap/>
            <w:vAlign w:val="bottom"/>
          </w:tcPr>
          <w:p w14:paraId="7301EE79" w14:textId="77777777" w:rsidR="00021F43" w:rsidRPr="002B2B20" w:rsidRDefault="00021F43" w:rsidP="009E41B1">
            <w:pPr>
              <w:rPr>
                <w:sz w:val="20"/>
                <w:szCs w:val="20"/>
              </w:rPr>
            </w:pPr>
          </w:p>
        </w:tc>
        <w:tc>
          <w:tcPr>
            <w:tcW w:w="720" w:type="dxa"/>
            <w:shd w:val="clear" w:color="auto" w:fill="auto"/>
            <w:noWrap/>
            <w:vAlign w:val="bottom"/>
          </w:tcPr>
          <w:p w14:paraId="2C269025" w14:textId="77777777" w:rsidR="00021F43" w:rsidRPr="002B2B20" w:rsidRDefault="00021F43" w:rsidP="009E41B1">
            <w:pPr>
              <w:rPr>
                <w:sz w:val="20"/>
                <w:szCs w:val="20"/>
              </w:rPr>
            </w:pPr>
          </w:p>
        </w:tc>
        <w:tc>
          <w:tcPr>
            <w:tcW w:w="920" w:type="dxa"/>
            <w:shd w:val="clear" w:color="auto" w:fill="auto"/>
            <w:noWrap/>
            <w:vAlign w:val="bottom"/>
          </w:tcPr>
          <w:p w14:paraId="5E74B37B" w14:textId="77777777" w:rsidR="00021F43" w:rsidRPr="002B2B20" w:rsidRDefault="00021F43" w:rsidP="009E41B1">
            <w:pPr>
              <w:rPr>
                <w:sz w:val="20"/>
                <w:szCs w:val="20"/>
              </w:rPr>
            </w:pPr>
          </w:p>
        </w:tc>
        <w:tc>
          <w:tcPr>
            <w:tcW w:w="800" w:type="dxa"/>
            <w:shd w:val="clear" w:color="auto" w:fill="auto"/>
            <w:noWrap/>
            <w:vAlign w:val="bottom"/>
          </w:tcPr>
          <w:p w14:paraId="3E165FEF" w14:textId="77777777" w:rsidR="00021F43" w:rsidRPr="002B2B20" w:rsidRDefault="00021F43" w:rsidP="009E41B1">
            <w:pPr>
              <w:rPr>
                <w:sz w:val="20"/>
                <w:szCs w:val="20"/>
              </w:rPr>
            </w:pPr>
          </w:p>
        </w:tc>
      </w:tr>
      <w:tr w:rsidR="00021F43" w:rsidRPr="002B2B20" w14:paraId="0BC33F25" w14:textId="77777777" w:rsidTr="009E41B1">
        <w:trPr>
          <w:trHeight w:val="255"/>
          <w:jc w:val="center"/>
        </w:trPr>
        <w:tc>
          <w:tcPr>
            <w:tcW w:w="960" w:type="dxa"/>
            <w:shd w:val="clear" w:color="auto" w:fill="auto"/>
            <w:noWrap/>
            <w:vAlign w:val="bottom"/>
          </w:tcPr>
          <w:p w14:paraId="57458124" w14:textId="77777777" w:rsidR="00021F43" w:rsidRPr="002B2B20" w:rsidRDefault="00021F43" w:rsidP="009E41B1">
            <w:pPr>
              <w:jc w:val="center"/>
              <w:rPr>
                <w:sz w:val="20"/>
                <w:szCs w:val="20"/>
              </w:rPr>
            </w:pPr>
            <w:r>
              <w:rPr>
                <w:sz w:val="20"/>
                <w:szCs w:val="20"/>
              </w:rPr>
              <w:t>662</w:t>
            </w:r>
          </w:p>
        </w:tc>
        <w:tc>
          <w:tcPr>
            <w:tcW w:w="2400" w:type="dxa"/>
            <w:shd w:val="clear" w:color="auto" w:fill="auto"/>
            <w:noWrap/>
            <w:vAlign w:val="bottom"/>
          </w:tcPr>
          <w:p w14:paraId="207815A0" w14:textId="77777777" w:rsidR="00021F43" w:rsidRPr="002B2B20" w:rsidRDefault="00021F43" w:rsidP="009E41B1">
            <w:pPr>
              <w:rPr>
                <w:sz w:val="20"/>
                <w:szCs w:val="20"/>
              </w:rPr>
            </w:pPr>
            <w:proofErr w:type="spellStart"/>
            <w:r>
              <w:rPr>
                <w:sz w:val="20"/>
                <w:szCs w:val="20"/>
              </w:rPr>
              <w:t>Stehekin</w:t>
            </w:r>
            <w:proofErr w:type="spellEnd"/>
          </w:p>
        </w:tc>
        <w:tc>
          <w:tcPr>
            <w:tcW w:w="590" w:type="dxa"/>
            <w:shd w:val="clear" w:color="auto" w:fill="auto"/>
            <w:noWrap/>
            <w:vAlign w:val="bottom"/>
          </w:tcPr>
          <w:p w14:paraId="39E262E8" w14:textId="77777777" w:rsidR="00021F43" w:rsidRPr="002B2B20" w:rsidRDefault="00021F43" w:rsidP="009E41B1">
            <w:pPr>
              <w:rPr>
                <w:sz w:val="20"/>
                <w:szCs w:val="20"/>
              </w:rPr>
            </w:pPr>
            <w:r>
              <w:rPr>
                <w:sz w:val="20"/>
                <w:szCs w:val="20"/>
              </w:rPr>
              <w:t xml:space="preserve">  R</w:t>
            </w:r>
          </w:p>
        </w:tc>
        <w:tc>
          <w:tcPr>
            <w:tcW w:w="1000" w:type="dxa"/>
            <w:shd w:val="clear" w:color="auto" w:fill="auto"/>
            <w:vAlign w:val="bottom"/>
          </w:tcPr>
          <w:p w14:paraId="3CF93892" w14:textId="77777777" w:rsidR="00021F43" w:rsidRPr="002B2B20" w:rsidRDefault="00021F43" w:rsidP="009E41B1">
            <w:pPr>
              <w:jc w:val="center"/>
              <w:rPr>
                <w:color w:val="000000"/>
                <w:sz w:val="20"/>
                <w:szCs w:val="20"/>
              </w:rPr>
            </w:pPr>
            <w:r>
              <w:rPr>
                <w:color w:val="000000"/>
                <w:sz w:val="20"/>
                <w:szCs w:val="20"/>
              </w:rPr>
              <w:t>452121</w:t>
            </w:r>
          </w:p>
        </w:tc>
        <w:tc>
          <w:tcPr>
            <w:tcW w:w="839" w:type="dxa"/>
            <w:shd w:val="clear" w:color="auto" w:fill="auto"/>
            <w:noWrap/>
            <w:vAlign w:val="bottom"/>
          </w:tcPr>
          <w:p w14:paraId="3FFC0E28" w14:textId="77777777" w:rsidR="00021F43" w:rsidRPr="002B2B20" w:rsidRDefault="00021F43" w:rsidP="009E41B1">
            <w:pPr>
              <w:jc w:val="center"/>
              <w:rPr>
                <w:color w:val="000000"/>
                <w:sz w:val="20"/>
                <w:szCs w:val="20"/>
              </w:rPr>
            </w:pPr>
            <w:r>
              <w:rPr>
                <w:color w:val="000000"/>
                <w:sz w:val="20"/>
                <w:szCs w:val="20"/>
              </w:rPr>
              <w:t>NPS</w:t>
            </w:r>
          </w:p>
        </w:tc>
        <w:tc>
          <w:tcPr>
            <w:tcW w:w="720" w:type="dxa"/>
            <w:shd w:val="clear" w:color="auto" w:fill="auto"/>
            <w:noWrap/>
            <w:vAlign w:val="bottom"/>
          </w:tcPr>
          <w:p w14:paraId="43B7FB8F" w14:textId="77777777" w:rsidR="00021F43" w:rsidRPr="002B2B20" w:rsidRDefault="00021F43" w:rsidP="009E41B1">
            <w:pPr>
              <w:jc w:val="center"/>
              <w:rPr>
                <w:color w:val="000000"/>
                <w:sz w:val="20"/>
                <w:szCs w:val="20"/>
              </w:rPr>
            </w:pPr>
            <w:r>
              <w:rPr>
                <w:color w:val="000000"/>
                <w:sz w:val="20"/>
                <w:szCs w:val="20"/>
              </w:rPr>
              <w:t>48.34</w:t>
            </w:r>
          </w:p>
        </w:tc>
        <w:tc>
          <w:tcPr>
            <w:tcW w:w="920" w:type="dxa"/>
            <w:shd w:val="clear" w:color="auto" w:fill="auto"/>
            <w:noWrap/>
            <w:vAlign w:val="bottom"/>
          </w:tcPr>
          <w:p w14:paraId="043A6D6D" w14:textId="77777777" w:rsidR="00021F43" w:rsidRPr="002B2B20" w:rsidRDefault="00021F43" w:rsidP="009E41B1">
            <w:pPr>
              <w:jc w:val="center"/>
              <w:rPr>
                <w:color w:val="000000"/>
                <w:sz w:val="20"/>
                <w:szCs w:val="20"/>
              </w:rPr>
            </w:pPr>
            <w:r>
              <w:rPr>
                <w:color w:val="000000"/>
                <w:sz w:val="20"/>
                <w:szCs w:val="20"/>
              </w:rPr>
              <w:t>-120.72</w:t>
            </w:r>
          </w:p>
        </w:tc>
        <w:tc>
          <w:tcPr>
            <w:tcW w:w="800" w:type="dxa"/>
            <w:shd w:val="clear" w:color="auto" w:fill="auto"/>
            <w:noWrap/>
            <w:vAlign w:val="bottom"/>
          </w:tcPr>
          <w:p w14:paraId="5084A538" w14:textId="77777777" w:rsidR="00021F43" w:rsidRPr="002B2B20" w:rsidRDefault="00021F43" w:rsidP="009E41B1">
            <w:pPr>
              <w:jc w:val="center"/>
              <w:rPr>
                <w:color w:val="000000"/>
                <w:sz w:val="20"/>
                <w:szCs w:val="20"/>
              </w:rPr>
            </w:pPr>
            <w:r>
              <w:rPr>
                <w:color w:val="000000"/>
                <w:sz w:val="20"/>
                <w:szCs w:val="20"/>
              </w:rPr>
              <w:t>1230</w:t>
            </w:r>
          </w:p>
        </w:tc>
      </w:tr>
      <w:tr w:rsidR="00021F43" w:rsidRPr="002B2B20" w14:paraId="079667E4" w14:textId="77777777" w:rsidTr="009E41B1">
        <w:trPr>
          <w:trHeight w:val="255"/>
          <w:jc w:val="center"/>
        </w:trPr>
        <w:tc>
          <w:tcPr>
            <w:tcW w:w="960" w:type="dxa"/>
            <w:shd w:val="clear" w:color="auto" w:fill="auto"/>
            <w:noWrap/>
            <w:vAlign w:val="bottom"/>
          </w:tcPr>
          <w:p w14:paraId="5C5A3433" w14:textId="77777777" w:rsidR="00021F43" w:rsidRPr="002B2B20" w:rsidRDefault="00021F43" w:rsidP="009E41B1">
            <w:pPr>
              <w:jc w:val="center"/>
              <w:rPr>
                <w:sz w:val="20"/>
                <w:szCs w:val="20"/>
              </w:rPr>
            </w:pPr>
          </w:p>
        </w:tc>
        <w:tc>
          <w:tcPr>
            <w:tcW w:w="2400" w:type="dxa"/>
            <w:shd w:val="clear" w:color="auto" w:fill="auto"/>
            <w:noWrap/>
            <w:vAlign w:val="bottom"/>
          </w:tcPr>
          <w:p w14:paraId="0B91667E" w14:textId="77777777" w:rsidR="00021F43" w:rsidRPr="002B2B20" w:rsidRDefault="00021F43" w:rsidP="009E41B1">
            <w:pPr>
              <w:rPr>
                <w:sz w:val="20"/>
                <w:szCs w:val="20"/>
              </w:rPr>
            </w:pPr>
          </w:p>
        </w:tc>
        <w:tc>
          <w:tcPr>
            <w:tcW w:w="590" w:type="dxa"/>
            <w:shd w:val="clear" w:color="auto" w:fill="auto"/>
            <w:noWrap/>
            <w:vAlign w:val="bottom"/>
          </w:tcPr>
          <w:p w14:paraId="64159AB5" w14:textId="77777777" w:rsidR="00021F43" w:rsidRPr="002B2B20" w:rsidRDefault="00021F43" w:rsidP="009E41B1">
            <w:pPr>
              <w:rPr>
                <w:sz w:val="20"/>
                <w:szCs w:val="20"/>
              </w:rPr>
            </w:pPr>
          </w:p>
        </w:tc>
        <w:tc>
          <w:tcPr>
            <w:tcW w:w="1000" w:type="dxa"/>
            <w:shd w:val="clear" w:color="auto" w:fill="auto"/>
            <w:vAlign w:val="bottom"/>
          </w:tcPr>
          <w:p w14:paraId="2BDCEEAB" w14:textId="77777777" w:rsidR="00021F43" w:rsidRPr="002B2B20" w:rsidRDefault="00021F43" w:rsidP="009E41B1">
            <w:pPr>
              <w:jc w:val="center"/>
              <w:rPr>
                <w:color w:val="000000"/>
                <w:sz w:val="20"/>
                <w:szCs w:val="20"/>
              </w:rPr>
            </w:pPr>
          </w:p>
        </w:tc>
        <w:tc>
          <w:tcPr>
            <w:tcW w:w="839" w:type="dxa"/>
            <w:shd w:val="clear" w:color="auto" w:fill="auto"/>
            <w:noWrap/>
            <w:vAlign w:val="bottom"/>
          </w:tcPr>
          <w:p w14:paraId="55BCD296" w14:textId="77777777" w:rsidR="00021F43" w:rsidRPr="002B2B20" w:rsidRDefault="00021F43" w:rsidP="009E41B1">
            <w:pPr>
              <w:rPr>
                <w:sz w:val="20"/>
                <w:szCs w:val="20"/>
              </w:rPr>
            </w:pPr>
          </w:p>
        </w:tc>
        <w:tc>
          <w:tcPr>
            <w:tcW w:w="720" w:type="dxa"/>
            <w:shd w:val="clear" w:color="auto" w:fill="auto"/>
            <w:noWrap/>
            <w:vAlign w:val="bottom"/>
          </w:tcPr>
          <w:p w14:paraId="47E7B4BC" w14:textId="77777777" w:rsidR="00021F43" w:rsidRPr="002B2B20" w:rsidRDefault="00021F43" w:rsidP="009E41B1">
            <w:pPr>
              <w:rPr>
                <w:sz w:val="20"/>
                <w:szCs w:val="20"/>
              </w:rPr>
            </w:pPr>
          </w:p>
        </w:tc>
        <w:tc>
          <w:tcPr>
            <w:tcW w:w="920" w:type="dxa"/>
            <w:shd w:val="clear" w:color="auto" w:fill="auto"/>
            <w:noWrap/>
            <w:vAlign w:val="bottom"/>
          </w:tcPr>
          <w:p w14:paraId="1F0D6DE2" w14:textId="77777777" w:rsidR="00021F43" w:rsidRPr="002B2B20" w:rsidRDefault="00021F43" w:rsidP="009E41B1">
            <w:pPr>
              <w:rPr>
                <w:sz w:val="20"/>
                <w:szCs w:val="20"/>
              </w:rPr>
            </w:pPr>
          </w:p>
        </w:tc>
        <w:tc>
          <w:tcPr>
            <w:tcW w:w="800" w:type="dxa"/>
            <w:shd w:val="clear" w:color="auto" w:fill="auto"/>
            <w:noWrap/>
            <w:vAlign w:val="bottom"/>
          </w:tcPr>
          <w:p w14:paraId="613D4BEB" w14:textId="77777777" w:rsidR="00021F43" w:rsidRPr="002B2B20" w:rsidRDefault="00021F43" w:rsidP="009E41B1">
            <w:pPr>
              <w:rPr>
                <w:sz w:val="20"/>
                <w:szCs w:val="20"/>
              </w:rPr>
            </w:pPr>
          </w:p>
        </w:tc>
      </w:tr>
      <w:tr w:rsidR="00021F43" w:rsidRPr="002B2B20" w14:paraId="0645F547" w14:textId="77777777" w:rsidTr="009E41B1">
        <w:trPr>
          <w:trHeight w:val="255"/>
          <w:jc w:val="center"/>
        </w:trPr>
        <w:tc>
          <w:tcPr>
            <w:tcW w:w="960" w:type="dxa"/>
            <w:shd w:val="clear" w:color="auto" w:fill="auto"/>
            <w:noWrap/>
            <w:vAlign w:val="bottom"/>
          </w:tcPr>
          <w:p w14:paraId="301C506C" w14:textId="77777777" w:rsidR="00021F43" w:rsidRPr="002B2B20" w:rsidRDefault="00021F43" w:rsidP="009E41B1">
            <w:pPr>
              <w:jc w:val="center"/>
              <w:rPr>
                <w:sz w:val="20"/>
                <w:szCs w:val="20"/>
              </w:rPr>
            </w:pPr>
            <w:r>
              <w:rPr>
                <w:sz w:val="20"/>
                <w:szCs w:val="20"/>
              </w:rPr>
              <w:t>673</w:t>
            </w:r>
          </w:p>
        </w:tc>
        <w:tc>
          <w:tcPr>
            <w:tcW w:w="2400" w:type="dxa"/>
            <w:shd w:val="clear" w:color="auto" w:fill="auto"/>
            <w:vAlign w:val="bottom"/>
          </w:tcPr>
          <w:p w14:paraId="49461AB9" w14:textId="77777777" w:rsidR="00021F43" w:rsidRPr="002B2B20" w:rsidRDefault="00021F43" w:rsidP="009E41B1">
            <w:pPr>
              <w:rPr>
                <w:color w:val="000000"/>
                <w:sz w:val="20"/>
                <w:szCs w:val="20"/>
              </w:rPr>
            </w:pPr>
            <w:proofErr w:type="spellStart"/>
            <w:r>
              <w:rPr>
                <w:color w:val="000000"/>
                <w:sz w:val="20"/>
                <w:szCs w:val="20"/>
              </w:rPr>
              <w:t>Escure</w:t>
            </w:r>
            <w:proofErr w:type="spellEnd"/>
          </w:p>
        </w:tc>
        <w:tc>
          <w:tcPr>
            <w:tcW w:w="590" w:type="dxa"/>
            <w:shd w:val="clear" w:color="auto" w:fill="auto"/>
            <w:vAlign w:val="bottom"/>
          </w:tcPr>
          <w:p w14:paraId="217BFCBB" w14:textId="77777777" w:rsidR="00021F43" w:rsidRPr="002B2B20" w:rsidRDefault="00021F43" w:rsidP="009E41B1">
            <w:pPr>
              <w:jc w:val="center"/>
              <w:rPr>
                <w:color w:val="000000"/>
                <w:sz w:val="20"/>
                <w:szCs w:val="20"/>
              </w:rPr>
            </w:pPr>
            <w:r>
              <w:rPr>
                <w:color w:val="000000"/>
                <w:sz w:val="20"/>
                <w:szCs w:val="20"/>
              </w:rPr>
              <w:t>R</w:t>
            </w:r>
          </w:p>
        </w:tc>
        <w:tc>
          <w:tcPr>
            <w:tcW w:w="1000" w:type="dxa"/>
            <w:shd w:val="clear" w:color="auto" w:fill="auto"/>
            <w:vAlign w:val="bottom"/>
          </w:tcPr>
          <w:p w14:paraId="2C9B5D63" w14:textId="77777777" w:rsidR="00021F43" w:rsidRPr="002B2B20" w:rsidRDefault="00021F43" w:rsidP="009E41B1">
            <w:pPr>
              <w:jc w:val="center"/>
              <w:rPr>
                <w:color w:val="000000"/>
                <w:sz w:val="20"/>
                <w:szCs w:val="20"/>
              </w:rPr>
            </w:pPr>
            <w:r>
              <w:rPr>
                <w:color w:val="000000"/>
                <w:sz w:val="20"/>
                <w:szCs w:val="20"/>
              </w:rPr>
              <w:t>453601</w:t>
            </w:r>
          </w:p>
        </w:tc>
        <w:tc>
          <w:tcPr>
            <w:tcW w:w="839" w:type="dxa"/>
            <w:shd w:val="clear" w:color="auto" w:fill="auto"/>
            <w:vAlign w:val="bottom"/>
          </w:tcPr>
          <w:p w14:paraId="5F5A756E" w14:textId="77777777" w:rsidR="00021F43" w:rsidRPr="002B2B20" w:rsidRDefault="00021F43" w:rsidP="009E41B1">
            <w:pPr>
              <w:jc w:val="center"/>
              <w:rPr>
                <w:color w:val="000000"/>
                <w:sz w:val="20"/>
                <w:szCs w:val="20"/>
              </w:rPr>
            </w:pPr>
            <w:r>
              <w:rPr>
                <w:color w:val="000000"/>
                <w:sz w:val="20"/>
                <w:szCs w:val="20"/>
              </w:rPr>
              <w:t>BLM</w:t>
            </w:r>
          </w:p>
        </w:tc>
        <w:tc>
          <w:tcPr>
            <w:tcW w:w="720" w:type="dxa"/>
            <w:shd w:val="clear" w:color="auto" w:fill="auto"/>
            <w:vAlign w:val="bottom"/>
          </w:tcPr>
          <w:p w14:paraId="2C57EE54" w14:textId="77777777" w:rsidR="00021F43" w:rsidRPr="002B2B20" w:rsidRDefault="00021F43" w:rsidP="009E41B1">
            <w:pPr>
              <w:jc w:val="center"/>
              <w:rPr>
                <w:color w:val="000000"/>
                <w:sz w:val="20"/>
                <w:szCs w:val="20"/>
              </w:rPr>
            </w:pPr>
            <w:r>
              <w:rPr>
                <w:color w:val="000000"/>
                <w:sz w:val="20"/>
                <w:szCs w:val="20"/>
              </w:rPr>
              <w:t>47.07</w:t>
            </w:r>
          </w:p>
        </w:tc>
        <w:tc>
          <w:tcPr>
            <w:tcW w:w="920" w:type="dxa"/>
            <w:shd w:val="clear" w:color="auto" w:fill="auto"/>
            <w:vAlign w:val="bottom"/>
          </w:tcPr>
          <w:p w14:paraId="445EDF89" w14:textId="77777777" w:rsidR="00021F43" w:rsidRPr="002B2B20" w:rsidRDefault="00021F43" w:rsidP="009E41B1">
            <w:pPr>
              <w:jc w:val="center"/>
              <w:rPr>
                <w:color w:val="000000"/>
                <w:sz w:val="20"/>
                <w:szCs w:val="20"/>
              </w:rPr>
            </w:pPr>
            <w:r>
              <w:rPr>
                <w:color w:val="000000"/>
                <w:sz w:val="20"/>
                <w:szCs w:val="20"/>
              </w:rPr>
              <w:t>-117.98</w:t>
            </w:r>
          </w:p>
        </w:tc>
        <w:tc>
          <w:tcPr>
            <w:tcW w:w="800" w:type="dxa"/>
            <w:shd w:val="clear" w:color="auto" w:fill="auto"/>
            <w:vAlign w:val="bottom"/>
          </w:tcPr>
          <w:p w14:paraId="06B26E81" w14:textId="77777777" w:rsidR="00021F43" w:rsidRPr="002B2B20" w:rsidRDefault="00021F43" w:rsidP="009E41B1">
            <w:pPr>
              <w:jc w:val="center"/>
              <w:rPr>
                <w:color w:val="000000"/>
                <w:sz w:val="20"/>
                <w:szCs w:val="20"/>
              </w:rPr>
            </w:pPr>
            <w:r>
              <w:rPr>
                <w:color w:val="000000"/>
                <w:sz w:val="20"/>
                <w:szCs w:val="20"/>
              </w:rPr>
              <w:t>1725</w:t>
            </w:r>
          </w:p>
        </w:tc>
      </w:tr>
      <w:tr w:rsidR="00021F43" w:rsidRPr="002B2B20" w14:paraId="686B6780" w14:textId="77777777" w:rsidTr="009E41B1">
        <w:trPr>
          <w:trHeight w:val="255"/>
          <w:jc w:val="center"/>
        </w:trPr>
        <w:tc>
          <w:tcPr>
            <w:tcW w:w="960" w:type="dxa"/>
            <w:shd w:val="clear" w:color="auto" w:fill="auto"/>
            <w:noWrap/>
            <w:vAlign w:val="bottom"/>
          </w:tcPr>
          <w:p w14:paraId="44DF50ED" w14:textId="77777777" w:rsidR="00021F43" w:rsidRPr="002B2B20" w:rsidRDefault="00021F43" w:rsidP="009E41B1">
            <w:pPr>
              <w:jc w:val="center"/>
              <w:rPr>
                <w:sz w:val="20"/>
                <w:szCs w:val="20"/>
              </w:rPr>
            </w:pPr>
            <w:r w:rsidRPr="002B2B20">
              <w:rPr>
                <w:sz w:val="20"/>
                <w:szCs w:val="20"/>
              </w:rPr>
              <w:t>673</w:t>
            </w:r>
          </w:p>
        </w:tc>
        <w:tc>
          <w:tcPr>
            <w:tcW w:w="2400" w:type="dxa"/>
            <w:shd w:val="clear" w:color="auto" w:fill="auto"/>
            <w:vAlign w:val="bottom"/>
          </w:tcPr>
          <w:p w14:paraId="46306D6A" w14:textId="77777777" w:rsidR="00021F43" w:rsidRPr="002B2B20" w:rsidRDefault="00021F43" w:rsidP="009E41B1">
            <w:pPr>
              <w:rPr>
                <w:color w:val="000000"/>
                <w:sz w:val="20"/>
                <w:szCs w:val="20"/>
              </w:rPr>
            </w:pPr>
            <w:r>
              <w:rPr>
                <w:color w:val="000000"/>
                <w:sz w:val="20"/>
                <w:szCs w:val="20"/>
              </w:rPr>
              <w:t>Columbia NWR</w:t>
            </w:r>
          </w:p>
        </w:tc>
        <w:tc>
          <w:tcPr>
            <w:tcW w:w="590" w:type="dxa"/>
            <w:shd w:val="clear" w:color="auto" w:fill="auto"/>
            <w:vAlign w:val="bottom"/>
          </w:tcPr>
          <w:p w14:paraId="4AE242C4" w14:textId="77777777" w:rsidR="00021F43" w:rsidRPr="002B2B20" w:rsidRDefault="00021F43" w:rsidP="009E41B1">
            <w:pPr>
              <w:jc w:val="center"/>
              <w:rPr>
                <w:color w:val="000000"/>
                <w:sz w:val="20"/>
                <w:szCs w:val="20"/>
              </w:rPr>
            </w:pPr>
            <w:r w:rsidRPr="002B2B20">
              <w:rPr>
                <w:color w:val="000000"/>
                <w:sz w:val="20"/>
                <w:szCs w:val="20"/>
              </w:rPr>
              <w:t>R</w:t>
            </w:r>
          </w:p>
        </w:tc>
        <w:tc>
          <w:tcPr>
            <w:tcW w:w="1000" w:type="dxa"/>
            <w:shd w:val="clear" w:color="auto" w:fill="auto"/>
            <w:vAlign w:val="bottom"/>
          </w:tcPr>
          <w:p w14:paraId="65282913" w14:textId="77777777" w:rsidR="00021F43" w:rsidRPr="002B2B20" w:rsidRDefault="00021F43" w:rsidP="009E41B1">
            <w:pPr>
              <w:jc w:val="center"/>
              <w:rPr>
                <w:color w:val="000000"/>
                <w:sz w:val="20"/>
                <w:szCs w:val="20"/>
              </w:rPr>
            </w:pPr>
            <w:r w:rsidRPr="002B2B20">
              <w:rPr>
                <w:color w:val="000000"/>
                <w:sz w:val="20"/>
                <w:szCs w:val="20"/>
              </w:rPr>
              <w:t>453102</w:t>
            </w:r>
          </w:p>
        </w:tc>
        <w:tc>
          <w:tcPr>
            <w:tcW w:w="839" w:type="dxa"/>
            <w:shd w:val="clear" w:color="auto" w:fill="auto"/>
            <w:vAlign w:val="bottom"/>
          </w:tcPr>
          <w:p w14:paraId="50BCAFDE" w14:textId="77777777" w:rsidR="00021F43" w:rsidRPr="002B2B20" w:rsidRDefault="00021F43" w:rsidP="009E41B1">
            <w:pPr>
              <w:jc w:val="center"/>
              <w:rPr>
                <w:color w:val="000000"/>
                <w:sz w:val="20"/>
                <w:szCs w:val="20"/>
              </w:rPr>
            </w:pPr>
            <w:r w:rsidRPr="002B2B20">
              <w:rPr>
                <w:color w:val="000000"/>
                <w:sz w:val="20"/>
                <w:szCs w:val="20"/>
              </w:rPr>
              <w:t>FWS</w:t>
            </w:r>
          </w:p>
        </w:tc>
        <w:tc>
          <w:tcPr>
            <w:tcW w:w="720" w:type="dxa"/>
            <w:shd w:val="clear" w:color="auto" w:fill="auto"/>
            <w:vAlign w:val="bottom"/>
          </w:tcPr>
          <w:p w14:paraId="71B3BC0D" w14:textId="77777777" w:rsidR="00021F43" w:rsidRPr="002B2B20" w:rsidRDefault="00021F43" w:rsidP="009E41B1">
            <w:pPr>
              <w:jc w:val="center"/>
              <w:rPr>
                <w:color w:val="000000"/>
                <w:sz w:val="20"/>
                <w:szCs w:val="20"/>
              </w:rPr>
            </w:pPr>
            <w:r w:rsidRPr="002B2B20">
              <w:rPr>
                <w:color w:val="000000"/>
                <w:sz w:val="20"/>
                <w:szCs w:val="20"/>
              </w:rPr>
              <w:t>46.8</w:t>
            </w:r>
            <w:r>
              <w:rPr>
                <w:color w:val="000000"/>
                <w:sz w:val="20"/>
                <w:szCs w:val="20"/>
              </w:rPr>
              <w:t>8</w:t>
            </w:r>
          </w:p>
        </w:tc>
        <w:tc>
          <w:tcPr>
            <w:tcW w:w="920" w:type="dxa"/>
            <w:shd w:val="clear" w:color="auto" w:fill="auto"/>
            <w:vAlign w:val="bottom"/>
          </w:tcPr>
          <w:p w14:paraId="174227DA" w14:textId="77777777" w:rsidR="00021F43" w:rsidRPr="002B2B20" w:rsidRDefault="00021F43" w:rsidP="009E41B1">
            <w:pPr>
              <w:jc w:val="center"/>
              <w:rPr>
                <w:color w:val="000000"/>
                <w:sz w:val="20"/>
                <w:szCs w:val="20"/>
              </w:rPr>
            </w:pPr>
            <w:r w:rsidRPr="002B2B20">
              <w:rPr>
                <w:color w:val="000000"/>
                <w:sz w:val="20"/>
                <w:szCs w:val="20"/>
              </w:rPr>
              <w:t>-119.3</w:t>
            </w:r>
            <w:r>
              <w:rPr>
                <w:color w:val="000000"/>
                <w:sz w:val="20"/>
                <w:szCs w:val="20"/>
              </w:rPr>
              <w:t>2</w:t>
            </w:r>
          </w:p>
        </w:tc>
        <w:tc>
          <w:tcPr>
            <w:tcW w:w="800" w:type="dxa"/>
            <w:shd w:val="clear" w:color="auto" w:fill="auto"/>
            <w:vAlign w:val="bottom"/>
          </w:tcPr>
          <w:p w14:paraId="5FFF83AD" w14:textId="77777777" w:rsidR="00021F43" w:rsidRPr="002B2B20" w:rsidRDefault="00021F43" w:rsidP="009E41B1">
            <w:pPr>
              <w:jc w:val="center"/>
              <w:rPr>
                <w:color w:val="000000"/>
                <w:sz w:val="20"/>
                <w:szCs w:val="20"/>
              </w:rPr>
            </w:pPr>
            <w:r w:rsidRPr="002B2B20">
              <w:rPr>
                <w:color w:val="000000"/>
                <w:sz w:val="20"/>
                <w:szCs w:val="20"/>
              </w:rPr>
              <w:t>8</w:t>
            </w:r>
            <w:r>
              <w:rPr>
                <w:color w:val="000000"/>
                <w:sz w:val="20"/>
                <w:szCs w:val="20"/>
              </w:rPr>
              <w:t>55</w:t>
            </w:r>
          </w:p>
        </w:tc>
      </w:tr>
      <w:tr w:rsidR="00021F43" w:rsidRPr="002B2B20" w14:paraId="3E354CF8" w14:textId="77777777" w:rsidTr="009E41B1">
        <w:trPr>
          <w:trHeight w:val="255"/>
          <w:jc w:val="center"/>
        </w:trPr>
        <w:tc>
          <w:tcPr>
            <w:tcW w:w="960" w:type="dxa"/>
            <w:shd w:val="clear" w:color="auto" w:fill="auto"/>
            <w:noWrap/>
            <w:vAlign w:val="bottom"/>
          </w:tcPr>
          <w:p w14:paraId="7B6E89AA" w14:textId="77777777" w:rsidR="00021F43" w:rsidRPr="002B2B20" w:rsidRDefault="00021F43" w:rsidP="009E41B1">
            <w:pPr>
              <w:jc w:val="center"/>
              <w:rPr>
                <w:sz w:val="20"/>
                <w:szCs w:val="20"/>
              </w:rPr>
            </w:pPr>
            <w:r w:rsidRPr="002B2B20">
              <w:rPr>
                <w:sz w:val="20"/>
                <w:szCs w:val="20"/>
              </w:rPr>
              <w:t>673</w:t>
            </w:r>
          </w:p>
        </w:tc>
        <w:tc>
          <w:tcPr>
            <w:tcW w:w="2400" w:type="dxa"/>
            <w:shd w:val="clear" w:color="auto" w:fill="auto"/>
            <w:vAlign w:val="bottom"/>
          </w:tcPr>
          <w:p w14:paraId="5AA43BBD" w14:textId="77777777" w:rsidR="00021F43" w:rsidRPr="002B2B20" w:rsidRDefault="00021F43" w:rsidP="009E41B1">
            <w:pPr>
              <w:rPr>
                <w:color w:val="000000"/>
                <w:sz w:val="20"/>
                <w:szCs w:val="20"/>
              </w:rPr>
            </w:pPr>
            <w:smartTag w:uri="urn:schemas-microsoft-com:office:smarttags" w:element="place">
              <w:smartTag w:uri="urn:schemas-microsoft-com:office:smarttags" w:element="PlaceType">
                <w:r w:rsidRPr="002B2B20">
                  <w:rPr>
                    <w:color w:val="000000"/>
                    <w:sz w:val="20"/>
                    <w:szCs w:val="20"/>
                  </w:rPr>
                  <w:t>Spring</w:t>
                </w:r>
              </w:smartTag>
              <w:r w:rsidRPr="002B2B20">
                <w:rPr>
                  <w:color w:val="000000"/>
                  <w:sz w:val="20"/>
                  <w:szCs w:val="20"/>
                </w:rPr>
                <w:t xml:space="preserve"> </w:t>
              </w:r>
              <w:smartTag w:uri="urn:schemas-microsoft-com:office:smarttags" w:element="PlaceType">
                <w:r w:rsidRPr="002B2B20">
                  <w:rPr>
                    <w:color w:val="000000"/>
                    <w:sz w:val="20"/>
                    <w:szCs w:val="20"/>
                  </w:rPr>
                  <w:t>Canyon</w:t>
                </w:r>
              </w:smartTag>
            </w:smartTag>
          </w:p>
        </w:tc>
        <w:tc>
          <w:tcPr>
            <w:tcW w:w="590" w:type="dxa"/>
            <w:shd w:val="clear" w:color="auto" w:fill="auto"/>
            <w:vAlign w:val="bottom"/>
          </w:tcPr>
          <w:p w14:paraId="69949A99" w14:textId="77777777" w:rsidR="00021F43" w:rsidRPr="002B2B20" w:rsidRDefault="00021F43" w:rsidP="009E41B1">
            <w:pPr>
              <w:jc w:val="center"/>
              <w:rPr>
                <w:color w:val="000000"/>
                <w:sz w:val="20"/>
                <w:szCs w:val="20"/>
              </w:rPr>
            </w:pPr>
            <w:r w:rsidRPr="002B2B20">
              <w:rPr>
                <w:color w:val="000000"/>
                <w:sz w:val="20"/>
                <w:szCs w:val="20"/>
              </w:rPr>
              <w:t>R</w:t>
            </w:r>
          </w:p>
        </w:tc>
        <w:tc>
          <w:tcPr>
            <w:tcW w:w="1000" w:type="dxa"/>
            <w:shd w:val="clear" w:color="auto" w:fill="auto"/>
            <w:vAlign w:val="bottom"/>
          </w:tcPr>
          <w:p w14:paraId="04FBD0BA" w14:textId="77777777" w:rsidR="00021F43" w:rsidRPr="002B2B20" w:rsidRDefault="00021F43" w:rsidP="009E41B1">
            <w:pPr>
              <w:jc w:val="center"/>
              <w:rPr>
                <w:color w:val="000000"/>
                <w:sz w:val="20"/>
                <w:szCs w:val="20"/>
              </w:rPr>
            </w:pPr>
            <w:r w:rsidRPr="002B2B20">
              <w:rPr>
                <w:color w:val="000000"/>
                <w:sz w:val="20"/>
                <w:szCs w:val="20"/>
              </w:rPr>
              <w:t>453002</w:t>
            </w:r>
          </w:p>
        </w:tc>
        <w:tc>
          <w:tcPr>
            <w:tcW w:w="839" w:type="dxa"/>
            <w:shd w:val="clear" w:color="auto" w:fill="auto"/>
            <w:vAlign w:val="bottom"/>
          </w:tcPr>
          <w:p w14:paraId="4B832DAF" w14:textId="77777777" w:rsidR="00021F43" w:rsidRPr="002B2B20" w:rsidRDefault="00021F43" w:rsidP="009E41B1">
            <w:pPr>
              <w:jc w:val="center"/>
              <w:rPr>
                <w:color w:val="000000"/>
                <w:sz w:val="20"/>
                <w:szCs w:val="20"/>
              </w:rPr>
            </w:pPr>
            <w:r w:rsidRPr="002B2B20">
              <w:rPr>
                <w:color w:val="000000"/>
                <w:sz w:val="20"/>
                <w:szCs w:val="20"/>
              </w:rPr>
              <w:t>NPS</w:t>
            </w:r>
          </w:p>
        </w:tc>
        <w:tc>
          <w:tcPr>
            <w:tcW w:w="720" w:type="dxa"/>
            <w:shd w:val="clear" w:color="auto" w:fill="auto"/>
            <w:vAlign w:val="bottom"/>
          </w:tcPr>
          <w:p w14:paraId="027C82AC" w14:textId="77777777" w:rsidR="00021F43" w:rsidRPr="002B2B20" w:rsidRDefault="00021F43" w:rsidP="009E41B1">
            <w:pPr>
              <w:jc w:val="center"/>
              <w:rPr>
                <w:color w:val="000000"/>
                <w:sz w:val="20"/>
                <w:szCs w:val="20"/>
              </w:rPr>
            </w:pPr>
            <w:r w:rsidRPr="002B2B20">
              <w:rPr>
                <w:color w:val="000000"/>
                <w:sz w:val="20"/>
                <w:szCs w:val="20"/>
              </w:rPr>
              <w:t>47.93</w:t>
            </w:r>
          </w:p>
        </w:tc>
        <w:tc>
          <w:tcPr>
            <w:tcW w:w="920" w:type="dxa"/>
            <w:shd w:val="clear" w:color="auto" w:fill="auto"/>
            <w:vAlign w:val="bottom"/>
          </w:tcPr>
          <w:p w14:paraId="7DADA9C4" w14:textId="77777777" w:rsidR="00021F43" w:rsidRPr="002B2B20" w:rsidRDefault="00021F43" w:rsidP="009E41B1">
            <w:pPr>
              <w:jc w:val="center"/>
              <w:rPr>
                <w:color w:val="000000"/>
                <w:sz w:val="20"/>
                <w:szCs w:val="20"/>
              </w:rPr>
            </w:pPr>
            <w:r w:rsidRPr="002B2B20">
              <w:rPr>
                <w:color w:val="000000"/>
                <w:sz w:val="20"/>
                <w:szCs w:val="20"/>
              </w:rPr>
              <w:t>-118.93</w:t>
            </w:r>
          </w:p>
        </w:tc>
        <w:tc>
          <w:tcPr>
            <w:tcW w:w="800" w:type="dxa"/>
            <w:shd w:val="clear" w:color="auto" w:fill="auto"/>
            <w:vAlign w:val="bottom"/>
          </w:tcPr>
          <w:p w14:paraId="0A56C7A2" w14:textId="77777777" w:rsidR="00021F43" w:rsidRPr="002B2B20" w:rsidRDefault="00021F43" w:rsidP="009E41B1">
            <w:pPr>
              <w:jc w:val="center"/>
              <w:rPr>
                <w:color w:val="000000"/>
                <w:sz w:val="20"/>
                <w:szCs w:val="20"/>
              </w:rPr>
            </w:pPr>
            <w:r w:rsidRPr="002B2B20">
              <w:rPr>
                <w:color w:val="000000"/>
                <w:sz w:val="20"/>
                <w:szCs w:val="20"/>
              </w:rPr>
              <w:t>1340</w:t>
            </w:r>
          </w:p>
        </w:tc>
      </w:tr>
      <w:tr w:rsidR="00021F43" w:rsidRPr="002B2B20" w14:paraId="267A8743" w14:textId="77777777" w:rsidTr="009E41B1">
        <w:trPr>
          <w:trHeight w:val="255"/>
          <w:jc w:val="center"/>
        </w:trPr>
        <w:tc>
          <w:tcPr>
            <w:tcW w:w="960" w:type="dxa"/>
            <w:shd w:val="clear" w:color="auto" w:fill="auto"/>
            <w:noWrap/>
            <w:vAlign w:val="bottom"/>
          </w:tcPr>
          <w:p w14:paraId="1DD6AC00" w14:textId="77777777" w:rsidR="00021F43" w:rsidRPr="002B2B20" w:rsidRDefault="00021F43" w:rsidP="009E41B1">
            <w:pPr>
              <w:jc w:val="center"/>
              <w:rPr>
                <w:sz w:val="20"/>
                <w:szCs w:val="20"/>
              </w:rPr>
            </w:pPr>
            <w:r w:rsidRPr="002B2B20">
              <w:rPr>
                <w:sz w:val="20"/>
                <w:szCs w:val="20"/>
              </w:rPr>
              <w:t>673</w:t>
            </w:r>
          </w:p>
        </w:tc>
        <w:tc>
          <w:tcPr>
            <w:tcW w:w="2400" w:type="dxa"/>
            <w:shd w:val="clear" w:color="auto" w:fill="auto"/>
            <w:vAlign w:val="bottom"/>
          </w:tcPr>
          <w:p w14:paraId="4F9130AD" w14:textId="77777777" w:rsidR="00021F43" w:rsidRPr="002B2B20" w:rsidRDefault="00021F43" w:rsidP="009E41B1">
            <w:pPr>
              <w:rPr>
                <w:color w:val="000000"/>
                <w:sz w:val="20"/>
                <w:szCs w:val="20"/>
              </w:rPr>
            </w:pPr>
            <w:r w:rsidRPr="002B2B20">
              <w:rPr>
                <w:color w:val="000000"/>
                <w:sz w:val="20"/>
                <w:szCs w:val="20"/>
              </w:rPr>
              <w:t>Saddle Mtn</w:t>
            </w:r>
          </w:p>
        </w:tc>
        <w:tc>
          <w:tcPr>
            <w:tcW w:w="590" w:type="dxa"/>
            <w:shd w:val="clear" w:color="auto" w:fill="auto"/>
            <w:vAlign w:val="bottom"/>
          </w:tcPr>
          <w:p w14:paraId="10052AED" w14:textId="77777777" w:rsidR="00021F43" w:rsidRPr="002B2B20" w:rsidRDefault="00021F43" w:rsidP="009E41B1">
            <w:pPr>
              <w:jc w:val="center"/>
              <w:rPr>
                <w:color w:val="000000"/>
                <w:sz w:val="20"/>
                <w:szCs w:val="20"/>
              </w:rPr>
            </w:pPr>
            <w:r w:rsidRPr="002B2B20">
              <w:rPr>
                <w:color w:val="000000"/>
                <w:sz w:val="20"/>
                <w:szCs w:val="20"/>
              </w:rPr>
              <w:t>R</w:t>
            </w:r>
          </w:p>
        </w:tc>
        <w:tc>
          <w:tcPr>
            <w:tcW w:w="1000" w:type="dxa"/>
            <w:shd w:val="clear" w:color="auto" w:fill="auto"/>
            <w:vAlign w:val="bottom"/>
          </w:tcPr>
          <w:p w14:paraId="314C83EA" w14:textId="77777777" w:rsidR="00021F43" w:rsidRPr="002B2B20" w:rsidRDefault="00021F43" w:rsidP="009E41B1">
            <w:pPr>
              <w:jc w:val="center"/>
              <w:rPr>
                <w:color w:val="000000"/>
                <w:sz w:val="20"/>
                <w:szCs w:val="20"/>
              </w:rPr>
            </w:pPr>
            <w:r w:rsidRPr="002B2B20">
              <w:rPr>
                <w:color w:val="000000"/>
                <w:sz w:val="20"/>
                <w:szCs w:val="20"/>
              </w:rPr>
              <w:t>452701</w:t>
            </w:r>
          </w:p>
        </w:tc>
        <w:tc>
          <w:tcPr>
            <w:tcW w:w="839" w:type="dxa"/>
            <w:shd w:val="clear" w:color="auto" w:fill="auto"/>
            <w:vAlign w:val="bottom"/>
          </w:tcPr>
          <w:p w14:paraId="5F6D7C3A" w14:textId="77777777" w:rsidR="00021F43" w:rsidRPr="002B2B20" w:rsidRDefault="00021F43" w:rsidP="009E41B1">
            <w:pPr>
              <w:jc w:val="center"/>
              <w:rPr>
                <w:color w:val="000000"/>
                <w:sz w:val="20"/>
                <w:szCs w:val="20"/>
              </w:rPr>
            </w:pPr>
            <w:r w:rsidRPr="002B2B20">
              <w:rPr>
                <w:color w:val="000000"/>
                <w:sz w:val="20"/>
                <w:szCs w:val="20"/>
              </w:rPr>
              <w:t>FWS</w:t>
            </w:r>
          </w:p>
        </w:tc>
        <w:tc>
          <w:tcPr>
            <w:tcW w:w="720" w:type="dxa"/>
            <w:shd w:val="clear" w:color="auto" w:fill="auto"/>
            <w:vAlign w:val="bottom"/>
          </w:tcPr>
          <w:p w14:paraId="06439D35" w14:textId="77777777" w:rsidR="00021F43" w:rsidRPr="002B2B20" w:rsidRDefault="00021F43" w:rsidP="009E41B1">
            <w:pPr>
              <w:jc w:val="center"/>
              <w:rPr>
                <w:color w:val="000000"/>
                <w:sz w:val="20"/>
                <w:szCs w:val="20"/>
              </w:rPr>
            </w:pPr>
            <w:r w:rsidRPr="002B2B20">
              <w:rPr>
                <w:color w:val="000000"/>
                <w:sz w:val="20"/>
                <w:szCs w:val="20"/>
              </w:rPr>
              <w:t>46.69</w:t>
            </w:r>
          </w:p>
        </w:tc>
        <w:tc>
          <w:tcPr>
            <w:tcW w:w="920" w:type="dxa"/>
            <w:shd w:val="clear" w:color="auto" w:fill="auto"/>
            <w:vAlign w:val="bottom"/>
          </w:tcPr>
          <w:p w14:paraId="6AF2AF73" w14:textId="77777777" w:rsidR="00021F43" w:rsidRPr="002B2B20" w:rsidRDefault="00021F43" w:rsidP="009E41B1">
            <w:pPr>
              <w:jc w:val="center"/>
              <w:rPr>
                <w:color w:val="000000"/>
                <w:sz w:val="20"/>
                <w:szCs w:val="20"/>
              </w:rPr>
            </w:pPr>
            <w:r w:rsidRPr="002B2B20">
              <w:rPr>
                <w:color w:val="000000"/>
                <w:sz w:val="20"/>
                <w:szCs w:val="20"/>
              </w:rPr>
              <w:t>-119.69</w:t>
            </w:r>
          </w:p>
        </w:tc>
        <w:tc>
          <w:tcPr>
            <w:tcW w:w="800" w:type="dxa"/>
            <w:shd w:val="clear" w:color="auto" w:fill="auto"/>
            <w:vAlign w:val="bottom"/>
          </w:tcPr>
          <w:p w14:paraId="7B41CDA1" w14:textId="77777777" w:rsidR="00021F43" w:rsidRPr="002B2B20" w:rsidRDefault="00021F43" w:rsidP="009E41B1">
            <w:pPr>
              <w:jc w:val="center"/>
              <w:rPr>
                <w:color w:val="000000"/>
                <w:sz w:val="20"/>
                <w:szCs w:val="20"/>
              </w:rPr>
            </w:pPr>
            <w:r w:rsidRPr="002B2B20">
              <w:rPr>
                <w:color w:val="000000"/>
                <w:sz w:val="20"/>
                <w:szCs w:val="20"/>
              </w:rPr>
              <w:t>650</w:t>
            </w:r>
          </w:p>
        </w:tc>
      </w:tr>
      <w:tr w:rsidR="00021F43" w:rsidRPr="002B2B20" w14:paraId="2EC0C0D2" w14:textId="77777777" w:rsidTr="009E41B1">
        <w:trPr>
          <w:trHeight w:val="255"/>
          <w:jc w:val="center"/>
        </w:trPr>
        <w:tc>
          <w:tcPr>
            <w:tcW w:w="960" w:type="dxa"/>
            <w:shd w:val="clear" w:color="auto" w:fill="auto"/>
            <w:noWrap/>
            <w:vAlign w:val="bottom"/>
          </w:tcPr>
          <w:p w14:paraId="45A3CCDD" w14:textId="77777777" w:rsidR="00021F43" w:rsidRPr="002B2B20" w:rsidRDefault="00021F43" w:rsidP="009E41B1">
            <w:pPr>
              <w:jc w:val="center"/>
              <w:rPr>
                <w:sz w:val="20"/>
                <w:szCs w:val="20"/>
              </w:rPr>
            </w:pPr>
            <w:r w:rsidRPr="002B2B20">
              <w:rPr>
                <w:sz w:val="20"/>
                <w:szCs w:val="20"/>
              </w:rPr>
              <w:t>673</w:t>
            </w:r>
          </w:p>
        </w:tc>
        <w:tc>
          <w:tcPr>
            <w:tcW w:w="2400" w:type="dxa"/>
            <w:shd w:val="clear" w:color="auto" w:fill="auto"/>
            <w:vAlign w:val="bottom"/>
          </w:tcPr>
          <w:p w14:paraId="37F7049D" w14:textId="77777777" w:rsidR="00021F43" w:rsidRPr="002B2B20" w:rsidRDefault="00021F43" w:rsidP="009E41B1">
            <w:pPr>
              <w:rPr>
                <w:color w:val="000000"/>
                <w:sz w:val="20"/>
                <w:szCs w:val="20"/>
              </w:rPr>
            </w:pPr>
            <w:smartTag w:uri="urn:schemas-microsoft-com:office:smarttags" w:element="place">
              <w:r w:rsidRPr="002B2B20">
                <w:rPr>
                  <w:color w:val="000000"/>
                  <w:sz w:val="20"/>
                  <w:szCs w:val="20"/>
                </w:rPr>
                <w:t>Douglas</w:t>
              </w:r>
            </w:smartTag>
          </w:p>
        </w:tc>
        <w:tc>
          <w:tcPr>
            <w:tcW w:w="590" w:type="dxa"/>
            <w:shd w:val="clear" w:color="auto" w:fill="auto"/>
            <w:vAlign w:val="bottom"/>
          </w:tcPr>
          <w:p w14:paraId="1A78DC12" w14:textId="77777777" w:rsidR="00021F43" w:rsidRPr="002B2B20" w:rsidRDefault="00021F43" w:rsidP="009E41B1">
            <w:pPr>
              <w:jc w:val="center"/>
              <w:rPr>
                <w:color w:val="000000"/>
                <w:sz w:val="20"/>
                <w:szCs w:val="20"/>
              </w:rPr>
            </w:pPr>
            <w:r w:rsidRPr="002B2B20">
              <w:rPr>
                <w:color w:val="000000"/>
                <w:sz w:val="20"/>
                <w:szCs w:val="20"/>
              </w:rPr>
              <w:t>R</w:t>
            </w:r>
          </w:p>
        </w:tc>
        <w:tc>
          <w:tcPr>
            <w:tcW w:w="1000" w:type="dxa"/>
            <w:shd w:val="clear" w:color="auto" w:fill="auto"/>
            <w:vAlign w:val="bottom"/>
          </w:tcPr>
          <w:p w14:paraId="299F5AA2" w14:textId="77777777" w:rsidR="00021F43" w:rsidRPr="002B2B20" w:rsidRDefault="00021F43" w:rsidP="009E41B1">
            <w:pPr>
              <w:jc w:val="center"/>
              <w:rPr>
                <w:color w:val="000000"/>
                <w:sz w:val="20"/>
                <w:szCs w:val="20"/>
              </w:rPr>
            </w:pPr>
            <w:r w:rsidRPr="002B2B20">
              <w:rPr>
                <w:color w:val="000000"/>
                <w:sz w:val="20"/>
                <w:szCs w:val="20"/>
              </w:rPr>
              <w:t>452601</w:t>
            </w:r>
          </w:p>
        </w:tc>
        <w:tc>
          <w:tcPr>
            <w:tcW w:w="839" w:type="dxa"/>
            <w:shd w:val="clear" w:color="auto" w:fill="auto"/>
            <w:vAlign w:val="bottom"/>
          </w:tcPr>
          <w:p w14:paraId="6164C640" w14:textId="77777777" w:rsidR="00021F43" w:rsidRPr="002B2B20" w:rsidRDefault="00021F43" w:rsidP="009E41B1">
            <w:pPr>
              <w:jc w:val="center"/>
              <w:rPr>
                <w:color w:val="000000"/>
                <w:sz w:val="20"/>
                <w:szCs w:val="20"/>
              </w:rPr>
            </w:pPr>
            <w:r w:rsidRPr="002B2B20">
              <w:rPr>
                <w:color w:val="000000"/>
                <w:sz w:val="20"/>
                <w:szCs w:val="20"/>
              </w:rPr>
              <w:t>BLM</w:t>
            </w:r>
          </w:p>
        </w:tc>
        <w:tc>
          <w:tcPr>
            <w:tcW w:w="720" w:type="dxa"/>
            <w:shd w:val="clear" w:color="auto" w:fill="auto"/>
            <w:vAlign w:val="bottom"/>
          </w:tcPr>
          <w:p w14:paraId="72167770" w14:textId="77777777" w:rsidR="00021F43" w:rsidRPr="002B2B20" w:rsidRDefault="00021F43" w:rsidP="009E41B1">
            <w:pPr>
              <w:jc w:val="center"/>
              <w:rPr>
                <w:color w:val="000000"/>
                <w:sz w:val="20"/>
                <w:szCs w:val="20"/>
              </w:rPr>
            </w:pPr>
            <w:r w:rsidRPr="002B2B20">
              <w:rPr>
                <w:color w:val="000000"/>
                <w:sz w:val="20"/>
                <w:szCs w:val="20"/>
              </w:rPr>
              <w:t>47.62</w:t>
            </w:r>
          </w:p>
        </w:tc>
        <w:tc>
          <w:tcPr>
            <w:tcW w:w="920" w:type="dxa"/>
            <w:shd w:val="clear" w:color="auto" w:fill="auto"/>
            <w:vAlign w:val="bottom"/>
          </w:tcPr>
          <w:p w14:paraId="62F0FCFF" w14:textId="77777777" w:rsidR="00021F43" w:rsidRPr="002B2B20" w:rsidRDefault="00021F43" w:rsidP="009E41B1">
            <w:pPr>
              <w:jc w:val="center"/>
              <w:rPr>
                <w:color w:val="000000"/>
                <w:sz w:val="20"/>
                <w:szCs w:val="20"/>
              </w:rPr>
            </w:pPr>
            <w:r w:rsidRPr="002B2B20">
              <w:rPr>
                <w:color w:val="000000"/>
                <w:sz w:val="20"/>
                <w:szCs w:val="20"/>
              </w:rPr>
              <w:t>-119.90</w:t>
            </w:r>
          </w:p>
        </w:tc>
        <w:tc>
          <w:tcPr>
            <w:tcW w:w="800" w:type="dxa"/>
            <w:shd w:val="clear" w:color="auto" w:fill="auto"/>
            <w:vAlign w:val="bottom"/>
          </w:tcPr>
          <w:p w14:paraId="52269F79" w14:textId="77777777" w:rsidR="00021F43" w:rsidRPr="002B2B20" w:rsidRDefault="00021F43" w:rsidP="009E41B1">
            <w:pPr>
              <w:jc w:val="center"/>
              <w:rPr>
                <w:color w:val="000000"/>
                <w:sz w:val="20"/>
                <w:szCs w:val="20"/>
              </w:rPr>
            </w:pPr>
            <w:r w:rsidRPr="002B2B20">
              <w:rPr>
                <w:color w:val="000000"/>
                <w:sz w:val="20"/>
                <w:szCs w:val="20"/>
              </w:rPr>
              <w:t>2530</w:t>
            </w:r>
          </w:p>
        </w:tc>
      </w:tr>
      <w:tr w:rsidR="00021F43" w:rsidRPr="002B2B20" w14:paraId="6FFFBD41" w14:textId="77777777" w:rsidTr="009E41B1">
        <w:trPr>
          <w:trHeight w:val="255"/>
          <w:jc w:val="center"/>
        </w:trPr>
        <w:tc>
          <w:tcPr>
            <w:tcW w:w="960" w:type="dxa"/>
            <w:shd w:val="clear" w:color="auto" w:fill="auto"/>
            <w:noWrap/>
            <w:vAlign w:val="bottom"/>
          </w:tcPr>
          <w:p w14:paraId="33B2064A" w14:textId="77777777" w:rsidR="00021F43" w:rsidRPr="002B2B20" w:rsidRDefault="00021F43" w:rsidP="009E41B1">
            <w:pPr>
              <w:jc w:val="center"/>
              <w:rPr>
                <w:sz w:val="20"/>
                <w:szCs w:val="20"/>
              </w:rPr>
            </w:pPr>
          </w:p>
        </w:tc>
        <w:tc>
          <w:tcPr>
            <w:tcW w:w="2400" w:type="dxa"/>
            <w:shd w:val="clear" w:color="auto" w:fill="auto"/>
            <w:vAlign w:val="bottom"/>
          </w:tcPr>
          <w:p w14:paraId="4FA82218" w14:textId="77777777" w:rsidR="00021F43" w:rsidRPr="002B2B20" w:rsidRDefault="00021F43" w:rsidP="009E41B1">
            <w:pPr>
              <w:rPr>
                <w:color w:val="000000"/>
                <w:sz w:val="20"/>
                <w:szCs w:val="20"/>
              </w:rPr>
            </w:pPr>
          </w:p>
        </w:tc>
        <w:tc>
          <w:tcPr>
            <w:tcW w:w="590" w:type="dxa"/>
            <w:shd w:val="clear" w:color="auto" w:fill="auto"/>
            <w:vAlign w:val="bottom"/>
          </w:tcPr>
          <w:p w14:paraId="0030CB10" w14:textId="77777777" w:rsidR="00021F43" w:rsidRPr="002B2B20" w:rsidRDefault="00021F43" w:rsidP="009E41B1">
            <w:pPr>
              <w:jc w:val="center"/>
              <w:rPr>
                <w:color w:val="000000"/>
                <w:sz w:val="20"/>
                <w:szCs w:val="20"/>
              </w:rPr>
            </w:pPr>
          </w:p>
        </w:tc>
        <w:tc>
          <w:tcPr>
            <w:tcW w:w="1000" w:type="dxa"/>
            <w:shd w:val="clear" w:color="auto" w:fill="auto"/>
            <w:vAlign w:val="bottom"/>
          </w:tcPr>
          <w:p w14:paraId="6AEADE35" w14:textId="77777777" w:rsidR="00021F43" w:rsidRPr="002B2B20" w:rsidRDefault="00021F43" w:rsidP="009E41B1">
            <w:pPr>
              <w:jc w:val="center"/>
              <w:rPr>
                <w:color w:val="000000"/>
                <w:sz w:val="20"/>
                <w:szCs w:val="20"/>
              </w:rPr>
            </w:pPr>
          </w:p>
        </w:tc>
        <w:tc>
          <w:tcPr>
            <w:tcW w:w="839" w:type="dxa"/>
            <w:shd w:val="clear" w:color="auto" w:fill="auto"/>
            <w:vAlign w:val="bottom"/>
          </w:tcPr>
          <w:p w14:paraId="4F5B7657" w14:textId="77777777" w:rsidR="00021F43" w:rsidRPr="002B2B20" w:rsidRDefault="00021F43" w:rsidP="009E41B1">
            <w:pPr>
              <w:jc w:val="center"/>
              <w:rPr>
                <w:color w:val="000000"/>
                <w:sz w:val="20"/>
                <w:szCs w:val="20"/>
              </w:rPr>
            </w:pPr>
          </w:p>
        </w:tc>
        <w:tc>
          <w:tcPr>
            <w:tcW w:w="720" w:type="dxa"/>
            <w:shd w:val="clear" w:color="auto" w:fill="auto"/>
            <w:vAlign w:val="bottom"/>
          </w:tcPr>
          <w:p w14:paraId="02D7BCCE" w14:textId="77777777" w:rsidR="00021F43" w:rsidRPr="002B2B20" w:rsidRDefault="00021F43" w:rsidP="009E41B1">
            <w:pPr>
              <w:jc w:val="center"/>
              <w:rPr>
                <w:color w:val="000000"/>
                <w:sz w:val="20"/>
                <w:szCs w:val="20"/>
              </w:rPr>
            </w:pPr>
          </w:p>
        </w:tc>
        <w:tc>
          <w:tcPr>
            <w:tcW w:w="920" w:type="dxa"/>
            <w:shd w:val="clear" w:color="auto" w:fill="auto"/>
            <w:vAlign w:val="bottom"/>
          </w:tcPr>
          <w:p w14:paraId="2972CC1B" w14:textId="77777777" w:rsidR="00021F43" w:rsidRPr="002B2B20" w:rsidRDefault="00021F43" w:rsidP="009E41B1">
            <w:pPr>
              <w:jc w:val="center"/>
              <w:rPr>
                <w:color w:val="000000"/>
                <w:sz w:val="20"/>
                <w:szCs w:val="20"/>
              </w:rPr>
            </w:pPr>
          </w:p>
        </w:tc>
        <w:tc>
          <w:tcPr>
            <w:tcW w:w="800" w:type="dxa"/>
            <w:shd w:val="clear" w:color="auto" w:fill="auto"/>
            <w:vAlign w:val="bottom"/>
          </w:tcPr>
          <w:p w14:paraId="340CF42A" w14:textId="77777777" w:rsidR="00021F43" w:rsidRPr="002B2B20" w:rsidRDefault="00021F43" w:rsidP="009E41B1">
            <w:pPr>
              <w:jc w:val="center"/>
              <w:rPr>
                <w:color w:val="000000"/>
                <w:sz w:val="20"/>
                <w:szCs w:val="20"/>
              </w:rPr>
            </w:pPr>
          </w:p>
        </w:tc>
      </w:tr>
      <w:tr w:rsidR="00021F43" w:rsidRPr="002B2B20" w14:paraId="23952AC5" w14:textId="77777777" w:rsidTr="009E41B1">
        <w:trPr>
          <w:trHeight w:val="255"/>
          <w:jc w:val="center"/>
        </w:trPr>
        <w:tc>
          <w:tcPr>
            <w:tcW w:w="960" w:type="dxa"/>
            <w:shd w:val="clear" w:color="auto" w:fill="auto"/>
            <w:noWrap/>
            <w:vAlign w:val="bottom"/>
          </w:tcPr>
          <w:p w14:paraId="410C6A30" w14:textId="77777777" w:rsidR="00021F43" w:rsidRPr="002B2B20" w:rsidRDefault="00021F43" w:rsidP="009E41B1">
            <w:pPr>
              <w:jc w:val="center"/>
              <w:rPr>
                <w:sz w:val="20"/>
                <w:szCs w:val="20"/>
              </w:rPr>
            </w:pPr>
            <w:r>
              <w:rPr>
                <w:sz w:val="20"/>
                <w:szCs w:val="20"/>
              </w:rPr>
              <w:t>674</w:t>
            </w:r>
          </w:p>
        </w:tc>
        <w:tc>
          <w:tcPr>
            <w:tcW w:w="2400" w:type="dxa"/>
            <w:shd w:val="clear" w:color="auto" w:fill="auto"/>
            <w:vAlign w:val="bottom"/>
          </w:tcPr>
          <w:p w14:paraId="14528BC8" w14:textId="77777777" w:rsidR="00021F43" w:rsidRPr="002B2B20" w:rsidRDefault="00021F43" w:rsidP="009E41B1">
            <w:pPr>
              <w:rPr>
                <w:color w:val="000000"/>
                <w:sz w:val="20"/>
                <w:szCs w:val="20"/>
              </w:rPr>
            </w:pPr>
            <w:proofErr w:type="spellStart"/>
            <w:r>
              <w:rPr>
                <w:color w:val="000000"/>
                <w:sz w:val="20"/>
                <w:szCs w:val="20"/>
              </w:rPr>
              <w:t>Escure</w:t>
            </w:r>
            <w:proofErr w:type="spellEnd"/>
          </w:p>
        </w:tc>
        <w:tc>
          <w:tcPr>
            <w:tcW w:w="590" w:type="dxa"/>
            <w:shd w:val="clear" w:color="auto" w:fill="auto"/>
            <w:vAlign w:val="bottom"/>
          </w:tcPr>
          <w:p w14:paraId="3DC9310D" w14:textId="77777777" w:rsidR="00021F43" w:rsidRPr="002B2B20" w:rsidRDefault="00021F43" w:rsidP="009E41B1">
            <w:pPr>
              <w:jc w:val="center"/>
              <w:rPr>
                <w:color w:val="000000"/>
                <w:sz w:val="20"/>
                <w:szCs w:val="20"/>
              </w:rPr>
            </w:pPr>
            <w:r>
              <w:rPr>
                <w:color w:val="000000"/>
                <w:sz w:val="20"/>
                <w:szCs w:val="20"/>
              </w:rPr>
              <w:t>R</w:t>
            </w:r>
          </w:p>
        </w:tc>
        <w:tc>
          <w:tcPr>
            <w:tcW w:w="1000" w:type="dxa"/>
            <w:shd w:val="clear" w:color="auto" w:fill="auto"/>
            <w:vAlign w:val="bottom"/>
          </w:tcPr>
          <w:p w14:paraId="6A6B9ECE" w14:textId="77777777" w:rsidR="00021F43" w:rsidRPr="002B2B20" w:rsidRDefault="00021F43" w:rsidP="009E41B1">
            <w:pPr>
              <w:jc w:val="center"/>
              <w:rPr>
                <w:color w:val="000000"/>
                <w:sz w:val="20"/>
                <w:szCs w:val="20"/>
              </w:rPr>
            </w:pPr>
            <w:r>
              <w:rPr>
                <w:color w:val="000000"/>
                <w:sz w:val="20"/>
                <w:szCs w:val="20"/>
              </w:rPr>
              <w:t>453601</w:t>
            </w:r>
          </w:p>
        </w:tc>
        <w:tc>
          <w:tcPr>
            <w:tcW w:w="839" w:type="dxa"/>
            <w:shd w:val="clear" w:color="auto" w:fill="auto"/>
            <w:vAlign w:val="bottom"/>
          </w:tcPr>
          <w:p w14:paraId="3DB831EF" w14:textId="77777777" w:rsidR="00021F43" w:rsidRPr="002B2B20" w:rsidRDefault="00021F43" w:rsidP="009E41B1">
            <w:pPr>
              <w:jc w:val="center"/>
              <w:rPr>
                <w:color w:val="000000"/>
                <w:sz w:val="20"/>
                <w:szCs w:val="20"/>
              </w:rPr>
            </w:pPr>
            <w:r>
              <w:rPr>
                <w:color w:val="000000"/>
                <w:sz w:val="20"/>
                <w:szCs w:val="20"/>
              </w:rPr>
              <w:t>BLM</w:t>
            </w:r>
          </w:p>
        </w:tc>
        <w:tc>
          <w:tcPr>
            <w:tcW w:w="720" w:type="dxa"/>
            <w:shd w:val="clear" w:color="auto" w:fill="auto"/>
            <w:vAlign w:val="bottom"/>
          </w:tcPr>
          <w:p w14:paraId="5E606348" w14:textId="77777777" w:rsidR="00021F43" w:rsidRPr="002B2B20" w:rsidRDefault="00021F43" w:rsidP="009E41B1">
            <w:pPr>
              <w:jc w:val="center"/>
              <w:rPr>
                <w:color w:val="000000"/>
                <w:sz w:val="20"/>
                <w:szCs w:val="20"/>
              </w:rPr>
            </w:pPr>
            <w:r>
              <w:rPr>
                <w:color w:val="000000"/>
                <w:sz w:val="20"/>
                <w:szCs w:val="20"/>
              </w:rPr>
              <w:t>47.07</w:t>
            </w:r>
          </w:p>
        </w:tc>
        <w:tc>
          <w:tcPr>
            <w:tcW w:w="920" w:type="dxa"/>
            <w:shd w:val="clear" w:color="auto" w:fill="auto"/>
            <w:vAlign w:val="bottom"/>
          </w:tcPr>
          <w:p w14:paraId="32CDA99B" w14:textId="77777777" w:rsidR="00021F43" w:rsidRPr="002B2B20" w:rsidRDefault="00021F43" w:rsidP="009E41B1">
            <w:pPr>
              <w:jc w:val="center"/>
              <w:rPr>
                <w:color w:val="000000"/>
                <w:sz w:val="20"/>
                <w:szCs w:val="20"/>
              </w:rPr>
            </w:pPr>
            <w:r>
              <w:rPr>
                <w:color w:val="000000"/>
                <w:sz w:val="20"/>
                <w:szCs w:val="20"/>
              </w:rPr>
              <w:t>-117.98</w:t>
            </w:r>
          </w:p>
        </w:tc>
        <w:tc>
          <w:tcPr>
            <w:tcW w:w="800" w:type="dxa"/>
            <w:shd w:val="clear" w:color="auto" w:fill="auto"/>
            <w:vAlign w:val="bottom"/>
          </w:tcPr>
          <w:p w14:paraId="16F08118" w14:textId="77777777" w:rsidR="00021F43" w:rsidRPr="002B2B20" w:rsidRDefault="00021F43" w:rsidP="009E41B1">
            <w:pPr>
              <w:jc w:val="center"/>
              <w:rPr>
                <w:color w:val="000000"/>
                <w:sz w:val="20"/>
                <w:szCs w:val="20"/>
              </w:rPr>
            </w:pPr>
            <w:r>
              <w:rPr>
                <w:color w:val="000000"/>
                <w:sz w:val="20"/>
                <w:szCs w:val="20"/>
              </w:rPr>
              <w:t>1725</w:t>
            </w:r>
          </w:p>
        </w:tc>
      </w:tr>
      <w:tr w:rsidR="00021F43" w:rsidRPr="002B2B20" w14:paraId="38A3BBDB" w14:textId="77777777" w:rsidTr="009E41B1">
        <w:trPr>
          <w:trHeight w:val="255"/>
          <w:jc w:val="center"/>
        </w:trPr>
        <w:tc>
          <w:tcPr>
            <w:tcW w:w="960" w:type="dxa"/>
            <w:shd w:val="clear" w:color="auto" w:fill="auto"/>
            <w:noWrap/>
            <w:vAlign w:val="bottom"/>
          </w:tcPr>
          <w:p w14:paraId="2C96921F" w14:textId="77777777" w:rsidR="00021F43" w:rsidRPr="002B2B20" w:rsidRDefault="00021F43" w:rsidP="009E41B1">
            <w:pPr>
              <w:jc w:val="center"/>
              <w:rPr>
                <w:sz w:val="20"/>
                <w:szCs w:val="20"/>
              </w:rPr>
            </w:pPr>
            <w:r>
              <w:rPr>
                <w:sz w:val="20"/>
                <w:szCs w:val="20"/>
              </w:rPr>
              <w:t>674</w:t>
            </w:r>
          </w:p>
        </w:tc>
        <w:tc>
          <w:tcPr>
            <w:tcW w:w="2400" w:type="dxa"/>
            <w:shd w:val="clear" w:color="auto" w:fill="auto"/>
            <w:vAlign w:val="bottom"/>
          </w:tcPr>
          <w:p w14:paraId="27707ED6" w14:textId="77777777" w:rsidR="00021F43" w:rsidRPr="002B2B20" w:rsidRDefault="00021F43" w:rsidP="009E41B1">
            <w:pPr>
              <w:rPr>
                <w:color w:val="000000"/>
                <w:sz w:val="20"/>
                <w:szCs w:val="20"/>
              </w:rPr>
            </w:pPr>
            <w:r>
              <w:rPr>
                <w:color w:val="000000"/>
                <w:sz w:val="20"/>
                <w:szCs w:val="20"/>
              </w:rPr>
              <w:t>Turnbull Wildlife</w:t>
            </w:r>
          </w:p>
        </w:tc>
        <w:tc>
          <w:tcPr>
            <w:tcW w:w="590" w:type="dxa"/>
            <w:shd w:val="clear" w:color="auto" w:fill="auto"/>
            <w:vAlign w:val="bottom"/>
          </w:tcPr>
          <w:p w14:paraId="21BEADD6" w14:textId="77777777" w:rsidR="00021F43" w:rsidRPr="002B2B20" w:rsidRDefault="00021F43" w:rsidP="009E41B1">
            <w:pPr>
              <w:jc w:val="center"/>
              <w:rPr>
                <w:color w:val="000000"/>
                <w:sz w:val="20"/>
                <w:szCs w:val="20"/>
              </w:rPr>
            </w:pPr>
            <w:r>
              <w:rPr>
                <w:color w:val="000000"/>
                <w:sz w:val="20"/>
                <w:szCs w:val="20"/>
              </w:rPr>
              <w:t>R</w:t>
            </w:r>
          </w:p>
        </w:tc>
        <w:tc>
          <w:tcPr>
            <w:tcW w:w="1000" w:type="dxa"/>
            <w:shd w:val="clear" w:color="auto" w:fill="auto"/>
            <w:vAlign w:val="bottom"/>
          </w:tcPr>
          <w:p w14:paraId="2B1FB945" w14:textId="77777777" w:rsidR="00021F43" w:rsidRPr="002B2B20" w:rsidRDefault="00021F43" w:rsidP="009E41B1">
            <w:pPr>
              <w:jc w:val="center"/>
              <w:rPr>
                <w:color w:val="000000"/>
                <w:sz w:val="20"/>
                <w:szCs w:val="20"/>
              </w:rPr>
            </w:pPr>
            <w:r>
              <w:rPr>
                <w:color w:val="000000"/>
                <w:sz w:val="20"/>
                <w:szCs w:val="20"/>
              </w:rPr>
              <w:t>453506</w:t>
            </w:r>
          </w:p>
        </w:tc>
        <w:tc>
          <w:tcPr>
            <w:tcW w:w="839" w:type="dxa"/>
            <w:shd w:val="clear" w:color="auto" w:fill="auto"/>
            <w:vAlign w:val="bottom"/>
          </w:tcPr>
          <w:p w14:paraId="7B134D53" w14:textId="77777777" w:rsidR="00021F43" w:rsidRPr="002B2B20" w:rsidRDefault="00021F43" w:rsidP="009E41B1">
            <w:pPr>
              <w:jc w:val="center"/>
              <w:rPr>
                <w:color w:val="000000"/>
                <w:sz w:val="20"/>
                <w:szCs w:val="20"/>
              </w:rPr>
            </w:pPr>
            <w:r>
              <w:rPr>
                <w:color w:val="000000"/>
                <w:sz w:val="20"/>
                <w:szCs w:val="20"/>
              </w:rPr>
              <w:t>FWS</w:t>
            </w:r>
          </w:p>
        </w:tc>
        <w:tc>
          <w:tcPr>
            <w:tcW w:w="720" w:type="dxa"/>
            <w:shd w:val="clear" w:color="auto" w:fill="auto"/>
            <w:vAlign w:val="bottom"/>
          </w:tcPr>
          <w:p w14:paraId="2E8A7160" w14:textId="77777777" w:rsidR="00021F43" w:rsidRPr="002B2B20" w:rsidRDefault="00021F43" w:rsidP="009E41B1">
            <w:pPr>
              <w:jc w:val="center"/>
              <w:rPr>
                <w:color w:val="000000"/>
                <w:sz w:val="20"/>
                <w:szCs w:val="20"/>
              </w:rPr>
            </w:pPr>
            <w:r>
              <w:rPr>
                <w:color w:val="000000"/>
                <w:sz w:val="20"/>
                <w:szCs w:val="20"/>
              </w:rPr>
              <w:t>47.41</w:t>
            </w:r>
          </w:p>
        </w:tc>
        <w:tc>
          <w:tcPr>
            <w:tcW w:w="920" w:type="dxa"/>
            <w:shd w:val="clear" w:color="auto" w:fill="auto"/>
            <w:vAlign w:val="bottom"/>
          </w:tcPr>
          <w:p w14:paraId="102C2C0C" w14:textId="77777777" w:rsidR="00021F43" w:rsidRPr="002B2B20" w:rsidRDefault="00021F43" w:rsidP="009E41B1">
            <w:pPr>
              <w:jc w:val="center"/>
              <w:rPr>
                <w:color w:val="000000"/>
                <w:sz w:val="20"/>
                <w:szCs w:val="20"/>
              </w:rPr>
            </w:pPr>
            <w:r>
              <w:rPr>
                <w:color w:val="000000"/>
                <w:sz w:val="20"/>
                <w:szCs w:val="20"/>
              </w:rPr>
              <w:t>-117.53</w:t>
            </w:r>
          </w:p>
        </w:tc>
        <w:tc>
          <w:tcPr>
            <w:tcW w:w="800" w:type="dxa"/>
            <w:shd w:val="clear" w:color="auto" w:fill="auto"/>
            <w:vAlign w:val="bottom"/>
          </w:tcPr>
          <w:p w14:paraId="09A2765E" w14:textId="77777777" w:rsidR="00021F43" w:rsidRPr="002B2B20" w:rsidRDefault="00021F43" w:rsidP="009E41B1">
            <w:pPr>
              <w:jc w:val="center"/>
              <w:rPr>
                <w:color w:val="000000"/>
                <w:sz w:val="20"/>
                <w:szCs w:val="20"/>
              </w:rPr>
            </w:pPr>
            <w:r>
              <w:rPr>
                <w:color w:val="000000"/>
                <w:sz w:val="20"/>
                <w:szCs w:val="20"/>
              </w:rPr>
              <w:t>2250</w:t>
            </w:r>
          </w:p>
        </w:tc>
      </w:tr>
      <w:tr w:rsidR="00021F43" w:rsidRPr="002B2B20" w14:paraId="6AE29554" w14:textId="77777777" w:rsidTr="009E41B1">
        <w:trPr>
          <w:trHeight w:val="255"/>
          <w:jc w:val="center"/>
        </w:trPr>
        <w:tc>
          <w:tcPr>
            <w:tcW w:w="960" w:type="dxa"/>
            <w:shd w:val="clear" w:color="auto" w:fill="auto"/>
            <w:noWrap/>
            <w:vAlign w:val="bottom"/>
          </w:tcPr>
          <w:p w14:paraId="7C6A93E0" w14:textId="77777777" w:rsidR="00021F43" w:rsidRPr="002B2B20" w:rsidRDefault="00021F43" w:rsidP="009E41B1">
            <w:pPr>
              <w:jc w:val="center"/>
              <w:rPr>
                <w:sz w:val="20"/>
                <w:szCs w:val="20"/>
              </w:rPr>
            </w:pPr>
            <w:r>
              <w:rPr>
                <w:sz w:val="20"/>
                <w:szCs w:val="20"/>
              </w:rPr>
              <w:t>674</w:t>
            </w:r>
          </w:p>
        </w:tc>
        <w:tc>
          <w:tcPr>
            <w:tcW w:w="2400" w:type="dxa"/>
            <w:shd w:val="clear" w:color="auto" w:fill="auto"/>
            <w:vAlign w:val="bottom"/>
          </w:tcPr>
          <w:p w14:paraId="1FB7F7FB" w14:textId="77777777" w:rsidR="00021F43" w:rsidRPr="002B2B20" w:rsidRDefault="00021F43" w:rsidP="009E41B1">
            <w:pPr>
              <w:rPr>
                <w:color w:val="000000"/>
                <w:sz w:val="20"/>
                <w:szCs w:val="20"/>
              </w:rPr>
            </w:pPr>
            <w:smartTag w:uri="urn:schemas-microsoft-com:office:smarttags" w:element="place">
              <w:smartTag w:uri="urn:schemas-microsoft-com:office:smarttags" w:element="PlaceName">
                <w:r w:rsidRPr="002B2B20">
                  <w:rPr>
                    <w:color w:val="000000"/>
                    <w:sz w:val="20"/>
                    <w:szCs w:val="20"/>
                  </w:rPr>
                  <w:t>Spokane</w:t>
                </w:r>
              </w:smartTag>
              <w:r w:rsidRPr="002B2B20">
                <w:rPr>
                  <w:color w:val="000000"/>
                  <w:sz w:val="20"/>
                  <w:szCs w:val="20"/>
                </w:rPr>
                <w:t xml:space="preserve"> </w:t>
              </w:r>
              <w:smartTag w:uri="urn:schemas-microsoft-com:office:smarttags" w:element="PlaceType">
                <w:r w:rsidRPr="002B2B20">
                  <w:rPr>
                    <w:color w:val="000000"/>
                    <w:sz w:val="20"/>
                    <w:szCs w:val="20"/>
                  </w:rPr>
                  <w:t>Airport</w:t>
                </w:r>
              </w:smartTag>
            </w:smartTag>
          </w:p>
        </w:tc>
        <w:tc>
          <w:tcPr>
            <w:tcW w:w="590" w:type="dxa"/>
            <w:shd w:val="clear" w:color="auto" w:fill="auto"/>
            <w:vAlign w:val="bottom"/>
          </w:tcPr>
          <w:p w14:paraId="6FB1188B" w14:textId="77777777" w:rsidR="00021F43" w:rsidRPr="002B2B20" w:rsidRDefault="00021F43" w:rsidP="009E41B1">
            <w:pPr>
              <w:jc w:val="center"/>
              <w:rPr>
                <w:color w:val="000000"/>
                <w:sz w:val="20"/>
                <w:szCs w:val="20"/>
              </w:rPr>
            </w:pPr>
            <w:r>
              <w:rPr>
                <w:color w:val="000000"/>
                <w:sz w:val="20"/>
                <w:szCs w:val="20"/>
              </w:rPr>
              <w:t>A</w:t>
            </w:r>
          </w:p>
        </w:tc>
        <w:tc>
          <w:tcPr>
            <w:tcW w:w="1000" w:type="dxa"/>
            <w:shd w:val="clear" w:color="auto" w:fill="auto"/>
            <w:vAlign w:val="bottom"/>
          </w:tcPr>
          <w:p w14:paraId="78078DD2" w14:textId="77777777" w:rsidR="00021F43" w:rsidRPr="002B2B20" w:rsidRDefault="00021F43" w:rsidP="009E41B1">
            <w:pPr>
              <w:jc w:val="center"/>
              <w:rPr>
                <w:color w:val="000000"/>
                <w:sz w:val="20"/>
                <w:szCs w:val="20"/>
              </w:rPr>
            </w:pPr>
            <w:r w:rsidRPr="002B2B20">
              <w:rPr>
                <w:color w:val="000000"/>
                <w:sz w:val="20"/>
                <w:szCs w:val="20"/>
              </w:rPr>
              <w:t>453505</w:t>
            </w:r>
          </w:p>
        </w:tc>
        <w:tc>
          <w:tcPr>
            <w:tcW w:w="839" w:type="dxa"/>
            <w:shd w:val="clear" w:color="auto" w:fill="auto"/>
            <w:vAlign w:val="bottom"/>
          </w:tcPr>
          <w:p w14:paraId="54D89EE9" w14:textId="77777777" w:rsidR="00021F43" w:rsidRPr="002B2B20" w:rsidRDefault="00021F43" w:rsidP="009E41B1">
            <w:pPr>
              <w:jc w:val="center"/>
              <w:rPr>
                <w:color w:val="000000"/>
                <w:sz w:val="20"/>
                <w:szCs w:val="20"/>
              </w:rPr>
            </w:pPr>
            <w:r>
              <w:rPr>
                <w:color w:val="000000"/>
                <w:sz w:val="20"/>
                <w:szCs w:val="20"/>
              </w:rPr>
              <w:t>NWS</w:t>
            </w:r>
          </w:p>
        </w:tc>
        <w:tc>
          <w:tcPr>
            <w:tcW w:w="720" w:type="dxa"/>
            <w:shd w:val="clear" w:color="auto" w:fill="auto"/>
            <w:vAlign w:val="bottom"/>
          </w:tcPr>
          <w:p w14:paraId="15552099" w14:textId="77777777" w:rsidR="00021F43" w:rsidRPr="002B2B20" w:rsidRDefault="00021F43" w:rsidP="009E41B1">
            <w:pPr>
              <w:jc w:val="center"/>
              <w:rPr>
                <w:color w:val="000000"/>
                <w:sz w:val="20"/>
                <w:szCs w:val="20"/>
              </w:rPr>
            </w:pPr>
            <w:r>
              <w:rPr>
                <w:color w:val="000000"/>
                <w:sz w:val="20"/>
                <w:szCs w:val="20"/>
              </w:rPr>
              <w:t>47.60</w:t>
            </w:r>
          </w:p>
        </w:tc>
        <w:tc>
          <w:tcPr>
            <w:tcW w:w="920" w:type="dxa"/>
            <w:shd w:val="clear" w:color="auto" w:fill="auto"/>
            <w:vAlign w:val="bottom"/>
          </w:tcPr>
          <w:p w14:paraId="7DD039C9" w14:textId="77777777" w:rsidR="00021F43" w:rsidRPr="002B2B20" w:rsidRDefault="00021F43" w:rsidP="009E41B1">
            <w:pPr>
              <w:jc w:val="center"/>
              <w:rPr>
                <w:color w:val="000000"/>
                <w:sz w:val="20"/>
                <w:szCs w:val="20"/>
              </w:rPr>
            </w:pPr>
            <w:r>
              <w:rPr>
                <w:color w:val="000000"/>
                <w:sz w:val="20"/>
                <w:szCs w:val="20"/>
              </w:rPr>
              <w:t>-117.50</w:t>
            </w:r>
          </w:p>
        </w:tc>
        <w:tc>
          <w:tcPr>
            <w:tcW w:w="800" w:type="dxa"/>
            <w:shd w:val="clear" w:color="auto" w:fill="auto"/>
            <w:vAlign w:val="bottom"/>
          </w:tcPr>
          <w:p w14:paraId="3845DAAB" w14:textId="77777777" w:rsidR="00021F43" w:rsidRPr="002B2B20" w:rsidRDefault="00021F43" w:rsidP="009E41B1">
            <w:pPr>
              <w:jc w:val="center"/>
              <w:rPr>
                <w:color w:val="000000"/>
                <w:sz w:val="20"/>
                <w:szCs w:val="20"/>
              </w:rPr>
            </w:pPr>
            <w:r>
              <w:rPr>
                <w:color w:val="000000"/>
                <w:sz w:val="20"/>
                <w:szCs w:val="20"/>
              </w:rPr>
              <w:t>2365</w:t>
            </w:r>
          </w:p>
        </w:tc>
      </w:tr>
      <w:tr w:rsidR="00021F43" w:rsidRPr="002B2B20" w14:paraId="49B2E3F6" w14:textId="77777777" w:rsidTr="009E41B1">
        <w:trPr>
          <w:trHeight w:val="255"/>
          <w:jc w:val="center"/>
        </w:trPr>
        <w:tc>
          <w:tcPr>
            <w:tcW w:w="960" w:type="dxa"/>
            <w:shd w:val="clear" w:color="auto" w:fill="auto"/>
            <w:noWrap/>
            <w:vAlign w:val="bottom"/>
          </w:tcPr>
          <w:p w14:paraId="1187B519" w14:textId="77777777" w:rsidR="00021F43" w:rsidRPr="002B2B20" w:rsidRDefault="00021F43" w:rsidP="009E41B1">
            <w:pPr>
              <w:jc w:val="center"/>
              <w:rPr>
                <w:sz w:val="20"/>
                <w:szCs w:val="20"/>
              </w:rPr>
            </w:pPr>
          </w:p>
        </w:tc>
        <w:tc>
          <w:tcPr>
            <w:tcW w:w="2400" w:type="dxa"/>
            <w:shd w:val="clear" w:color="auto" w:fill="auto"/>
            <w:vAlign w:val="bottom"/>
          </w:tcPr>
          <w:p w14:paraId="1E3B440B" w14:textId="77777777" w:rsidR="00021F43" w:rsidRPr="002B2B20" w:rsidRDefault="00021F43" w:rsidP="009E41B1">
            <w:pPr>
              <w:rPr>
                <w:color w:val="000000"/>
                <w:sz w:val="20"/>
                <w:szCs w:val="20"/>
              </w:rPr>
            </w:pPr>
          </w:p>
        </w:tc>
        <w:tc>
          <w:tcPr>
            <w:tcW w:w="590" w:type="dxa"/>
            <w:shd w:val="clear" w:color="auto" w:fill="auto"/>
            <w:vAlign w:val="bottom"/>
          </w:tcPr>
          <w:p w14:paraId="62AE2A2B" w14:textId="77777777" w:rsidR="00021F43" w:rsidRPr="002B2B20" w:rsidRDefault="00021F43" w:rsidP="009E41B1">
            <w:pPr>
              <w:jc w:val="center"/>
              <w:rPr>
                <w:color w:val="000000"/>
                <w:sz w:val="20"/>
                <w:szCs w:val="20"/>
              </w:rPr>
            </w:pPr>
          </w:p>
        </w:tc>
        <w:tc>
          <w:tcPr>
            <w:tcW w:w="1000" w:type="dxa"/>
            <w:shd w:val="clear" w:color="auto" w:fill="auto"/>
            <w:vAlign w:val="bottom"/>
          </w:tcPr>
          <w:p w14:paraId="4E949B19" w14:textId="77777777" w:rsidR="00021F43" w:rsidRPr="002B2B20" w:rsidRDefault="00021F43" w:rsidP="009E41B1">
            <w:pPr>
              <w:jc w:val="center"/>
              <w:rPr>
                <w:color w:val="000000"/>
                <w:sz w:val="20"/>
                <w:szCs w:val="20"/>
              </w:rPr>
            </w:pPr>
          </w:p>
        </w:tc>
        <w:tc>
          <w:tcPr>
            <w:tcW w:w="839" w:type="dxa"/>
            <w:shd w:val="clear" w:color="auto" w:fill="auto"/>
            <w:vAlign w:val="bottom"/>
          </w:tcPr>
          <w:p w14:paraId="360EE201" w14:textId="77777777" w:rsidR="00021F43" w:rsidRPr="002B2B20" w:rsidRDefault="00021F43" w:rsidP="009E41B1">
            <w:pPr>
              <w:jc w:val="center"/>
              <w:rPr>
                <w:color w:val="000000"/>
                <w:sz w:val="20"/>
                <w:szCs w:val="20"/>
              </w:rPr>
            </w:pPr>
          </w:p>
        </w:tc>
        <w:tc>
          <w:tcPr>
            <w:tcW w:w="720" w:type="dxa"/>
            <w:shd w:val="clear" w:color="auto" w:fill="auto"/>
            <w:vAlign w:val="bottom"/>
          </w:tcPr>
          <w:p w14:paraId="7401049F" w14:textId="77777777" w:rsidR="00021F43" w:rsidRPr="002B2B20" w:rsidRDefault="00021F43" w:rsidP="009E41B1">
            <w:pPr>
              <w:jc w:val="center"/>
              <w:rPr>
                <w:color w:val="000000"/>
                <w:sz w:val="20"/>
                <w:szCs w:val="20"/>
              </w:rPr>
            </w:pPr>
          </w:p>
        </w:tc>
        <w:tc>
          <w:tcPr>
            <w:tcW w:w="920" w:type="dxa"/>
            <w:shd w:val="clear" w:color="auto" w:fill="auto"/>
            <w:vAlign w:val="bottom"/>
          </w:tcPr>
          <w:p w14:paraId="661B33CE" w14:textId="77777777" w:rsidR="00021F43" w:rsidRPr="002B2B20" w:rsidRDefault="00021F43" w:rsidP="009E41B1">
            <w:pPr>
              <w:jc w:val="center"/>
              <w:rPr>
                <w:color w:val="000000"/>
                <w:sz w:val="20"/>
                <w:szCs w:val="20"/>
              </w:rPr>
            </w:pPr>
          </w:p>
        </w:tc>
        <w:tc>
          <w:tcPr>
            <w:tcW w:w="800" w:type="dxa"/>
            <w:shd w:val="clear" w:color="auto" w:fill="auto"/>
            <w:vAlign w:val="bottom"/>
          </w:tcPr>
          <w:p w14:paraId="3C9F6357" w14:textId="77777777" w:rsidR="00021F43" w:rsidRPr="002B2B20" w:rsidRDefault="00021F43" w:rsidP="009E41B1">
            <w:pPr>
              <w:jc w:val="center"/>
              <w:rPr>
                <w:color w:val="000000"/>
                <w:sz w:val="20"/>
                <w:szCs w:val="20"/>
              </w:rPr>
            </w:pPr>
          </w:p>
        </w:tc>
      </w:tr>
      <w:tr w:rsidR="00021F43" w:rsidRPr="002B2B20" w14:paraId="40971EB8" w14:textId="77777777" w:rsidTr="009E41B1">
        <w:trPr>
          <w:trHeight w:val="255"/>
          <w:jc w:val="center"/>
        </w:trPr>
        <w:tc>
          <w:tcPr>
            <w:tcW w:w="960" w:type="dxa"/>
            <w:shd w:val="clear" w:color="auto" w:fill="auto"/>
            <w:noWrap/>
            <w:vAlign w:val="bottom"/>
          </w:tcPr>
          <w:p w14:paraId="6EE028A9" w14:textId="77777777" w:rsidR="00021F43" w:rsidRPr="002B2B20" w:rsidRDefault="00021F43" w:rsidP="009E41B1">
            <w:pPr>
              <w:jc w:val="center"/>
              <w:rPr>
                <w:sz w:val="20"/>
                <w:szCs w:val="20"/>
              </w:rPr>
            </w:pPr>
            <w:r w:rsidRPr="002B2B20">
              <w:rPr>
                <w:sz w:val="20"/>
                <w:szCs w:val="20"/>
              </w:rPr>
              <w:t>676</w:t>
            </w:r>
          </w:p>
        </w:tc>
        <w:tc>
          <w:tcPr>
            <w:tcW w:w="2400" w:type="dxa"/>
            <w:shd w:val="clear" w:color="auto" w:fill="auto"/>
            <w:vAlign w:val="bottom"/>
          </w:tcPr>
          <w:p w14:paraId="2884C27F" w14:textId="77777777" w:rsidR="00021F43" w:rsidRPr="002B2B20" w:rsidRDefault="00021F43" w:rsidP="009E41B1">
            <w:pPr>
              <w:rPr>
                <w:color w:val="000000"/>
                <w:sz w:val="20"/>
                <w:szCs w:val="20"/>
              </w:rPr>
            </w:pPr>
            <w:r w:rsidRPr="002B2B20">
              <w:rPr>
                <w:color w:val="000000"/>
                <w:sz w:val="20"/>
                <w:szCs w:val="20"/>
              </w:rPr>
              <w:t>Ellensburg</w:t>
            </w:r>
          </w:p>
        </w:tc>
        <w:tc>
          <w:tcPr>
            <w:tcW w:w="590" w:type="dxa"/>
            <w:shd w:val="clear" w:color="auto" w:fill="auto"/>
            <w:vAlign w:val="bottom"/>
          </w:tcPr>
          <w:p w14:paraId="08265995" w14:textId="77777777" w:rsidR="00021F43" w:rsidRPr="002B2B20" w:rsidRDefault="00021F43" w:rsidP="009E41B1">
            <w:pPr>
              <w:jc w:val="center"/>
              <w:rPr>
                <w:color w:val="000000"/>
                <w:sz w:val="20"/>
                <w:szCs w:val="20"/>
              </w:rPr>
            </w:pPr>
            <w:r>
              <w:rPr>
                <w:color w:val="000000"/>
                <w:sz w:val="20"/>
                <w:szCs w:val="20"/>
              </w:rPr>
              <w:t>A</w:t>
            </w:r>
          </w:p>
        </w:tc>
        <w:tc>
          <w:tcPr>
            <w:tcW w:w="1000" w:type="dxa"/>
            <w:shd w:val="clear" w:color="auto" w:fill="auto"/>
            <w:vAlign w:val="bottom"/>
          </w:tcPr>
          <w:p w14:paraId="42475BA1" w14:textId="77777777" w:rsidR="00021F43" w:rsidRPr="002B2B20" w:rsidRDefault="00021F43" w:rsidP="009E41B1">
            <w:pPr>
              <w:jc w:val="center"/>
              <w:rPr>
                <w:color w:val="000000"/>
                <w:sz w:val="20"/>
                <w:szCs w:val="20"/>
              </w:rPr>
            </w:pPr>
            <w:r w:rsidRPr="002B2B20">
              <w:rPr>
                <w:color w:val="000000"/>
                <w:sz w:val="20"/>
                <w:szCs w:val="20"/>
              </w:rPr>
              <w:t>452203</w:t>
            </w:r>
          </w:p>
        </w:tc>
        <w:tc>
          <w:tcPr>
            <w:tcW w:w="839" w:type="dxa"/>
            <w:shd w:val="clear" w:color="auto" w:fill="auto"/>
            <w:vAlign w:val="bottom"/>
          </w:tcPr>
          <w:p w14:paraId="469319A9" w14:textId="77777777" w:rsidR="00021F43" w:rsidRPr="002B2B20" w:rsidRDefault="00021F43" w:rsidP="009E41B1">
            <w:pPr>
              <w:jc w:val="center"/>
              <w:rPr>
                <w:color w:val="000000"/>
                <w:sz w:val="20"/>
                <w:szCs w:val="20"/>
              </w:rPr>
            </w:pPr>
            <w:smartTag w:uri="urn:schemas-microsoft-com:office:smarttags" w:element="stockticker">
              <w:r w:rsidRPr="002B2B20">
                <w:rPr>
                  <w:color w:val="000000"/>
                  <w:sz w:val="20"/>
                  <w:szCs w:val="20"/>
                </w:rPr>
                <w:t>DNR</w:t>
              </w:r>
            </w:smartTag>
          </w:p>
        </w:tc>
        <w:tc>
          <w:tcPr>
            <w:tcW w:w="720" w:type="dxa"/>
            <w:shd w:val="clear" w:color="auto" w:fill="auto"/>
            <w:vAlign w:val="bottom"/>
          </w:tcPr>
          <w:p w14:paraId="144C50FF" w14:textId="77777777" w:rsidR="00021F43" w:rsidRPr="002B2B20" w:rsidRDefault="00021F43" w:rsidP="009E41B1">
            <w:pPr>
              <w:jc w:val="center"/>
              <w:rPr>
                <w:color w:val="000000"/>
                <w:sz w:val="20"/>
                <w:szCs w:val="20"/>
              </w:rPr>
            </w:pPr>
            <w:r w:rsidRPr="002B2B20">
              <w:rPr>
                <w:color w:val="000000"/>
                <w:sz w:val="20"/>
                <w:szCs w:val="20"/>
              </w:rPr>
              <w:t>47.03</w:t>
            </w:r>
          </w:p>
        </w:tc>
        <w:tc>
          <w:tcPr>
            <w:tcW w:w="920" w:type="dxa"/>
            <w:shd w:val="clear" w:color="auto" w:fill="auto"/>
            <w:vAlign w:val="bottom"/>
          </w:tcPr>
          <w:p w14:paraId="4ECC0FFE" w14:textId="77777777" w:rsidR="00021F43" w:rsidRPr="002B2B20" w:rsidRDefault="00021F43" w:rsidP="009E41B1">
            <w:pPr>
              <w:jc w:val="center"/>
              <w:rPr>
                <w:color w:val="000000"/>
                <w:sz w:val="20"/>
                <w:szCs w:val="20"/>
              </w:rPr>
            </w:pPr>
            <w:r w:rsidRPr="002B2B20">
              <w:rPr>
                <w:color w:val="000000"/>
                <w:sz w:val="20"/>
                <w:szCs w:val="20"/>
              </w:rPr>
              <w:t>-120.54</w:t>
            </w:r>
          </w:p>
        </w:tc>
        <w:tc>
          <w:tcPr>
            <w:tcW w:w="800" w:type="dxa"/>
            <w:shd w:val="clear" w:color="auto" w:fill="auto"/>
            <w:vAlign w:val="bottom"/>
          </w:tcPr>
          <w:p w14:paraId="058E5673" w14:textId="77777777" w:rsidR="00021F43" w:rsidRPr="002B2B20" w:rsidRDefault="00021F43" w:rsidP="009E41B1">
            <w:pPr>
              <w:jc w:val="center"/>
              <w:rPr>
                <w:color w:val="000000"/>
                <w:sz w:val="20"/>
                <w:szCs w:val="20"/>
              </w:rPr>
            </w:pPr>
            <w:r w:rsidRPr="002B2B20">
              <w:rPr>
                <w:color w:val="000000"/>
                <w:sz w:val="20"/>
                <w:szCs w:val="20"/>
              </w:rPr>
              <w:t>1560</w:t>
            </w:r>
          </w:p>
        </w:tc>
      </w:tr>
      <w:tr w:rsidR="00021F43" w:rsidRPr="002B2B20" w14:paraId="131A9F43" w14:textId="77777777" w:rsidTr="009E41B1">
        <w:trPr>
          <w:trHeight w:val="255"/>
          <w:jc w:val="center"/>
        </w:trPr>
        <w:tc>
          <w:tcPr>
            <w:tcW w:w="960" w:type="dxa"/>
            <w:shd w:val="clear" w:color="auto" w:fill="auto"/>
            <w:noWrap/>
            <w:vAlign w:val="bottom"/>
          </w:tcPr>
          <w:p w14:paraId="00824161" w14:textId="77777777" w:rsidR="00021F43" w:rsidRPr="002B2B20" w:rsidRDefault="00021F43" w:rsidP="009E41B1">
            <w:pPr>
              <w:jc w:val="center"/>
              <w:rPr>
                <w:sz w:val="20"/>
                <w:szCs w:val="20"/>
              </w:rPr>
            </w:pPr>
            <w:r>
              <w:rPr>
                <w:sz w:val="20"/>
                <w:szCs w:val="20"/>
              </w:rPr>
              <w:t>676</w:t>
            </w:r>
          </w:p>
        </w:tc>
        <w:tc>
          <w:tcPr>
            <w:tcW w:w="2400" w:type="dxa"/>
            <w:shd w:val="clear" w:color="auto" w:fill="auto"/>
            <w:vAlign w:val="bottom"/>
          </w:tcPr>
          <w:p w14:paraId="2012D31F" w14:textId="77777777" w:rsidR="00021F43" w:rsidRPr="002B2B20" w:rsidRDefault="00021F43" w:rsidP="009E41B1">
            <w:pPr>
              <w:rPr>
                <w:color w:val="000000"/>
                <w:sz w:val="20"/>
                <w:szCs w:val="20"/>
              </w:rPr>
            </w:pPr>
            <w:r w:rsidRPr="002B2B20">
              <w:rPr>
                <w:color w:val="000000"/>
                <w:sz w:val="20"/>
                <w:szCs w:val="20"/>
              </w:rPr>
              <w:t>Saddle Mtn</w:t>
            </w:r>
          </w:p>
        </w:tc>
        <w:tc>
          <w:tcPr>
            <w:tcW w:w="590" w:type="dxa"/>
            <w:shd w:val="clear" w:color="auto" w:fill="auto"/>
            <w:vAlign w:val="bottom"/>
          </w:tcPr>
          <w:p w14:paraId="0D3A1E8A" w14:textId="77777777" w:rsidR="00021F43" w:rsidRPr="002B2B20" w:rsidRDefault="00021F43" w:rsidP="009E41B1">
            <w:pPr>
              <w:jc w:val="center"/>
              <w:rPr>
                <w:color w:val="000000"/>
                <w:sz w:val="20"/>
                <w:szCs w:val="20"/>
              </w:rPr>
            </w:pPr>
            <w:r>
              <w:rPr>
                <w:color w:val="000000"/>
                <w:sz w:val="20"/>
                <w:szCs w:val="20"/>
              </w:rPr>
              <w:t>R</w:t>
            </w:r>
          </w:p>
        </w:tc>
        <w:tc>
          <w:tcPr>
            <w:tcW w:w="1000" w:type="dxa"/>
            <w:shd w:val="clear" w:color="auto" w:fill="auto"/>
            <w:vAlign w:val="bottom"/>
          </w:tcPr>
          <w:p w14:paraId="09B23DAF" w14:textId="77777777" w:rsidR="00021F43" w:rsidRPr="002B2B20" w:rsidRDefault="00021F43" w:rsidP="009E41B1">
            <w:pPr>
              <w:jc w:val="center"/>
              <w:rPr>
                <w:color w:val="000000"/>
                <w:sz w:val="20"/>
                <w:szCs w:val="20"/>
              </w:rPr>
            </w:pPr>
            <w:r w:rsidRPr="002B2B20">
              <w:rPr>
                <w:color w:val="000000"/>
                <w:sz w:val="20"/>
                <w:szCs w:val="20"/>
              </w:rPr>
              <w:t>452701</w:t>
            </w:r>
          </w:p>
        </w:tc>
        <w:tc>
          <w:tcPr>
            <w:tcW w:w="839" w:type="dxa"/>
            <w:shd w:val="clear" w:color="auto" w:fill="auto"/>
            <w:vAlign w:val="bottom"/>
          </w:tcPr>
          <w:p w14:paraId="15F51E7B" w14:textId="77777777" w:rsidR="00021F43" w:rsidRPr="002B2B20" w:rsidRDefault="00021F43" w:rsidP="009E41B1">
            <w:pPr>
              <w:jc w:val="center"/>
              <w:rPr>
                <w:color w:val="000000"/>
                <w:sz w:val="20"/>
                <w:szCs w:val="20"/>
              </w:rPr>
            </w:pPr>
            <w:r w:rsidRPr="002B2B20">
              <w:rPr>
                <w:color w:val="000000"/>
                <w:sz w:val="20"/>
                <w:szCs w:val="20"/>
              </w:rPr>
              <w:t>FWS</w:t>
            </w:r>
          </w:p>
        </w:tc>
        <w:tc>
          <w:tcPr>
            <w:tcW w:w="720" w:type="dxa"/>
            <w:shd w:val="clear" w:color="auto" w:fill="auto"/>
            <w:vAlign w:val="bottom"/>
          </w:tcPr>
          <w:p w14:paraId="779F23D8" w14:textId="77777777" w:rsidR="00021F43" w:rsidRPr="002B2B20" w:rsidRDefault="00021F43" w:rsidP="009E41B1">
            <w:pPr>
              <w:jc w:val="center"/>
              <w:rPr>
                <w:color w:val="000000"/>
                <w:sz w:val="20"/>
                <w:szCs w:val="20"/>
              </w:rPr>
            </w:pPr>
            <w:r w:rsidRPr="002B2B20">
              <w:rPr>
                <w:color w:val="000000"/>
                <w:sz w:val="20"/>
                <w:szCs w:val="20"/>
              </w:rPr>
              <w:t>46.69</w:t>
            </w:r>
          </w:p>
        </w:tc>
        <w:tc>
          <w:tcPr>
            <w:tcW w:w="920" w:type="dxa"/>
            <w:shd w:val="clear" w:color="auto" w:fill="auto"/>
            <w:vAlign w:val="bottom"/>
          </w:tcPr>
          <w:p w14:paraId="2F2EFEC8" w14:textId="77777777" w:rsidR="00021F43" w:rsidRPr="002B2B20" w:rsidRDefault="00021F43" w:rsidP="009E41B1">
            <w:pPr>
              <w:jc w:val="center"/>
              <w:rPr>
                <w:color w:val="000000"/>
                <w:sz w:val="20"/>
                <w:szCs w:val="20"/>
              </w:rPr>
            </w:pPr>
            <w:r w:rsidRPr="002B2B20">
              <w:rPr>
                <w:color w:val="000000"/>
                <w:sz w:val="20"/>
                <w:szCs w:val="20"/>
              </w:rPr>
              <w:t>-119.69</w:t>
            </w:r>
          </w:p>
        </w:tc>
        <w:tc>
          <w:tcPr>
            <w:tcW w:w="800" w:type="dxa"/>
            <w:shd w:val="clear" w:color="auto" w:fill="auto"/>
            <w:vAlign w:val="bottom"/>
          </w:tcPr>
          <w:p w14:paraId="38F110B4" w14:textId="77777777" w:rsidR="00021F43" w:rsidRPr="002B2B20" w:rsidRDefault="00021F43" w:rsidP="009E41B1">
            <w:pPr>
              <w:jc w:val="center"/>
              <w:rPr>
                <w:color w:val="000000"/>
                <w:sz w:val="20"/>
                <w:szCs w:val="20"/>
              </w:rPr>
            </w:pPr>
            <w:r w:rsidRPr="002B2B20">
              <w:rPr>
                <w:color w:val="000000"/>
                <w:sz w:val="20"/>
                <w:szCs w:val="20"/>
              </w:rPr>
              <w:t>650</w:t>
            </w:r>
          </w:p>
        </w:tc>
      </w:tr>
      <w:tr w:rsidR="00021F43" w:rsidRPr="002B2B20" w14:paraId="7952BB49" w14:textId="77777777" w:rsidTr="009E41B1">
        <w:trPr>
          <w:trHeight w:val="255"/>
          <w:jc w:val="center"/>
        </w:trPr>
        <w:tc>
          <w:tcPr>
            <w:tcW w:w="960" w:type="dxa"/>
            <w:shd w:val="clear" w:color="auto" w:fill="auto"/>
            <w:noWrap/>
            <w:vAlign w:val="bottom"/>
          </w:tcPr>
          <w:p w14:paraId="7F5C86F5" w14:textId="77777777" w:rsidR="00021F43" w:rsidRPr="002B2B20" w:rsidRDefault="00021F43" w:rsidP="009E41B1">
            <w:pPr>
              <w:jc w:val="center"/>
              <w:rPr>
                <w:sz w:val="20"/>
                <w:szCs w:val="20"/>
              </w:rPr>
            </w:pPr>
            <w:r w:rsidRPr="002B2B20">
              <w:rPr>
                <w:sz w:val="20"/>
                <w:szCs w:val="20"/>
              </w:rPr>
              <w:t xml:space="preserve"> </w:t>
            </w:r>
          </w:p>
        </w:tc>
        <w:tc>
          <w:tcPr>
            <w:tcW w:w="2400" w:type="dxa"/>
            <w:shd w:val="clear" w:color="auto" w:fill="auto"/>
            <w:vAlign w:val="bottom"/>
          </w:tcPr>
          <w:p w14:paraId="1BB258FF" w14:textId="77777777" w:rsidR="00021F43" w:rsidRPr="002B2B20" w:rsidRDefault="00021F43" w:rsidP="009E41B1">
            <w:pPr>
              <w:rPr>
                <w:color w:val="000000"/>
                <w:sz w:val="20"/>
                <w:szCs w:val="20"/>
              </w:rPr>
            </w:pPr>
            <w:r w:rsidRPr="002B2B20">
              <w:rPr>
                <w:color w:val="000000"/>
                <w:sz w:val="20"/>
                <w:szCs w:val="20"/>
              </w:rPr>
              <w:t> </w:t>
            </w:r>
          </w:p>
        </w:tc>
        <w:tc>
          <w:tcPr>
            <w:tcW w:w="590" w:type="dxa"/>
            <w:shd w:val="clear" w:color="auto" w:fill="auto"/>
            <w:vAlign w:val="bottom"/>
          </w:tcPr>
          <w:p w14:paraId="240CE902" w14:textId="77777777" w:rsidR="00021F43" w:rsidRPr="002B2B20" w:rsidRDefault="00021F43" w:rsidP="009E41B1">
            <w:pPr>
              <w:jc w:val="center"/>
              <w:rPr>
                <w:color w:val="000000"/>
                <w:sz w:val="20"/>
                <w:szCs w:val="20"/>
              </w:rPr>
            </w:pPr>
            <w:r w:rsidRPr="002B2B20">
              <w:rPr>
                <w:color w:val="000000"/>
                <w:sz w:val="20"/>
                <w:szCs w:val="20"/>
              </w:rPr>
              <w:t> </w:t>
            </w:r>
          </w:p>
        </w:tc>
        <w:tc>
          <w:tcPr>
            <w:tcW w:w="1000" w:type="dxa"/>
            <w:shd w:val="clear" w:color="auto" w:fill="auto"/>
            <w:vAlign w:val="bottom"/>
          </w:tcPr>
          <w:p w14:paraId="1E53B850" w14:textId="77777777" w:rsidR="00021F43" w:rsidRPr="002B2B20" w:rsidRDefault="00021F43" w:rsidP="009E41B1">
            <w:pPr>
              <w:jc w:val="center"/>
              <w:rPr>
                <w:color w:val="000000"/>
                <w:sz w:val="20"/>
                <w:szCs w:val="20"/>
              </w:rPr>
            </w:pPr>
            <w:r w:rsidRPr="002B2B20">
              <w:rPr>
                <w:color w:val="000000"/>
                <w:sz w:val="20"/>
                <w:szCs w:val="20"/>
              </w:rPr>
              <w:t xml:space="preserve"> </w:t>
            </w:r>
          </w:p>
        </w:tc>
        <w:tc>
          <w:tcPr>
            <w:tcW w:w="839" w:type="dxa"/>
            <w:shd w:val="clear" w:color="auto" w:fill="auto"/>
            <w:vAlign w:val="bottom"/>
          </w:tcPr>
          <w:p w14:paraId="0CD28C96" w14:textId="77777777" w:rsidR="00021F43" w:rsidRPr="002B2B20" w:rsidRDefault="00021F43" w:rsidP="009E41B1">
            <w:pPr>
              <w:jc w:val="center"/>
              <w:rPr>
                <w:color w:val="000000"/>
                <w:sz w:val="20"/>
                <w:szCs w:val="20"/>
              </w:rPr>
            </w:pPr>
            <w:r w:rsidRPr="002B2B20">
              <w:rPr>
                <w:color w:val="000000"/>
                <w:sz w:val="20"/>
                <w:szCs w:val="20"/>
              </w:rPr>
              <w:t> </w:t>
            </w:r>
          </w:p>
        </w:tc>
        <w:tc>
          <w:tcPr>
            <w:tcW w:w="720" w:type="dxa"/>
            <w:shd w:val="clear" w:color="auto" w:fill="auto"/>
            <w:vAlign w:val="bottom"/>
          </w:tcPr>
          <w:p w14:paraId="046820D3" w14:textId="77777777" w:rsidR="00021F43" w:rsidRPr="002B2B20" w:rsidRDefault="00021F43" w:rsidP="009E41B1">
            <w:pPr>
              <w:jc w:val="center"/>
              <w:rPr>
                <w:color w:val="000000"/>
                <w:sz w:val="20"/>
                <w:szCs w:val="20"/>
              </w:rPr>
            </w:pPr>
            <w:r w:rsidRPr="002B2B20">
              <w:rPr>
                <w:color w:val="000000"/>
                <w:sz w:val="20"/>
                <w:szCs w:val="20"/>
              </w:rPr>
              <w:t> </w:t>
            </w:r>
          </w:p>
        </w:tc>
        <w:tc>
          <w:tcPr>
            <w:tcW w:w="920" w:type="dxa"/>
            <w:shd w:val="clear" w:color="auto" w:fill="auto"/>
            <w:vAlign w:val="bottom"/>
          </w:tcPr>
          <w:p w14:paraId="29BFF953" w14:textId="77777777" w:rsidR="00021F43" w:rsidRPr="002B2B20" w:rsidRDefault="00021F43" w:rsidP="009E41B1">
            <w:pPr>
              <w:jc w:val="center"/>
              <w:rPr>
                <w:color w:val="000000"/>
                <w:sz w:val="20"/>
                <w:szCs w:val="20"/>
              </w:rPr>
            </w:pPr>
            <w:r w:rsidRPr="002B2B20">
              <w:rPr>
                <w:color w:val="000000"/>
                <w:sz w:val="20"/>
                <w:szCs w:val="20"/>
              </w:rPr>
              <w:t> </w:t>
            </w:r>
          </w:p>
        </w:tc>
        <w:tc>
          <w:tcPr>
            <w:tcW w:w="800" w:type="dxa"/>
            <w:shd w:val="clear" w:color="auto" w:fill="auto"/>
            <w:vAlign w:val="bottom"/>
          </w:tcPr>
          <w:p w14:paraId="44CCA13F" w14:textId="77777777" w:rsidR="00021F43" w:rsidRPr="002B2B20" w:rsidRDefault="00021F43" w:rsidP="009E41B1">
            <w:pPr>
              <w:jc w:val="center"/>
              <w:rPr>
                <w:color w:val="000000"/>
                <w:sz w:val="20"/>
                <w:szCs w:val="20"/>
              </w:rPr>
            </w:pPr>
            <w:r w:rsidRPr="002B2B20">
              <w:rPr>
                <w:color w:val="000000"/>
                <w:sz w:val="20"/>
                <w:szCs w:val="20"/>
              </w:rPr>
              <w:t> </w:t>
            </w:r>
          </w:p>
        </w:tc>
      </w:tr>
      <w:tr w:rsidR="00021F43" w:rsidRPr="002B2B20" w14:paraId="08C20DB3" w14:textId="77777777" w:rsidTr="009E41B1">
        <w:trPr>
          <w:trHeight w:val="255"/>
          <w:jc w:val="center"/>
        </w:trPr>
        <w:tc>
          <w:tcPr>
            <w:tcW w:w="960" w:type="dxa"/>
            <w:shd w:val="clear" w:color="auto" w:fill="auto"/>
            <w:noWrap/>
            <w:vAlign w:val="bottom"/>
          </w:tcPr>
          <w:p w14:paraId="75E7D1B5" w14:textId="77777777" w:rsidR="00021F43" w:rsidRPr="002B2B20" w:rsidRDefault="00021F43" w:rsidP="009E41B1">
            <w:pPr>
              <w:jc w:val="center"/>
              <w:rPr>
                <w:sz w:val="20"/>
                <w:szCs w:val="20"/>
              </w:rPr>
            </w:pPr>
            <w:r w:rsidRPr="002B2B20">
              <w:rPr>
                <w:sz w:val="20"/>
                <w:szCs w:val="20"/>
              </w:rPr>
              <w:t>677</w:t>
            </w:r>
          </w:p>
        </w:tc>
        <w:tc>
          <w:tcPr>
            <w:tcW w:w="2400" w:type="dxa"/>
            <w:shd w:val="clear" w:color="auto" w:fill="auto"/>
            <w:vAlign w:val="bottom"/>
          </w:tcPr>
          <w:p w14:paraId="59650610" w14:textId="77777777" w:rsidR="00021F43" w:rsidRPr="002B2B20" w:rsidRDefault="00021F43" w:rsidP="009E41B1">
            <w:pPr>
              <w:rPr>
                <w:color w:val="000000"/>
                <w:sz w:val="20"/>
                <w:szCs w:val="20"/>
              </w:rPr>
            </w:pPr>
            <w:r w:rsidRPr="002B2B20">
              <w:rPr>
                <w:color w:val="000000"/>
                <w:sz w:val="20"/>
                <w:szCs w:val="20"/>
              </w:rPr>
              <w:t>Dry Creek</w:t>
            </w:r>
          </w:p>
        </w:tc>
        <w:tc>
          <w:tcPr>
            <w:tcW w:w="590" w:type="dxa"/>
            <w:shd w:val="clear" w:color="auto" w:fill="auto"/>
            <w:vAlign w:val="bottom"/>
          </w:tcPr>
          <w:p w14:paraId="13A670A7" w14:textId="77777777" w:rsidR="00021F43" w:rsidRPr="002B2B20" w:rsidRDefault="00021F43" w:rsidP="009E41B1">
            <w:pPr>
              <w:jc w:val="center"/>
              <w:rPr>
                <w:color w:val="000000"/>
                <w:sz w:val="20"/>
                <w:szCs w:val="20"/>
              </w:rPr>
            </w:pPr>
            <w:r w:rsidRPr="002B2B20">
              <w:rPr>
                <w:color w:val="000000"/>
                <w:sz w:val="20"/>
                <w:szCs w:val="20"/>
              </w:rPr>
              <w:t>R</w:t>
            </w:r>
          </w:p>
        </w:tc>
        <w:tc>
          <w:tcPr>
            <w:tcW w:w="1000" w:type="dxa"/>
            <w:shd w:val="clear" w:color="auto" w:fill="auto"/>
            <w:vAlign w:val="bottom"/>
          </w:tcPr>
          <w:p w14:paraId="733C6C2A" w14:textId="77777777" w:rsidR="00021F43" w:rsidRPr="002B2B20" w:rsidRDefault="00021F43" w:rsidP="009E41B1">
            <w:pPr>
              <w:jc w:val="center"/>
              <w:rPr>
                <w:color w:val="000000"/>
                <w:sz w:val="20"/>
                <w:szCs w:val="20"/>
              </w:rPr>
            </w:pPr>
            <w:r w:rsidRPr="002B2B20">
              <w:rPr>
                <w:color w:val="000000"/>
                <w:sz w:val="20"/>
                <w:szCs w:val="20"/>
              </w:rPr>
              <w:t>452134</w:t>
            </w:r>
          </w:p>
        </w:tc>
        <w:tc>
          <w:tcPr>
            <w:tcW w:w="839" w:type="dxa"/>
            <w:shd w:val="clear" w:color="auto" w:fill="auto"/>
            <w:vAlign w:val="bottom"/>
          </w:tcPr>
          <w:p w14:paraId="700E7B9E" w14:textId="77777777" w:rsidR="00021F43" w:rsidRPr="002B2B20" w:rsidRDefault="00021F43" w:rsidP="009E41B1">
            <w:pPr>
              <w:jc w:val="center"/>
              <w:rPr>
                <w:color w:val="000000"/>
                <w:sz w:val="20"/>
                <w:szCs w:val="20"/>
              </w:rPr>
            </w:pPr>
            <w:r w:rsidRPr="002B2B20">
              <w:rPr>
                <w:color w:val="000000"/>
                <w:sz w:val="20"/>
                <w:szCs w:val="20"/>
              </w:rPr>
              <w:t>USFS</w:t>
            </w:r>
          </w:p>
        </w:tc>
        <w:tc>
          <w:tcPr>
            <w:tcW w:w="720" w:type="dxa"/>
            <w:shd w:val="clear" w:color="auto" w:fill="auto"/>
            <w:vAlign w:val="bottom"/>
          </w:tcPr>
          <w:p w14:paraId="76A9600B" w14:textId="77777777" w:rsidR="00021F43" w:rsidRPr="002B2B20" w:rsidRDefault="00021F43" w:rsidP="009E41B1">
            <w:pPr>
              <w:jc w:val="center"/>
              <w:rPr>
                <w:color w:val="000000"/>
                <w:sz w:val="20"/>
                <w:szCs w:val="20"/>
              </w:rPr>
            </w:pPr>
            <w:r w:rsidRPr="002B2B20">
              <w:rPr>
                <w:color w:val="000000"/>
                <w:sz w:val="20"/>
                <w:szCs w:val="20"/>
              </w:rPr>
              <w:t>47.72</w:t>
            </w:r>
          </w:p>
        </w:tc>
        <w:tc>
          <w:tcPr>
            <w:tcW w:w="920" w:type="dxa"/>
            <w:shd w:val="clear" w:color="auto" w:fill="auto"/>
            <w:vAlign w:val="bottom"/>
          </w:tcPr>
          <w:p w14:paraId="5AD68BBE" w14:textId="77777777" w:rsidR="00021F43" w:rsidRPr="002B2B20" w:rsidRDefault="00021F43" w:rsidP="009E41B1">
            <w:pPr>
              <w:jc w:val="center"/>
              <w:rPr>
                <w:color w:val="000000"/>
                <w:sz w:val="20"/>
                <w:szCs w:val="20"/>
              </w:rPr>
            </w:pPr>
            <w:r w:rsidRPr="002B2B20">
              <w:rPr>
                <w:color w:val="000000"/>
                <w:sz w:val="20"/>
                <w:szCs w:val="20"/>
              </w:rPr>
              <w:t>-120.53</w:t>
            </w:r>
          </w:p>
        </w:tc>
        <w:tc>
          <w:tcPr>
            <w:tcW w:w="800" w:type="dxa"/>
            <w:shd w:val="clear" w:color="auto" w:fill="auto"/>
            <w:vAlign w:val="bottom"/>
          </w:tcPr>
          <w:p w14:paraId="73BBDAB3" w14:textId="77777777" w:rsidR="00021F43" w:rsidRPr="002B2B20" w:rsidRDefault="00021F43" w:rsidP="009E41B1">
            <w:pPr>
              <w:jc w:val="center"/>
              <w:rPr>
                <w:color w:val="000000"/>
                <w:sz w:val="20"/>
                <w:szCs w:val="20"/>
              </w:rPr>
            </w:pPr>
            <w:r w:rsidRPr="002B2B20">
              <w:rPr>
                <w:color w:val="000000"/>
                <w:sz w:val="20"/>
                <w:szCs w:val="20"/>
              </w:rPr>
              <w:t>3480</w:t>
            </w:r>
          </w:p>
        </w:tc>
      </w:tr>
      <w:tr w:rsidR="00021F43" w:rsidRPr="002B2B20" w14:paraId="2150FFFD" w14:textId="77777777" w:rsidTr="009E41B1">
        <w:trPr>
          <w:trHeight w:val="255"/>
          <w:jc w:val="center"/>
        </w:trPr>
        <w:tc>
          <w:tcPr>
            <w:tcW w:w="960" w:type="dxa"/>
            <w:shd w:val="clear" w:color="auto" w:fill="auto"/>
            <w:noWrap/>
            <w:vAlign w:val="bottom"/>
          </w:tcPr>
          <w:p w14:paraId="17944B7F" w14:textId="77777777" w:rsidR="00021F43" w:rsidRPr="002B2B20" w:rsidRDefault="00021F43" w:rsidP="009E41B1">
            <w:pPr>
              <w:jc w:val="center"/>
              <w:rPr>
                <w:sz w:val="20"/>
                <w:szCs w:val="20"/>
              </w:rPr>
            </w:pPr>
            <w:r w:rsidRPr="002B2B20">
              <w:rPr>
                <w:sz w:val="20"/>
                <w:szCs w:val="20"/>
              </w:rPr>
              <w:t>677</w:t>
            </w:r>
          </w:p>
        </w:tc>
        <w:tc>
          <w:tcPr>
            <w:tcW w:w="2400" w:type="dxa"/>
            <w:shd w:val="clear" w:color="auto" w:fill="auto"/>
            <w:vAlign w:val="bottom"/>
          </w:tcPr>
          <w:p w14:paraId="2F20F4D8" w14:textId="77777777" w:rsidR="00021F43" w:rsidRPr="002B2B20" w:rsidRDefault="00021F43" w:rsidP="009E41B1">
            <w:pPr>
              <w:rPr>
                <w:color w:val="000000"/>
                <w:sz w:val="20"/>
                <w:szCs w:val="20"/>
              </w:rPr>
            </w:pPr>
            <w:r w:rsidRPr="002B2B20">
              <w:rPr>
                <w:color w:val="000000"/>
                <w:sz w:val="20"/>
                <w:szCs w:val="20"/>
              </w:rPr>
              <w:t>Camp 4</w:t>
            </w:r>
          </w:p>
        </w:tc>
        <w:tc>
          <w:tcPr>
            <w:tcW w:w="590" w:type="dxa"/>
            <w:shd w:val="clear" w:color="auto" w:fill="auto"/>
            <w:vAlign w:val="bottom"/>
          </w:tcPr>
          <w:p w14:paraId="1E5DD4AB" w14:textId="77777777" w:rsidR="00021F43" w:rsidRPr="002B2B20" w:rsidRDefault="00021F43" w:rsidP="009E41B1">
            <w:pPr>
              <w:jc w:val="center"/>
              <w:rPr>
                <w:color w:val="000000"/>
                <w:sz w:val="20"/>
                <w:szCs w:val="20"/>
              </w:rPr>
            </w:pPr>
            <w:r w:rsidRPr="002B2B20">
              <w:rPr>
                <w:color w:val="000000"/>
                <w:sz w:val="20"/>
                <w:szCs w:val="20"/>
              </w:rPr>
              <w:t>R</w:t>
            </w:r>
          </w:p>
        </w:tc>
        <w:tc>
          <w:tcPr>
            <w:tcW w:w="1000" w:type="dxa"/>
            <w:shd w:val="clear" w:color="auto" w:fill="auto"/>
            <w:vAlign w:val="bottom"/>
          </w:tcPr>
          <w:p w14:paraId="10B46191" w14:textId="77777777" w:rsidR="00021F43" w:rsidRPr="002B2B20" w:rsidRDefault="00021F43" w:rsidP="009E41B1">
            <w:pPr>
              <w:jc w:val="center"/>
              <w:rPr>
                <w:color w:val="000000"/>
                <w:sz w:val="20"/>
                <w:szCs w:val="20"/>
              </w:rPr>
            </w:pPr>
            <w:r w:rsidRPr="002B2B20">
              <w:rPr>
                <w:color w:val="000000"/>
                <w:sz w:val="20"/>
                <w:szCs w:val="20"/>
              </w:rPr>
              <w:t>452132</w:t>
            </w:r>
          </w:p>
        </w:tc>
        <w:tc>
          <w:tcPr>
            <w:tcW w:w="839" w:type="dxa"/>
            <w:shd w:val="clear" w:color="auto" w:fill="auto"/>
            <w:vAlign w:val="bottom"/>
          </w:tcPr>
          <w:p w14:paraId="730FA90D" w14:textId="77777777" w:rsidR="00021F43" w:rsidRPr="002B2B20" w:rsidRDefault="00021F43" w:rsidP="009E41B1">
            <w:pPr>
              <w:jc w:val="center"/>
              <w:rPr>
                <w:color w:val="000000"/>
                <w:sz w:val="20"/>
                <w:szCs w:val="20"/>
              </w:rPr>
            </w:pPr>
            <w:r w:rsidRPr="002B2B20">
              <w:rPr>
                <w:color w:val="000000"/>
                <w:sz w:val="20"/>
                <w:szCs w:val="20"/>
              </w:rPr>
              <w:t>USFS</w:t>
            </w:r>
          </w:p>
        </w:tc>
        <w:tc>
          <w:tcPr>
            <w:tcW w:w="720" w:type="dxa"/>
            <w:shd w:val="clear" w:color="auto" w:fill="auto"/>
            <w:vAlign w:val="bottom"/>
          </w:tcPr>
          <w:p w14:paraId="3AD54C76" w14:textId="77777777" w:rsidR="00021F43" w:rsidRPr="002B2B20" w:rsidRDefault="00021F43" w:rsidP="009E41B1">
            <w:pPr>
              <w:jc w:val="center"/>
              <w:rPr>
                <w:color w:val="000000"/>
                <w:sz w:val="20"/>
                <w:szCs w:val="20"/>
              </w:rPr>
            </w:pPr>
            <w:r w:rsidRPr="002B2B20">
              <w:rPr>
                <w:color w:val="000000"/>
                <w:sz w:val="20"/>
                <w:szCs w:val="20"/>
              </w:rPr>
              <w:t>48.02</w:t>
            </w:r>
          </w:p>
        </w:tc>
        <w:tc>
          <w:tcPr>
            <w:tcW w:w="920" w:type="dxa"/>
            <w:shd w:val="clear" w:color="auto" w:fill="auto"/>
            <w:vAlign w:val="bottom"/>
          </w:tcPr>
          <w:p w14:paraId="23E324B5" w14:textId="77777777" w:rsidR="00021F43" w:rsidRPr="002B2B20" w:rsidRDefault="00021F43" w:rsidP="009E41B1">
            <w:pPr>
              <w:jc w:val="center"/>
              <w:rPr>
                <w:color w:val="000000"/>
                <w:sz w:val="20"/>
                <w:szCs w:val="20"/>
              </w:rPr>
            </w:pPr>
            <w:r w:rsidRPr="002B2B20">
              <w:rPr>
                <w:color w:val="000000"/>
                <w:sz w:val="20"/>
                <w:szCs w:val="20"/>
              </w:rPr>
              <w:t>-120.23</w:t>
            </w:r>
          </w:p>
        </w:tc>
        <w:tc>
          <w:tcPr>
            <w:tcW w:w="800" w:type="dxa"/>
            <w:shd w:val="clear" w:color="auto" w:fill="auto"/>
            <w:vAlign w:val="bottom"/>
          </w:tcPr>
          <w:p w14:paraId="5C04056D" w14:textId="77777777" w:rsidR="00021F43" w:rsidRPr="002B2B20" w:rsidRDefault="00021F43" w:rsidP="009E41B1">
            <w:pPr>
              <w:jc w:val="center"/>
              <w:rPr>
                <w:color w:val="000000"/>
                <w:sz w:val="20"/>
                <w:szCs w:val="20"/>
              </w:rPr>
            </w:pPr>
            <w:r w:rsidRPr="002B2B20">
              <w:rPr>
                <w:color w:val="000000"/>
                <w:sz w:val="20"/>
                <w:szCs w:val="20"/>
              </w:rPr>
              <w:t>3773</w:t>
            </w:r>
          </w:p>
        </w:tc>
      </w:tr>
      <w:tr w:rsidR="00021F43" w:rsidRPr="002B2B20" w14:paraId="7C974095" w14:textId="77777777" w:rsidTr="009E41B1">
        <w:trPr>
          <w:trHeight w:val="255"/>
          <w:jc w:val="center"/>
        </w:trPr>
        <w:tc>
          <w:tcPr>
            <w:tcW w:w="960" w:type="dxa"/>
            <w:shd w:val="clear" w:color="auto" w:fill="auto"/>
            <w:noWrap/>
            <w:vAlign w:val="bottom"/>
          </w:tcPr>
          <w:p w14:paraId="3B795B23" w14:textId="77777777" w:rsidR="00021F43" w:rsidRPr="002B2B20" w:rsidRDefault="00021F43" w:rsidP="009E41B1">
            <w:pPr>
              <w:jc w:val="center"/>
              <w:rPr>
                <w:sz w:val="20"/>
                <w:szCs w:val="20"/>
              </w:rPr>
            </w:pPr>
            <w:r w:rsidRPr="002B2B20">
              <w:rPr>
                <w:sz w:val="20"/>
                <w:szCs w:val="20"/>
              </w:rPr>
              <w:t>677</w:t>
            </w:r>
          </w:p>
        </w:tc>
        <w:tc>
          <w:tcPr>
            <w:tcW w:w="2400" w:type="dxa"/>
            <w:shd w:val="clear" w:color="auto" w:fill="auto"/>
            <w:vAlign w:val="bottom"/>
          </w:tcPr>
          <w:p w14:paraId="39AA1978" w14:textId="77777777" w:rsidR="00021F43" w:rsidRPr="002B2B20" w:rsidRDefault="00021F43" w:rsidP="009E41B1">
            <w:pPr>
              <w:rPr>
                <w:color w:val="000000"/>
                <w:sz w:val="20"/>
                <w:szCs w:val="20"/>
              </w:rPr>
            </w:pPr>
            <w:r w:rsidRPr="002B2B20">
              <w:rPr>
                <w:color w:val="000000"/>
                <w:sz w:val="20"/>
                <w:szCs w:val="20"/>
              </w:rPr>
              <w:t>Entiat</w:t>
            </w:r>
          </w:p>
        </w:tc>
        <w:tc>
          <w:tcPr>
            <w:tcW w:w="590" w:type="dxa"/>
            <w:shd w:val="clear" w:color="auto" w:fill="auto"/>
            <w:vAlign w:val="bottom"/>
          </w:tcPr>
          <w:p w14:paraId="4D9FDC92" w14:textId="77777777" w:rsidR="00021F43" w:rsidRPr="002B2B20" w:rsidRDefault="00021F43" w:rsidP="009E41B1">
            <w:pPr>
              <w:jc w:val="center"/>
              <w:rPr>
                <w:color w:val="000000"/>
                <w:sz w:val="20"/>
                <w:szCs w:val="20"/>
              </w:rPr>
            </w:pPr>
            <w:r w:rsidRPr="002B2B20">
              <w:rPr>
                <w:color w:val="000000"/>
                <w:sz w:val="20"/>
                <w:szCs w:val="20"/>
              </w:rPr>
              <w:t>R</w:t>
            </w:r>
          </w:p>
        </w:tc>
        <w:tc>
          <w:tcPr>
            <w:tcW w:w="1000" w:type="dxa"/>
            <w:shd w:val="clear" w:color="auto" w:fill="auto"/>
            <w:vAlign w:val="bottom"/>
          </w:tcPr>
          <w:p w14:paraId="08DDADED" w14:textId="77777777" w:rsidR="00021F43" w:rsidRPr="002B2B20" w:rsidRDefault="00021F43" w:rsidP="009E41B1">
            <w:pPr>
              <w:jc w:val="center"/>
              <w:rPr>
                <w:color w:val="000000"/>
                <w:sz w:val="20"/>
                <w:szCs w:val="20"/>
              </w:rPr>
            </w:pPr>
            <w:r w:rsidRPr="002B2B20">
              <w:rPr>
                <w:color w:val="000000"/>
                <w:sz w:val="20"/>
                <w:szCs w:val="20"/>
              </w:rPr>
              <w:t>452136</w:t>
            </w:r>
          </w:p>
        </w:tc>
        <w:tc>
          <w:tcPr>
            <w:tcW w:w="839" w:type="dxa"/>
            <w:shd w:val="clear" w:color="auto" w:fill="auto"/>
            <w:vAlign w:val="bottom"/>
          </w:tcPr>
          <w:p w14:paraId="3B660B41" w14:textId="77777777" w:rsidR="00021F43" w:rsidRPr="002B2B20" w:rsidRDefault="00021F43" w:rsidP="009E41B1">
            <w:pPr>
              <w:jc w:val="center"/>
              <w:rPr>
                <w:color w:val="000000"/>
                <w:sz w:val="20"/>
                <w:szCs w:val="20"/>
              </w:rPr>
            </w:pPr>
            <w:smartTag w:uri="urn:schemas-microsoft-com:office:smarttags" w:element="stockticker">
              <w:r w:rsidRPr="002B2B20">
                <w:rPr>
                  <w:color w:val="000000"/>
                  <w:sz w:val="20"/>
                  <w:szCs w:val="20"/>
                </w:rPr>
                <w:t>USFS</w:t>
              </w:r>
            </w:smartTag>
          </w:p>
        </w:tc>
        <w:tc>
          <w:tcPr>
            <w:tcW w:w="720" w:type="dxa"/>
            <w:shd w:val="clear" w:color="auto" w:fill="auto"/>
            <w:vAlign w:val="bottom"/>
          </w:tcPr>
          <w:p w14:paraId="54CA9241" w14:textId="77777777" w:rsidR="00021F43" w:rsidRPr="002B2B20" w:rsidRDefault="00021F43" w:rsidP="009E41B1">
            <w:pPr>
              <w:jc w:val="center"/>
              <w:rPr>
                <w:color w:val="000000"/>
                <w:sz w:val="20"/>
                <w:szCs w:val="20"/>
              </w:rPr>
            </w:pPr>
            <w:r w:rsidRPr="002B2B20">
              <w:rPr>
                <w:color w:val="000000"/>
                <w:sz w:val="20"/>
                <w:szCs w:val="20"/>
              </w:rPr>
              <w:t>47.67</w:t>
            </w:r>
          </w:p>
        </w:tc>
        <w:tc>
          <w:tcPr>
            <w:tcW w:w="920" w:type="dxa"/>
            <w:shd w:val="clear" w:color="auto" w:fill="auto"/>
            <w:vAlign w:val="bottom"/>
          </w:tcPr>
          <w:p w14:paraId="7A59B90D" w14:textId="77777777" w:rsidR="00021F43" w:rsidRPr="002B2B20" w:rsidRDefault="00021F43" w:rsidP="009E41B1">
            <w:pPr>
              <w:jc w:val="center"/>
              <w:rPr>
                <w:color w:val="000000"/>
                <w:sz w:val="20"/>
                <w:szCs w:val="20"/>
              </w:rPr>
            </w:pPr>
            <w:r w:rsidRPr="002B2B20">
              <w:rPr>
                <w:color w:val="000000"/>
                <w:sz w:val="20"/>
                <w:szCs w:val="20"/>
              </w:rPr>
              <w:t>-120.21</w:t>
            </w:r>
          </w:p>
        </w:tc>
        <w:tc>
          <w:tcPr>
            <w:tcW w:w="800" w:type="dxa"/>
            <w:shd w:val="clear" w:color="auto" w:fill="auto"/>
            <w:vAlign w:val="bottom"/>
          </w:tcPr>
          <w:p w14:paraId="5F1D2813" w14:textId="77777777" w:rsidR="00021F43" w:rsidRPr="002B2B20" w:rsidRDefault="00021F43" w:rsidP="009E41B1">
            <w:pPr>
              <w:jc w:val="center"/>
              <w:rPr>
                <w:color w:val="000000"/>
                <w:sz w:val="20"/>
                <w:szCs w:val="20"/>
              </w:rPr>
            </w:pPr>
            <w:r w:rsidRPr="002B2B20">
              <w:rPr>
                <w:color w:val="000000"/>
                <w:sz w:val="20"/>
                <w:szCs w:val="20"/>
              </w:rPr>
              <w:t>796</w:t>
            </w:r>
          </w:p>
        </w:tc>
      </w:tr>
      <w:tr w:rsidR="00021F43" w:rsidRPr="002B2B20" w14:paraId="1D8EF02F" w14:textId="77777777" w:rsidTr="009E41B1">
        <w:trPr>
          <w:trHeight w:val="255"/>
          <w:jc w:val="center"/>
        </w:trPr>
        <w:tc>
          <w:tcPr>
            <w:tcW w:w="960" w:type="dxa"/>
            <w:shd w:val="clear" w:color="auto" w:fill="auto"/>
            <w:noWrap/>
            <w:vAlign w:val="bottom"/>
          </w:tcPr>
          <w:p w14:paraId="5195929B" w14:textId="77777777" w:rsidR="00021F43" w:rsidRPr="002B2B20" w:rsidRDefault="00021F43" w:rsidP="009E41B1">
            <w:pPr>
              <w:jc w:val="center"/>
              <w:rPr>
                <w:sz w:val="20"/>
                <w:szCs w:val="20"/>
              </w:rPr>
            </w:pPr>
            <w:r w:rsidRPr="002B2B20">
              <w:rPr>
                <w:sz w:val="20"/>
                <w:szCs w:val="20"/>
              </w:rPr>
              <w:t xml:space="preserve"> </w:t>
            </w:r>
          </w:p>
        </w:tc>
        <w:tc>
          <w:tcPr>
            <w:tcW w:w="2400" w:type="dxa"/>
            <w:shd w:val="clear" w:color="auto" w:fill="auto"/>
            <w:vAlign w:val="bottom"/>
          </w:tcPr>
          <w:p w14:paraId="72263586" w14:textId="77777777" w:rsidR="00021F43" w:rsidRPr="002B2B20" w:rsidRDefault="00021F43" w:rsidP="009E41B1">
            <w:pPr>
              <w:rPr>
                <w:color w:val="000000"/>
                <w:sz w:val="20"/>
                <w:szCs w:val="20"/>
              </w:rPr>
            </w:pPr>
            <w:r w:rsidRPr="002B2B20">
              <w:rPr>
                <w:color w:val="000000"/>
                <w:sz w:val="20"/>
                <w:szCs w:val="20"/>
              </w:rPr>
              <w:t> </w:t>
            </w:r>
          </w:p>
        </w:tc>
        <w:tc>
          <w:tcPr>
            <w:tcW w:w="590" w:type="dxa"/>
            <w:shd w:val="clear" w:color="auto" w:fill="auto"/>
            <w:vAlign w:val="bottom"/>
          </w:tcPr>
          <w:p w14:paraId="3EE04121" w14:textId="77777777" w:rsidR="00021F43" w:rsidRPr="002B2B20" w:rsidRDefault="00021F43" w:rsidP="009E41B1">
            <w:pPr>
              <w:jc w:val="center"/>
              <w:rPr>
                <w:color w:val="000000"/>
                <w:sz w:val="20"/>
                <w:szCs w:val="20"/>
              </w:rPr>
            </w:pPr>
            <w:r w:rsidRPr="002B2B20">
              <w:rPr>
                <w:color w:val="000000"/>
                <w:sz w:val="20"/>
                <w:szCs w:val="20"/>
              </w:rPr>
              <w:t> </w:t>
            </w:r>
          </w:p>
        </w:tc>
        <w:tc>
          <w:tcPr>
            <w:tcW w:w="1000" w:type="dxa"/>
            <w:shd w:val="clear" w:color="auto" w:fill="auto"/>
            <w:vAlign w:val="bottom"/>
          </w:tcPr>
          <w:p w14:paraId="3C2F54BF" w14:textId="77777777" w:rsidR="00021F43" w:rsidRPr="002B2B20" w:rsidRDefault="00021F43" w:rsidP="009E41B1">
            <w:pPr>
              <w:jc w:val="center"/>
              <w:rPr>
                <w:color w:val="000000"/>
                <w:sz w:val="20"/>
                <w:szCs w:val="20"/>
              </w:rPr>
            </w:pPr>
            <w:r w:rsidRPr="002B2B20">
              <w:rPr>
                <w:color w:val="000000"/>
                <w:sz w:val="20"/>
                <w:szCs w:val="20"/>
              </w:rPr>
              <w:t xml:space="preserve"> </w:t>
            </w:r>
          </w:p>
        </w:tc>
        <w:tc>
          <w:tcPr>
            <w:tcW w:w="839" w:type="dxa"/>
            <w:shd w:val="clear" w:color="auto" w:fill="auto"/>
            <w:vAlign w:val="bottom"/>
          </w:tcPr>
          <w:p w14:paraId="7ED30158" w14:textId="77777777" w:rsidR="00021F43" w:rsidRPr="002B2B20" w:rsidRDefault="00021F43" w:rsidP="009E41B1">
            <w:pPr>
              <w:jc w:val="center"/>
              <w:rPr>
                <w:color w:val="000000"/>
                <w:sz w:val="20"/>
                <w:szCs w:val="20"/>
              </w:rPr>
            </w:pPr>
            <w:r w:rsidRPr="002B2B20">
              <w:rPr>
                <w:color w:val="000000"/>
                <w:sz w:val="20"/>
                <w:szCs w:val="20"/>
              </w:rPr>
              <w:t> </w:t>
            </w:r>
          </w:p>
        </w:tc>
        <w:tc>
          <w:tcPr>
            <w:tcW w:w="720" w:type="dxa"/>
            <w:shd w:val="clear" w:color="auto" w:fill="auto"/>
            <w:vAlign w:val="bottom"/>
          </w:tcPr>
          <w:p w14:paraId="7FE784A0" w14:textId="77777777" w:rsidR="00021F43" w:rsidRPr="002B2B20" w:rsidRDefault="00021F43" w:rsidP="009E41B1">
            <w:pPr>
              <w:jc w:val="center"/>
              <w:rPr>
                <w:color w:val="000000"/>
                <w:sz w:val="20"/>
                <w:szCs w:val="20"/>
              </w:rPr>
            </w:pPr>
            <w:r w:rsidRPr="002B2B20">
              <w:rPr>
                <w:color w:val="000000"/>
                <w:sz w:val="20"/>
                <w:szCs w:val="20"/>
              </w:rPr>
              <w:t> </w:t>
            </w:r>
          </w:p>
        </w:tc>
        <w:tc>
          <w:tcPr>
            <w:tcW w:w="920" w:type="dxa"/>
            <w:shd w:val="clear" w:color="auto" w:fill="auto"/>
            <w:vAlign w:val="bottom"/>
          </w:tcPr>
          <w:p w14:paraId="6FD7F179" w14:textId="77777777" w:rsidR="00021F43" w:rsidRPr="002B2B20" w:rsidRDefault="00021F43" w:rsidP="009E41B1">
            <w:pPr>
              <w:jc w:val="center"/>
              <w:rPr>
                <w:color w:val="000000"/>
                <w:sz w:val="20"/>
                <w:szCs w:val="20"/>
              </w:rPr>
            </w:pPr>
            <w:r w:rsidRPr="002B2B20">
              <w:rPr>
                <w:color w:val="000000"/>
                <w:sz w:val="20"/>
                <w:szCs w:val="20"/>
              </w:rPr>
              <w:t> </w:t>
            </w:r>
          </w:p>
        </w:tc>
        <w:tc>
          <w:tcPr>
            <w:tcW w:w="800" w:type="dxa"/>
            <w:shd w:val="clear" w:color="auto" w:fill="auto"/>
            <w:vAlign w:val="bottom"/>
          </w:tcPr>
          <w:p w14:paraId="4A5798D5" w14:textId="77777777" w:rsidR="00021F43" w:rsidRPr="002B2B20" w:rsidRDefault="00021F43" w:rsidP="009E41B1">
            <w:pPr>
              <w:jc w:val="center"/>
              <w:rPr>
                <w:color w:val="000000"/>
                <w:sz w:val="20"/>
                <w:szCs w:val="20"/>
              </w:rPr>
            </w:pPr>
            <w:r w:rsidRPr="002B2B20">
              <w:rPr>
                <w:color w:val="000000"/>
                <w:sz w:val="20"/>
                <w:szCs w:val="20"/>
              </w:rPr>
              <w:t> </w:t>
            </w:r>
          </w:p>
        </w:tc>
      </w:tr>
      <w:tr w:rsidR="00021F43" w:rsidRPr="002B2B20" w14:paraId="674C3E5F" w14:textId="77777777" w:rsidTr="009E41B1">
        <w:trPr>
          <w:trHeight w:val="255"/>
          <w:jc w:val="center"/>
        </w:trPr>
        <w:tc>
          <w:tcPr>
            <w:tcW w:w="960" w:type="dxa"/>
            <w:shd w:val="clear" w:color="auto" w:fill="auto"/>
            <w:noWrap/>
            <w:vAlign w:val="bottom"/>
          </w:tcPr>
          <w:p w14:paraId="0FA0F586" w14:textId="77777777" w:rsidR="00021F43" w:rsidRPr="002B2B20" w:rsidRDefault="00021F43" w:rsidP="009E41B1">
            <w:pPr>
              <w:jc w:val="center"/>
              <w:rPr>
                <w:sz w:val="20"/>
                <w:szCs w:val="20"/>
              </w:rPr>
            </w:pPr>
            <w:r w:rsidRPr="002B2B20">
              <w:rPr>
                <w:sz w:val="20"/>
                <w:szCs w:val="20"/>
              </w:rPr>
              <w:t>680</w:t>
            </w:r>
          </w:p>
        </w:tc>
        <w:tc>
          <w:tcPr>
            <w:tcW w:w="2400" w:type="dxa"/>
            <w:shd w:val="clear" w:color="auto" w:fill="auto"/>
            <w:vAlign w:val="bottom"/>
          </w:tcPr>
          <w:p w14:paraId="2CF7BCDE" w14:textId="77777777" w:rsidR="00021F43" w:rsidRPr="002B2B20" w:rsidRDefault="00021F43" w:rsidP="009E41B1">
            <w:pPr>
              <w:rPr>
                <w:color w:val="000000"/>
                <w:sz w:val="20"/>
                <w:szCs w:val="20"/>
              </w:rPr>
            </w:pPr>
            <w:proofErr w:type="spellStart"/>
            <w:r w:rsidRPr="002B2B20">
              <w:rPr>
                <w:color w:val="000000"/>
                <w:sz w:val="20"/>
                <w:szCs w:val="20"/>
              </w:rPr>
              <w:t>Peoh</w:t>
            </w:r>
            <w:proofErr w:type="spellEnd"/>
            <w:r w:rsidRPr="002B2B20">
              <w:rPr>
                <w:color w:val="000000"/>
                <w:sz w:val="20"/>
                <w:szCs w:val="20"/>
              </w:rPr>
              <w:t xml:space="preserve"> Point</w:t>
            </w:r>
          </w:p>
        </w:tc>
        <w:tc>
          <w:tcPr>
            <w:tcW w:w="590" w:type="dxa"/>
            <w:shd w:val="clear" w:color="auto" w:fill="auto"/>
            <w:vAlign w:val="bottom"/>
          </w:tcPr>
          <w:p w14:paraId="37156A6A" w14:textId="77777777" w:rsidR="00021F43" w:rsidRPr="002B2B20" w:rsidRDefault="00021F43" w:rsidP="009E41B1">
            <w:pPr>
              <w:jc w:val="center"/>
              <w:rPr>
                <w:color w:val="000000"/>
                <w:sz w:val="20"/>
                <w:szCs w:val="20"/>
              </w:rPr>
            </w:pPr>
            <w:r w:rsidRPr="002B2B20">
              <w:rPr>
                <w:color w:val="000000"/>
                <w:sz w:val="20"/>
                <w:szCs w:val="20"/>
              </w:rPr>
              <w:t>R</w:t>
            </w:r>
          </w:p>
        </w:tc>
        <w:tc>
          <w:tcPr>
            <w:tcW w:w="1000" w:type="dxa"/>
            <w:shd w:val="clear" w:color="auto" w:fill="auto"/>
            <w:vAlign w:val="bottom"/>
          </w:tcPr>
          <w:p w14:paraId="4BA02F36" w14:textId="77777777" w:rsidR="00021F43" w:rsidRPr="002B2B20" w:rsidRDefault="00021F43" w:rsidP="009E41B1">
            <w:pPr>
              <w:jc w:val="center"/>
              <w:rPr>
                <w:color w:val="000000"/>
                <w:sz w:val="20"/>
                <w:szCs w:val="20"/>
              </w:rPr>
            </w:pPr>
            <w:r w:rsidRPr="002B2B20">
              <w:rPr>
                <w:color w:val="000000"/>
                <w:sz w:val="20"/>
                <w:szCs w:val="20"/>
              </w:rPr>
              <w:t>452206</w:t>
            </w:r>
          </w:p>
        </w:tc>
        <w:tc>
          <w:tcPr>
            <w:tcW w:w="839" w:type="dxa"/>
            <w:shd w:val="clear" w:color="auto" w:fill="auto"/>
            <w:vAlign w:val="bottom"/>
          </w:tcPr>
          <w:p w14:paraId="5B400820" w14:textId="77777777" w:rsidR="00021F43" w:rsidRPr="002B2B20" w:rsidRDefault="00021F43" w:rsidP="009E41B1">
            <w:pPr>
              <w:jc w:val="center"/>
              <w:rPr>
                <w:color w:val="000000"/>
                <w:sz w:val="20"/>
                <w:szCs w:val="20"/>
              </w:rPr>
            </w:pPr>
            <w:r w:rsidRPr="002B2B20">
              <w:rPr>
                <w:color w:val="000000"/>
                <w:sz w:val="20"/>
                <w:szCs w:val="20"/>
              </w:rPr>
              <w:t>DNR</w:t>
            </w:r>
          </w:p>
        </w:tc>
        <w:tc>
          <w:tcPr>
            <w:tcW w:w="720" w:type="dxa"/>
            <w:shd w:val="clear" w:color="auto" w:fill="auto"/>
            <w:vAlign w:val="bottom"/>
          </w:tcPr>
          <w:p w14:paraId="4284A7D7" w14:textId="77777777" w:rsidR="00021F43" w:rsidRPr="002B2B20" w:rsidRDefault="00021F43" w:rsidP="009E41B1">
            <w:pPr>
              <w:jc w:val="center"/>
              <w:rPr>
                <w:color w:val="000000"/>
                <w:sz w:val="20"/>
                <w:szCs w:val="20"/>
              </w:rPr>
            </w:pPr>
            <w:r w:rsidRPr="002B2B20">
              <w:rPr>
                <w:color w:val="000000"/>
                <w:sz w:val="20"/>
                <w:szCs w:val="20"/>
              </w:rPr>
              <w:t>47.15</w:t>
            </w:r>
          </w:p>
        </w:tc>
        <w:tc>
          <w:tcPr>
            <w:tcW w:w="920" w:type="dxa"/>
            <w:shd w:val="clear" w:color="auto" w:fill="auto"/>
            <w:vAlign w:val="bottom"/>
          </w:tcPr>
          <w:p w14:paraId="7627B260" w14:textId="77777777" w:rsidR="00021F43" w:rsidRPr="002B2B20" w:rsidRDefault="00021F43" w:rsidP="009E41B1">
            <w:pPr>
              <w:jc w:val="center"/>
              <w:rPr>
                <w:color w:val="000000"/>
                <w:sz w:val="20"/>
                <w:szCs w:val="20"/>
              </w:rPr>
            </w:pPr>
            <w:r w:rsidRPr="002B2B20">
              <w:rPr>
                <w:color w:val="000000"/>
                <w:sz w:val="20"/>
                <w:szCs w:val="20"/>
              </w:rPr>
              <w:t>-120.95</w:t>
            </w:r>
          </w:p>
        </w:tc>
        <w:tc>
          <w:tcPr>
            <w:tcW w:w="800" w:type="dxa"/>
            <w:shd w:val="clear" w:color="auto" w:fill="auto"/>
            <w:vAlign w:val="bottom"/>
          </w:tcPr>
          <w:p w14:paraId="6BF313D2" w14:textId="77777777" w:rsidR="00021F43" w:rsidRPr="002B2B20" w:rsidRDefault="00021F43" w:rsidP="009E41B1">
            <w:pPr>
              <w:jc w:val="center"/>
              <w:rPr>
                <w:color w:val="000000"/>
                <w:sz w:val="20"/>
                <w:szCs w:val="20"/>
              </w:rPr>
            </w:pPr>
            <w:r w:rsidRPr="002B2B20">
              <w:rPr>
                <w:color w:val="000000"/>
                <w:sz w:val="20"/>
                <w:szCs w:val="20"/>
              </w:rPr>
              <w:t>4020</w:t>
            </w:r>
          </w:p>
        </w:tc>
      </w:tr>
      <w:tr w:rsidR="00021F43" w:rsidRPr="002B2B20" w14:paraId="6E9CDD03" w14:textId="77777777" w:rsidTr="009E41B1">
        <w:trPr>
          <w:trHeight w:val="255"/>
          <w:jc w:val="center"/>
        </w:trPr>
        <w:tc>
          <w:tcPr>
            <w:tcW w:w="960" w:type="dxa"/>
            <w:shd w:val="clear" w:color="auto" w:fill="auto"/>
            <w:noWrap/>
            <w:vAlign w:val="bottom"/>
          </w:tcPr>
          <w:p w14:paraId="7301AFAE" w14:textId="77777777" w:rsidR="00021F43" w:rsidRPr="002B2B20" w:rsidRDefault="00021F43" w:rsidP="009E41B1">
            <w:pPr>
              <w:jc w:val="center"/>
              <w:rPr>
                <w:sz w:val="20"/>
                <w:szCs w:val="20"/>
              </w:rPr>
            </w:pPr>
            <w:r w:rsidRPr="002B2B20">
              <w:rPr>
                <w:sz w:val="20"/>
                <w:szCs w:val="20"/>
              </w:rPr>
              <w:t>680</w:t>
            </w:r>
          </w:p>
        </w:tc>
        <w:tc>
          <w:tcPr>
            <w:tcW w:w="2400" w:type="dxa"/>
            <w:shd w:val="clear" w:color="auto" w:fill="auto"/>
            <w:vAlign w:val="bottom"/>
          </w:tcPr>
          <w:p w14:paraId="22BD9901" w14:textId="77777777" w:rsidR="00021F43" w:rsidRPr="002B2B20" w:rsidRDefault="00021F43" w:rsidP="009E41B1">
            <w:pPr>
              <w:rPr>
                <w:color w:val="000000"/>
                <w:sz w:val="20"/>
                <w:szCs w:val="20"/>
              </w:rPr>
            </w:pPr>
            <w:r w:rsidRPr="002B2B20">
              <w:rPr>
                <w:color w:val="000000"/>
                <w:sz w:val="20"/>
                <w:szCs w:val="20"/>
              </w:rPr>
              <w:t>Sawmill Flats</w:t>
            </w:r>
          </w:p>
        </w:tc>
        <w:tc>
          <w:tcPr>
            <w:tcW w:w="590" w:type="dxa"/>
            <w:shd w:val="clear" w:color="auto" w:fill="auto"/>
            <w:vAlign w:val="bottom"/>
          </w:tcPr>
          <w:p w14:paraId="5EA37954" w14:textId="77777777" w:rsidR="00021F43" w:rsidRPr="002B2B20" w:rsidRDefault="00021F43" w:rsidP="009E41B1">
            <w:pPr>
              <w:jc w:val="center"/>
              <w:rPr>
                <w:color w:val="000000"/>
                <w:sz w:val="20"/>
                <w:szCs w:val="20"/>
              </w:rPr>
            </w:pPr>
            <w:r w:rsidRPr="002B2B20">
              <w:rPr>
                <w:color w:val="000000"/>
                <w:sz w:val="20"/>
                <w:szCs w:val="20"/>
              </w:rPr>
              <w:t>R</w:t>
            </w:r>
          </w:p>
        </w:tc>
        <w:tc>
          <w:tcPr>
            <w:tcW w:w="1000" w:type="dxa"/>
            <w:shd w:val="clear" w:color="auto" w:fill="auto"/>
            <w:vAlign w:val="bottom"/>
          </w:tcPr>
          <w:p w14:paraId="40726DAC" w14:textId="77777777" w:rsidR="00021F43" w:rsidRPr="002B2B20" w:rsidRDefault="00021F43" w:rsidP="009E41B1">
            <w:pPr>
              <w:jc w:val="center"/>
              <w:rPr>
                <w:color w:val="000000"/>
                <w:sz w:val="20"/>
                <w:szCs w:val="20"/>
              </w:rPr>
            </w:pPr>
            <w:r w:rsidRPr="002B2B20">
              <w:rPr>
                <w:color w:val="000000"/>
                <w:sz w:val="20"/>
                <w:szCs w:val="20"/>
              </w:rPr>
              <w:t>452221</w:t>
            </w:r>
          </w:p>
        </w:tc>
        <w:tc>
          <w:tcPr>
            <w:tcW w:w="839" w:type="dxa"/>
            <w:shd w:val="clear" w:color="auto" w:fill="auto"/>
            <w:vAlign w:val="bottom"/>
          </w:tcPr>
          <w:p w14:paraId="00E63761" w14:textId="77777777" w:rsidR="00021F43" w:rsidRPr="002B2B20" w:rsidRDefault="00021F43" w:rsidP="009E41B1">
            <w:pPr>
              <w:jc w:val="center"/>
              <w:rPr>
                <w:color w:val="000000"/>
                <w:sz w:val="20"/>
                <w:szCs w:val="20"/>
              </w:rPr>
            </w:pPr>
            <w:r w:rsidRPr="002B2B20">
              <w:rPr>
                <w:color w:val="000000"/>
                <w:sz w:val="20"/>
                <w:szCs w:val="20"/>
              </w:rPr>
              <w:t>USFS</w:t>
            </w:r>
          </w:p>
        </w:tc>
        <w:tc>
          <w:tcPr>
            <w:tcW w:w="720" w:type="dxa"/>
            <w:shd w:val="clear" w:color="auto" w:fill="auto"/>
            <w:vAlign w:val="bottom"/>
          </w:tcPr>
          <w:p w14:paraId="1AE73A30" w14:textId="77777777" w:rsidR="00021F43" w:rsidRPr="002B2B20" w:rsidRDefault="00021F43" w:rsidP="009E41B1">
            <w:pPr>
              <w:jc w:val="center"/>
              <w:rPr>
                <w:color w:val="000000"/>
                <w:sz w:val="20"/>
                <w:szCs w:val="20"/>
              </w:rPr>
            </w:pPr>
            <w:r w:rsidRPr="002B2B20">
              <w:rPr>
                <w:color w:val="000000"/>
                <w:sz w:val="20"/>
                <w:szCs w:val="20"/>
              </w:rPr>
              <w:t>46.98</w:t>
            </w:r>
          </w:p>
        </w:tc>
        <w:tc>
          <w:tcPr>
            <w:tcW w:w="920" w:type="dxa"/>
            <w:shd w:val="clear" w:color="auto" w:fill="auto"/>
            <w:vAlign w:val="bottom"/>
          </w:tcPr>
          <w:p w14:paraId="33B014E3" w14:textId="77777777" w:rsidR="00021F43" w:rsidRPr="002B2B20" w:rsidRDefault="00021F43" w:rsidP="009E41B1">
            <w:pPr>
              <w:jc w:val="center"/>
              <w:rPr>
                <w:color w:val="000000"/>
                <w:sz w:val="20"/>
                <w:szCs w:val="20"/>
              </w:rPr>
            </w:pPr>
            <w:r w:rsidRPr="002B2B20">
              <w:rPr>
                <w:color w:val="000000"/>
                <w:sz w:val="20"/>
                <w:szCs w:val="20"/>
              </w:rPr>
              <w:t>-121.08</w:t>
            </w:r>
          </w:p>
        </w:tc>
        <w:tc>
          <w:tcPr>
            <w:tcW w:w="800" w:type="dxa"/>
            <w:shd w:val="clear" w:color="auto" w:fill="auto"/>
            <w:vAlign w:val="bottom"/>
          </w:tcPr>
          <w:p w14:paraId="051E1874" w14:textId="77777777" w:rsidR="00021F43" w:rsidRPr="002B2B20" w:rsidRDefault="00021F43" w:rsidP="009E41B1">
            <w:pPr>
              <w:jc w:val="center"/>
              <w:rPr>
                <w:color w:val="000000"/>
                <w:sz w:val="20"/>
                <w:szCs w:val="20"/>
              </w:rPr>
            </w:pPr>
            <w:r w:rsidRPr="002B2B20">
              <w:rPr>
                <w:color w:val="000000"/>
                <w:sz w:val="20"/>
                <w:szCs w:val="20"/>
              </w:rPr>
              <w:t>3500</w:t>
            </w:r>
          </w:p>
        </w:tc>
      </w:tr>
      <w:tr w:rsidR="00021F43" w:rsidRPr="002B2B20" w14:paraId="04538ACD" w14:textId="77777777" w:rsidTr="009E41B1">
        <w:trPr>
          <w:trHeight w:val="255"/>
          <w:jc w:val="center"/>
        </w:trPr>
        <w:tc>
          <w:tcPr>
            <w:tcW w:w="960" w:type="dxa"/>
            <w:shd w:val="clear" w:color="auto" w:fill="auto"/>
            <w:noWrap/>
            <w:vAlign w:val="bottom"/>
          </w:tcPr>
          <w:p w14:paraId="12D7AD7F" w14:textId="77777777" w:rsidR="00021F43" w:rsidRPr="002B2B20" w:rsidRDefault="00021F43" w:rsidP="009E41B1">
            <w:pPr>
              <w:jc w:val="center"/>
              <w:rPr>
                <w:sz w:val="20"/>
                <w:szCs w:val="20"/>
              </w:rPr>
            </w:pPr>
            <w:r w:rsidRPr="002B2B20">
              <w:rPr>
                <w:sz w:val="20"/>
                <w:szCs w:val="20"/>
              </w:rPr>
              <w:t>680</w:t>
            </w:r>
          </w:p>
        </w:tc>
        <w:tc>
          <w:tcPr>
            <w:tcW w:w="2400" w:type="dxa"/>
            <w:shd w:val="clear" w:color="auto" w:fill="auto"/>
            <w:vAlign w:val="bottom"/>
          </w:tcPr>
          <w:p w14:paraId="7727A47F" w14:textId="77777777" w:rsidR="00021F43" w:rsidRPr="002B2B20" w:rsidRDefault="00021F43" w:rsidP="009E41B1">
            <w:pPr>
              <w:rPr>
                <w:color w:val="000000"/>
                <w:sz w:val="20"/>
                <w:szCs w:val="20"/>
              </w:rPr>
            </w:pPr>
            <w:r w:rsidRPr="002B2B20">
              <w:rPr>
                <w:color w:val="000000"/>
                <w:sz w:val="20"/>
                <w:szCs w:val="20"/>
              </w:rPr>
              <w:t>Sedge Ridge</w:t>
            </w:r>
          </w:p>
        </w:tc>
        <w:tc>
          <w:tcPr>
            <w:tcW w:w="590" w:type="dxa"/>
            <w:shd w:val="clear" w:color="auto" w:fill="auto"/>
            <w:vAlign w:val="bottom"/>
          </w:tcPr>
          <w:p w14:paraId="46DE814A" w14:textId="77777777" w:rsidR="00021F43" w:rsidRPr="002B2B20" w:rsidRDefault="00021F43" w:rsidP="009E41B1">
            <w:pPr>
              <w:jc w:val="center"/>
              <w:rPr>
                <w:color w:val="000000"/>
                <w:sz w:val="20"/>
                <w:szCs w:val="20"/>
              </w:rPr>
            </w:pPr>
            <w:r w:rsidRPr="002B2B20">
              <w:rPr>
                <w:color w:val="000000"/>
                <w:sz w:val="20"/>
                <w:szCs w:val="20"/>
              </w:rPr>
              <w:t>R</w:t>
            </w:r>
          </w:p>
        </w:tc>
        <w:tc>
          <w:tcPr>
            <w:tcW w:w="1000" w:type="dxa"/>
            <w:shd w:val="clear" w:color="auto" w:fill="auto"/>
            <w:vAlign w:val="bottom"/>
          </w:tcPr>
          <w:p w14:paraId="6112D61D" w14:textId="77777777" w:rsidR="00021F43" w:rsidRPr="002B2B20" w:rsidRDefault="00021F43" w:rsidP="009E41B1">
            <w:pPr>
              <w:jc w:val="center"/>
              <w:rPr>
                <w:color w:val="000000"/>
                <w:sz w:val="20"/>
                <w:szCs w:val="20"/>
              </w:rPr>
            </w:pPr>
            <w:r w:rsidRPr="002B2B20">
              <w:rPr>
                <w:color w:val="000000"/>
                <w:sz w:val="20"/>
                <w:szCs w:val="20"/>
              </w:rPr>
              <w:t>452306</w:t>
            </w:r>
          </w:p>
        </w:tc>
        <w:tc>
          <w:tcPr>
            <w:tcW w:w="839" w:type="dxa"/>
            <w:shd w:val="clear" w:color="auto" w:fill="auto"/>
            <w:vAlign w:val="bottom"/>
          </w:tcPr>
          <w:p w14:paraId="2AACF565" w14:textId="77777777" w:rsidR="00021F43" w:rsidRPr="002B2B20" w:rsidRDefault="00021F43" w:rsidP="009E41B1">
            <w:pPr>
              <w:jc w:val="center"/>
              <w:rPr>
                <w:color w:val="000000"/>
                <w:sz w:val="20"/>
                <w:szCs w:val="20"/>
              </w:rPr>
            </w:pPr>
            <w:r w:rsidRPr="002B2B20">
              <w:rPr>
                <w:color w:val="000000"/>
                <w:sz w:val="20"/>
                <w:szCs w:val="20"/>
              </w:rPr>
              <w:t>DNR</w:t>
            </w:r>
          </w:p>
        </w:tc>
        <w:tc>
          <w:tcPr>
            <w:tcW w:w="720" w:type="dxa"/>
            <w:shd w:val="clear" w:color="auto" w:fill="auto"/>
            <w:vAlign w:val="bottom"/>
          </w:tcPr>
          <w:p w14:paraId="484EFBE2" w14:textId="77777777" w:rsidR="00021F43" w:rsidRPr="002B2B20" w:rsidRDefault="00021F43" w:rsidP="009E41B1">
            <w:pPr>
              <w:jc w:val="center"/>
              <w:rPr>
                <w:color w:val="000000"/>
                <w:sz w:val="20"/>
                <w:szCs w:val="20"/>
              </w:rPr>
            </w:pPr>
            <w:r w:rsidRPr="002B2B20">
              <w:rPr>
                <w:color w:val="000000"/>
                <w:sz w:val="20"/>
                <w:szCs w:val="20"/>
              </w:rPr>
              <w:t>46.58</w:t>
            </w:r>
          </w:p>
        </w:tc>
        <w:tc>
          <w:tcPr>
            <w:tcW w:w="920" w:type="dxa"/>
            <w:shd w:val="clear" w:color="auto" w:fill="auto"/>
            <w:vAlign w:val="bottom"/>
          </w:tcPr>
          <w:p w14:paraId="1921DEED" w14:textId="77777777" w:rsidR="00021F43" w:rsidRPr="002B2B20" w:rsidRDefault="00021F43" w:rsidP="009E41B1">
            <w:pPr>
              <w:jc w:val="center"/>
              <w:rPr>
                <w:color w:val="000000"/>
                <w:sz w:val="20"/>
                <w:szCs w:val="20"/>
              </w:rPr>
            </w:pPr>
            <w:r w:rsidRPr="002B2B20">
              <w:rPr>
                <w:color w:val="000000"/>
                <w:sz w:val="20"/>
                <w:szCs w:val="20"/>
              </w:rPr>
              <w:t>-120.90</w:t>
            </w:r>
          </w:p>
        </w:tc>
        <w:tc>
          <w:tcPr>
            <w:tcW w:w="800" w:type="dxa"/>
            <w:shd w:val="clear" w:color="auto" w:fill="auto"/>
            <w:vAlign w:val="bottom"/>
          </w:tcPr>
          <w:p w14:paraId="4371EB10" w14:textId="77777777" w:rsidR="00021F43" w:rsidRPr="002B2B20" w:rsidRDefault="00021F43" w:rsidP="009E41B1">
            <w:pPr>
              <w:jc w:val="center"/>
              <w:rPr>
                <w:color w:val="000000"/>
                <w:sz w:val="20"/>
                <w:szCs w:val="20"/>
              </w:rPr>
            </w:pPr>
            <w:r w:rsidRPr="002B2B20">
              <w:rPr>
                <w:color w:val="000000"/>
                <w:sz w:val="20"/>
                <w:szCs w:val="20"/>
              </w:rPr>
              <w:t>4300</w:t>
            </w:r>
          </w:p>
        </w:tc>
      </w:tr>
      <w:tr w:rsidR="00021F43" w:rsidRPr="002B2B20" w14:paraId="1F136483" w14:textId="77777777" w:rsidTr="009E41B1">
        <w:trPr>
          <w:trHeight w:val="255"/>
          <w:jc w:val="center"/>
        </w:trPr>
        <w:tc>
          <w:tcPr>
            <w:tcW w:w="960" w:type="dxa"/>
            <w:shd w:val="clear" w:color="auto" w:fill="auto"/>
            <w:noWrap/>
            <w:vAlign w:val="bottom"/>
          </w:tcPr>
          <w:p w14:paraId="1400809D" w14:textId="77777777" w:rsidR="00021F43" w:rsidRPr="002B2B20" w:rsidRDefault="00021F43" w:rsidP="009E41B1">
            <w:pPr>
              <w:jc w:val="center"/>
              <w:rPr>
                <w:sz w:val="20"/>
                <w:szCs w:val="20"/>
              </w:rPr>
            </w:pPr>
            <w:r w:rsidRPr="002B2B20">
              <w:rPr>
                <w:sz w:val="20"/>
                <w:szCs w:val="20"/>
              </w:rPr>
              <w:t xml:space="preserve"> </w:t>
            </w:r>
          </w:p>
        </w:tc>
        <w:tc>
          <w:tcPr>
            <w:tcW w:w="2400" w:type="dxa"/>
            <w:shd w:val="clear" w:color="auto" w:fill="auto"/>
            <w:vAlign w:val="bottom"/>
          </w:tcPr>
          <w:p w14:paraId="7252CBF7" w14:textId="77777777" w:rsidR="00021F43" w:rsidRPr="002B2B20" w:rsidRDefault="00021F43" w:rsidP="009E41B1">
            <w:pPr>
              <w:rPr>
                <w:color w:val="000000"/>
                <w:sz w:val="20"/>
                <w:szCs w:val="20"/>
              </w:rPr>
            </w:pPr>
            <w:r w:rsidRPr="002B2B20">
              <w:rPr>
                <w:color w:val="000000"/>
                <w:sz w:val="20"/>
                <w:szCs w:val="20"/>
              </w:rPr>
              <w:t> </w:t>
            </w:r>
          </w:p>
        </w:tc>
        <w:tc>
          <w:tcPr>
            <w:tcW w:w="590" w:type="dxa"/>
            <w:shd w:val="clear" w:color="auto" w:fill="auto"/>
            <w:vAlign w:val="bottom"/>
          </w:tcPr>
          <w:p w14:paraId="6D67C720" w14:textId="77777777" w:rsidR="00021F43" w:rsidRPr="002B2B20" w:rsidRDefault="00021F43" w:rsidP="009E41B1">
            <w:pPr>
              <w:jc w:val="center"/>
              <w:rPr>
                <w:color w:val="000000"/>
                <w:sz w:val="20"/>
                <w:szCs w:val="20"/>
              </w:rPr>
            </w:pPr>
            <w:r w:rsidRPr="002B2B20">
              <w:rPr>
                <w:color w:val="000000"/>
                <w:sz w:val="20"/>
                <w:szCs w:val="20"/>
              </w:rPr>
              <w:t> </w:t>
            </w:r>
          </w:p>
        </w:tc>
        <w:tc>
          <w:tcPr>
            <w:tcW w:w="1000" w:type="dxa"/>
            <w:shd w:val="clear" w:color="auto" w:fill="auto"/>
            <w:vAlign w:val="bottom"/>
          </w:tcPr>
          <w:p w14:paraId="414F1554" w14:textId="77777777" w:rsidR="00021F43" w:rsidRPr="002B2B20" w:rsidRDefault="00021F43" w:rsidP="009E41B1">
            <w:pPr>
              <w:jc w:val="center"/>
              <w:rPr>
                <w:color w:val="000000"/>
                <w:sz w:val="20"/>
                <w:szCs w:val="20"/>
              </w:rPr>
            </w:pPr>
            <w:r w:rsidRPr="002B2B20">
              <w:rPr>
                <w:color w:val="000000"/>
                <w:sz w:val="20"/>
                <w:szCs w:val="20"/>
              </w:rPr>
              <w:t xml:space="preserve"> </w:t>
            </w:r>
          </w:p>
        </w:tc>
        <w:tc>
          <w:tcPr>
            <w:tcW w:w="839" w:type="dxa"/>
            <w:shd w:val="clear" w:color="auto" w:fill="auto"/>
            <w:vAlign w:val="bottom"/>
          </w:tcPr>
          <w:p w14:paraId="11F2175A" w14:textId="77777777" w:rsidR="00021F43" w:rsidRPr="002B2B20" w:rsidRDefault="00021F43" w:rsidP="009E41B1">
            <w:pPr>
              <w:jc w:val="center"/>
              <w:rPr>
                <w:color w:val="000000"/>
                <w:sz w:val="20"/>
                <w:szCs w:val="20"/>
              </w:rPr>
            </w:pPr>
            <w:r w:rsidRPr="002B2B20">
              <w:rPr>
                <w:color w:val="000000"/>
                <w:sz w:val="20"/>
                <w:szCs w:val="20"/>
              </w:rPr>
              <w:t> </w:t>
            </w:r>
          </w:p>
        </w:tc>
        <w:tc>
          <w:tcPr>
            <w:tcW w:w="720" w:type="dxa"/>
            <w:shd w:val="clear" w:color="auto" w:fill="auto"/>
            <w:vAlign w:val="bottom"/>
          </w:tcPr>
          <w:p w14:paraId="0F769763" w14:textId="77777777" w:rsidR="00021F43" w:rsidRPr="002B2B20" w:rsidRDefault="00021F43" w:rsidP="009E41B1">
            <w:pPr>
              <w:jc w:val="center"/>
              <w:rPr>
                <w:color w:val="000000"/>
                <w:sz w:val="20"/>
                <w:szCs w:val="20"/>
              </w:rPr>
            </w:pPr>
            <w:r w:rsidRPr="002B2B20">
              <w:rPr>
                <w:color w:val="000000"/>
                <w:sz w:val="20"/>
                <w:szCs w:val="20"/>
              </w:rPr>
              <w:t> </w:t>
            </w:r>
          </w:p>
        </w:tc>
        <w:tc>
          <w:tcPr>
            <w:tcW w:w="920" w:type="dxa"/>
            <w:shd w:val="clear" w:color="auto" w:fill="auto"/>
            <w:vAlign w:val="bottom"/>
          </w:tcPr>
          <w:p w14:paraId="539A7393" w14:textId="77777777" w:rsidR="00021F43" w:rsidRPr="002B2B20" w:rsidRDefault="00021F43" w:rsidP="009E41B1">
            <w:pPr>
              <w:jc w:val="center"/>
              <w:rPr>
                <w:color w:val="000000"/>
                <w:sz w:val="20"/>
                <w:szCs w:val="20"/>
              </w:rPr>
            </w:pPr>
            <w:r w:rsidRPr="002B2B20">
              <w:rPr>
                <w:color w:val="000000"/>
                <w:sz w:val="20"/>
                <w:szCs w:val="20"/>
              </w:rPr>
              <w:t> </w:t>
            </w:r>
          </w:p>
        </w:tc>
        <w:tc>
          <w:tcPr>
            <w:tcW w:w="800" w:type="dxa"/>
            <w:shd w:val="clear" w:color="auto" w:fill="auto"/>
            <w:vAlign w:val="bottom"/>
          </w:tcPr>
          <w:p w14:paraId="6750BA99" w14:textId="77777777" w:rsidR="00021F43" w:rsidRPr="002B2B20" w:rsidRDefault="00021F43" w:rsidP="009E41B1">
            <w:pPr>
              <w:jc w:val="center"/>
              <w:rPr>
                <w:color w:val="000000"/>
                <w:sz w:val="20"/>
                <w:szCs w:val="20"/>
              </w:rPr>
            </w:pPr>
            <w:r w:rsidRPr="002B2B20">
              <w:rPr>
                <w:color w:val="000000"/>
                <w:sz w:val="20"/>
                <w:szCs w:val="20"/>
              </w:rPr>
              <w:t> </w:t>
            </w:r>
          </w:p>
        </w:tc>
      </w:tr>
      <w:tr w:rsidR="00021F43" w:rsidRPr="002B2B20" w14:paraId="075F54C6" w14:textId="77777777" w:rsidTr="009E41B1">
        <w:trPr>
          <w:trHeight w:val="255"/>
          <w:jc w:val="center"/>
        </w:trPr>
        <w:tc>
          <w:tcPr>
            <w:tcW w:w="960" w:type="dxa"/>
            <w:shd w:val="clear" w:color="auto" w:fill="auto"/>
            <w:noWrap/>
            <w:vAlign w:val="bottom"/>
          </w:tcPr>
          <w:p w14:paraId="4603C2C4" w14:textId="77777777" w:rsidR="00021F43" w:rsidRPr="002B2B20" w:rsidRDefault="00021F43" w:rsidP="009E41B1">
            <w:pPr>
              <w:jc w:val="center"/>
              <w:rPr>
                <w:sz w:val="20"/>
                <w:szCs w:val="20"/>
              </w:rPr>
            </w:pPr>
            <w:r w:rsidRPr="002B2B20">
              <w:rPr>
                <w:sz w:val="20"/>
                <w:szCs w:val="20"/>
              </w:rPr>
              <w:t>682</w:t>
            </w:r>
          </w:p>
        </w:tc>
        <w:tc>
          <w:tcPr>
            <w:tcW w:w="2400" w:type="dxa"/>
            <w:shd w:val="clear" w:color="auto" w:fill="auto"/>
            <w:vAlign w:val="bottom"/>
          </w:tcPr>
          <w:p w14:paraId="1953B67E" w14:textId="77777777" w:rsidR="00021F43" w:rsidRPr="002B2B20" w:rsidRDefault="00021F43" w:rsidP="009E41B1">
            <w:pPr>
              <w:rPr>
                <w:color w:val="000000"/>
                <w:sz w:val="20"/>
                <w:szCs w:val="20"/>
              </w:rPr>
            </w:pPr>
            <w:r w:rsidRPr="002B2B20">
              <w:rPr>
                <w:color w:val="000000"/>
                <w:sz w:val="20"/>
                <w:szCs w:val="20"/>
              </w:rPr>
              <w:t>Viewpoint</w:t>
            </w:r>
          </w:p>
        </w:tc>
        <w:tc>
          <w:tcPr>
            <w:tcW w:w="590" w:type="dxa"/>
            <w:shd w:val="clear" w:color="auto" w:fill="auto"/>
            <w:vAlign w:val="bottom"/>
          </w:tcPr>
          <w:p w14:paraId="3B8CB8B8" w14:textId="77777777" w:rsidR="00021F43" w:rsidRPr="002B2B20" w:rsidRDefault="00021F43" w:rsidP="009E41B1">
            <w:pPr>
              <w:jc w:val="center"/>
              <w:rPr>
                <w:color w:val="000000"/>
                <w:sz w:val="20"/>
                <w:szCs w:val="20"/>
              </w:rPr>
            </w:pPr>
            <w:r w:rsidRPr="002B2B20">
              <w:rPr>
                <w:color w:val="000000"/>
                <w:sz w:val="20"/>
                <w:szCs w:val="20"/>
              </w:rPr>
              <w:t>R</w:t>
            </w:r>
          </w:p>
        </w:tc>
        <w:tc>
          <w:tcPr>
            <w:tcW w:w="1000" w:type="dxa"/>
            <w:shd w:val="clear" w:color="auto" w:fill="auto"/>
            <w:vAlign w:val="bottom"/>
          </w:tcPr>
          <w:p w14:paraId="2097467C" w14:textId="77777777" w:rsidR="00021F43" w:rsidRPr="002B2B20" w:rsidRDefault="00021F43" w:rsidP="009E41B1">
            <w:pPr>
              <w:jc w:val="center"/>
              <w:rPr>
                <w:color w:val="000000"/>
                <w:sz w:val="20"/>
                <w:szCs w:val="20"/>
              </w:rPr>
            </w:pPr>
            <w:r w:rsidRPr="002B2B20">
              <w:rPr>
                <w:color w:val="000000"/>
                <w:sz w:val="20"/>
                <w:szCs w:val="20"/>
              </w:rPr>
              <w:t>452128</w:t>
            </w:r>
          </w:p>
        </w:tc>
        <w:tc>
          <w:tcPr>
            <w:tcW w:w="839" w:type="dxa"/>
            <w:shd w:val="clear" w:color="auto" w:fill="auto"/>
            <w:vAlign w:val="bottom"/>
          </w:tcPr>
          <w:p w14:paraId="6677BC24" w14:textId="77777777" w:rsidR="00021F43" w:rsidRPr="002B2B20" w:rsidRDefault="00021F43" w:rsidP="009E41B1">
            <w:pPr>
              <w:jc w:val="center"/>
              <w:rPr>
                <w:color w:val="000000"/>
                <w:sz w:val="20"/>
                <w:szCs w:val="20"/>
              </w:rPr>
            </w:pPr>
            <w:r w:rsidRPr="002B2B20">
              <w:rPr>
                <w:color w:val="000000"/>
                <w:sz w:val="20"/>
                <w:szCs w:val="20"/>
              </w:rPr>
              <w:t>USFS</w:t>
            </w:r>
          </w:p>
        </w:tc>
        <w:tc>
          <w:tcPr>
            <w:tcW w:w="720" w:type="dxa"/>
            <w:shd w:val="clear" w:color="auto" w:fill="auto"/>
            <w:vAlign w:val="bottom"/>
          </w:tcPr>
          <w:p w14:paraId="1A799AA8" w14:textId="77777777" w:rsidR="00021F43" w:rsidRPr="002B2B20" w:rsidRDefault="00021F43" w:rsidP="009E41B1">
            <w:pPr>
              <w:jc w:val="center"/>
              <w:rPr>
                <w:color w:val="000000"/>
                <w:sz w:val="20"/>
                <w:szCs w:val="20"/>
              </w:rPr>
            </w:pPr>
            <w:r w:rsidRPr="002B2B20">
              <w:rPr>
                <w:color w:val="000000"/>
                <w:sz w:val="20"/>
                <w:szCs w:val="20"/>
              </w:rPr>
              <w:t>47.85</w:t>
            </w:r>
          </w:p>
        </w:tc>
        <w:tc>
          <w:tcPr>
            <w:tcW w:w="920" w:type="dxa"/>
            <w:shd w:val="clear" w:color="auto" w:fill="auto"/>
            <w:vAlign w:val="bottom"/>
          </w:tcPr>
          <w:p w14:paraId="462ECFE2" w14:textId="77777777" w:rsidR="00021F43" w:rsidRPr="002B2B20" w:rsidRDefault="00021F43" w:rsidP="009E41B1">
            <w:pPr>
              <w:jc w:val="center"/>
              <w:rPr>
                <w:color w:val="000000"/>
                <w:sz w:val="20"/>
                <w:szCs w:val="20"/>
              </w:rPr>
            </w:pPr>
            <w:r w:rsidRPr="002B2B20">
              <w:rPr>
                <w:color w:val="000000"/>
                <w:sz w:val="20"/>
                <w:szCs w:val="20"/>
              </w:rPr>
              <w:t>-120.87</w:t>
            </w:r>
          </w:p>
        </w:tc>
        <w:tc>
          <w:tcPr>
            <w:tcW w:w="800" w:type="dxa"/>
            <w:shd w:val="clear" w:color="auto" w:fill="auto"/>
            <w:vAlign w:val="bottom"/>
          </w:tcPr>
          <w:p w14:paraId="0CE9FB6E" w14:textId="77777777" w:rsidR="00021F43" w:rsidRPr="002B2B20" w:rsidRDefault="00021F43" w:rsidP="009E41B1">
            <w:pPr>
              <w:jc w:val="center"/>
              <w:rPr>
                <w:color w:val="000000"/>
                <w:sz w:val="20"/>
                <w:szCs w:val="20"/>
              </w:rPr>
            </w:pPr>
            <w:r w:rsidRPr="002B2B20">
              <w:rPr>
                <w:color w:val="000000"/>
                <w:sz w:val="20"/>
                <w:szCs w:val="20"/>
              </w:rPr>
              <w:t>3760</w:t>
            </w:r>
          </w:p>
        </w:tc>
      </w:tr>
      <w:tr w:rsidR="00021F43" w:rsidRPr="002B2B20" w14:paraId="28CFE809" w14:textId="77777777" w:rsidTr="009E41B1">
        <w:trPr>
          <w:trHeight w:val="255"/>
          <w:jc w:val="center"/>
        </w:trPr>
        <w:tc>
          <w:tcPr>
            <w:tcW w:w="960" w:type="dxa"/>
            <w:shd w:val="clear" w:color="auto" w:fill="auto"/>
            <w:noWrap/>
            <w:vAlign w:val="bottom"/>
          </w:tcPr>
          <w:p w14:paraId="6F43F10A" w14:textId="77777777" w:rsidR="00021F43" w:rsidRPr="002B2B20" w:rsidRDefault="00021F43" w:rsidP="009E41B1">
            <w:pPr>
              <w:jc w:val="center"/>
              <w:rPr>
                <w:sz w:val="20"/>
                <w:szCs w:val="20"/>
              </w:rPr>
            </w:pPr>
            <w:r w:rsidRPr="002B2B20">
              <w:rPr>
                <w:sz w:val="20"/>
                <w:szCs w:val="20"/>
              </w:rPr>
              <w:t>682</w:t>
            </w:r>
          </w:p>
        </w:tc>
        <w:tc>
          <w:tcPr>
            <w:tcW w:w="2400" w:type="dxa"/>
            <w:shd w:val="clear" w:color="auto" w:fill="auto"/>
            <w:vAlign w:val="bottom"/>
          </w:tcPr>
          <w:p w14:paraId="1C8306EB" w14:textId="77777777" w:rsidR="00021F43" w:rsidRPr="002B2B20" w:rsidRDefault="00021F43" w:rsidP="009E41B1">
            <w:pPr>
              <w:rPr>
                <w:color w:val="000000"/>
                <w:sz w:val="20"/>
                <w:szCs w:val="20"/>
              </w:rPr>
            </w:pPr>
            <w:proofErr w:type="spellStart"/>
            <w:r w:rsidRPr="002B2B20">
              <w:rPr>
                <w:color w:val="000000"/>
                <w:sz w:val="20"/>
                <w:szCs w:val="20"/>
              </w:rPr>
              <w:t>Swauk</w:t>
            </w:r>
            <w:proofErr w:type="spellEnd"/>
          </w:p>
        </w:tc>
        <w:tc>
          <w:tcPr>
            <w:tcW w:w="590" w:type="dxa"/>
            <w:shd w:val="clear" w:color="auto" w:fill="auto"/>
            <w:vAlign w:val="bottom"/>
          </w:tcPr>
          <w:p w14:paraId="69AD29A1" w14:textId="77777777" w:rsidR="00021F43" w:rsidRPr="002B2B20" w:rsidRDefault="00021F43" w:rsidP="009E41B1">
            <w:pPr>
              <w:jc w:val="center"/>
              <w:rPr>
                <w:color w:val="000000"/>
                <w:sz w:val="20"/>
                <w:szCs w:val="20"/>
              </w:rPr>
            </w:pPr>
            <w:r w:rsidRPr="002B2B20">
              <w:rPr>
                <w:color w:val="000000"/>
                <w:sz w:val="20"/>
                <w:szCs w:val="20"/>
              </w:rPr>
              <w:t>R</w:t>
            </w:r>
          </w:p>
        </w:tc>
        <w:tc>
          <w:tcPr>
            <w:tcW w:w="1000" w:type="dxa"/>
            <w:shd w:val="clear" w:color="auto" w:fill="auto"/>
            <w:vAlign w:val="bottom"/>
          </w:tcPr>
          <w:p w14:paraId="3322F189" w14:textId="77777777" w:rsidR="00021F43" w:rsidRPr="002B2B20" w:rsidRDefault="00021F43" w:rsidP="009E41B1">
            <w:pPr>
              <w:jc w:val="center"/>
              <w:rPr>
                <w:color w:val="000000"/>
                <w:sz w:val="20"/>
                <w:szCs w:val="20"/>
              </w:rPr>
            </w:pPr>
            <w:r w:rsidRPr="002B2B20">
              <w:rPr>
                <w:color w:val="000000"/>
                <w:sz w:val="20"/>
                <w:szCs w:val="20"/>
              </w:rPr>
              <w:t>452219</w:t>
            </w:r>
          </w:p>
        </w:tc>
        <w:tc>
          <w:tcPr>
            <w:tcW w:w="839" w:type="dxa"/>
            <w:shd w:val="clear" w:color="auto" w:fill="auto"/>
            <w:vAlign w:val="bottom"/>
          </w:tcPr>
          <w:p w14:paraId="5E98EBC2" w14:textId="77777777" w:rsidR="00021F43" w:rsidRPr="002B2B20" w:rsidRDefault="00021F43" w:rsidP="009E41B1">
            <w:pPr>
              <w:jc w:val="center"/>
              <w:rPr>
                <w:color w:val="000000"/>
                <w:sz w:val="20"/>
                <w:szCs w:val="20"/>
              </w:rPr>
            </w:pPr>
            <w:r w:rsidRPr="002B2B20">
              <w:rPr>
                <w:color w:val="000000"/>
                <w:sz w:val="20"/>
                <w:szCs w:val="20"/>
              </w:rPr>
              <w:t>USFS</w:t>
            </w:r>
          </w:p>
        </w:tc>
        <w:tc>
          <w:tcPr>
            <w:tcW w:w="720" w:type="dxa"/>
            <w:shd w:val="clear" w:color="auto" w:fill="auto"/>
            <w:vAlign w:val="bottom"/>
          </w:tcPr>
          <w:p w14:paraId="2B996D42" w14:textId="77777777" w:rsidR="00021F43" w:rsidRPr="002B2B20" w:rsidRDefault="00021F43" w:rsidP="009E41B1">
            <w:pPr>
              <w:jc w:val="center"/>
              <w:rPr>
                <w:color w:val="000000"/>
                <w:sz w:val="20"/>
                <w:szCs w:val="20"/>
              </w:rPr>
            </w:pPr>
            <w:r w:rsidRPr="002B2B20">
              <w:rPr>
                <w:color w:val="000000"/>
                <w:sz w:val="20"/>
                <w:szCs w:val="20"/>
              </w:rPr>
              <w:t>47.25</w:t>
            </w:r>
          </w:p>
        </w:tc>
        <w:tc>
          <w:tcPr>
            <w:tcW w:w="920" w:type="dxa"/>
            <w:shd w:val="clear" w:color="auto" w:fill="auto"/>
            <w:vAlign w:val="bottom"/>
          </w:tcPr>
          <w:p w14:paraId="38015984" w14:textId="77777777" w:rsidR="00021F43" w:rsidRPr="002B2B20" w:rsidRDefault="00021F43" w:rsidP="009E41B1">
            <w:pPr>
              <w:jc w:val="center"/>
              <w:rPr>
                <w:color w:val="000000"/>
                <w:sz w:val="20"/>
                <w:szCs w:val="20"/>
              </w:rPr>
            </w:pPr>
            <w:r w:rsidRPr="002B2B20">
              <w:rPr>
                <w:color w:val="000000"/>
                <w:sz w:val="20"/>
                <w:szCs w:val="20"/>
              </w:rPr>
              <w:t>-120.67</w:t>
            </w:r>
          </w:p>
        </w:tc>
        <w:tc>
          <w:tcPr>
            <w:tcW w:w="800" w:type="dxa"/>
            <w:shd w:val="clear" w:color="auto" w:fill="auto"/>
            <w:vAlign w:val="bottom"/>
          </w:tcPr>
          <w:p w14:paraId="26D3DCF2" w14:textId="77777777" w:rsidR="00021F43" w:rsidRPr="002B2B20" w:rsidRDefault="00021F43" w:rsidP="009E41B1">
            <w:pPr>
              <w:jc w:val="center"/>
              <w:rPr>
                <w:color w:val="000000"/>
                <w:sz w:val="20"/>
                <w:szCs w:val="20"/>
              </w:rPr>
            </w:pPr>
            <w:r w:rsidRPr="002B2B20">
              <w:rPr>
                <w:color w:val="000000"/>
                <w:sz w:val="20"/>
                <w:szCs w:val="20"/>
              </w:rPr>
              <w:t>3773</w:t>
            </w:r>
          </w:p>
        </w:tc>
      </w:tr>
      <w:tr w:rsidR="00021F43" w:rsidRPr="002B2B20" w14:paraId="54CC1959" w14:textId="77777777" w:rsidTr="009E41B1">
        <w:trPr>
          <w:trHeight w:val="255"/>
          <w:jc w:val="center"/>
        </w:trPr>
        <w:tc>
          <w:tcPr>
            <w:tcW w:w="960" w:type="dxa"/>
            <w:shd w:val="clear" w:color="auto" w:fill="auto"/>
            <w:noWrap/>
            <w:vAlign w:val="bottom"/>
          </w:tcPr>
          <w:p w14:paraId="4B057CFB" w14:textId="77777777" w:rsidR="00021F43" w:rsidRPr="002B2B20" w:rsidRDefault="00021F43" w:rsidP="009E41B1">
            <w:pPr>
              <w:jc w:val="center"/>
              <w:rPr>
                <w:sz w:val="20"/>
                <w:szCs w:val="20"/>
              </w:rPr>
            </w:pPr>
            <w:r w:rsidRPr="002B2B20">
              <w:rPr>
                <w:sz w:val="20"/>
                <w:szCs w:val="20"/>
              </w:rPr>
              <w:t xml:space="preserve"> </w:t>
            </w:r>
            <w:r>
              <w:rPr>
                <w:sz w:val="20"/>
                <w:szCs w:val="20"/>
              </w:rPr>
              <w:t>682</w:t>
            </w:r>
          </w:p>
        </w:tc>
        <w:tc>
          <w:tcPr>
            <w:tcW w:w="2400" w:type="dxa"/>
            <w:shd w:val="clear" w:color="auto" w:fill="auto"/>
            <w:vAlign w:val="bottom"/>
          </w:tcPr>
          <w:p w14:paraId="2C988F9D" w14:textId="77777777" w:rsidR="00021F43" w:rsidRPr="002B2B20" w:rsidRDefault="00021F43" w:rsidP="009E41B1">
            <w:pPr>
              <w:rPr>
                <w:color w:val="000000"/>
                <w:sz w:val="20"/>
                <w:szCs w:val="20"/>
              </w:rPr>
            </w:pPr>
            <w:r w:rsidRPr="002B2B20">
              <w:rPr>
                <w:color w:val="000000"/>
                <w:sz w:val="20"/>
                <w:szCs w:val="20"/>
              </w:rPr>
              <w:t> </w:t>
            </w:r>
            <w:r>
              <w:rPr>
                <w:color w:val="000000"/>
                <w:sz w:val="20"/>
                <w:szCs w:val="20"/>
              </w:rPr>
              <w:t>Dry Creek</w:t>
            </w:r>
          </w:p>
        </w:tc>
        <w:tc>
          <w:tcPr>
            <w:tcW w:w="590" w:type="dxa"/>
            <w:shd w:val="clear" w:color="auto" w:fill="auto"/>
            <w:vAlign w:val="bottom"/>
          </w:tcPr>
          <w:p w14:paraId="73CA391F" w14:textId="77777777" w:rsidR="00021F43" w:rsidRPr="002B2B20" w:rsidRDefault="00021F43" w:rsidP="009E41B1">
            <w:pPr>
              <w:jc w:val="center"/>
              <w:rPr>
                <w:color w:val="000000"/>
                <w:sz w:val="20"/>
                <w:szCs w:val="20"/>
              </w:rPr>
            </w:pPr>
            <w:r>
              <w:rPr>
                <w:color w:val="000000"/>
                <w:sz w:val="20"/>
                <w:szCs w:val="20"/>
              </w:rPr>
              <w:t xml:space="preserve"> R</w:t>
            </w:r>
            <w:r w:rsidRPr="002B2B20">
              <w:rPr>
                <w:color w:val="000000"/>
                <w:sz w:val="20"/>
                <w:szCs w:val="20"/>
              </w:rPr>
              <w:t> </w:t>
            </w:r>
          </w:p>
        </w:tc>
        <w:tc>
          <w:tcPr>
            <w:tcW w:w="1000" w:type="dxa"/>
            <w:shd w:val="clear" w:color="auto" w:fill="auto"/>
            <w:vAlign w:val="bottom"/>
          </w:tcPr>
          <w:p w14:paraId="2FFE5838" w14:textId="77777777" w:rsidR="00021F43" w:rsidRPr="002B2B20" w:rsidRDefault="00021F43" w:rsidP="009E41B1">
            <w:pPr>
              <w:jc w:val="center"/>
              <w:rPr>
                <w:color w:val="000000"/>
                <w:sz w:val="20"/>
                <w:szCs w:val="20"/>
              </w:rPr>
            </w:pPr>
            <w:r>
              <w:rPr>
                <w:color w:val="000000"/>
                <w:sz w:val="20"/>
                <w:szCs w:val="20"/>
              </w:rPr>
              <w:t>452134</w:t>
            </w:r>
            <w:r w:rsidRPr="002B2B20">
              <w:rPr>
                <w:color w:val="000000"/>
                <w:sz w:val="20"/>
                <w:szCs w:val="20"/>
              </w:rPr>
              <w:t xml:space="preserve"> </w:t>
            </w:r>
          </w:p>
        </w:tc>
        <w:tc>
          <w:tcPr>
            <w:tcW w:w="839" w:type="dxa"/>
            <w:shd w:val="clear" w:color="auto" w:fill="auto"/>
            <w:vAlign w:val="bottom"/>
          </w:tcPr>
          <w:p w14:paraId="4B8B1CDB" w14:textId="77777777" w:rsidR="00021F43" w:rsidRPr="002B2B20" w:rsidRDefault="00021F43" w:rsidP="009E41B1">
            <w:pPr>
              <w:jc w:val="center"/>
              <w:rPr>
                <w:color w:val="000000"/>
                <w:sz w:val="20"/>
                <w:szCs w:val="20"/>
              </w:rPr>
            </w:pPr>
            <w:r>
              <w:rPr>
                <w:color w:val="000000"/>
                <w:sz w:val="20"/>
                <w:szCs w:val="20"/>
              </w:rPr>
              <w:t xml:space="preserve"> USFS</w:t>
            </w:r>
            <w:r w:rsidRPr="002B2B20">
              <w:rPr>
                <w:color w:val="000000"/>
                <w:sz w:val="20"/>
                <w:szCs w:val="20"/>
              </w:rPr>
              <w:t> </w:t>
            </w:r>
          </w:p>
        </w:tc>
        <w:tc>
          <w:tcPr>
            <w:tcW w:w="720" w:type="dxa"/>
            <w:shd w:val="clear" w:color="auto" w:fill="auto"/>
            <w:vAlign w:val="bottom"/>
          </w:tcPr>
          <w:p w14:paraId="32DEE676" w14:textId="77777777" w:rsidR="00021F43" w:rsidRPr="002B2B20" w:rsidRDefault="00021F43" w:rsidP="009E41B1">
            <w:pPr>
              <w:jc w:val="center"/>
              <w:rPr>
                <w:color w:val="000000"/>
                <w:sz w:val="20"/>
                <w:szCs w:val="20"/>
              </w:rPr>
            </w:pPr>
            <w:r>
              <w:rPr>
                <w:color w:val="000000"/>
                <w:sz w:val="20"/>
                <w:szCs w:val="20"/>
              </w:rPr>
              <w:t>47.73</w:t>
            </w:r>
            <w:r w:rsidRPr="002B2B20">
              <w:rPr>
                <w:color w:val="000000"/>
                <w:sz w:val="20"/>
                <w:szCs w:val="20"/>
              </w:rPr>
              <w:t> </w:t>
            </w:r>
          </w:p>
        </w:tc>
        <w:tc>
          <w:tcPr>
            <w:tcW w:w="920" w:type="dxa"/>
            <w:shd w:val="clear" w:color="auto" w:fill="auto"/>
            <w:vAlign w:val="bottom"/>
          </w:tcPr>
          <w:p w14:paraId="2C3BFBBC" w14:textId="77777777" w:rsidR="00021F43" w:rsidRPr="002B2B20" w:rsidRDefault="00021F43" w:rsidP="009E41B1">
            <w:pPr>
              <w:jc w:val="center"/>
              <w:rPr>
                <w:color w:val="000000"/>
                <w:sz w:val="20"/>
                <w:szCs w:val="20"/>
              </w:rPr>
            </w:pPr>
            <w:r>
              <w:rPr>
                <w:color w:val="000000"/>
                <w:sz w:val="20"/>
                <w:szCs w:val="20"/>
              </w:rPr>
              <w:t>-120.54</w:t>
            </w:r>
            <w:r w:rsidRPr="002B2B20">
              <w:rPr>
                <w:color w:val="000000"/>
                <w:sz w:val="20"/>
                <w:szCs w:val="20"/>
              </w:rPr>
              <w:t> </w:t>
            </w:r>
          </w:p>
        </w:tc>
        <w:tc>
          <w:tcPr>
            <w:tcW w:w="800" w:type="dxa"/>
            <w:shd w:val="clear" w:color="auto" w:fill="auto"/>
            <w:vAlign w:val="bottom"/>
          </w:tcPr>
          <w:p w14:paraId="14351DFC" w14:textId="77777777" w:rsidR="00021F43" w:rsidRPr="002B2B20" w:rsidRDefault="00021F43" w:rsidP="009E41B1">
            <w:pPr>
              <w:jc w:val="center"/>
              <w:rPr>
                <w:color w:val="000000"/>
                <w:sz w:val="20"/>
                <w:szCs w:val="20"/>
              </w:rPr>
            </w:pPr>
            <w:r>
              <w:rPr>
                <w:color w:val="000000"/>
                <w:sz w:val="20"/>
                <w:szCs w:val="20"/>
              </w:rPr>
              <w:t>3661</w:t>
            </w:r>
            <w:r w:rsidRPr="002B2B20">
              <w:rPr>
                <w:color w:val="000000"/>
                <w:sz w:val="20"/>
                <w:szCs w:val="20"/>
              </w:rPr>
              <w:t> </w:t>
            </w:r>
          </w:p>
        </w:tc>
      </w:tr>
      <w:tr w:rsidR="00021F43" w:rsidRPr="002B2B20" w14:paraId="68B3EEAE" w14:textId="77777777" w:rsidTr="009E41B1">
        <w:trPr>
          <w:trHeight w:val="255"/>
          <w:jc w:val="center"/>
        </w:trPr>
        <w:tc>
          <w:tcPr>
            <w:tcW w:w="960" w:type="dxa"/>
            <w:shd w:val="clear" w:color="auto" w:fill="auto"/>
            <w:noWrap/>
            <w:vAlign w:val="bottom"/>
          </w:tcPr>
          <w:p w14:paraId="34F54C24" w14:textId="77777777" w:rsidR="00021F43" w:rsidRPr="002B2B20" w:rsidRDefault="00021F43" w:rsidP="009E41B1">
            <w:pPr>
              <w:jc w:val="center"/>
              <w:rPr>
                <w:sz w:val="20"/>
                <w:szCs w:val="20"/>
              </w:rPr>
            </w:pPr>
          </w:p>
        </w:tc>
        <w:tc>
          <w:tcPr>
            <w:tcW w:w="2400" w:type="dxa"/>
            <w:shd w:val="clear" w:color="auto" w:fill="auto"/>
            <w:vAlign w:val="bottom"/>
          </w:tcPr>
          <w:p w14:paraId="4176CEA1" w14:textId="77777777" w:rsidR="00021F43" w:rsidRPr="002B2B20" w:rsidRDefault="00021F43" w:rsidP="009E41B1">
            <w:pPr>
              <w:rPr>
                <w:color w:val="000000"/>
                <w:sz w:val="20"/>
                <w:szCs w:val="20"/>
              </w:rPr>
            </w:pPr>
          </w:p>
        </w:tc>
        <w:tc>
          <w:tcPr>
            <w:tcW w:w="590" w:type="dxa"/>
            <w:shd w:val="clear" w:color="auto" w:fill="auto"/>
            <w:vAlign w:val="bottom"/>
          </w:tcPr>
          <w:p w14:paraId="05E1D042" w14:textId="77777777" w:rsidR="00021F43" w:rsidRPr="002B2B20" w:rsidRDefault="00021F43" w:rsidP="009E41B1">
            <w:pPr>
              <w:jc w:val="center"/>
              <w:rPr>
                <w:color w:val="000000"/>
                <w:sz w:val="20"/>
                <w:szCs w:val="20"/>
              </w:rPr>
            </w:pPr>
          </w:p>
        </w:tc>
        <w:tc>
          <w:tcPr>
            <w:tcW w:w="1000" w:type="dxa"/>
            <w:shd w:val="clear" w:color="auto" w:fill="auto"/>
            <w:vAlign w:val="bottom"/>
          </w:tcPr>
          <w:p w14:paraId="42FF1851" w14:textId="77777777" w:rsidR="00021F43" w:rsidRPr="002B2B20" w:rsidRDefault="00021F43" w:rsidP="009E41B1">
            <w:pPr>
              <w:jc w:val="center"/>
              <w:rPr>
                <w:color w:val="000000"/>
                <w:sz w:val="20"/>
                <w:szCs w:val="20"/>
              </w:rPr>
            </w:pPr>
          </w:p>
        </w:tc>
        <w:tc>
          <w:tcPr>
            <w:tcW w:w="839" w:type="dxa"/>
            <w:shd w:val="clear" w:color="auto" w:fill="auto"/>
            <w:vAlign w:val="bottom"/>
          </w:tcPr>
          <w:p w14:paraId="4F54B8F0" w14:textId="77777777" w:rsidR="00021F43" w:rsidRPr="002B2B20" w:rsidRDefault="00021F43" w:rsidP="009E41B1">
            <w:pPr>
              <w:jc w:val="center"/>
              <w:rPr>
                <w:color w:val="000000"/>
                <w:sz w:val="20"/>
                <w:szCs w:val="20"/>
              </w:rPr>
            </w:pPr>
          </w:p>
        </w:tc>
        <w:tc>
          <w:tcPr>
            <w:tcW w:w="720" w:type="dxa"/>
            <w:shd w:val="clear" w:color="auto" w:fill="auto"/>
            <w:vAlign w:val="bottom"/>
          </w:tcPr>
          <w:p w14:paraId="00479D0B" w14:textId="77777777" w:rsidR="00021F43" w:rsidRPr="002B2B20" w:rsidRDefault="00021F43" w:rsidP="009E41B1">
            <w:pPr>
              <w:jc w:val="center"/>
              <w:rPr>
                <w:color w:val="000000"/>
                <w:sz w:val="20"/>
                <w:szCs w:val="20"/>
              </w:rPr>
            </w:pPr>
          </w:p>
        </w:tc>
        <w:tc>
          <w:tcPr>
            <w:tcW w:w="920" w:type="dxa"/>
            <w:shd w:val="clear" w:color="auto" w:fill="auto"/>
            <w:vAlign w:val="bottom"/>
          </w:tcPr>
          <w:p w14:paraId="566057E8" w14:textId="77777777" w:rsidR="00021F43" w:rsidRPr="002B2B20" w:rsidRDefault="00021F43" w:rsidP="009E41B1">
            <w:pPr>
              <w:jc w:val="center"/>
              <w:rPr>
                <w:color w:val="000000"/>
                <w:sz w:val="20"/>
                <w:szCs w:val="20"/>
              </w:rPr>
            </w:pPr>
          </w:p>
        </w:tc>
        <w:tc>
          <w:tcPr>
            <w:tcW w:w="800" w:type="dxa"/>
            <w:shd w:val="clear" w:color="auto" w:fill="auto"/>
            <w:vAlign w:val="bottom"/>
          </w:tcPr>
          <w:p w14:paraId="49193FDD" w14:textId="77777777" w:rsidR="00021F43" w:rsidRPr="002B2B20" w:rsidRDefault="00021F43" w:rsidP="009E41B1">
            <w:pPr>
              <w:jc w:val="center"/>
              <w:rPr>
                <w:color w:val="000000"/>
                <w:sz w:val="20"/>
                <w:szCs w:val="20"/>
              </w:rPr>
            </w:pPr>
          </w:p>
        </w:tc>
      </w:tr>
      <w:tr w:rsidR="00021F43" w:rsidRPr="002B2B20" w14:paraId="0982CB63" w14:textId="77777777" w:rsidTr="009E41B1">
        <w:trPr>
          <w:trHeight w:val="255"/>
          <w:jc w:val="center"/>
        </w:trPr>
        <w:tc>
          <w:tcPr>
            <w:tcW w:w="960" w:type="dxa"/>
            <w:shd w:val="clear" w:color="auto" w:fill="auto"/>
            <w:noWrap/>
            <w:vAlign w:val="bottom"/>
          </w:tcPr>
          <w:p w14:paraId="59D86A8B" w14:textId="77777777" w:rsidR="00021F43" w:rsidRPr="002B2B20" w:rsidRDefault="00021F43" w:rsidP="009E41B1">
            <w:pPr>
              <w:jc w:val="center"/>
              <w:rPr>
                <w:sz w:val="20"/>
                <w:szCs w:val="20"/>
              </w:rPr>
            </w:pPr>
            <w:r w:rsidRPr="002B2B20">
              <w:rPr>
                <w:sz w:val="20"/>
                <w:szCs w:val="20"/>
              </w:rPr>
              <w:t>684</w:t>
            </w:r>
          </w:p>
        </w:tc>
        <w:tc>
          <w:tcPr>
            <w:tcW w:w="2400" w:type="dxa"/>
            <w:shd w:val="clear" w:color="auto" w:fill="auto"/>
            <w:vAlign w:val="bottom"/>
          </w:tcPr>
          <w:p w14:paraId="5E7C2E76" w14:textId="77777777" w:rsidR="00021F43" w:rsidRPr="002B2B20" w:rsidRDefault="00021F43" w:rsidP="009E41B1">
            <w:pPr>
              <w:rPr>
                <w:color w:val="000000"/>
                <w:sz w:val="20"/>
                <w:szCs w:val="20"/>
              </w:rPr>
            </w:pPr>
            <w:r w:rsidRPr="002B2B20">
              <w:rPr>
                <w:color w:val="000000"/>
                <w:sz w:val="20"/>
                <w:szCs w:val="20"/>
              </w:rPr>
              <w:t>NCSB</w:t>
            </w:r>
          </w:p>
        </w:tc>
        <w:tc>
          <w:tcPr>
            <w:tcW w:w="590" w:type="dxa"/>
            <w:shd w:val="clear" w:color="auto" w:fill="auto"/>
            <w:vAlign w:val="bottom"/>
          </w:tcPr>
          <w:p w14:paraId="5D0F4825" w14:textId="77777777" w:rsidR="00021F43" w:rsidRPr="002B2B20" w:rsidRDefault="00021F43" w:rsidP="009E41B1">
            <w:pPr>
              <w:jc w:val="center"/>
              <w:rPr>
                <w:color w:val="000000"/>
                <w:sz w:val="20"/>
                <w:szCs w:val="20"/>
              </w:rPr>
            </w:pPr>
            <w:r w:rsidRPr="002B2B20">
              <w:rPr>
                <w:color w:val="000000"/>
                <w:sz w:val="20"/>
                <w:szCs w:val="20"/>
              </w:rPr>
              <w:t>R</w:t>
            </w:r>
          </w:p>
        </w:tc>
        <w:tc>
          <w:tcPr>
            <w:tcW w:w="1000" w:type="dxa"/>
            <w:shd w:val="clear" w:color="auto" w:fill="auto"/>
            <w:vAlign w:val="bottom"/>
          </w:tcPr>
          <w:p w14:paraId="2E4FA722" w14:textId="77777777" w:rsidR="00021F43" w:rsidRPr="002B2B20" w:rsidRDefault="00021F43" w:rsidP="009E41B1">
            <w:pPr>
              <w:jc w:val="center"/>
              <w:rPr>
                <w:color w:val="000000"/>
                <w:sz w:val="20"/>
                <w:szCs w:val="20"/>
              </w:rPr>
            </w:pPr>
            <w:r w:rsidRPr="002B2B20">
              <w:rPr>
                <w:color w:val="000000"/>
                <w:sz w:val="20"/>
                <w:szCs w:val="20"/>
              </w:rPr>
              <w:t>452030</w:t>
            </w:r>
          </w:p>
        </w:tc>
        <w:tc>
          <w:tcPr>
            <w:tcW w:w="839" w:type="dxa"/>
            <w:shd w:val="clear" w:color="auto" w:fill="auto"/>
            <w:vAlign w:val="bottom"/>
          </w:tcPr>
          <w:p w14:paraId="40CB8836" w14:textId="77777777" w:rsidR="00021F43" w:rsidRPr="002B2B20" w:rsidRDefault="00021F43" w:rsidP="009E41B1">
            <w:pPr>
              <w:jc w:val="center"/>
              <w:rPr>
                <w:color w:val="000000"/>
                <w:sz w:val="20"/>
                <w:szCs w:val="20"/>
              </w:rPr>
            </w:pPr>
            <w:r w:rsidRPr="002B2B20">
              <w:rPr>
                <w:color w:val="000000"/>
                <w:sz w:val="20"/>
                <w:szCs w:val="20"/>
              </w:rPr>
              <w:t>USFS</w:t>
            </w:r>
          </w:p>
        </w:tc>
        <w:tc>
          <w:tcPr>
            <w:tcW w:w="720" w:type="dxa"/>
            <w:shd w:val="clear" w:color="auto" w:fill="auto"/>
            <w:vAlign w:val="bottom"/>
          </w:tcPr>
          <w:p w14:paraId="5B3556AF" w14:textId="77777777" w:rsidR="00021F43" w:rsidRPr="002B2B20" w:rsidRDefault="00021F43" w:rsidP="009E41B1">
            <w:pPr>
              <w:jc w:val="center"/>
              <w:rPr>
                <w:color w:val="000000"/>
                <w:sz w:val="20"/>
                <w:szCs w:val="20"/>
              </w:rPr>
            </w:pPr>
            <w:r w:rsidRPr="002B2B20">
              <w:rPr>
                <w:color w:val="000000"/>
                <w:sz w:val="20"/>
                <w:szCs w:val="20"/>
              </w:rPr>
              <w:t>48.43</w:t>
            </w:r>
          </w:p>
        </w:tc>
        <w:tc>
          <w:tcPr>
            <w:tcW w:w="920" w:type="dxa"/>
            <w:shd w:val="clear" w:color="auto" w:fill="auto"/>
            <w:vAlign w:val="bottom"/>
          </w:tcPr>
          <w:p w14:paraId="284B53F6" w14:textId="77777777" w:rsidR="00021F43" w:rsidRPr="002B2B20" w:rsidRDefault="00021F43" w:rsidP="009E41B1">
            <w:pPr>
              <w:jc w:val="center"/>
              <w:rPr>
                <w:color w:val="000000"/>
                <w:sz w:val="20"/>
                <w:szCs w:val="20"/>
              </w:rPr>
            </w:pPr>
            <w:r w:rsidRPr="002B2B20">
              <w:rPr>
                <w:color w:val="000000"/>
                <w:sz w:val="20"/>
                <w:szCs w:val="20"/>
              </w:rPr>
              <w:t>-120.14</w:t>
            </w:r>
          </w:p>
        </w:tc>
        <w:tc>
          <w:tcPr>
            <w:tcW w:w="800" w:type="dxa"/>
            <w:shd w:val="clear" w:color="auto" w:fill="auto"/>
            <w:vAlign w:val="bottom"/>
          </w:tcPr>
          <w:p w14:paraId="6CE0DCC8" w14:textId="77777777" w:rsidR="00021F43" w:rsidRPr="002B2B20" w:rsidRDefault="00021F43" w:rsidP="009E41B1">
            <w:pPr>
              <w:jc w:val="center"/>
              <w:rPr>
                <w:color w:val="000000"/>
                <w:sz w:val="20"/>
                <w:szCs w:val="20"/>
              </w:rPr>
            </w:pPr>
            <w:r w:rsidRPr="002B2B20">
              <w:rPr>
                <w:color w:val="000000"/>
                <w:sz w:val="20"/>
                <w:szCs w:val="20"/>
              </w:rPr>
              <w:t>1650</w:t>
            </w:r>
          </w:p>
        </w:tc>
      </w:tr>
      <w:tr w:rsidR="00021F43" w:rsidRPr="002B2B20" w14:paraId="618C4E28" w14:textId="77777777" w:rsidTr="009E41B1">
        <w:trPr>
          <w:trHeight w:val="255"/>
          <w:jc w:val="center"/>
        </w:trPr>
        <w:tc>
          <w:tcPr>
            <w:tcW w:w="960" w:type="dxa"/>
            <w:shd w:val="clear" w:color="auto" w:fill="auto"/>
            <w:noWrap/>
            <w:vAlign w:val="bottom"/>
          </w:tcPr>
          <w:p w14:paraId="79C149A3" w14:textId="77777777" w:rsidR="00021F43" w:rsidRPr="002B2B20" w:rsidRDefault="00021F43" w:rsidP="009E41B1">
            <w:pPr>
              <w:jc w:val="center"/>
              <w:rPr>
                <w:sz w:val="20"/>
                <w:szCs w:val="20"/>
              </w:rPr>
            </w:pPr>
            <w:r w:rsidRPr="002B2B20">
              <w:rPr>
                <w:sz w:val="20"/>
                <w:szCs w:val="20"/>
              </w:rPr>
              <w:t>684</w:t>
            </w:r>
          </w:p>
        </w:tc>
        <w:tc>
          <w:tcPr>
            <w:tcW w:w="2400" w:type="dxa"/>
            <w:shd w:val="clear" w:color="auto" w:fill="auto"/>
            <w:vAlign w:val="bottom"/>
          </w:tcPr>
          <w:p w14:paraId="0732E6A8" w14:textId="77777777" w:rsidR="00021F43" w:rsidRPr="002B2B20" w:rsidRDefault="00021F43" w:rsidP="009E41B1">
            <w:pPr>
              <w:rPr>
                <w:color w:val="000000"/>
                <w:sz w:val="20"/>
                <w:szCs w:val="20"/>
              </w:rPr>
            </w:pPr>
            <w:r w:rsidRPr="002B2B20">
              <w:rPr>
                <w:color w:val="000000"/>
                <w:sz w:val="20"/>
                <w:szCs w:val="20"/>
              </w:rPr>
              <w:t>Oroville</w:t>
            </w:r>
          </w:p>
        </w:tc>
        <w:tc>
          <w:tcPr>
            <w:tcW w:w="590" w:type="dxa"/>
            <w:shd w:val="clear" w:color="auto" w:fill="auto"/>
            <w:vAlign w:val="bottom"/>
          </w:tcPr>
          <w:p w14:paraId="46C778FF" w14:textId="77777777" w:rsidR="00021F43" w:rsidRPr="002B2B20" w:rsidRDefault="00021F43" w:rsidP="009E41B1">
            <w:pPr>
              <w:jc w:val="center"/>
              <w:rPr>
                <w:color w:val="000000"/>
                <w:sz w:val="20"/>
                <w:szCs w:val="20"/>
              </w:rPr>
            </w:pPr>
            <w:r w:rsidRPr="002B2B20">
              <w:rPr>
                <w:color w:val="000000"/>
                <w:sz w:val="20"/>
                <w:szCs w:val="20"/>
              </w:rPr>
              <w:t>R</w:t>
            </w:r>
          </w:p>
        </w:tc>
        <w:tc>
          <w:tcPr>
            <w:tcW w:w="1000" w:type="dxa"/>
            <w:shd w:val="clear" w:color="auto" w:fill="auto"/>
            <w:vAlign w:val="bottom"/>
          </w:tcPr>
          <w:p w14:paraId="6D79B0CA" w14:textId="77777777" w:rsidR="00021F43" w:rsidRPr="002B2B20" w:rsidRDefault="00021F43" w:rsidP="009E41B1">
            <w:pPr>
              <w:jc w:val="center"/>
              <w:rPr>
                <w:color w:val="000000"/>
                <w:sz w:val="20"/>
                <w:szCs w:val="20"/>
              </w:rPr>
            </w:pPr>
            <w:r w:rsidRPr="002B2B20">
              <w:rPr>
                <w:color w:val="000000"/>
                <w:sz w:val="20"/>
                <w:szCs w:val="20"/>
              </w:rPr>
              <w:t>452039</w:t>
            </w:r>
          </w:p>
        </w:tc>
        <w:tc>
          <w:tcPr>
            <w:tcW w:w="839" w:type="dxa"/>
            <w:shd w:val="clear" w:color="auto" w:fill="auto"/>
            <w:vAlign w:val="bottom"/>
          </w:tcPr>
          <w:p w14:paraId="708033A2" w14:textId="77777777" w:rsidR="00021F43" w:rsidRPr="002B2B20" w:rsidRDefault="00021F43" w:rsidP="009E41B1">
            <w:pPr>
              <w:jc w:val="center"/>
              <w:rPr>
                <w:color w:val="000000"/>
                <w:sz w:val="20"/>
                <w:szCs w:val="20"/>
              </w:rPr>
            </w:pPr>
            <w:r w:rsidRPr="002B2B20">
              <w:rPr>
                <w:color w:val="000000"/>
                <w:sz w:val="20"/>
                <w:szCs w:val="20"/>
              </w:rPr>
              <w:t>BLM</w:t>
            </w:r>
          </w:p>
        </w:tc>
        <w:tc>
          <w:tcPr>
            <w:tcW w:w="720" w:type="dxa"/>
            <w:shd w:val="clear" w:color="auto" w:fill="auto"/>
            <w:vAlign w:val="bottom"/>
          </w:tcPr>
          <w:p w14:paraId="0149D09B" w14:textId="77777777" w:rsidR="00021F43" w:rsidRPr="002B2B20" w:rsidRDefault="00021F43" w:rsidP="009E41B1">
            <w:pPr>
              <w:jc w:val="center"/>
              <w:rPr>
                <w:color w:val="000000"/>
                <w:sz w:val="20"/>
                <w:szCs w:val="20"/>
              </w:rPr>
            </w:pPr>
            <w:r w:rsidRPr="002B2B20">
              <w:rPr>
                <w:color w:val="000000"/>
                <w:sz w:val="20"/>
                <w:szCs w:val="20"/>
              </w:rPr>
              <w:t>48.96</w:t>
            </w:r>
          </w:p>
        </w:tc>
        <w:tc>
          <w:tcPr>
            <w:tcW w:w="920" w:type="dxa"/>
            <w:shd w:val="clear" w:color="auto" w:fill="auto"/>
            <w:vAlign w:val="bottom"/>
          </w:tcPr>
          <w:p w14:paraId="07D47C70" w14:textId="77777777" w:rsidR="00021F43" w:rsidRPr="002B2B20" w:rsidRDefault="00021F43" w:rsidP="009E41B1">
            <w:pPr>
              <w:jc w:val="center"/>
              <w:rPr>
                <w:color w:val="000000"/>
                <w:sz w:val="20"/>
                <w:szCs w:val="20"/>
              </w:rPr>
            </w:pPr>
            <w:r w:rsidRPr="002B2B20">
              <w:rPr>
                <w:color w:val="000000"/>
                <w:sz w:val="20"/>
                <w:szCs w:val="20"/>
              </w:rPr>
              <w:t>-119.49</w:t>
            </w:r>
          </w:p>
        </w:tc>
        <w:tc>
          <w:tcPr>
            <w:tcW w:w="800" w:type="dxa"/>
            <w:shd w:val="clear" w:color="auto" w:fill="auto"/>
            <w:vAlign w:val="bottom"/>
          </w:tcPr>
          <w:p w14:paraId="7DB69C04" w14:textId="77777777" w:rsidR="00021F43" w:rsidRPr="002B2B20" w:rsidRDefault="00021F43" w:rsidP="009E41B1">
            <w:pPr>
              <w:jc w:val="center"/>
              <w:rPr>
                <w:color w:val="000000"/>
                <w:sz w:val="20"/>
                <w:szCs w:val="20"/>
              </w:rPr>
            </w:pPr>
            <w:r w:rsidRPr="002B2B20">
              <w:rPr>
                <w:color w:val="000000"/>
                <w:sz w:val="20"/>
                <w:szCs w:val="20"/>
              </w:rPr>
              <w:t>1360</w:t>
            </w:r>
          </w:p>
        </w:tc>
      </w:tr>
      <w:tr w:rsidR="00021F43" w:rsidRPr="002B2B20" w14:paraId="07AE985E" w14:textId="77777777" w:rsidTr="009E41B1">
        <w:trPr>
          <w:trHeight w:val="255"/>
          <w:jc w:val="center"/>
        </w:trPr>
        <w:tc>
          <w:tcPr>
            <w:tcW w:w="960" w:type="dxa"/>
            <w:shd w:val="clear" w:color="auto" w:fill="auto"/>
            <w:noWrap/>
            <w:vAlign w:val="bottom"/>
          </w:tcPr>
          <w:p w14:paraId="5E9F5123" w14:textId="77777777" w:rsidR="00021F43" w:rsidRPr="002B2B20" w:rsidRDefault="00021F43" w:rsidP="009E41B1">
            <w:pPr>
              <w:jc w:val="center"/>
              <w:rPr>
                <w:sz w:val="20"/>
                <w:szCs w:val="20"/>
              </w:rPr>
            </w:pPr>
            <w:r w:rsidRPr="002B2B20">
              <w:rPr>
                <w:sz w:val="20"/>
                <w:szCs w:val="20"/>
              </w:rPr>
              <w:t>684</w:t>
            </w:r>
          </w:p>
        </w:tc>
        <w:tc>
          <w:tcPr>
            <w:tcW w:w="2400" w:type="dxa"/>
            <w:shd w:val="clear" w:color="auto" w:fill="auto"/>
            <w:vAlign w:val="bottom"/>
          </w:tcPr>
          <w:p w14:paraId="20F8882E" w14:textId="77777777" w:rsidR="00021F43" w:rsidRPr="002B2B20" w:rsidRDefault="00021F43" w:rsidP="009E41B1">
            <w:pPr>
              <w:rPr>
                <w:color w:val="000000"/>
                <w:sz w:val="20"/>
                <w:szCs w:val="20"/>
              </w:rPr>
            </w:pPr>
            <w:r w:rsidRPr="002B2B20">
              <w:rPr>
                <w:color w:val="000000"/>
                <w:sz w:val="20"/>
                <w:szCs w:val="20"/>
              </w:rPr>
              <w:t>Nespelem</w:t>
            </w:r>
          </w:p>
        </w:tc>
        <w:tc>
          <w:tcPr>
            <w:tcW w:w="590" w:type="dxa"/>
            <w:shd w:val="clear" w:color="auto" w:fill="auto"/>
            <w:vAlign w:val="bottom"/>
          </w:tcPr>
          <w:p w14:paraId="798D05BA" w14:textId="77777777" w:rsidR="00021F43" w:rsidRPr="002B2B20" w:rsidRDefault="00021F43" w:rsidP="009E41B1">
            <w:pPr>
              <w:jc w:val="center"/>
              <w:rPr>
                <w:color w:val="000000"/>
                <w:sz w:val="20"/>
                <w:szCs w:val="20"/>
              </w:rPr>
            </w:pPr>
            <w:r w:rsidRPr="002B2B20">
              <w:rPr>
                <w:color w:val="000000"/>
                <w:sz w:val="20"/>
                <w:szCs w:val="20"/>
              </w:rPr>
              <w:t>R</w:t>
            </w:r>
          </w:p>
        </w:tc>
        <w:tc>
          <w:tcPr>
            <w:tcW w:w="1000" w:type="dxa"/>
            <w:shd w:val="clear" w:color="auto" w:fill="auto"/>
            <w:vAlign w:val="bottom"/>
          </w:tcPr>
          <w:p w14:paraId="3221B98A" w14:textId="77777777" w:rsidR="00021F43" w:rsidRPr="002B2B20" w:rsidRDefault="00021F43" w:rsidP="009E41B1">
            <w:pPr>
              <w:jc w:val="center"/>
              <w:rPr>
                <w:color w:val="000000"/>
                <w:sz w:val="20"/>
                <w:szCs w:val="20"/>
              </w:rPr>
            </w:pPr>
            <w:r w:rsidRPr="002B2B20">
              <w:rPr>
                <w:color w:val="000000"/>
                <w:sz w:val="20"/>
                <w:szCs w:val="20"/>
              </w:rPr>
              <w:t>452009</w:t>
            </w:r>
          </w:p>
        </w:tc>
        <w:tc>
          <w:tcPr>
            <w:tcW w:w="839" w:type="dxa"/>
            <w:shd w:val="clear" w:color="auto" w:fill="auto"/>
            <w:vAlign w:val="bottom"/>
          </w:tcPr>
          <w:p w14:paraId="52D7BE78" w14:textId="77777777" w:rsidR="00021F43" w:rsidRPr="002B2B20" w:rsidRDefault="00021F43" w:rsidP="009E41B1">
            <w:pPr>
              <w:jc w:val="center"/>
              <w:rPr>
                <w:color w:val="000000"/>
                <w:sz w:val="20"/>
                <w:szCs w:val="20"/>
              </w:rPr>
            </w:pPr>
            <w:r w:rsidRPr="002B2B20">
              <w:rPr>
                <w:color w:val="000000"/>
                <w:sz w:val="20"/>
                <w:szCs w:val="20"/>
              </w:rPr>
              <w:t>BIA</w:t>
            </w:r>
          </w:p>
        </w:tc>
        <w:tc>
          <w:tcPr>
            <w:tcW w:w="720" w:type="dxa"/>
            <w:shd w:val="clear" w:color="auto" w:fill="auto"/>
            <w:vAlign w:val="bottom"/>
          </w:tcPr>
          <w:p w14:paraId="39B2EB8B" w14:textId="77777777" w:rsidR="00021F43" w:rsidRPr="002B2B20" w:rsidRDefault="00021F43" w:rsidP="009E41B1">
            <w:pPr>
              <w:jc w:val="center"/>
              <w:rPr>
                <w:color w:val="000000"/>
                <w:sz w:val="20"/>
                <w:szCs w:val="20"/>
              </w:rPr>
            </w:pPr>
            <w:r w:rsidRPr="002B2B20">
              <w:rPr>
                <w:color w:val="000000"/>
                <w:sz w:val="20"/>
                <w:szCs w:val="20"/>
              </w:rPr>
              <w:t>48.21</w:t>
            </w:r>
          </w:p>
        </w:tc>
        <w:tc>
          <w:tcPr>
            <w:tcW w:w="920" w:type="dxa"/>
            <w:shd w:val="clear" w:color="auto" w:fill="auto"/>
            <w:vAlign w:val="bottom"/>
          </w:tcPr>
          <w:p w14:paraId="20030731" w14:textId="77777777" w:rsidR="00021F43" w:rsidRPr="002B2B20" w:rsidRDefault="00021F43" w:rsidP="009E41B1">
            <w:pPr>
              <w:jc w:val="center"/>
              <w:rPr>
                <w:color w:val="000000"/>
                <w:sz w:val="20"/>
                <w:szCs w:val="20"/>
              </w:rPr>
            </w:pPr>
            <w:r w:rsidRPr="002B2B20">
              <w:rPr>
                <w:color w:val="000000"/>
                <w:sz w:val="20"/>
                <w:szCs w:val="20"/>
              </w:rPr>
              <w:t>-119.02</w:t>
            </w:r>
          </w:p>
        </w:tc>
        <w:tc>
          <w:tcPr>
            <w:tcW w:w="800" w:type="dxa"/>
            <w:shd w:val="clear" w:color="auto" w:fill="auto"/>
            <w:vAlign w:val="bottom"/>
          </w:tcPr>
          <w:p w14:paraId="2F37B885" w14:textId="77777777" w:rsidR="00021F43" w:rsidRPr="002B2B20" w:rsidRDefault="00021F43" w:rsidP="009E41B1">
            <w:pPr>
              <w:jc w:val="center"/>
              <w:rPr>
                <w:color w:val="000000"/>
                <w:sz w:val="20"/>
                <w:szCs w:val="20"/>
              </w:rPr>
            </w:pPr>
            <w:r w:rsidRPr="002B2B20">
              <w:rPr>
                <w:color w:val="000000"/>
                <w:sz w:val="20"/>
                <w:szCs w:val="20"/>
              </w:rPr>
              <w:t>1782</w:t>
            </w:r>
          </w:p>
        </w:tc>
      </w:tr>
      <w:tr w:rsidR="00021F43" w:rsidRPr="002B2B20" w14:paraId="7A880E21" w14:textId="77777777" w:rsidTr="009E41B1">
        <w:trPr>
          <w:trHeight w:val="255"/>
          <w:jc w:val="center"/>
        </w:trPr>
        <w:tc>
          <w:tcPr>
            <w:tcW w:w="960" w:type="dxa"/>
            <w:shd w:val="clear" w:color="auto" w:fill="auto"/>
            <w:noWrap/>
            <w:vAlign w:val="bottom"/>
          </w:tcPr>
          <w:p w14:paraId="5017FDA7" w14:textId="77777777" w:rsidR="00021F43" w:rsidRPr="002B2B20" w:rsidRDefault="00021F43" w:rsidP="009E41B1">
            <w:pPr>
              <w:jc w:val="center"/>
              <w:rPr>
                <w:sz w:val="20"/>
                <w:szCs w:val="20"/>
              </w:rPr>
            </w:pPr>
            <w:r w:rsidRPr="002B2B20">
              <w:rPr>
                <w:sz w:val="20"/>
                <w:szCs w:val="20"/>
              </w:rPr>
              <w:t>684</w:t>
            </w:r>
          </w:p>
        </w:tc>
        <w:tc>
          <w:tcPr>
            <w:tcW w:w="2400" w:type="dxa"/>
            <w:shd w:val="clear" w:color="auto" w:fill="auto"/>
            <w:vAlign w:val="bottom"/>
          </w:tcPr>
          <w:p w14:paraId="436ACFA7" w14:textId="77777777" w:rsidR="00021F43" w:rsidRPr="002B2B20" w:rsidRDefault="00021F43" w:rsidP="009E41B1">
            <w:pPr>
              <w:rPr>
                <w:color w:val="000000"/>
                <w:sz w:val="20"/>
                <w:szCs w:val="20"/>
              </w:rPr>
            </w:pPr>
            <w:r w:rsidRPr="002B2B20">
              <w:rPr>
                <w:color w:val="000000"/>
                <w:sz w:val="20"/>
                <w:szCs w:val="20"/>
              </w:rPr>
              <w:t xml:space="preserve">Douglas Ingram </w:t>
            </w:r>
            <w:proofErr w:type="spellStart"/>
            <w:r w:rsidRPr="002B2B20">
              <w:rPr>
                <w:color w:val="000000"/>
                <w:sz w:val="20"/>
                <w:szCs w:val="20"/>
              </w:rPr>
              <w:t>Rdg</w:t>
            </w:r>
            <w:proofErr w:type="spellEnd"/>
          </w:p>
        </w:tc>
        <w:tc>
          <w:tcPr>
            <w:tcW w:w="590" w:type="dxa"/>
            <w:shd w:val="clear" w:color="auto" w:fill="auto"/>
            <w:vAlign w:val="bottom"/>
          </w:tcPr>
          <w:p w14:paraId="73AD074A" w14:textId="77777777" w:rsidR="00021F43" w:rsidRPr="002B2B20" w:rsidRDefault="00021F43" w:rsidP="009E41B1">
            <w:pPr>
              <w:jc w:val="center"/>
              <w:rPr>
                <w:color w:val="000000"/>
                <w:sz w:val="20"/>
                <w:szCs w:val="20"/>
              </w:rPr>
            </w:pPr>
            <w:r w:rsidRPr="002B2B20">
              <w:rPr>
                <w:color w:val="000000"/>
                <w:sz w:val="20"/>
                <w:szCs w:val="20"/>
              </w:rPr>
              <w:t>R</w:t>
            </w:r>
          </w:p>
        </w:tc>
        <w:tc>
          <w:tcPr>
            <w:tcW w:w="1000" w:type="dxa"/>
            <w:shd w:val="clear" w:color="auto" w:fill="auto"/>
            <w:vAlign w:val="bottom"/>
          </w:tcPr>
          <w:p w14:paraId="4FFDA8FA" w14:textId="77777777" w:rsidR="00021F43" w:rsidRPr="002B2B20" w:rsidRDefault="00021F43" w:rsidP="009E41B1">
            <w:pPr>
              <w:jc w:val="center"/>
              <w:rPr>
                <w:color w:val="000000"/>
                <w:sz w:val="20"/>
                <w:szCs w:val="20"/>
              </w:rPr>
            </w:pPr>
            <w:r w:rsidRPr="002B2B20">
              <w:rPr>
                <w:color w:val="000000"/>
                <w:sz w:val="20"/>
                <w:szCs w:val="20"/>
              </w:rPr>
              <w:t>452035</w:t>
            </w:r>
          </w:p>
        </w:tc>
        <w:tc>
          <w:tcPr>
            <w:tcW w:w="839" w:type="dxa"/>
            <w:shd w:val="clear" w:color="auto" w:fill="auto"/>
            <w:vAlign w:val="bottom"/>
          </w:tcPr>
          <w:p w14:paraId="51486BD7" w14:textId="77777777" w:rsidR="00021F43" w:rsidRPr="002B2B20" w:rsidRDefault="00021F43" w:rsidP="009E41B1">
            <w:pPr>
              <w:jc w:val="center"/>
              <w:rPr>
                <w:color w:val="000000"/>
                <w:sz w:val="20"/>
                <w:szCs w:val="20"/>
              </w:rPr>
            </w:pPr>
            <w:r w:rsidRPr="002B2B20">
              <w:rPr>
                <w:color w:val="000000"/>
                <w:sz w:val="20"/>
                <w:szCs w:val="20"/>
              </w:rPr>
              <w:t>USFS</w:t>
            </w:r>
          </w:p>
        </w:tc>
        <w:tc>
          <w:tcPr>
            <w:tcW w:w="720" w:type="dxa"/>
            <w:shd w:val="clear" w:color="auto" w:fill="auto"/>
            <w:vAlign w:val="bottom"/>
          </w:tcPr>
          <w:p w14:paraId="625DFBF5" w14:textId="77777777" w:rsidR="00021F43" w:rsidRPr="002B2B20" w:rsidRDefault="00021F43" w:rsidP="009E41B1">
            <w:pPr>
              <w:jc w:val="center"/>
              <w:rPr>
                <w:color w:val="000000"/>
                <w:sz w:val="20"/>
                <w:szCs w:val="20"/>
              </w:rPr>
            </w:pPr>
            <w:r w:rsidRPr="002B2B20">
              <w:rPr>
                <w:color w:val="000000"/>
                <w:sz w:val="20"/>
                <w:szCs w:val="20"/>
              </w:rPr>
              <w:t>48.12</w:t>
            </w:r>
          </w:p>
        </w:tc>
        <w:tc>
          <w:tcPr>
            <w:tcW w:w="920" w:type="dxa"/>
            <w:shd w:val="clear" w:color="auto" w:fill="auto"/>
            <w:vAlign w:val="bottom"/>
          </w:tcPr>
          <w:p w14:paraId="4A97D293" w14:textId="77777777" w:rsidR="00021F43" w:rsidRPr="002B2B20" w:rsidRDefault="00021F43" w:rsidP="009E41B1">
            <w:pPr>
              <w:jc w:val="center"/>
              <w:rPr>
                <w:color w:val="000000"/>
                <w:sz w:val="20"/>
                <w:szCs w:val="20"/>
              </w:rPr>
            </w:pPr>
            <w:r w:rsidRPr="002B2B20">
              <w:rPr>
                <w:color w:val="000000"/>
                <w:sz w:val="20"/>
                <w:szCs w:val="20"/>
              </w:rPr>
              <w:t>-120.10</w:t>
            </w:r>
          </w:p>
        </w:tc>
        <w:tc>
          <w:tcPr>
            <w:tcW w:w="800" w:type="dxa"/>
            <w:shd w:val="clear" w:color="auto" w:fill="auto"/>
            <w:vAlign w:val="bottom"/>
          </w:tcPr>
          <w:p w14:paraId="3D7632CF" w14:textId="77777777" w:rsidR="00021F43" w:rsidRPr="002B2B20" w:rsidRDefault="00021F43" w:rsidP="009E41B1">
            <w:pPr>
              <w:jc w:val="center"/>
              <w:rPr>
                <w:color w:val="000000"/>
                <w:sz w:val="20"/>
                <w:szCs w:val="20"/>
              </w:rPr>
            </w:pPr>
            <w:r w:rsidRPr="002B2B20">
              <w:rPr>
                <w:color w:val="000000"/>
                <w:sz w:val="20"/>
                <w:szCs w:val="20"/>
              </w:rPr>
              <w:t>3460</w:t>
            </w:r>
          </w:p>
        </w:tc>
      </w:tr>
      <w:tr w:rsidR="00021F43" w:rsidRPr="002B2B20" w14:paraId="495858BC" w14:textId="77777777" w:rsidTr="009E41B1">
        <w:trPr>
          <w:trHeight w:val="255"/>
          <w:jc w:val="center"/>
        </w:trPr>
        <w:tc>
          <w:tcPr>
            <w:tcW w:w="960" w:type="dxa"/>
            <w:shd w:val="clear" w:color="auto" w:fill="auto"/>
            <w:noWrap/>
            <w:vAlign w:val="bottom"/>
          </w:tcPr>
          <w:p w14:paraId="50930D83" w14:textId="77777777" w:rsidR="00021F43" w:rsidRPr="002B2B20" w:rsidRDefault="00021F43" w:rsidP="009E41B1">
            <w:pPr>
              <w:jc w:val="center"/>
              <w:rPr>
                <w:sz w:val="20"/>
                <w:szCs w:val="20"/>
              </w:rPr>
            </w:pPr>
            <w:r w:rsidRPr="002B2B20">
              <w:rPr>
                <w:sz w:val="20"/>
                <w:szCs w:val="20"/>
              </w:rPr>
              <w:t>684</w:t>
            </w:r>
          </w:p>
        </w:tc>
        <w:tc>
          <w:tcPr>
            <w:tcW w:w="2400" w:type="dxa"/>
            <w:shd w:val="clear" w:color="auto" w:fill="auto"/>
            <w:vAlign w:val="bottom"/>
          </w:tcPr>
          <w:p w14:paraId="347A2871" w14:textId="77777777" w:rsidR="00021F43" w:rsidRPr="002B2B20" w:rsidRDefault="00021F43" w:rsidP="009E41B1">
            <w:pPr>
              <w:rPr>
                <w:color w:val="000000"/>
                <w:sz w:val="20"/>
                <w:szCs w:val="20"/>
              </w:rPr>
            </w:pPr>
            <w:r w:rsidRPr="002B2B20">
              <w:rPr>
                <w:color w:val="000000"/>
                <w:sz w:val="20"/>
                <w:szCs w:val="20"/>
              </w:rPr>
              <w:t>Kramer</w:t>
            </w:r>
          </w:p>
        </w:tc>
        <w:tc>
          <w:tcPr>
            <w:tcW w:w="590" w:type="dxa"/>
            <w:shd w:val="clear" w:color="auto" w:fill="auto"/>
            <w:vAlign w:val="bottom"/>
          </w:tcPr>
          <w:p w14:paraId="4D6E4653" w14:textId="77777777" w:rsidR="00021F43" w:rsidRPr="002B2B20" w:rsidRDefault="00021F43" w:rsidP="009E41B1">
            <w:pPr>
              <w:jc w:val="center"/>
              <w:rPr>
                <w:color w:val="000000"/>
                <w:sz w:val="20"/>
                <w:szCs w:val="20"/>
              </w:rPr>
            </w:pPr>
            <w:r w:rsidRPr="002B2B20">
              <w:rPr>
                <w:color w:val="000000"/>
                <w:sz w:val="20"/>
                <w:szCs w:val="20"/>
              </w:rPr>
              <w:t>R</w:t>
            </w:r>
          </w:p>
        </w:tc>
        <w:tc>
          <w:tcPr>
            <w:tcW w:w="1000" w:type="dxa"/>
            <w:shd w:val="clear" w:color="auto" w:fill="auto"/>
            <w:vAlign w:val="bottom"/>
          </w:tcPr>
          <w:p w14:paraId="1A8CBEBD" w14:textId="77777777" w:rsidR="00021F43" w:rsidRPr="002B2B20" w:rsidRDefault="00021F43" w:rsidP="009E41B1">
            <w:pPr>
              <w:jc w:val="center"/>
              <w:rPr>
                <w:color w:val="000000"/>
                <w:sz w:val="20"/>
                <w:szCs w:val="20"/>
              </w:rPr>
            </w:pPr>
            <w:r w:rsidRPr="002B2B20">
              <w:rPr>
                <w:color w:val="000000"/>
                <w:sz w:val="20"/>
                <w:szCs w:val="20"/>
              </w:rPr>
              <w:t>452040</w:t>
            </w:r>
          </w:p>
        </w:tc>
        <w:tc>
          <w:tcPr>
            <w:tcW w:w="839" w:type="dxa"/>
            <w:shd w:val="clear" w:color="auto" w:fill="auto"/>
            <w:vAlign w:val="bottom"/>
          </w:tcPr>
          <w:p w14:paraId="247E114F" w14:textId="77777777" w:rsidR="00021F43" w:rsidRPr="002B2B20" w:rsidRDefault="00021F43" w:rsidP="009E41B1">
            <w:pPr>
              <w:jc w:val="center"/>
              <w:rPr>
                <w:color w:val="000000"/>
                <w:sz w:val="20"/>
                <w:szCs w:val="20"/>
              </w:rPr>
            </w:pPr>
            <w:r w:rsidRPr="002B2B20">
              <w:rPr>
                <w:color w:val="000000"/>
                <w:sz w:val="20"/>
                <w:szCs w:val="20"/>
              </w:rPr>
              <w:t>BIA</w:t>
            </w:r>
          </w:p>
        </w:tc>
        <w:tc>
          <w:tcPr>
            <w:tcW w:w="720" w:type="dxa"/>
            <w:shd w:val="clear" w:color="auto" w:fill="auto"/>
            <w:vAlign w:val="bottom"/>
          </w:tcPr>
          <w:p w14:paraId="136AC377" w14:textId="77777777" w:rsidR="00021F43" w:rsidRPr="002B2B20" w:rsidRDefault="00021F43" w:rsidP="009E41B1">
            <w:pPr>
              <w:jc w:val="center"/>
              <w:rPr>
                <w:color w:val="000000"/>
                <w:sz w:val="20"/>
                <w:szCs w:val="20"/>
              </w:rPr>
            </w:pPr>
            <w:r w:rsidRPr="002B2B20">
              <w:rPr>
                <w:color w:val="000000"/>
                <w:sz w:val="20"/>
                <w:szCs w:val="20"/>
              </w:rPr>
              <w:t>48.27</w:t>
            </w:r>
          </w:p>
        </w:tc>
        <w:tc>
          <w:tcPr>
            <w:tcW w:w="920" w:type="dxa"/>
            <w:shd w:val="clear" w:color="auto" w:fill="auto"/>
            <w:vAlign w:val="bottom"/>
          </w:tcPr>
          <w:p w14:paraId="01D975D0" w14:textId="77777777" w:rsidR="00021F43" w:rsidRPr="002B2B20" w:rsidRDefault="00021F43" w:rsidP="009E41B1">
            <w:pPr>
              <w:jc w:val="center"/>
              <w:rPr>
                <w:color w:val="000000"/>
                <w:sz w:val="20"/>
                <w:szCs w:val="20"/>
              </w:rPr>
            </w:pPr>
            <w:r w:rsidRPr="002B2B20">
              <w:rPr>
                <w:color w:val="000000"/>
                <w:sz w:val="20"/>
                <w:szCs w:val="20"/>
              </w:rPr>
              <w:t>-119.52</w:t>
            </w:r>
          </w:p>
        </w:tc>
        <w:tc>
          <w:tcPr>
            <w:tcW w:w="800" w:type="dxa"/>
            <w:shd w:val="clear" w:color="auto" w:fill="auto"/>
            <w:vAlign w:val="bottom"/>
          </w:tcPr>
          <w:p w14:paraId="0E896E47" w14:textId="77777777" w:rsidR="00021F43" w:rsidRPr="002B2B20" w:rsidRDefault="00021F43" w:rsidP="009E41B1">
            <w:pPr>
              <w:jc w:val="center"/>
              <w:rPr>
                <w:color w:val="000000"/>
                <w:sz w:val="20"/>
                <w:szCs w:val="20"/>
              </w:rPr>
            </w:pPr>
            <w:r w:rsidRPr="002B2B20">
              <w:rPr>
                <w:color w:val="000000"/>
                <w:sz w:val="20"/>
                <w:szCs w:val="20"/>
              </w:rPr>
              <w:t>2720</w:t>
            </w:r>
          </w:p>
        </w:tc>
      </w:tr>
      <w:tr w:rsidR="00021F43" w:rsidRPr="002B2B20" w14:paraId="3498D00A" w14:textId="77777777" w:rsidTr="009E41B1">
        <w:trPr>
          <w:trHeight w:val="255"/>
          <w:jc w:val="center"/>
        </w:trPr>
        <w:tc>
          <w:tcPr>
            <w:tcW w:w="960" w:type="dxa"/>
            <w:shd w:val="clear" w:color="auto" w:fill="auto"/>
            <w:noWrap/>
            <w:vAlign w:val="bottom"/>
          </w:tcPr>
          <w:p w14:paraId="5D5104F4" w14:textId="77777777" w:rsidR="00021F43" w:rsidRPr="002B2B20" w:rsidRDefault="00021F43" w:rsidP="009E41B1">
            <w:pPr>
              <w:jc w:val="center"/>
              <w:rPr>
                <w:sz w:val="20"/>
                <w:szCs w:val="20"/>
              </w:rPr>
            </w:pPr>
            <w:r>
              <w:rPr>
                <w:sz w:val="20"/>
                <w:szCs w:val="20"/>
              </w:rPr>
              <w:t>684</w:t>
            </w:r>
          </w:p>
        </w:tc>
        <w:tc>
          <w:tcPr>
            <w:tcW w:w="2400" w:type="dxa"/>
            <w:shd w:val="clear" w:color="auto" w:fill="auto"/>
            <w:vAlign w:val="bottom"/>
          </w:tcPr>
          <w:p w14:paraId="0837EA9F" w14:textId="77777777" w:rsidR="00021F43" w:rsidRPr="002B2B20" w:rsidRDefault="00021F43" w:rsidP="009E41B1">
            <w:pPr>
              <w:rPr>
                <w:color w:val="000000"/>
                <w:sz w:val="20"/>
                <w:szCs w:val="20"/>
              </w:rPr>
            </w:pPr>
            <w:r>
              <w:rPr>
                <w:color w:val="000000"/>
                <w:sz w:val="20"/>
                <w:szCs w:val="20"/>
              </w:rPr>
              <w:t>Spectacle Lake</w:t>
            </w:r>
          </w:p>
        </w:tc>
        <w:tc>
          <w:tcPr>
            <w:tcW w:w="590" w:type="dxa"/>
            <w:shd w:val="clear" w:color="auto" w:fill="auto"/>
            <w:vAlign w:val="bottom"/>
          </w:tcPr>
          <w:p w14:paraId="64309167" w14:textId="77777777" w:rsidR="00021F43" w:rsidRPr="002B2B20" w:rsidRDefault="00021F43" w:rsidP="009E41B1">
            <w:pPr>
              <w:jc w:val="center"/>
              <w:rPr>
                <w:color w:val="000000"/>
                <w:sz w:val="20"/>
                <w:szCs w:val="20"/>
              </w:rPr>
            </w:pPr>
            <w:r>
              <w:rPr>
                <w:color w:val="000000"/>
                <w:sz w:val="20"/>
                <w:szCs w:val="20"/>
              </w:rPr>
              <w:t>R</w:t>
            </w:r>
          </w:p>
        </w:tc>
        <w:tc>
          <w:tcPr>
            <w:tcW w:w="1000" w:type="dxa"/>
            <w:shd w:val="clear" w:color="auto" w:fill="auto"/>
            <w:vAlign w:val="bottom"/>
          </w:tcPr>
          <w:p w14:paraId="36470CBD" w14:textId="77777777" w:rsidR="00021F43" w:rsidRPr="002B2B20" w:rsidRDefault="00021F43" w:rsidP="009E41B1">
            <w:pPr>
              <w:jc w:val="center"/>
              <w:rPr>
                <w:color w:val="000000"/>
                <w:sz w:val="20"/>
                <w:szCs w:val="20"/>
              </w:rPr>
            </w:pPr>
          </w:p>
        </w:tc>
        <w:tc>
          <w:tcPr>
            <w:tcW w:w="839" w:type="dxa"/>
            <w:shd w:val="clear" w:color="auto" w:fill="auto"/>
            <w:vAlign w:val="bottom"/>
          </w:tcPr>
          <w:p w14:paraId="5EC06CD9" w14:textId="77777777" w:rsidR="00021F43" w:rsidRPr="002B2B20" w:rsidRDefault="00021F43" w:rsidP="009E41B1">
            <w:pPr>
              <w:jc w:val="center"/>
              <w:rPr>
                <w:color w:val="000000"/>
                <w:sz w:val="20"/>
                <w:szCs w:val="20"/>
              </w:rPr>
            </w:pPr>
            <w:r>
              <w:rPr>
                <w:color w:val="000000"/>
                <w:sz w:val="20"/>
                <w:szCs w:val="20"/>
              </w:rPr>
              <w:t>BLM</w:t>
            </w:r>
          </w:p>
        </w:tc>
        <w:tc>
          <w:tcPr>
            <w:tcW w:w="720" w:type="dxa"/>
            <w:shd w:val="clear" w:color="auto" w:fill="auto"/>
            <w:vAlign w:val="bottom"/>
          </w:tcPr>
          <w:p w14:paraId="171CB7E5" w14:textId="77777777" w:rsidR="00021F43" w:rsidRPr="002B2B20" w:rsidRDefault="00021F43" w:rsidP="009E41B1">
            <w:pPr>
              <w:jc w:val="center"/>
              <w:rPr>
                <w:color w:val="000000"/>
                <w:sz w:val="20"/>
                <w:szCs w:val="20"/>
              </w:rPr>
            </w:pPr>
            <w:r>
              <w:rPr>
                <w:color w:val="000000"/>
                <w:sz w:val="20"/>
                <w:szCs w:val="20"/>
              </w:rPr>
              <w:t>48.83</w:t>
            </w:r>
          </w:p>
        </w:tc>
        <w:tc>
          <w:tcPr>
            <w:tcW w:w="920" w:type="dxa"/>
            <w:shd w:val="clear" w:color="auto" w:fill="auto"/>
            <w:vAlign w:val="bottom"/>
          </w:tcPr>
          <w:p w14:paraId="43C797B8" w14:textId="77777777" w:rsidR="00021F43" w:rsidRPr="002B2B20" w:rsidRDefault="00021F43" w:rsidP="009E41B1">
            <w:pPr>
              <w:jc w:val="center"/>
              <w:rPr>
                <w:color w:val="000000"/>
                <w:sz w:val="20"/>
                <w:szCs w:val="20"/>
              </w:rPr>
            </w:pPr>
            <w:r>
              <w:rPr>
                <w:color w:val="000000"/>
                <w:sz w:val="20"/>
                <w:szCs w:val="20"/>
              </w:rPr>
              <w:t>-119.51</w:t>
            </w:r>
          </w:p>
        </w:tc>
        <w:tc>
          <w:tcPr>
            <w:tcW w:w="800" w:type="dxa"/>
            <w:shd w:val="clear" w:color="auto" w:fill="auto"/>
            <w:vAlign w:val="bottom"/>
          </w:tcPr>
          <w:p w14:paraId="5B144B47" w14:textId="77777777" w:rsidR="00021F43" w:rsidRPr="002B2B20" w:rsidRDefault="00021F43" w:rsidP="009E41B1">
            <w:pPr>
              <w:jc w:val="center"/>
              <w:rPr>
                <w:color w:val="000000"/>
                <w:sz w:val="20"/>
                <w:szCs w:val="20"/>
              </w:rPr>
            </w:pPr>
            <w:r>
              <w:rPr>
                <w:color w:val="000000"/>
                <w:sz w:val="20"/>
                <w:szCs w:val="20"/>
              </w:rPr>
              <w:t>1825</w:t>
            </w:r>
          </w:p>
        </w:tc>
      </w:tr>
      <w:tr w:rsidR="00021F43" w:rsidRPr="002B2B20" w14:paraId="7A887EE8" w14:textId="77777777" w:rsidTr="009E41B1">
        <w:trPr>
          <w:trHeight w:val="255"/>
          <w:jc w:val="center"/>
        </w:trPr>
        <w:tc>
          <w:tcPr>
            <w:tcW w:w="960" w:type="dxa"/>
            <w:shd w:val="clear" w:color="auto" w:fill="auto"/>
            <w:noWrap/>
            <w:vAlign w:val="bottom"/>
          </w:tcPr>
          <w:p w14:paraId="6571E307" w14:textId="77777777" w:rsidR="00021F43" w:rsidRPr="002B2B20" w:rsidRDefault="00021F43" w:rsidP="009E41B1">
            <w:pPr>
              <w:jc w:val="center"/>
              <w:rPr>
                <w:sz w:val="20"/>
                <w:szCs w:val="20"/>
              </w:rPr>
            </w:pPr>
            <w:r w:rsidRPr="002B2B20">
              <w:rPr>
                <w:sz w:val="20"/>
                <w:szCs w:val="20"/>
              </w:rPr>
              <w:t xml:space="preserve"> </w:t>
            </w:r>
          </w:p>
        </w:tc>
        <w:tc>
          <w:tcPr>
            <w:tcW w:w="2400" w:type="dxa"/>
            <w:shd w:val="clear" w:color="auto" w:fill="auto"/>
            <w:vAlign w:val="bottom"/>
          </w:tcPr>
          <w:p w14:paraId="5D1F63C0" w14:textId="77777777" w:rsidR="00021F43" w:rsidRPr="002B2B20" w:rsidRDefault="00021F43" w:rsidP="009E41B1">
            <w:pPr>
              <w:rPr>
                <w:color w:val="000000"/>
                <w:sz w:val="20"/>
                <w:szCs w:val="20"/>
              </w:rPr>
            </w:pPr>
            <w:r w:rsidRPr="002B2B20">
              <w:rPr>
                <w:color w:val="000000"/>
                <w:sz w:val="20"/>
                <w:szCs w:val="20"/>
              </w:rPr>
              <w:t> </w:t>
            </w:r>
          </w:p>
        </w:tc>
        <w:tc>
          <w:tcPr>
            <w:tcW w:w="590" w:type="dxa"/>
            <w:shd w:val="clear" w:color="auto" w:fill="auto"/>
            <w:vAlign w:val="bottom"/>
          </w:tcPr>
          <w:p w14:paraId="18429F49" w14:textId="77777777" w:rsidR="00021F43" w:rsidRPr="002B2B20" w:rsidRDefault="00021F43" w:rsidP="009E41B1">
            <w:pPr>
              <w:jc w:val="center"/>
              <w:rPr>
                <w:color w:val="000000"/>
                <w:sz w:val="20"/>
                <w:szCs w:val="20"/>
              </w:rPr>
            </w:pPr>
            <w:r w:rsidRPr="002B2B20">
              <w:rPr>
                <w:color w:val="000000"/>
                <w:sz w:val="20"/>
                <w:szCs w:val="20"/>
              </w:rPr>
              <w:t> </w:t>
            </w:r>
          </w:p>
        </w:tc>
        <w:tc>
          <w:tcPr>
            <w:tcW w:w="1000" w:type="dxa"/>
            <w:shd w:val="clear" w:color="auto" w:fill="auto"/>
            <w:vAlign w:val="bottom"/>
          </w:tcPr>
          <w:p w14:paraId="4EE56186" w14:textId="77777777" w:rsidR="00021F43" w:rsidRPr="002B2B20" w:rsidRDefault="00021F43" w:rsidP="009E41B1">
            <w:pPr>
              <w:jc w:val="center"/>
              <w:rPr>
                <w:color w:val="000000"/>
                <w:sz w:val="20"/>
                <w:szCs w:val="20"/>
              </w:rPr>
            </w:pPr>
            <w:r w:rsidRPr="002B2B20">
              <w:rPr>
                <w:color w:val="000000"/>
                <w:sz w:val="20"/>
                <w:szCs w:val="20"/>
              </w:rPr>
              <w:t xml:space="preserve"> </w:t>
            </w:r>
          </w:p>
        </w:tc>
        <w:tc>
          <w:tcPr>
            <w:tcW w:w="839" w:type="dxa"/>
            <w:shd w:val="clear" w:color="auto" w:fill="auto"/>
            <w:vAlign w:val="bottom"/>
          </w:tcPr>
          <w:p w14:paraId="50DB3FC0" w14:textId="77777777" w:rsidR="00021F43" w:rsidRPr="002B2B20" w:rsidRDefault="00021F43" w:rsidP="009E41B1">
            <w:pPr>
              <w:jc w:val="center"/>
              <w:rPr>
                <w:color w:val="000000"/>
                <w:sz w:val="20"/>
                <w:szCs w:val="20"/>
              </w:rPr>
            </w:pPr>
            <w:r w:rsidRPr="002B2B20">
              <w:rPr>
                <w:color w:val="000000"/>
                <w:sz w:val="20"/>
                <w:szCs w:val="20"/>
              </w:rPr>
              <w:t> </w:t>
            </w:r>
          </w:p>
        </w:tc>
        <w:tc>
          <w:tcPr>
            <w:tcW w:w="720" w:type="dxa"/>
            <w:shd w:val="clear" w:color="auto" w:fill="auto"/>
            <w:vAlign w:val="bottom"/>
          </w:tcPr>
          <w:p w14:paraId="06297C13" w14:textId="77777777" w:rsidR="00021F43" w:rsidRPr="002B2B20" w:rsidRDefault="00021F43" w:rsidP="009E41B1">
            <w:pPr>
              <w:jc w:val="center"/>
              <w:rPr>
                <w:color w:val="000000"/>
                <w:sz w:val="20"/>
                <w:szCs w:val="20"/>
              </w:rPr>
            </w:pPr>
            <w:r w:rsidRPr="002B2B20">
              <w:rPr>
                <w:color w:val="000000"/>
                <w:sz w:val="20"/>
                <w:szCs w:val="20"/>
              </w:rPr>
              <w:t> </w:t>
            </w:r>
          </w:p>
        </w:tc>
        <w:tc>
          <w:tcPr>
            <w:tcW w:w="920" w:type="dxa"/>
            <w:shd w:val="clear" w:color="auto" w:fill="auto"/>
            <w:vAlign w:val="bottom"/>
          </w:tcPr>
          <w:p w14:paraId="008997C8" w14:textId="77777777" w:rsidR="00021F43" w:rsidRPr="002B2B20" w:rsidRDefault="00021F43" w:rsidP="009E41B1">
            <w:pPr>
              <w:jc w:val="center"/>
              <w:rPr>
                <w:color w:val="000000"/>
                <w:sz w:val="20"/>
                <w:szCs w:val="20"/>
              </w:rPr>
            </w:pPr>
            <w:r w:rsidRPr="002B2B20">
              <w:rPr>
                <w:color w:val="000000"/>
                <w:sz w:val="20"/>
                <w:szCs w:val="20"/>
              </w:rPr>
              <w:t> </w:t>
            </w:r>
          </w:p>
        </w:tc>
        <w:tc>
          <w:tcPr>
            <w:tcW w:w="800" w:type="dxa"/>
            <w:shd w:val="clear" w:color="auto" w:fill="auto"/>
            <w:vAlign w:val="bottom"/>
          </w:tcPr>
          <w:p w14:paraId="399093F2" w14:textId="77777777" w:rsidR="00021F43" w:rsidRPr="002B2B20" w:rsidRDefault="00021F43" w:rsidP="009E41B1">
            <w:pPr>
              <w:jc w:val="center"/>
              <w:rPr>
                <w:color w:val="000000"/>
                <w:sz w:val="20"/>
                <w:szCs w:val="20"/>
              </w:rPr>
            </w:pPr>
            <w:r w:rsidRPr="002B2B20">
              <w:rPr>
                <w:color w:val="000000"/>
                <w:sz w:val="20"/>
                <w:szCs w:val="20"/>
              </w:rPr>
              <w:t> </w:t>
            </w:r>
          </w:p>
        </w:tc>
      </w:tr>
      <w:tr w:rsidR="00021F43" w:rsidRPr="002B2B20" w14:paraId="3D4175D3" w14:textId="77777777" w:rsidTr="009E41B1">
        <w:trPr>
          <w:trHeight w:val="255"/>
          <w:jc w:val="center"/>
        </w:trPr>
        <w:tc>
          <w:tcPr>
            <w:tcW w:w="960" w:type="dxa"/>
            <w:shd w:val="clear" w:color="auto" w:fill="auto"/>
            <w:noWrap/>
            <w:vAlign w:val="bottom"/>
          </w:tcPr>
          <w:p w14:paraId="61798756" w14:textId="77777777" w:rsidR="00021F43" w:rsidRPr="002B2B20" w:rsidRDefault="00021F43" w:rsidP="009E41B1">
            <w:pPr>
              <w:jc w:val="center"/>
              <w:rPr>
                <w:sz w:val="20"/>
                <w:szCs w:val="20"/>
              </w:rPr>
            </w:pPr>
            <w:r w:rsidRPr="002B2B20">
              <w:rPr>
                <w:sz w:val="20"/>
                <w:szCs w:val="20"/>
              </w:rPr>
              <w:t>685</w:t>
            </w:r>
          </w:p>
        </w:tc>
        <w:tc>
          <w:tcPr>
            <w:tcW w:w="2400" w:type="dxa"/>
            <w:shd w:val="clear" w:color="auto" w:fill="auto"/>
            <w:vAlign w:val="bottom"/>
          </w:tcPr>
          <w:p w14:paraId="0E49CE3B" w14:textId="77777777" w:rsidR="00021F43" w:rsidRPr="002B2B20" w:rsidRDefault="00021F43" w:rsidP="009E41B1">
            <w:pPr>
              <w:rPr>
                <w:color w:val="000000"/>
                <w:sz w:val="20"/>
                <w:szCs w:val="20"/>
              </w:rPr>
            </w:pPr>
            <w:proofErr w:type="spellStart"/>
            <w:r w:rsidRPr="002B2B20">
              <w:rPr>
                <w:color w:val="000000"/>
                <w:sz w:val="20"/>
                <w:szCs w:val="20"/>
              </w:rPr>
              <w:t>Leecher</w:t>
            </w:r>
            <w:proofErr w:type="spellEnd"/>
          </w:p>
        </w:tc>
        <w:tc>
          <w:tcPr>
            <w:tcW w:w="590" w:type="dxa"/>
            <w:shd w:val="clear" w:color="auto" w:fill="auto"/>
            <w:vAlign w:val="bottom"/>
          </w:tcPr>
          <w:p w14:paraId="407954B2" w14:textId="77777777" w:rsidR="00021F43" w:rsidRPr="002B2B20" w:rsidRDefault="00021F43" w:rsidP="009E41B1">
            <w:pPr>
              <w:jc w:val="center"/>
              <w:rPr>
                <w:color w:val="000000"/>
                <w:sz w:val="20"/>
                <w:szCs w:val="20"/>
              </w:rPr>
            </w:pPr>
            <w:r w:rsidRPr="002B2B20">
              <w:rPr>
                <w:color w:val="000000"/>
                <w:sz w:val="20"/>
                <w:szCs w:val="20"/>
              </w:rPr>
              <w:t>R</w:t>
            </w:r>
          </w:p>
        </w:tc>
        <w:tc>
          <w:tcPr>
            <w:tcW w:w="1000" w:type="dxa"/>
            <w:shd w:val="clear" w:color="auto" w:fill="auto"/>
            <w:vAlign w:val="bottom"/>
          </w:tcPr>
          <w:p w14:paraId="09B31166" w14:textId="77777777" w:rsidR="00021F43" w:rsidRPr="002B2B20" w:rsidRDefault="00021F43" w:rsidP="009E41B1">
            <w:pPr>
              <w:jc w:val="center"/>
              <w:rPr>
                <w:color w:val="000000"/>
                <w:sz w:val="20"/>
                <w:szCs w:val="20"/>
              </w:rPr>
            </w:pPr>
            <w:r w:rsidRPr="002B2B20">
              <w:rPr>
                <w:color w:val="000000"/>
                <w:sz w:val="20"/>
                <w:szCs w:val="20"/>
              </w:rPr>
              <w:t>452020</w:t>
            </w:r>
          </w:p>
        </w:tc>
        <w:tc>
          <w:tcPr>
            <w:tcW w:w="839" w:type="dxa"/>
            <w:shd w:val="clear" w:color="auto" w:fill="auto"/>
            <w:vAlign w:val="bottom"/>
          </w:tcPr>
          <w:p w14:paraId="35AF3CA3" w14:textId="77777777" w:rsidR="00021F43" w:rsidRPr="002B2B20" w:rsidRDefault="00021F43" w:rsidP="009E41B1">
            <w:pPr>
              <w:jc w:val="center"/>
              <w:rPr>
                <w:color w:val="000000"/>
                <w:sz w:val="20"/>
                <w:szCs w:val="20"/>
              </w:rPr>
            </w:pPr>
            <w:r w:rsidRPr="002B2B20">
              <w:rPr>
                <w:color w:val="000000"/>
                <w:sz w:val="20"/>
                <w:szCs w:val="20"/>
              </w:rPr>
              <w:t>USFS</w:t>
            </w:r>
          </w:p>
        </w:tc>
        <w:tc>
          <w:tcPr>
            <w:tcW w:w="720" w:type="dxa"/>
            <w:shd w:val="clear" w:color="auto" w:fill="auto"/>
            <w:vAlign w:val="bottom"/>
          </w:tcPr>
          <w:p w14:paraId="1EB6171A" w14:textId="77777777" w:rsidR="00021F43" w:rsidRPr="002B2B20" w:rsidRDefault="00021F43" w:rsidP="009E41B1">
            <w:pPr>
              <w:jc w:val="center"/>
              <w:rPr>
                <w:color w:val="000000"/>
                <w:sz w:val="20"/>
                <w:szCs w:val="20"/>
              </w:rPr>
            </w:pPr>
            <w:r w:rsidRPr="002B2B20">
              <w:rPr>
                <w:color w:val="000000"/>
                <w:sz w:val="20"/>
                <w:szCs w:val="20"/>
              </w:rPr>
              <w:t>48.25</w:t>
            </w:r>
          </w:p>
        </w:tc>
        <w:tc>
          <w:tcPr>
            <w:tcW w:w="920" w:type="dxa"/>
            <w:shd w:val="clear" w:color="auto" w:fill="auto"/>
            <w:vAlign w:val="bottom"/>
          </w:tcPr>
          <w:p w14:paraId="4AA10AC6" w14:textId="77777777" w:rsidR="00021F43" w:rsidRPr="002B2B20" w:rsidRDefault="00021F43" w:rsidP="009E41B1">
            <w:pPr>
              <w:jc w:val="center"/>
              <w:rPr>
                <w:color w:val="000000"/>
                <w:sz w:val="20"/>
                <w:szCs w:val="20"/>
              </w:rPr>
            </w:pPr>
            <w:r w:rsidRPr="002B2B20">
              <w:rPr>
                <w:color w:val="000000"/>
                <w:sz w:val="20"/>
                <w:szCs w:val="20"/>
              </w:rPr>
              <w:t>-120.00</w:t>
            </w:r>
          </w:p>
        </w:tc>
        <w:tc>
          <w:tcPr>
            <w:tcW w:w="800" w:type="dxa"/>
            <w:shd w:val="clear" w:color="auto" w:fill="auto"/>
            <w:vAlign w:val="bottom"/>
          </w:tcPr>
          <w:p w14:paraId="1F272EF7" w14:textId="77777777" w:rsidR="00021F43" w:rsidRPr="002B2B20" w:rsidRDefault="00021F43" w:rsidP="009E41B1">
            <w:pPr>
              <w:jc w:val="center"/>
              <w:rPr>
                <w:color w:val="000000"/>
                <w:sz w:val="20"/>
                <w:szCs w:val="20"/>
              </w:rPr>
            </w:pPr>
            <w:r w:rsidRPr="002B2B20">
              <w:rPr>
                <w:color w:val="000000"/>
                <w:sz w:val="20"/>
                <w:szCs w:val="20"/>
              </w:rPr>
              <w:t>5019</w:t>
            </w:r>
          </w:p>
        </w:tc>
      </w:tr>
      <w:tr w:rsidR="00021F43" w:rsidRPr="002B2B20" w14:paraId="71ABFA39" w14:textId="77777777" w:rsidTr="009E41B1">
        <w:trPr>
          <w:trHeight w:val="255"/>
          <w:jc w:val="center"/>
        </w:trPr>
        <w:tc>
          <w:tcPr>
            <w:tcW w:w="960" w:type="dxa"/>
            <w:shd w:val="clear" w:color="auto" w:fill="auto"/>
            <w:noWrap/>
            <w:vAlign w:val="bottom"/>
          </w:tcPr>
          <w:p w14:paraId="1351ED0E" w14:textId="77777777" w:rsidR="00021F43" w:rsidRPr="002B2B20" w:rsidRDefault="00021F43" w:rsidP="009E41B1">
            <w:pPr>
              <w:jc w:val="center"/>
              <w:rPr>
                <w:sz w:val="20"/>
                <w:szCs w:val="20"/>
              </w:rPr>
            </w:pPr>
            <w:r w:rsidRPr="002B2B20">
              <w:rPr>
                <w:sz w:val="20"/>
                <w:szCs w:val="20"/>
              </w:rPr>
              <w:t>685</w:t>
            </w:r>
          </w:p>
        </w:tc>
        <w:tc>
          <w:tcPr>
            <w:tcW w:w="2400" w:type="dxa"/>
            <w:shd w:val="clear" w:color="auto" w:fill="auto"/>
            <w:vAlign w:val="bottom"/>
          </w:tcPr>
          <w:p w14:paraId="48FFFDEA" w14:textId="77777777" w:rsidR="00021F43" w:rsidRPr="002B2B20" w:rsidRDefault="00021F43" w:rsidP="009E41B1">
            <w:pPr>
              <w:rPr>
                <w:color w:val="000000"/>
                <w:sz w:val="20"/>
                <w:szCs w:val="20"/>
              </w:rPr>
            </w:pPr>
            <w:r w:rsidRPr="002B2B20">
              <w:rPr>
                <w:color w:val="000000"/>
                <w:sz w:val="20"/>
                <w:szCs w:val="20"/>
              </w:rPr>
              <w:t xml:space="preserve">First </w:t>
            </w:r>
            <w:smartTag w:uri="urn:schemas-microsoft-com:office:smarttags" w:element="place">
              <w:smartTag w:uri="urn:schemas-microsoft-com:office:smarttags" w:element="City">
                <w:r w:rsidRPr="002B2B20">
                  <w:rPr>
                    <w:color w:val="000000"/>
                    <w:sz w:val="20"/>
                    <w:szCs w:val="20"/>
                  </w:rPr>
                  <w:t>Butte</w:t>
                </w:r>
              </w:smartTag>
            </w:smartTag>
          </w:p>
        </w:tc>
        <w:tc>
          <w:tcPr>
            <w:tcW w:w="590" w:type="dxa"/>
            <w:shd w:val="clear" w:color="auto" w:fill="auto"/>
            <w:vAlign w:val="bottom"/>
          </w:tcPr>
          <w:p w14:paraId="1FBCCCF5" w14:textId="77777777" w:rsidR="00021F43" w:rsidRPr="002B2B20" w:rsidRDefault="00021F43" w:rsidP="009E41B1">
            <w:pPr>
              <w:jc w:val="center"/>
              <w:rPr>
                <w:color w:val="000000"/>
                <w:sz w:val="20"/>
                <w:szCs w:val="20"/>
              </w:rPr>
            </w:pPr>
            <w:r w:rsidRPr="002B2B20">
              <w:rPr>
                <w:color w:val="000000"/>
                <w:sz w:val="20"/>
                <w:szCs w:val="20"/>
              </w:rPr>
              <w:t>R</w:t>
            </w:r>
          </w:p>
        </w:tc>
        <w:tc>
          <w:tcPr>
            <w:tcW w:w="1000" w:type="dxa"/>
            <w:shd w:val="clear" w:color="auto" w:fill="auto"/>
            <w:vAlign w:val="bottom"/>
          </w:tcPr>
          <w:p w14:paraId="290F8967" w14:textId="77777777" w:rsidR="00021F43" w:rsidRPr="002B2B20" w:rsidRDefault="00021F43" w:rsidP="009E41B1">
            <w:pPr>
              <w:jc w:val="center"/>
              <w:rPr>
                <w:color w:val="000000"/>
                <w:sz w:val="20"/>
                <w:szCs w:val="20"/>
              </w:rPr>
            </w:pPr>
            <w:r w:rsidRPr="002B2B20">
              <w:rPr>
                <w:color w:val="000000"/>
                <w:sz w:val="20"/>
                <w:szCs w:val="20"/>
              </w:rPr>
              <w:t>452006</w:t>
            </w:r>
          </w:p>
        </w:tc>
        <w:tc>
          <w:tcPr>
            <w:tcW w:w="839" w:type="dxa"/>
            <w:shd w:val="clear" w:color="auto" w:fill="auto"/>
            <w:vAlign w:val="bottom"/>
          </w:tcPr>
          <w:p w14:paraId="54170950" w14:textId="77777777" w:rsidR="00021F43" w:rsidRPr="002B2B20" w:rsidRDefault="00021F43" w:rsidP="009E41B1">
            <w:pPr>
              <w:jc w:val="center"/>
              <w:rPr>
                <w:color w:val="000000"/>
                <w:sz w:val="20"/>
                <w:szCs w:val="20"/>
              </w:rPr>
            </w:pPr>
            <w:r w:rsidRPr="002B2B20">
              <w:rPr>
                <w:color w:val="000000"/>
                <w:sz w:val="20"/>
                <w:szCs w:val="20"/>
              </w:rPr>
              <w:t>USFS</w:t>
            </w:r>
          </w:p>
        </w:tc>
        <w:tc>
          <w:tcPr>
            <w:tcW w:w="720" w:type="dxa"/>
            <w:shd w:val="clear" w:color="auto" w:fill="auto"/>
            <w:vAlign w:val="bottom"/>
          </w:tcPr>
          <w:p w14:paraId="12CD1430" w14:textId="77777777" w:rsidR="00021F43" w:rsidRPr="002B2B20" w:rsidRDefault="00021F43" w:rsidP="009E41B1">
            <w:pPr>
              <w:jc w:val="center"/>
              <w:rPr>
                <w:color w:val="000000"/>
                <w:sz w:val="20"/>
                <w:szCs w:val="20"/>
              </w:rPr>
            </w:pPr>
            <w:r w:rsidRPr="002B2B20">
              <w:rPr>
                <w:color w:val="000000"/>
                <w:sz w:val="20"/>
                <w:szCs w:val="20"/>
              </w:rPr>
              <w:t>48.62</w:t>
            </w:r>
          </w:p>
        </w:tc>
        <w:tc>
          <w:tcPr>
            <w:tcW w:w="920" w:type="dxa"/>
            <w:shd w:val="clear" w:color="auto" w:fill="auto"/>
            <w:vAlign w:val="bottom"/>
          </w:tcPr>
          <w:p w14:paraId="608C2BE9" w14:textId="77777777" w:rsidR="00021F43" w:rsidRPr="002B2B20" w:rsidRDefault="00021F43" w:rsidP="009E41B1">
            <w:pPr>
              <w:jc w:val="center"/>
              <w:rPr>
                <w:color w:val="000000"/>
                <w:sz w:val="20"/>
                <w:szCs w:val="20"/>
              </w:rPr>
            </w:pPr>
            <w:r w:rsidRPr="002B2B20">
              <w:rPr>
                <w:color w:val="000000"/>
                <w:sz w:val="20"/>
                <w:szCs w:val="20"/>
              </w:rPr>
              <w:t>-120.11</w:t>
            </w:r>
          </w:p>
        </w:tc>
        <w:tc>
          <w:tcPr>
            <w:tcW w:w="800" w:type="dxa"/>
            <w:shd w:val="clear" w:color="auto" w:fill="auto"/>
            <w:vAlign w:val="bottom"/>
          </w:tcPr>
          <w:p w14:paraId="7C7D6581" w14:textId="77777777" w:rsidR="00021F43" w:rsidRPr="002B2B20" w:rsidRDefault="00021F43" w:rsidP="009E41B1">
            <w:pPr>
              <w:jc w:val="center"/>
              <w:rPr>
                <w:color w:val="000000"/>
                <w:sz w:val="20"/>
                <w:szCs w:val="20"/>
              </w:rPr>
            </w:pPr>
            <w:r w:rsidRPr="002B2B20">
              <w:rPr>
                <w:color w:val="000000"/>
                <w:sz w:val="20"/>
                <w:szCs w:val="20"/>
              </w:rPr>
              <w:t>5500</w:t>
            </w:r>
          </w:p>
        </w:tc>
      </w:tr>
      <w:tr w:rsidR="00021F43" w:rsidRPr="002B2B20" w14:paraId="280B82BD" w14:textId="77777777" w:rsidTr="009E41B1">
        <w:trPr>
          <w:trHeight w:val="255"/>
          <w:jc w:val="center"/>
        </w:trPr>
        <w:tc>
          <w:tcPr>
            <w:tcW w:w="960" w:type="dxa"/>
            <w:shd w:val="clear" w:color="auto" w:fill="auto"/>
            <w:noWrap/>
            <w:vAlign w:val="bottom"/>
          </w:tcPr>
          <w:p w14:paraId="6DAB605B" w14:textId="77777777" w:rsidR="00021F43" w:rsidRPr="002B2B20" w:rsidRDefault="00021F43" w:rsidP="009E41B1">
            <w:pPr>
              <w:jc w:val="center"/>
              <w:rPr>
                <w:sz w:val="20"/>
                <w:szCs w:val="20"/>
              </w:rPr>
            </w:pPr>
            <w:r w:rsidRPr="002B2B20">
              <w:rPr>
                <w:sz w:val="20"/>
                <w:szCs w:val="20"/>
              </w:rPr>
              <w:t>685</w:t>
            </w:r>
          </w:p>
        </w:tc>
        <w:tc>
          <w:tcPr>
            <w:tcW w:w="2400" w:type="dxa"/>
            <w:shd w:val="clear" w:color="auto" w:fill="auto"/>
            <w:vAlign w:val="bottom"/>
          </w:tcPr>
          <w:p w14:paraId="629C6271" w14:textId="77777777" w:rsidR="00021F43" w:rsidRPr="002B2B20" w:rsidRDefault="00021F43" w:rsidP="009E41B1">
            <w:pPr>
              <w:rPr>
                <w:color w:val="000000"/>
                <w:sz w:val="20"/>
                <w:szCs w:val="20"/>
              </w:rPr>
            </w:pPr>
            <w:r w:rsidRPr="002B2B20">
              <w:rPr>
                <w:color w:val="000000"/>
                <w:sz w:val="20"/>
                <w:szCs w:val="20"/>
              </w:rPr>
              <w:t>Aeneas</w:t>
            </w:r>
          </w:p>
        </w:tc>
        <w:tc>
          <w:tcPr>
            <w:tcW w:w="590" w:type="dxa"/>
            <w:shd w:val="clear" w:color="auto" w:fill="auto"/>
            <w:vAlign w:val="bottom"/>
          </w:tcPr>
          <w:p w14:paraId="24796BBC" w14:textId="77777777" w:rsidR="00021F43" w:rsidRPr="002B2B20" w:rsidRDefault="00021F43" w:rsidP="009E41B1">
            <w:pPr>
              <w:jc w:val="center"/>
              <w:rPr>
                <w:color w:val="000000"/>
                <w:sz w:val="20"/>
                <w:szCs w:val="20"/>
              </w:rPr>
            </w:pPr>
            <w:r w:rsidRPr="002B2B20">
              <w:rPr>
                <w:color w:val="000000"/>
                <w:sz w:val="20"/>
                <w:szCs w:val="20"/>
              </w:rPr>
              <w:t>R</w:t>
            </w:r>
          </w:p>
        </w:tc>
        <w:tc>
          <w:tcPr>
            <w:tcW w:w="1000" w:type="dxa"/>
            <w:shd w:val="clear" w:color="auto" w:fill="auto"/>
            <w:vAlign w:val="bottom"/>
          </w:tcPr>
          <w:p w14:paraId="6126C73D" w14:textId="77777777" w:rsidR="00021F43" w:rsidRPr="002B2B20" w:rsidRDefault="00021F43" w:rsidP="009E41B1">
            <w:pPr>
              <w:jc w:val="center"/>
              <w:rPr>
                <w:color w:val="000000"/>
                <w:sz w:val="20"/>
                <w:szCs w:val="20"/>
              </w:rPr>
            </w:pPr>
            <w:r w:rsidRPr="002B2B20">
              <w:rPr>
                <w:color w:val="000000"/>
                <w:sz w:val="20"/>
                <w:szCs w:val="20"/>
              </w:rPr>
              <w:t>452001</w:t>
            </w:r>
          </w:p>
        </w:tc>
        <w:tc>
          <w:tcPr>
            <w:tcW w:w="839" w:type="dxa"/>
            <w:shd w:val="clear" w:color="auto" w:fill="auto"/>
            <w:vAlign w:val="bottom"/>
          </w:tcPr>
          <w:p w14:paraId="27B654FD" w14:textId="77777777" w:rsidR="00021F43" w:rsidRPr="002B2B20" w:rsidRDefault="00021F43" w:rsidP="009E41B1">
            <w:pPr>
              <w:jc w:val="center"/>
              <w:rPr>
                <w:color w:val="000000"/>
                <w:sz w:val="20"/>
                <w:szCs w:val="20"/>
              </w:rPr>
            </w:pPr>
            <w:smartTag w:uri="urn:schemas-microsoft-com:office:smarttags" w:element="stockticker">
              <w:r w:rsidRPr="002B2B20">
                <w:rPr>
                  <w:color w:val="000000"/>
                  <w:sz w:val="20"/>
                  <w:szCs w:val="20"/>
                </w:rPr>
                <w:t>DNR</w:t>
              </w:r>
            </w:smartTag>
          </w:p>
        </w:tc>
        <w:tc>
          <w:tcPr>
            <w:tcW w:w="720" w:type="dxa"/>
            <w:shd w:val="clear" w:color="auto" w:fill="auto"/>
            <w:vAlign w:val="bottom"/>
          </w:tcPr>
          <w:p w14:paraId="18E741FB" w14:textId="77777777" w:rsidR="00021F43" w:rsidRPr="002B2B20" w:rsidRDefault="00021F43" w:rsidP="009E41B1">
            <w:pPr>
              <w:jc w:val="center"/>
              <w:rPr>
                <w:color w:val="000000"/>
                <w:sz w:val="20"/>
                <w:szCs w:val="20"/>
              </w:rPr>
            </w:pPr>
            <w:r w:rsidRPr="002B2B20">
              <w:rPr>
                <w:color w:val="000000"/>
                <w:sz w:val="20"/>
                <w:szCs w:val="20"/>
              </w:rPr>
              <w:t>4</w:t>
            </w:r>
            <w:r>
              <w:rPr>
                <w:color w:val="000000"/>
                <w:sz w:val="20"/>
                <w:szCs w:val="20"/>
              </w:rPr>
              <w:t>8</w:t>
            </w:r>
            <w:r w:rsidRPr="002B2B20">
              <w:rPr>
                <w:color w:val="000000"/>
                <w:sz w:val="20"/>
                <w:szCs w:val="20"/>
              </w:rPr>
              <w:t>.7</w:t>
            </w:r>
            <w:r>
              <w:rPr>
                <w:color w:val="000000"/>
                <w:sz w:val="20"/>
                <w:szCs w:val="20"/>
              </w:rPr>
              <w:t>4</w:t>
            </w:r>
          </w:p>
        </w:tc>
        <w:tc>
          <w:tcPr>
            <w:tcW w:w="920" w:type="dxa"/>
            <w:shd w:val="clear" w:color="auto" w:fill="auto"/>
            <w:vAlign w:val="bottom"/>
          </w:tcPr>
          <w:p w14:paraId="7ADB0C60" w14:textId="77777777" w:rsidR="00021F43" w:rsidRPr="002B2B20" w:rsidRDefault="00021F43" w:rsidP="009E41B1">
            <w:pPr>
              <w:jc w:val="center"/>
              <w:rPr>
                <w:color w:val="000000"/>
                <w:sz w:val="20"/>
                <w:szCs w:val="20"/>
              </w:rPr>
            </w:pPr>
            <w:r w:rsidRPr="002B2B20">
              <w:rPr>
                <w:color w:val="000000"/>
                <w:sz w:val="20"/>
                <w:szCs w:val="20"/>
              </w:rPr>
              <w:t>-119.6</w:t>
            </w:r>
            <w:r>
              <w:rPr>
                <w:color w:val="000000"/>
                <w:sz w:val="20"/>
                <w:szCs w:val="20"/>
              </w:rPr>
              <w:t>2</w:t>
            </w:r>
          </w:p>
        </w:tc>
        <w:tc>
          <w:tcPr>
            <w:tcW w:w="800" w:type="dxa"/>
            <w:shd w:val="clear" w:color="auto" w:fill="auto"/>
            <w:vAlign w:val="bottom"/>
          </w:tcPr>
          <w:p w14:paraId="4076C90B" w14:textId="77777777" w:rsidR="00021F43" w:rsidRPr="002B2B20" w:rsidRDefault="00021F43" w:rsidP="009E41B1">
            <w:pPr>
              <w:jc w:val="center"/>
              <w:rPr>
                <w:color w:val="000000"/>
                <w:sz w:val="20"/>
                <w:szCs w:val="20"/>
              </w:rPr>
            </w:pPr>
            <w:r w:rsidRPr="002B2B20">
              <w:rPr>
                <w:color w:val="000000"/>
                <w:sz w:val="20"/>
                <w:szCs w:val="20"/>
              </w:rPr>
              <w:t>51</w:t>
            </w:r>
            <w:r>
              <w:rPr>
                <w:color w:val="000000"/>
                <w:sz w:val="20"/>
                <w:szCs w:val="20"/>
              </w:rPr>
              <w:t>85</w:t>
            </w:r>
          </w:p>
        </w:tc>
      </w:tr>
      <w:tr w:rsidR="00021F43" w:rsidRPr="002B2B20" w14:paraId="15272A24" w14:textId="77777777" w:rsidTr="009E41B1">
        <w:trPr>
          <w:trHeight w:val="255"/>
          <w:jc w:val="center"/>
        </w:trPr>
        <w:tc>
          <w:tcPr>
            <w:tcW w:w="960" w:type="dxa"/>
            <w:shd w:val="clear" w:color="auto" w:fill="auto"/>
            <w:noWrap/>
            <w:vAlign w:val="bottom"/>
          </w:tcPr>
          <w:p w14:paraId="5CA35B09" w14:textId="77777777" w:rsidR="00021F43" w:rsidRPr="002B2B20" w:rsidRDefault="00021F43" w:rsidP="009E41B1">
            <w:pPr>
              <w:jc w:val="center"/>
              <w:rPr>
                <w:sz w:val="20"/>
                <w:szCs w:val="20"/>
              </w:rPr>
            </w:pPr>
            <w:r w:rsidRPr="002B2B20">
              <w:rPr>
                <w:sz w:val="20"/>
                <w:szCs w:val="20"/>
              </w:rPr>
              <w:t xml:space="preserve"> </w:t>
            </w:r>
          </w:p>
        </w:tc>
        <w:tc>
          <w:tcPr>
            <w:tcW w:w="2400" w:type="dxa"/>
            <w:shd w:val="clear" w:color="auto" w:fill="auto"/>
            <w:vAlign w:val="bottom"/>
          </w:tcPr>
          <w:p w14:paraId="01E841F6" w14:textId="77777777" w:rsidR="00021F43" w:rsidRPr="002B2B20" w:rsidRDefault="00021F43" w:rsidP="009E41B1">
            <w:pPr>
              <w:rPr>
                <w:color w:val="000000"/>
                <w:sz w:val="20"/>
                <w:szCs w:val="20"/>
              </w:rPr>
            </w:pPr>
            <w:r w:rsidRPr="002B2B20">
              <w:rPr>
                <w:color w:val="000000"/>
                <w:sz w:val="20"/>
                <w:szCs w:val="20"/>
              </w:rPr>
              <w:t> </w:t>
            </w:r>
          </w:p>
        </w:tc>
        <w:tc>
          <w:tcPr>
            <w:tcW w:w="590" w:type="dxa"/>
            <w:shd w:val="clear" w:color="auto" w:fill="auto"/>
            <w:vAlign w:val="bottom"/>
          </w:tcPr>
          <w:p w14:paraId="46373E1A" w14:textId="77777777" w:rsidR="00021F43" w:rsidRPr="002B2B20" w:rsidRDefault="00021F43" w:rsidP="009E41B1">
            <w:pPr>
              <w:jc w:val="center"/>
              <w:rPr>
                <w:color w:val="000000"/>
                <w:sz w:val="20"/>
                <w:szCs w:val="20"/>
              </w:rPr>
            </w:pPr>
            <w:r w:rsidRPr="002B2B20">
              <w:rPr>
                <w:color w:val="000000"/>
                <w:sz w:val="20"/>
                <w:szCs w:val="20"/>
              </w:rPr>
              <w:t> </w:t>
            </w:r>
          </w:p>
        </w:tc>
        <w:tc>
          <w:tcPr>
            <w:tcW w:w="1000" w:type="dxa"/>
            <w:shd w:val="clear" w:color="auto" w:fill="auto"/>
            <w:vAlign w:val="bottom"/>
          </w:tcPr>
          <w:p w14:paraId="50564D14" w14:textId="77777777" w:rsidR="00021F43" w:rsidRPr="002B2B20" w:rsidRDefault="00021F43" w:rsidP="009E41B1">
            <w:pPr>
              <w:jc w:val="center"/>
              <w:rPr>
                <w:color w:val="000000"/>
                <w:sz w:val="20"/>
                <w:szCs w:val="20"/>
              </w:rPr>
            </w:pPr>
            <w:r w:rsidRPr="002B2B20">
              <w:rPr>
                <w:color w:val="000000"/>
                <w:sz w:val="20"/>
                <w:szCs w:val="20"/>
              </w:rPr>
              <w:t xml:space="preserve"> </w:t>
            </w:r>
          </w:p>
        </w:tc>
        <w:tc>
          <w:tcPr>
            <w:tcW w:w="839" w:type="dxa"/>
            <w:shd w:val="clear" w:color="auto" w:fill="auto"/>
            <w:vAlign w:val="bottom"/>
          </w:tcPr>
          <w:p w14:paraId="19D7DCBF" w14:textId="77777777" w:rsidR="00021F43" w:rsidRPr="002B2B20" w:rsidRDefault="00021F43" w:rsidP="009E41B1">
            <w:pPr>
              <w:jc w:val="center"/>
              <w:rPr>
                <w:color w:val="000000"/>
                <w:sz w:val="20"/>
                <w:szCs w:val="20"/>
              </w:rPr>
            </w:pPr>
            <w:r w:rsidRPr="002B2B20">
              <w:rPr>
                <w:color w:val="000000"/>
                <w:sz w:val="20"/>
                <w:szCs w:val="20"/>
              </w:rPr>
              <w:t> </w:t>
            </w:r>
          </w:p>
        </w:tc>
        <w:tc>
          <w:tcPr>
            <w:tcW w:w="720" w:type="dxa"/>
            <w:shd w:val="clear" w:color="auto" w:fill="auto"/>
            <w:vAlign w:val="bottom"/>
          </w:tcPr>
          <w:p w14:paraId="093C551F" w14:textId="77777777" w:rsidR="00021F43" w:rsidRPr="002B2B20" w:rsidRDefault="00021F43" w:rsidP="009E41B1">
            <w:pPr>
              <w:jc w:val="center"/>
              <w:rPr>
                <w:color w:val="000000"/>
                <w:sz w:val="20"/>
                <w:szCs w:val="20"/>
              </w:rPr>
            </w:pPr>
            <w:r w:rsidRPr="002B2B20">
              <w:rPr>
                <w:color w:val="000000"/>
                <w:sz w:val="20"/>
                <w:szCs w:val="20"/>
              </w:rPr>
              <w:t> </w:t>
            </w:r>
          </w:p>
        </w:tc>
        <w:tc>
          <w:tcPr>
            <w:tcW w:w="920" w:type="dxa"/>
            <w:shd w:val="clear" w:color="auto" w:fill="auto"/>
            <w:vAlign w:val="bottom"/>
          </w:tcPr>
          <w:p w14:paraId="6A9A2F8C" w14:textId="77777777" w:rsidR="00021F43" w:rsidRPr="002B2B20" w:rsidRDefault="00021F43" w:rsidP="009E41B1">
            <w:pPr>
              <w:jc w:val="center"/>
              <w:rPr>
                <w:color w:val="000000"/>
                <w:sz w:val="20"/>
                <w:szCs w:val="20"/>
              </w:rPr>
            </w:pPr>
            <w:r w:rsidRPr="002B2B20">
              <w:rPr>
                <w:color w:val="000000"/>
                <w:sz w:val="20"/>
                <w:szCs w:val="20"/>
              </w:rPr>
              <w:t> </w:t>
            </w:r>
          </w:p>
        </w:tc>
        <w:tc>
          <w:tcPr>
            <w:tcW w:w="800" w:type="dxa"/>
            <w:shd w:val="clear" w:color="auto" w:fill="auto"/>
            <w:vAlign w:val="bottom"/>
          </w:tcPr>
          <w:p w14:paraId="381EEAEC" w14:textId="77777777" w:rsidR="00021F43" w:rsidRPr="002B2B20" w:rsidRDefault="00021F43" w:rsidP="009E41B1">
            <w:pPr>
              <w:jc w:val="center"/>
              <w:rPr>
                <w:color w:val="000000"/>
                <w:sz w:val="20"/>
                <w:szCs w:val="20"/>
              </w:rPr>
            </w:pPr>
            <w:r w:rsidRPr="002B2B20">
              <w:rPr>
                <w:color w:val="000000"/>
                <w:sz w:val="20"/>
                <w:szCs w:val="20"/>
              </w:rPr>
              <w:t> </w:t>
            </w:r>
          </w:p>
        </w:tc>
      </w:tr>
      <w:tr w:rsidR="00021F43" w:rsidRPr="002B2B20" w14:paraId="533CFF18" w14:textId="77777777" w:rsidTr="009E41B1">
        <w:trPr>
          <w:trHeight w:val="255"/>
          <w:jc w:val="center"/>
        </w:trPr>
        <w:tc>
          <w:tcPr>
            <w:tcW w:w="960" w:type="dxa"/>
            <w:shd w:val="clear" w:color="auto" w:fill="auto"/>
            <w:noWrap/>
            <w:vAlign w:val="bottom"/>
          </w:tcPr>
          <w:p w14:paraId="1A8868B8" w14:textId="77777777" w:rsidR="00021F43" w:rsidRPr="002B2B20" w:rsidRDefault="00021F43" w:rsidP="009E41B1">
            <w:pPr>
              <w:jc w:val="center"/>
              <w:rPr>
                <w:sz w:val="20"/>
                <w:szCs w:val="20"/>
              </w:rPr>
            </w:pPr>
            <w:r w:rsidRPr="002B2B20">
              <w:rPr>
                <w:sz w:val="20"/>
                <w:szCs w:val="20"/>
              </w:rPr>
              <w:t>686</w:t>
            </w:r>
          </w:p>
        </w:tc>
        <w:tc>
          <w:tcPr>
            <w:tcW w:w="2400" w:type="dxa"/>
            <w:shd w:val="clear" w:color="auto" w:fill="auto"/>
            <w:vAlign w:val="bottom"/>
          </w:tcPr>
          <w:p w14:paraId="7E2612D0" w14:textId="77777777" w:rsidR="00021F43" w:rsidRPr="002B2B20" w:rsidRDefault="00021F43" w:rsidP="009E41B1">
            <w:pPr>
              <w:rPr>
                <w:color w:val="000000"/>
                <w:sz w:val="20"/>
                <w:szCs w:val="20"/>
              </w:rPr>
            </w:pPr>
            <w:r w:rsidRPr="002B2B20">
              <w:rPr>
                <w:color w:val="000000"/>
                <w:sz w:val="20"/>
                <w:szCs w:val="20"/>
              </w:rPr>
              <w:t xml:space="preserve">Pal </w:t>
            </w:r>
            <w:smartTag w:uri="urn:schemas-microsoft-com:office:smarttags" w:element="place">
              <w:smartTag w:uri="urn:schemas-microsoft-com:office:smarttags" w:element="City">
                <w:r w:rsidRPr="002B2B20">
                  <w:rPr>
                    <w:color w:val="000000"/>
                    <w:sz w:val="20"/>
                    <w:szCs w:val="20"/>
                  </w:rPr>
                  <w:t>Moore</w:t>
                </w:r>
              </w:smartTag>
            </w:smartTag>
            <w:r w:rsidRPr="002B2B20">
              <w:rPr>
                <w:color w:val="000000"/>
                <w:sz w:val="20"/>
                <w:szCs w:val="20"/>
              </w:rPr>
              <w:t xml:space="preserve"> Orchard</w:t>
            </w:r>
          </w:p>
        </w:tc>
        <w:tc>
          <w:tcPr>
            <w:tcW w:w="590" w:type="dxa"/>
            <w:shd w:val="clear" w:color="auto" w:fill="auto"/>
            <w:vAlign w:val="bottom"/>
          </w:tcPr>
          <w:p w14:paraId="15ACA9B4" w14:textId="77777777" w:rsidR="00021F43" w:rsidRPr="002B2B20" w:rsidRDefault="00021F43" w:rsidP="009E41B1">
            <w:pPr>
              <w:jc w:val="center"/>
              <w:rPr>
                <w:color w:val="000000"/>
                <w:sz w:val="20"/>
                <w:szCs w:val="20"/>
              </w:rPr>
            </w:pPr>
            <w:r w:rsidRPr="002B2B20">
              <w:rPr>
                <w:color w:val="000000"/>
                <w:sz w:val="20"/>
                <w:szCs w:val="20"/>
              </w:rPr>
              <w:t>R</w:t>
            </w:r>
          </w:p>
        </w:tc>
        <w:tc>
          <w:tcPr>
            <w:tcW w:w="1000" w:type="dxa"/>
            <w:shd w:val="clear" w:color="auto" w:fill="auto"/>
            <w:vAlign w:val="bottom"/>
          </w:tcPr>
          <w:p w14:paraId="1BF726D9" w14:textId="77777777" w:rsidR="00021F43" w:rsidRPr="002B2B20" w:rsidRDefault="00021F43" w:rsidP="009E41B1">
            <w:pPr>
              <w:jc w:val="center"/>
              <w:rPr>
                <w:color w:val="000000"/>
                <w:sz w:val="20"/>
                <w:szCs w:val="20"/>
              </w:rPr>
            </w:pPr>
            <w:r w:rsidRPr="002B2B20">
              <w:rPr>
                <w:color w:val="000000"/>
                <w:sz w:val="20"/>
                <w:szCs w:val="20"/>
              </w:rPr>
              <w:t>452915</w:t>
            </w:r>
          </w:p>
        </w:tc>
        <w:tc>
          <w:tcPr>
            <w:tcW w:w="839" w:type="dxa"/>
            <w:shd w:val="clear" w:color="auto" w:fill="auto"/>
            <w:vAlign w:val="bottom"/>
          </w:tcPr>
          <w:p w14:paraId="739A1F1B" w14:textId="77777777" w:rsidR="00021F43" w:rsidRPr="002B2B20" w:rsidRDefault="00021F43" w:rsidP="009E41B1">
            <w:pPr>
              <w:jc w:val="center"/>
              <w:rPr>
                <w:color w:val="000000"/>
                <w:sz w:val="20"/>
                <w:szCs w:val="20"/>
              </w:rPr>
            </w:pPr>
            <w:r w:rsidRPr="002B2B20">
              <w:rPr>
                <w:color w:val="000000"/>
                <w:sz w:val="20"/>
                <w:szCs w:val="20"/>
              </w:rPr>
              <w:t>USFS</w:t>
            </w:r>
          </w:p>
        </w:tc>
        <w:tc>
          <w:tcPr>
            <w:tcW w:w="720" w:type="dxa"/>
            <w:shd w:val="clear" w:color="auto" w:fill="auto"/>
            <w:vAlign w:val="bottom"/>
          </w:tcPr>
          <w:p w14:paraId="7AA84B90" w14:textId="77777777" w:rsidR="00021F43" w:rsidRPr="002B2B20" w:rsidRDefault="00021F43" w:rsidP="009E41B1">
            <w:pPr>
              <w:jc w:val="center"/>
              <w:rPr>
                <w:color w:val="000000"/>
                <w:sz w:val="20"/>
                <w:szCs w:val="20"/>
              </w:rPr>
            </w:pPr>
            <w:r w:rsidRPr="002B2B20">
              <w:rPr>
                <w:color w:val="000000"/>
                <w:sz w:val="20"/>
                <w:szCs w:val="20"/>
              </w:rPr>
              <w:t>48.39</w:t>
            </w:r>
          </w:p>
        </w:tc>
        <w:tc>
          <w:tcPr>
            <w:tcW w:w="920" w:type="dxa"/>
            <w:shd w:val="clear" w:color="auto" w:fill="auto"/>
            <w:vAlign w:val="bottom"/>
          </w:tcPr>
          <w:p w14:paraId="2567BDCA" w14:textId="77777777" w:rsidR="00021F43" w:rsidRPr="002B2B20" w:rsidRDefault="00021F43" w:rsidP="009E41B1">
            <w:pPr>
              <w:jc w:val="center"/>
              <w:rPr>
                <w:color w:val="000000"/>
                <w:sz w:val="20"/>
                <w:szCs w:val="20"/>
              </w:rPr>
            </w:pPr>
            <w:r w:rsidRPr="002B2B20">
              <w:rPr>
                <w:color w:val="000000"/>
                <w:sz w:val="20"/>
                <w:szCs w:val="20"/>
              </w:rPr>
              <w:t>-117.43</w:t>
            </w:r>
          </w:p>
        </w:tc>
        <w:tc>
          <w:tcPr>
            <w:tcW w:w="800" w:type="dxa"/>
            <w:shd w:val="clear" w:color="auto" w:fill="auto"/>
            <w:vAlign w:val="bottom"/>
          </w:tcPr>
          <w:p w14:paraId="17E8A635" w14:textId="77777777" w:rsidR="00021F43" w:rsidRPr="002B2B20" w:rsidRDefault="00021F43" w:rsidP="009E41B1">
            <w:pPr>
              <w:jc w:val="center"/>
              <w:rPr>
                <w:color w:val="000000"/>
                <w:sz w:val="20"/>
                <w:szCs w:val="20"/>
              </w:rPr>
            </w:pPr>
            <w:r w:rsidRPr="002B2B20">
              <w:rPr>
                <w:color w:val="000000"/>
                <w:sz w:val="20"/>
                <w:szCs w:val="20"/>
              </w:rPr>
              <w:t>3120</w:t>
            </w:r>
          </w:p>
        </w:tc>
      </w:tr>
      <w:tr w:rsidR="00021F43" w:rsidRPr="002B2B20" w14:paraId="3CF3AC6D" w14:textId="77777777" w:rsidTr="009E41B1">
        <w:trPr>
          <w:trHeight w:val="255"/>
          <w:jc w:val="center"/>
        </w:trPr>
        <w:tc>
          <w:tcPr>
            <w:tcW w:w="960" w:type="dxa"/>
            <w:shd w:val="clear" w:color="auto" w:fill="auto"/>
            <w:noWrap/>
            <w:vAlign w:val="bottom"/>
          </w:tcPr>
          <w:p w14:paraId="66130C44" w14:textId="77777777" w:rsidR="00021F43" w:rsidRPr="002B2B20" w:rsidRDefault="00021F43" w:rsidP="009E41B1">
            <w:pPr>
              <w:jc w:val="center"/>
              <w:rPr>
                <w:sz w:val="20"/>
                <w:szCs w:val="20"/>
              </w:rPr>
            </w:pPr>
            <w:r w:rsidRPr="002B2B20">
              <w:rPr>
                <w:sz w:val="20"/>
                <w:szCs w:val="20"/>
              </w:rPr>
              <w:t>686</w:t>
            </w:r>
          </w:p>
        </w:tc>
        <w:tc>
          <w:tcPr>
            <w:tcW w:w="2400" w:type="dxa"/>
            <w:shd w:val="clear" w:color="auto" w:fill="auto"/>
            <w:vAlign w:val="bottom"/>
          </w:tcPr>
          <w:p w14:paraId="03CA70A9" w14:textId="77777777" w:rsidR="00021F43" w:rsidRPr="002B2B20" w:rsidRDefault="00021F43" w:rsidP="009E41B1">
            <w:pPr>
              <w:rPr>
                <w:color w:val="000000"/>
                <w:sz w:val="20"/>
                <w:szCs w:val="20"/>
              </w:rPr>
            </w:pPr>
            <w:smartTag w:uri="urn:schemas-microsoft-com:office:smarttags" w:element="place">
              <w:smartTag w:uri="urn:schemas-microsoft-com:office:smarttags" w:element="PlaceName">
                <w:r w:rsidRPr="002B2B20">
                  <w:rPr>
                    <w:color w:val="000000"/>
                    <w:sz w:val="20"/>
                    <w:szCs w:val="20"/>
                  </w:rPr>
                  <w:t>Kettle</w:t>
                </w:r>
              </w:smartTag>
              <w:r w:rsidRPr="002B2B20">
                <w:rPr>
                  <w:color w:val="000000"/>
                  <w:sz w:val="20"/>
                  <w:szCs w:val="20"/>
                </w:rPr>
                <w:t xml:space="preserve"> </w:t>
              </w:r>
              <w:smartTag w:uri="urn:schemas-microsoft-com:office:smarttags" w:element="PlaceType">
                <w:r w:rsidRPr="002B2B20">
                  <w:rPr>
                    <w:color w:val="000000"/>
                    <w:sz w:val="20"/>
                    <w:szCs w:val="20"/>
                  </w:rPr>
                  <w:t>Falls</w:t>
                </w:r>
              </w:smartTag>
            </w:smartTag>
          </w:p>
        </w:tc>
        <w:tc>
          <w:tcPr>
            <w:tcW w:w="590" w:type="dxa"/>
            <w:shd w:val="clear" w:color="auto" w:fill="auto"/>
            <w:vAlign w:val="bottom"/>
          </w:tcPr>
          <w:p w14:paraId="0850C2B6" w14:textId="77777777" w:rsidR="00021F43" w:rsidRPr="002B2B20" w:rsidRDefault="00021F43" w:rsidP="009E41B1">
            <w:pPr>
              <w:jc w:val="center"/>
              <w:rPr>
                <w:color w:val="000000"/>
                <w:sz w:val="20"/>
                <w:szCs w:val="20"/>
              </w:rPr>
            </w:pPr>
            <w:r w:rsidRPr="002B2B20">
              <w:rPr>
                <w:color w:val="000000"/>
                <w:sz w:val="20"/>
                <w:szCs w:val="20"/>
              </w:rPr>
              <w:t>R</w:t>
            </w:r>
          </w:p>
        </w:tc>
        <w:tc>
          <w:tcPr>
            <w:tcW w:w="1000" w:type="dxa"/>
            <w:shd w:val="clear" w:color="auto" w:fill="auto"/>
            <w:vAlign w:val="bottom"/>
          </w:tcPr>
          <w:p w14:paraId="1D4A8641" w14:textId="77777777" w:rsidR="00021F43" w:rsidRPr="002B2B20" w:rsidRDefault="00021F43" w:rsidP="009E41B1">
            <w:pPr>
              <w:jc w:val="center"/>
              <w:rPr>
                <w:color w:val="000000"/>
                <w:sz w:val="20"/>
                <w:szCs w:val="20"/>
              </w:rPr>
            </w:pPr>
            <w:r w:rsidRPr="002B2B20">
              <w:rPr>
                <w:color w:val="000000"/>
                <w:sz w:val="20"/>
                <w:szCs w:val="20"/>
              </w:rPr>
              <w:t>452916</w:t>
            </w:r>
          </w:p>
        </w:tc>
        <w:tc>
          <w:tcPr>
            <w:tcW w:w="839" w:type="dxa"/>
            <w:shd w:val="clear" w:color="auto" w:fill="auto"/>
            <w:vAlign w:val="bottom"/>
          </w:tcPr>
          <w:p w14:paraId="4F0D1FB0" w14:textId="77777777" w:rsidR="00021F43" w:rsidRPr="002B2B20" w:rsidRDefault="00021F43" w:rsidP="009E41B1">
            <w:pPr>
              <w:jc w:val="center"/>
              <w:rPr>
                <w:color w:val="000000"/>
                <w:sz w:val="20"/>
                <w:szCs w:val="20"/>
              </w:rPr>
            </w:pPr>
            <w:r w:rsidRPr="002B2B20">
              <w:rPr>
                <w:color w:val="000000"/>
                <w:sz w:val="20"/>
                <w:szCs w:val="20"/>
              </w:rPr>
              <w:t>NPS</w:t>
            </w:r>
          </w:p>
        </w:tc>
        <w:tc>
          <w:tcPr>
            <w:tcW w:w="720" w:type="dxa"/>
            <w:shd w:val="clear" w:color="auto" w:fill="auto"/>
            <w:vAlign w:val="bottom"/>
          </w:tcPr>
          <w:p w14:paraId="458585FE" w14:textId="77777777" w:rsidR="00021F43" w:rsidRPr="002B2B20" w:rsidRDefault="00021F43" w:rsidP="009E41B1">
            <w:pPr>
              <w:jc w:val="center"/>
              <w:rPr>
                <w:color w:val="000000"/>
                <w:sz w:val="20"/>
                <w:szCs w:val="20"/>
              </w:rPr>
            </w:pPr>
            <w:r w:rsidRPr="002B2B20">
              <w:rPr>
                <w:color w:val="000000"/>
                <w:sz w:val="20"/>
                <w:szCs w:val="20"/>
              </w:rPr>
              <w:t>48.61</w:t>
            </w:r>
          </w:p>
        </w:tc>
        <w:tc>
          <w:tcPr>
            <w:tcW w:w="920" w:type="dxa"/>
            <w:shd w:val="clear" w:color="auto" w:fill="auto"/>
            <w:vAlign w:val="bottom"/>
          </w:tcPr>
          <w:p w14:paraId="2E72400F" w14:textId="77777777" w:rsidR="00021F43" w:rsidRPr="002B2B20" w:rsidRDefault="00021F43" w:rsidP="009E41B1">
            <w:pPr>
              <w:jc w:val="center"/>
              <w:rPr>
                <w:color w:val="000000"/>
                <w:sz w:val="20"/>
                <w:szCs w:val="20"/>
              </w:rPr>
            </w:pPr>
            <w:r w:rsidRPr="002B2B20">
              <w:rPr>
                <w:color w:val="000000"/>
                <w:sz w:val="20"/>
                <w:szCs w:val="20"/>
              </w:rPr>
              <w:t>-118.12</w:t>
            </w:r>
          </w:p>
        </w:tc>
        <w:tc>
          <w:tcPr>
            <w:tcW w:w="800" w:type="dxa"/>
            <w:shd w:val="clear" w:color="auto" w:fill="auto"/>
            <w:vAlign w:val="bottom"/>
          </w:tcPr>
          <w:p w14:paraId="701050AB" w14:textId="77777777" w:rsidR="00021F43" w:rsidRPr="002B2B20" w:rsidRDefault="00021F43" w:rsidP="009E41B1">
            <w:pPr>
              <w:jc w:val="center"/>
              <w:rPr>
                <w:color w:val="000000"/>
                <w:sz w:val="20"/>
                <w:szCs w:val="20"/>
              </w:rPr>
            </w:pPr>
            <w:r w:rsidRPr="002B2B20">
              <w:rPr>
                <w:color w:val="000000"/>
                <w:sz w:val="20"/>
                <w:szCs w:val="20"/>
              </w:rPr>
              <w:t>1310</w:t>
            </w:r>
          </w:p>
        </w:tc>
      </w:tr>
      <w:tr w:rsidR="00021F43" w:rsidRPr="002B2B20" w14:paraId="347E9297" w14:textId="77777777" w:rsidTr="009E41B1">
        <w:trPr>
          <w:trHeight w:val="255"/>
          <w:jc w:val="center"/>
        </w:trPr>
        <w:tc>
          <w:tcPr>
            <w:tcW w:w="960" w:type="dxa"/>
            <w:shd w:val="clear" w:color="auto" w:fill="auto"/>
            <w:noWrap/>
            <w:vAlign w:val="bottom"/>
          </w:tcPr>
          <w:p w14:paraId="6B2AB89F" w14:textId="77777777" w:rsidR="00021F43" w:rsidRPr="002B2B20" w:rsidRDefault="00021F43" w:rsidP="009E41B1">
            <w:pPr>
              <w:jc w:val="center"/>
              <w:rPr>
                <w:sz w:val="20"/>
                <w:szCs w:val="20"/>
              </w:rPr>
            </w:pPr>
            <w:r w:rsidRPr="002B2B20">
              <w:rPr>
                <w:sz w:val="20"/>
                <w:szCs w:val="20"/>
              </w:rPr>
              <w:t>686</w:t>
            </w:r>
          </w:p>
        </w:tc>
        <w:tc>
          <w:tcPr>
            <w:tcW w:w="2400" w:type="dxa"/>
            <w:shd w:val="clear" w:color="auto" w:fill="auto"/>
            <w:vAlign w:val="bottom"/>
          </w:tcPr>
          <w:p w14:paraId="60F9A299" w14:textId="77777777" w:rsidR="00021F43" w:rsidRPr="002B2B20" w:rsidRDefault="00021F43" w:rsidP="009E41B1">
            <w:pPr>
              <w:rPr>
                <w:color w:val="000000"/>
                <w:sz w:val="20"/>
                <w:szCs w:val="20"/>
              </w:rPr>
            </w:pPr>
            <w:r w:rsidRPr="002B2B20">
              <w:rPr>
                <w:color w:val="000000"/>
                <w:sz w:val="20"/>
                <w:szCs w:val="20"/>
              </w:rPr>
              <w:t>Tacoma Creek</w:t>
            </w:r>
          </w:p>
        </w:tc>
        <w:tc>
          <w:tcPr>
            <w:tcW w:w="590" w:type="dxa"/>
            <w:shd w:val="clear" w:color="auto" w:fill="auto"/>
            <w:vAlign w:val="bottom"/>
          </w:tcPr>
          <w:p w14:paraId="63DFA4B7" w14:textId="77777777" w:rsidR="00021F43" w:rsidRPr="002B2B20" w:rsidRDefault="00021F43" w:rsidP="009E41B1">
            <w:pPr>
              <w:jc w:val="center"/>
              <w:rPr>
                <w:color w:val="000000"/>
                <w:sz w:val="20"/>
                <w:szCs w:val="20"/>
              </w:rPr>
            </w:pPr>
            <w:r w:rsidRPr="002B2B20">
              <w:rPr>
                <w:color w:val="000000"/>
                <w:sz w:val="20"/>
                <w:szCs w:val="20"/>
              </w:rPr>
              <w:t>R</w:t>
            </w:r>
          </w:p>
        </w:tc>
        <w:tc>
          <w:tcPr>
            <w:tcW w:w="1000" w:type="dxa"/>
            <w:shd w:val="clear" w:color="auto" w:fill="auto"/>
            <w:vAlign w:val="bottom"/>
          </w:tcPr>
          <w:p w14:paraId="15BEF838" w14:textId="77777777" w:rsidR="00021F43" w:rsidRPr="002B2B20" w:rsidRDefault="00021F43" w:rsidP="009E41B1">
            <w:pPr>
              <w:jc w:val="center"/>
              <w:rPr>
                <w:color w:val="000000"/>
                <w:sz w:val="20"/>
                <w:szCs w:val="20"/>
              </w:rPr>
            </w:pPr>
            <w:r w:rsidRPr="002B2B20">
              <w:rPr>
                <w:color w:val="000000"/>
                <w:sz w:val="20"/>
                <w:szCs w:val="20"/>
              </w:rPr>
              <w:t>453413</w:t>
            </w:r>
          </w:p>
        </w:tc>
        <w:tc>
          <w:tcPr>
            <w:tcW w:w="839" w:type="dxa"/>
            <w:shd w:val="clear" w:color="auto" w:fill="auto"/>
            <w:vAlign w:val="bottom"/>
          </w:tcPr>
          <w:p w14:paraId="5A4539DC" w14:textId="77777777" w:rsidR="00021F43" w:rsidRPr="002B2B20" w:rsidRDefault="00021F43" w:rsidP="009E41B1">
            <w:pPr>
              <w:jc w:val="center"/>
              <w:rPr>
                <w:color w:val="000000"/>
                <w:sz w:val="20"/>
                <w:szCs w:val="20"/>
              </w:rPr>
            </w:pPr>
            <w:r w:rsidRPr="002B2B20">
              <w:rPr>
                <w:color w:val="000000"/>
                <w:sz w:val="20"/>
                <w:szCs w:val="20"/>
              </w:rPr>
              <w:t>USFS</w:t>
            </w:r>
          </w:p>
        </w:tc>
        <w:tc>
          <w:tcPr>
            <w:tcW w:w="720" w:type="dxa"/>
            <w:shd w:val="clear" w:color="auto" w:fill="auto"/>
            <w:vAlign w:val="bottom"/>
          </w:tcPr>
          <w:p w14:paraId="2CC98BA2" w14:textId="77777777" w:rsidR="00021F43" w:rsidRPr="002B2B20" w:rsidRDefault="00021F43" w:rsidP="009E41B1">
            <w:pPr>
              <w:jc w:val="center"/>
              <w:rPr>
                <w:color w:val="000000"/>
                <w:sz w:val="20"/>
                <w:szCs w:val="20"/>
              </w:rPr>
            </w:pPr>
            <w:r w:rsidRPr="002B2B20">
              <w:rPr>
                <w:color w:val="000000"/>
                <w:sz w:val="20"/>
                <w:szCs w:val="20"/>
              </w:rPr>
              <w:t>48.49</w:t>
            </w:r>
          </w:p>
        </w:tc>
        <w:tc>
          <w:tcPr>
            <w:tcW w:w="920" w:type="dxa"/>
            <w:shd w:val="clear" w:color="auto" w:fill="auto"/>
            <w:vAlign w:val="bottom"/>
          </w:tcPr>
          <w:p w14:paraId="4AFE901B" w14:textId="77777777" w:rsidR="00021F43" w:rsidRPr="002B2B20" w:rsidRDefault="00021F43" w:rsidP="009E41B1">
            <w:pPr>
              <w:jc w:val="center"/>
              <w:rPr>
                <w:color w:val="000000"/>
                <w:sz w:val="20"/>
                <w:szCs w:val="20"/>
              </w:rPr>
            </w:pPr>
            <w:r w:rsidRPr="002B2B20">
              <w:rPr>
                <w:color w:val="000000"/>
                <w:sz w:val="20"/>
                <w:szCs w:val="20"/>
              </w:rPr>
              <w:t>-117.43</w:t>
            </w:r>
          </w:p>
        </w:tc>
        <w:tc>
          <w:tcPr>
            <w:tcW w:w="800" w:type="dxa"/>
            <w:shd w:val="clear" w:color="auto" w:fill="auto"/>
            <w:vAlign w:val="bottom"/>
          </w:tcPr>
          <w:p w14:paraId="22EB35E0" w14:textId="77777777" w:rsidR="00021F43" w:rsidRPr="002B2B20" w:rsidRDefault="00021F43" w:rsidP="009E41B1">
            <w:pPr>
              <w:jc w:val="center"/>
              <w:rPr>
                <w:color w:val="000000"/>
                <w:sz w:val="20"/>
                <w:szCs w:val="20"/>
              </w:rPr>
            </w:pPr>
            <w:r w:rsidRPr="002B2B20">
              <w:rPr>
                <w:color w:val="000000"/>
                <w:sz w:val="20"/>
                <w:szCs w:val="20"/>
              </w:rPr>
              <w:t>3300</w:t>
            </w:r>
          </w:p>
        </w:tc>
      </w:tr>
      <w:tr w:rsidR="00021F43" w:rsidRPr="002B2B20" w14:paraId="758957D5" w14:textId="77777777" w:rsidTr="009E41B1">
        <w:trPr>
          <w:trHeight w:val="255"/>
          <w:jc w:val="center"/>
        </w:trPr>
        <w:tc>
          <w:tcPr>
            <w:tcW w:w="960" w:type="dxa"/>
            <w:shd w:val="clear" w:color="auto" w:fill="auto"/>
            <w:noWrap/>
            <w:vAlign w:val="bottom"/>
          </w:tcPr>
          <w:p w14:paraId="76CA77E1" w14:textId="77777777" w:rsidR="00021F43" w:rsidRPr="002B2B20" w:rsidRDefault="00021F43" w:rsidP="009E41B1">
            <w:pPr>
              <w:jc w:val="center"/>
              <w:rPr>
                <w:sz w:val="20"/>
                <w:szCs w:val="20"/>
              </w:rPr>
            </w:pPr>
            <w:r w:rsidRPr="002B2B20">
              <w:rPr>
                <w:sz w:val="20"/>
                <w:szCs w:val="20"/>
              </w:rPr>
              <w:t>686</w:t>
            </w:r>
          </w:p>
        </w:tc>
        <w:tc>
          <w:tcPr>
            <w:tcW w:w="2400" w:type="dxa"/>
            <w:shd w:val="clear" w:color="auto" w:fill="auto"/>
            <w:vAlign w:val="bottom"/>
          </w:tcPr>
          <w:p w14:paraId="5065E873" w14:textId="77777777" w:rsidR="00021F43" w:rsidRPr="002B2B20" w:rsidRDefault="00021F43" w:rsidP="009E41B1">
            <w:pPr>
              <w:rPr>
                <w:color w:val="000000"/>
                <w:sz w:val="20"/>
                <w:szCs w:val="20"/>
              </w:rPr>
            </w:pPr>
            <w:r w:rsidRPr="002B2B20">
              <w:rPr>
                <w:color w:val="000000"/>
                <w:sz w:val="20"/>
                <w:szCs w:val="20"/>
              </w:rPr>
              <w:t>Little Pend Oreille</w:t>
            </w:r>
          </w:p>
        </w:tc>
        <w:tc>
          <w:tcPr>
            <w:tcW w:w="590" w:type="dxa"/>
            <w:shd w:val="clear" w:color="auto" w:fill="auto"/>
            <w:vAlign w:val="bottom"/>
          </w:tcPr>
          <w:p w14:paraId="70936B67" w14:textId="77777777" w:rsidR="00021F43" w:rsidRPr="002B2B20" w:rsidRDefault="00021F43" w:rsidP="009E41B1">
            <w:pPr>
              <w:jc w:val="center"/>
              <w:rPr>
                <w:color w:val="000000"/>
                <w:sz w:val="20"/>
                <w:szCs w:val="20"/>
              </w:rPr>
            </w:pPr>
            <w:r w:rsidRPr="002B2B20">
              <w:rPr>
                <w:color w:val="000000"/>
                <w:sz w:val="20"/>
                <w:szCs w:val="20"/>
              </w:rPr>
              <w:t>R</w:t>
            </w:r>
          </w:p>
        </w:tc>
        <w:tc>
          <w:tcPr>
            <w:tcW w:w="1000" w:type="dxa"/>
            <w:shd w:val="clear" w:color="auto" w:fill="auto"/>
            <w:vAlign w:val="bottom"/>
          </w:tcPr>
          <w:p w14:paraId="628C3046" w14:textId="77777777" w:rsidR="00021F43" w:rsidRPr="002B2B20" w:rsidRDefault="00021F43" w:rsidP="009E41B1">
            <w:pPr>
              <w:jc w:val="center"/>
              <w:rPr>
                <w:color w:val="000000"/>
                <w:sz w:val="20"/>
                <w:szCs w:val="20"/>
              </w:rPr>
            </w:pPr>
            <w:r w:rsidRPr="002B2B20">
              <w:rPr>
                <w:color w:val="000000"/>
                <w:sz w:val="20"/>
                <w:szCs w:val="20"/>
              </w:rPr>
              <w:t>453416</w:t>
            </w:r>
          </w:p>
        </w:tc>
        <w:tc>
          <w:tcPr>
            <w:tcW w:w="839" w:type="dxa"/>
            <w:shd w:val="clear" w:color="auto" w:fill="auto"/>
            <w:vAlign w:val="bottom"/>
          </w:tcPr>
          <w:p w14:paraId="3724CFF6" w14:textId="77777777" w:rsidR="00021F43" w:rsidRPr="002B2B20" w:rsidRDefault="00021F43" w:rsidP="009E41B1">
            <w:pPr>
              <w:jc w:val="center"/>
              <w:rPr>
                <w:color w:val="000000"/>
                <w:sz w:val="20"/>
                <w:szCs w:val="20"/>
              </w:rPr>
            </w:pPr>
            <w:r w:rsidRPr="002B2B20">
              <w:rPr>
                <w:color w:val="000000"/>
                <w:sz w:val="20"/>
                <w:szCs w:val="20"/>
              </w:rPr>
              <w:t>FWS</w:t>
            </w:r>
          </w:p>
        </w:tc>
        <w:tc>
          <w:tcPr>
            <w:tcW w:w="720" w:type="dxa"/>
            <w:shd w:val="clear" w:color="auto" w:fill="auto"/>
            <w:vAlign w:val="bottom"/>
          </w:tcPr>
          <w:p w14:paraId="1A4AE4BD" w14:textId="77777777" w:rsidR="00021F43" w:rsidRPr="002B2B20" w:rsidRDefault="00021F43" w:rsidP="009E41B1">
            <w:pPr>
              <w:jc w:val="center"/>
              <w:rPr>
                <w:color w:val="000000"/>
                <w:sz w:val="20"/>
                <w:szCs w:val="20"/>
              </w:rPr>
            </w:pPr>
            <w:r w:rsidRPr="002B2B20">
              <w:rPr>
                <w:color w:val="000000"/>
                <w:sz w:val="20"/>
                <w:szCs w:val="20"/>
              </w:rPr>
              <w:t>48.27</w:t>
            </w:r>
          </w:p>
        </w:tc>
        <w:tc>
          <w:tcPr>
            <w:tcW w:w="920" w:type="dxa"/>
            <w:shd w:val="clear" w:color="auto" w:fill="auto"/>
            <w:vAlign w:val="bottom"/>
          </w:tcPr>
          <w:p w14:paraId="4635EE5E" w14:textId="77777777" w:rsidR="00021F43" w:rsidRPr="002B2B20" w:rsidRDefault="00021F43" w:rsidP="009E41B1">
            <w:pPr>
              <w:jc w:val="center"/>
              <w:rPr>
                <w:color w:val="000000"/>
                <w:sz w:val="20"/>
                <w:szCs w:val="20"/>
              </w:rPr>
            </w:pPr>
            <w:r w:rsidRPr="002B2B20">
              <w:rPr>
                <w:color w:val="000000"/>
                <w:sz w:val="20"/>
                <w:szCs w:val="20"/>
              </w:rPr>
              <w:t>-117.43</w:t>
            </w:r>
          </w:p>
        </w:tc>
        <w:tc>
          <w:tcPr>
            <w:tcW w:w="800" w:type="dxa"/>
            <w:shd w:val="clear" w:color="auto" w:fill="auto"/>
            <w:vAlign w:val="bottom"/>
          </w:tcPr>
          <w:p w14:paraId="1E065F79" w14:textId="77777777" w:rsidR="00021F43" w:rsidRPr="002B2B20" w:rsidRDefault="00021F43" w:rsidP="009E41B1">
            <w:pPr>
              <w:jc w:val="center"/>
              <w:rPr>
                <w:color w:val="000000"/>
                <w:sz w:val="20"/>
                <w:szCs w:val="20"/>
              </w:rPr>
            </w:pPr>
            <w:r w:rsidRPr="002B2B20">
              <w:rPr>
                <w:color w:val="000000"/>
                <w:sz w:val="20"/>
                <w:szCs w:val="20"/>
              </w:rPr>
              <w:t>2020</w:t>
            </w:r>
          </w:p>
        </w:tc>
      </w:tr>
      <w:tr w:rsidR="00021F43" w:rsidRPr="002B2B20" w14:paraId="73973849" w14:textId="77777777" w:rsidTr="009E41B1">
        <w:trPr>
          <w:trHeight w:val="255"/>
          <w:jc w:val="center"/>
        </w:trPr>
        <w:tc>
          <w:tcPr>
            <w:tcW w:w="960" w:type="dxa"/>
            <w:shd w:val="clear" w:color="auto" w:fill="auto"/>
            <w:noWrap/>
            <w:vAlign w:val="bottom"/>
          </w:tcPr>
          <w:p w14:paraId="30FB6D08" w14:textId="77777777" w:rsidR="00021F43" w:rsidRPr="002B2B20" w:rsidRDefault="00021F43" w:rsidP="009E41B1">
            <w:pPr>
              <w:jc w:val="center"/>
              <w:rPr>
                <w:sz w:val="20"/>
                <w:szCs w:val="20"/>
              </w:rPr>
            </w:pPr>
            <w:r w:rsidRPr="002B2B20">
              <w:rPr>
                <w:sz w:val="20"/>
                <w:szCs w:val="20"/>
              </w:rPr>
              <w:t>686</w:t>
            </w:r>
          </w:p>
        </w:tc>
        <w:tc>
          <w:tcPr>
            <w:tcW w:w="2400" w:type="dxa"/>
            <w:shd w:val="clear" w:color="auto" w:fill="auto"/>
            <w:vAlign w:val="bottom"/>
          </w:tcPr>
          <w:p w14:paraId="3892A00D" w14:textId="77777777" w:rsidR="00021F43" w:rsidRPr="002B2B20" w:rsidRDefault="00021F43" w:rsidP="009E41B1">
            <w:pPr>
              <w:rPr>
                <w:color w:val="000000"/>
                <w:sz w:val="20"/>
                <w:szCs w:val="20"/>
              </w:rPr>
            </w:pPr>
            <w:smartTag w:uri="urn:schemas-microsoft-com:office:smarttags" w:element="place">
              <w:smartTag w:uri="urn:schemas-microsoft-com:office:smarttags" w:element="PlaceName">
                <w:r w:rsidRPr="002B2B20">
                  <w:rPr>
                    <w:color w:val="000000"/>
                    <w:sz w:val="20"/>
                    <w:szCs w:val="20"/>
                  </w:rPr>
                  <w:t>Deer</w:t>
                </w:r>
              </w:smartTag>
              <w:r w:rsidRPr="002B2B20">
                <w:rPr>
                  <w:color w:val="000000"/>
                  <w:sz w:val="20"/>
                  <w:szCs w:val="20"/>
                </w:rPr>
                <w:t xml:space="preserve"> </w:t>
              </w:r>
              <w:smartTag w:uri="urn:schemas-microsoft-com:office:smarttags" w:element="PlaceType">
                <w:r w:rsidRPr="002B2B20">
                  <w:rPr>
                    <w:color w:val="000000"/>
                    <w:sz w:val="20"/>
                    <w:szCs w:val="20"/>
                  </w:rPr>
                  <w:t>Mountain</w:t>
                </w:r>
              </w:smartTag>
            </w:smartTag>
          </w:p>
        </w:tc>
        <w:tc>
          <w:tcPr>
            <w:tcW w:w="590" w:type="dxa"/>
            <w:shd w:val="clear" w:color="auto" w:fill="auto"/>
            <w:vAlign w:val="bottom"/>
          </w:tcPr>
          <w:p w14:paraId="6C12EBE3" w14:textId="77777777" w:rsidR="00021F43" w:rsidRPr="002B2B20" w:rsidRDefault="00021F43" w:rsidP="009E41B1">
            <w:pPr>
              <w:jc w:val="center"/>
              <w:rPr>
                <w:color w:val="000000"/>
                <w:sz w:val="20"/>
                <w:szCs w:val="20"/>
              </w:rPr>
            </w:pPr>
            <w:r w:rsidRPr="002B2B20">
              <w:rPr>
                <w:color w:val="000000"/>
                <w:sz w:val="20"/>
                <w:szCs w:val="20"/>
              </w:rPr>
              <w:t>R</w:t>
            </w:r>
          </w:p>
        </w:tc>
        <w:tc>
          <w:tcPr>
            <w:tcW w:w="1000" w:type="dxa"/>
            <w:shd w:val="clear" w:color="auto" w:fill="auto"/>
            <w:vAlign w:val="bottom"/>
          </w:tcPr>
          <w:p w14:paraId="2CF04326" w14:textId="77777777" w:rsidR="00021F43" w:rsidRPr="002B2B20" w:rsidRDefault="00021F43" w:rsidP="009E41B1">
            <w:pPr>
              <w:jc w:val="center"/>
              <w:rPr>
                <w:color w:val="000000"/>
                <w:sz w:val="20"/>
                <w:szCs w:val="20"/>
              </w:rPr>
            </w:pPr>
            <w:r w:rsidRPr="002B2B20">
              <w:rPr>
                <w:color w:val="000000"/>
                <w:sz w:val="20"/>
                <w:szCs w:val="20"/>
              </w:rPr>
              <w:t>453412</w:t>
            </w:r>
          </w:p>
        </w:tc>
        <w:tc>
          <w:tcPr>
            <w:tcW w:w="839" w:type="dxa"/>
            <w:shd w:val="clear" w:color="auto" w:fill="auto"/>
            <w:vAlign w:val="bottom"/>
          </w:tcPr>
          <w:p w14:paraId="184CE0FF" w14:textId="77777777" w:rsidR="00021F43" w:rsidRPr="002B2B20" w:rsidRDefault="00021F43" w:rsidP="009E41B1">
            <w:pPr>
              <w:jc w:val="center"/>
              <w:rPr>
                <w:color w:val="000000"/>
                <w:sz w:val="20"/>
                <w:szCs w:val="20"/>
              </w:rPr>
            </w:pPr>
            <w:r w:rsidRPr="002B2B20">
              <w:rPr>
                <w:color w:val="000000"/>
                <w:sz w:val="20"/>
                <w:szCs w:val="20"/>
              </w:rPr>
              <w:t>USFS</w:t>
            </w:r>
          </w:p>
        </w:tc>
        <w:tc>
          <w:tcPr>
            <w:tcW w:w="720" w:type="dxa"/>
            <w:shd w:val="clear" w:color="auto" w:fill="auto"/>
            <w:vAlign w:val="bottom"/>
          </w:tcPr>
          <w:p w14:paraId="58606875" w14:textId="77777777" w:rsidR="00021F43" w:rsidRPr="002B2B20" w:rsidRDefault="00021F43" w:rsidP="009E41B1">
            <w:pPr>
              <w:jc w:val="center"/>
              <w:rPr>
                <w:color w:val="000000"/>
                <w:sz w:val="20"/>
                <w:szCs w:val="20"/>
              </w:rPr>
            </w:pPr>
            <w:r w:rsidRPr="002B2B20">
              <w:rPr>
                <w:color w:val="000000"/>
                <w:sz w:val="20"/>
                <w:szCs w:val="20"/>
              </w:rPr>
              <w:t>48.80</w:t>
            </w:r>
          </w:p>
        </w:tc>
        <w:tc>
          <w:tcPr>
            <w:tcW w:w="920" w:type="dxa"/>
            <w:shd w:val="clear" w:color="auto" w:fill="auto"/>
            <w:vAlign w:val="bottom"/>
          </w:tcPr>
          <w:p w14:paraId="059437D5" w14:textId="77777777" w:rsidR="00021F43" w:rsidRPr="002B2B20" w:rsidRDefault="00021F43" w:rsidP="009E41B1">
            <w:pPr>
              <w:jc w:val="center"/>
              <w:rPr>
                <w:color w:val="000000"/>
                <w:sz w:val="20"/>
                <w:szCs w:val="20"/>
              </w:rPr>
            </w:pPr>
            <w:r w:rsidRPr="002B2B20">
              <w:rPr>
                <w:color w:val="000000"/>
                <w:sz w:val="20"/>
                <w:szCs w:val="20"/>
              </w:rPr>
              <w:t>-117.45</w:t>
            </w:r>
          </w:p>
        </w:tc>
        <w:tc>
          <w:tcPr>
            <w:tcW w:w="800" w:type="dxa"/>
            <w:shd w:val="clear" w:color="auto" w:fill="auto"/>
            <w:vAlign w:val="bottom"/>
          </w:tcPr>
          <w:p w14:paraId="222EAC5D" w14:textId="77777777" w:rsidR="00021F43" w:rsidRPr="002B2B20" w:rsidRDefault="00021F43" w:rsidP="009E41B1">
            <w:pPr>
              <w:jc w:val="center"/>
              <w:rPr>
                <w:color w:val="000000"/>
                <w:sz w:val="20"/>
                <w:szCs w:val="20"/>
              </w:rPr>
            </w:pPr>
            <w:r w:rsidRPr="002B2B20">
              <w:rPr>
                <w:color w:val="000000"/>
                <w:sz w:val="20"/>
                <w:szCs w:val="20"/>
              </w:rPr>
              <w:t>3300</w:t>
            </w:r>
          </w:p>
        </w:tc>
      </w:tr>
      <w:tr w:rsidR="00021F43" w:rsidRPr="002B2B20" w14:paraId="5763E6EB" w14:textId="77777777" w:rsidTr="009E41B1">
        <w:trPr>
          <w:trHeight w:val="255"/>
          <w:jc w:val="center"/>
        </w:trPr>
        <w:tc>
          <w:tcPr>
            <w:tcW w:w="960" w:type="dxa"/>
            <w:shd w:val="clear" w:color="auto" w:fill="auto"/>
            <w:noWrap/>
            <w:vAlign w:val="bottom"/>
          </w:tcPr>
          <w:p w14:paraId="0B5733D2" w14:textId="77777777" w:rsidR="00021F43" w:rsidRPr="002B2B20" w:rsidRDefault="00021F43" w:rsidP="009E41B1">
            <w:pPr>
              <w:jc w:val="center"/>
              <w:rPr>
                <w:sz w:val="20"/>
                <w:szCs w:val="20"/>
              </w:rPr>
            </w:pPr>
            <w:r w:rsidRPr="002B2B20">
              <w:rPr>
                <w:sz w:val="20"/>
                <w:szCs w:val="20"/>
              </w:rPr>
              <w:t>686</w:t>
            </w:r>
          </w:p>
        </w:tc>
        <w:tc>
          <w:tcPr>
            <w:tcW w:w="2400" w:type="dxa"/>
            <w:shd w:val="clear" w:color="auto" w:fill="auto"/>
            <w:vAlign w:val="bottom"/>
          </w:tcPr>
          <w:p w14:paraId="2B6BB6F6" w14:textId="77777777" w:rsidR="00021F43" w:rsidRPr="002B2B20" w:rsidRDefault="00021F43" w:rsidP="009E41B1">
            <w:pPr>
              <w:rPr>
                <w:color w:val="000000"/>
                <w:sz w:val="20"/>
                <w:szCs w:val="20"/>
              </w:rPr>
            </w:pPr>
            <w:r w:rsidRPr="002B2B20">
              <w:rPr>
                <w:color w:val="000000"/>
                <w:sz w:val="20"/>
                <w:szCs w:val="20"/>
              </w:rPr>
              <w:t>Wellpinit</w:t>
            </w:r>
          </w:p>
        </w:tc>
        <w:tc>
          <w:tcPr>
            <w:tcW w:w="590" w:type="dxa"/>
            <w:shd w:val="clear" w:color="auto" w:fill="auto"/>
            <w:vAlign w:val="bottom"/>
          </w:tcPr>
          <w:p w14:paraId="5E56D3A2" w14:textId="77777777" w:rsidR="00021F43" w:rsidRPr="002B2B20" w:rsidRDefault="00021F43" w:rsidP="009E41B1">
            <w:pPr>
              <w:jc w:val="center"/>
              <w:rPr>
                <w:color w:val="000000"/>
                <w:sz w:val="20"/>
                <w:szCs w:val="20"/>
              </w:rPr>
            </w:pPr>
            <w:r w:rsidRPr="002B2B20">
              <w:rPr>
                <w:sz w:val="20"/>
                <w:szCs w:val="20"/>
              </w:rPr>
              <w:t>R</w:t>
            </w:r>
          </w:p>
        </w:tc>
        <w:tc>
          <w:tcPr>
            <w:tcW w:w="1000" w:type="dxa"/>
            <w:shd w:val="clear" w:color="auto" w:fill="auto"/>
            <w:vAlign w:val="bottom"/>
          </w:tcPr>
          <w:p w14:paraId="4401C6A4" w14:textId="77777777" w:rsidR="00021F43" w:rsidRPr="002B2B20" w:rsidRDefault="00021F43" w:rsidP="009E41B1">
            <w:pPr>
              <w:jc w:val="center"/>
              <w:rPr>
                <w:color w:val="000000"/>
                <w:sz w:val="20"/>
                <w:szCs w:val="20"/>
              </w:rPr>
            </w:pPr>
            <w:r w:rsidRPr="002B2B20">
              <w:rPr>
                <w:color w:val="000000"/>
                <w:sz w:val="20"/>
                <w:szCs w:val="20"/>
              </w:rPr>
              <w:t>452918</w:t>
            </w:r>
          </w:p>
        </w:tc>
        <w:tc>
          <w:tcPr>
            <w:tcW w:w="839" w:type="dxa"/>
            <w:shd w:val="clear" w:color="auto" w:fill="auto"/>
            <w:vAlign w:val="bottom"/>
          </w:tcPr>
          <w:p w14:paraId="132E64C9" w14:textId="77777777" w:rsidR="00021F43" w:rsidRPr="002B2B20" w:rsidRDefault="00021F43" w:rsidP="009E41B1">
            <w:pPr>
              <w:jc w:val="center"/>
              <w:rPr>
                <w:color w:val="000000"/>
                <w:sz w:val="20"/>
                <w:szCs w:val="20"/>
              </w:rPr>
            </w:pPr>
            <w:r w:rsidRPr="002B2B20">
              <w:rPr>
                <w:color w:val="000000"/>
                <w:sz w:val="20"/>
                <w:szCs w:val="20"/>
              </w:rPr>
              <w:t>BIA</w:t>
            </w:r>
          </w:p>
        </w:tc>
        <w:tc>
          <w:tcPr>
            <w:tcW w:w="720" w:type="dxa"/>
            <w:shd w:val="clear" w:color="auto" w:fill="auto"/>
            <w:vAlign w:val="bottom"/>
          </w:tcPr>
          <w:p w14:paraId="75DD3960" w14:textId="77777777" w:rsidR="00021F43" w:rsidRPr="002B2B20" w:rsidRDefault="00021F43" w:rsidP="009E41B1">
            <w:pPr>
              <w:jc w:val="center"/>
              <w:rPr>
                <w:color w:val="000000"/>
                <w:sz w:val="20"/>
                <w:szCs w:val="20"/>
              </w:rPr>
            </w:pPr>
            <w:r w:rsidRPr="002B2B20">
              <w:rPr>
                <w:color w:val="000000"/>
                <w:sz w:val="20"/>
                <w:szCs w:val="20"/>
              </w:rPr>
              <w:t>47.88</w:t>
            </w:r>
          </w:p>
        </w:tc>
        <w:tc>
          <w:tcPr>
            <w:tcW w:w="920" w:type="dxa"/>
            <w:shd w:val="clear" w:color="auto" w:fill="auto"/>
            <w:vAlign w:val="bottom"/>
          </w:tcPr>
          <w:p w14:paraId="42EF0738" w14:textId="77777777" w:rsidR="00021F43" w:rsidRPr="002B2B20" w:rsidRDefault="00021F43" w:rsidP="009E41B1">
            <w:pPr>
              <w:jc w:val="center"/>
              <w:rPr>
                <w:color w:val="000000"/>
                <w:sz w:val="20"/>
                <w:szCs w:val="20"/>
              </w:rPr>
            </w:pPr>
            <w:r w:rsidRPr="002B2B20">
              <w:rPr>
                <w:color w:val="000000"/>
                <w:sz w:val="20"/>
                <w:szCs w:val="20"/>
              </w:rPr>
              <w:t>-118.10</w:t>
            </w:r>
          </w:p>
        </w:tc>
        <w:tc>
          <w:tcPr>
            <w:tcW w:w="800" w:type="dxa"/>
            <w:shd w:val="clear" w:color="auto" w:fill="auto"/>
            <w:vAlign w:val="bottom"/>
          </w:tcPr>
          <w:p w14:paraId="66F4C62F" w14:textId="77777777" w:rsidR="00021F43" w:rsidRPr="002B2B20" w:rsidRDefault="00021F43" w:rsidP="009E41B1">
            <w:pPr>
              <w:jc w:val="center"/>
              <w:rPr>
                <w:color w:val="000000"/>
                <w:sz w:val="20"/>
                <w:szCs w:val="20"/>
              </w:rPr>
            </w:pPr>
            <w:r w:rsidRPr="002B2B20">
              <w:rPr>
                <w:color w:val="000000"/>
                <w:sz w:val="20"/>
                <w:szCs w:val="20"/>
              </w:rPr>
              <w:t>2240</w:t>
            </w:r>
          </w:p>
        </w:tc>
      </w:tr>
      <w:tr w:rsidR="00021F43" w:rsidRPr="002B2B20" w14:paraId="5EE383DE" w14:textId="77777777" w:rsidTr="009E41B1">
        <w:trPr>
          <w:trHeight w:val="255"/>
          <w:jc w:val="center"/>
        </w:trPr>
        <w:tc>
          <w:tcPr>
            <w:tcW w:w="960" w:type="dxa"/>
            <w:shd w:val="clear" w:color="auto" w:fill="auto"/>
            <w:noWrap/>
            <w:vAlign w:val="bottom"/>
          </w:tcPr>
          <w:p w14:paraId="2E9EAA27" w14:textId="77777777" w:rsidR="00021F43" w:rsidRPr="002B2B20" w:rsidRDefault="00021F43" w:rsidP="009E41B1">
            <w:pPr>
              <w:jc w:val="center"/>
              <w:rPr>
                <w:sz w:val="20"/>
                <w:szCs w:val="20"/>
              </w:rPr>
            </w:pPr>
            <w:r>
              <w:rPr>
                <w:sz w:val="20"/>
                <w:szCs w:val="20"/>
              </w:rPr>
              <w:t>686</w:t>
            </w:r>
          </w:p>
        </w:tc>
        <w:tc>
          <w:tcPr>
            <w:tcW w:w="2400" w:type="dxa"/>
            <w:shd w:val="clear" w:color="auto" w:fill="auto"/>
            <w:vAlign w:val="bottom"/>
          </w:tcPr>
          <w:p w14:paraId="17F25969" w14:textId="77777777" w:rsidR="00021F43" w:rsidRPr="002B2B20" w:rsidRDefault="00021F43" w:rsidP="009E41B1">
            <w:pPr>
              <w:rPr>
                <w:color w:val="000000"/>
                <w:sz w:val="20"/>
                <w:szCs w:val="20"/>
              </w:rPr>
            </w:pPr>
            <w:r>
              <w:rPr>
                <w:color w:val="000000"/>
                <w:sz w:val="20"/>
                <w:szCs w:val="20"/>
              </w:rPr>
              <w:t>Cedar Creek Orchard</w:t>
            </w:r>
          </w:p>
        </w:tc>
        <w:tc>
          <w:tcPr>
            <w:tcW w:w="590" w:type="dxa"/>
            <w:shd w:val="clear" w:color="auto" w:fill="auto"/>
            <w:noWrap/>
            <w:vAlign w:val="bottom"/>
          </w:tcPr>
          <w:p w14:paraId="475CD04F" w14:textId="77777777" w:rsidR="00021F43" w:rsidRPr="002B2B20" w:rsidRDefault="00021F43" w:rsidP="009E41B1">
            <w:pPr>
              <w:jc w:val="center"/>
              <w:rPr>
                <w:sz w:val="20"/>
                <w:szCs w:val="20"/>
              </w:rPr>
            </w:pPr>
            <w:r>
              <w:rPr>
                <w:color w:val="000000"/>
                <w:sz w:val="20"/>
                <w:szCs w:val="20"/>
              </w:rPr>
              <w:t>R</w:t>
            </w:r>
          </w:p>
        </w:tc>
        <w:tc>
          <w:tcPr>
            <w:tcW w:w="1000" w:type="dxa"/>
            <w:shd w:val="clear" w:color="auto" w:fill="auto"/>
            <w:vAlign w:val="bottom"/>
          </w:tcPr>
          <w:p w14:paraId="4EB04542" w14:textId="77777777" w:rsidR="00021F43" w:rsidRPr="002B2B20" w:rsidRDefault="00021F43" w:rsidP="009E41B1">
            <w:pPr>
              <w:jc w:val="center"/>
              <w:rPr>
                <w:color w:val="000000"/>
                <w:sz w:val="20"/>
                <w:szCs w:val="20"/>
              </w:rPr>
            </w:pPr>
            <w:r>
              <w:rPr>
                <w:color w:val="000000"/>
                <w:sz w:val="20"/>
                <w:szCs w:val="20"/>
              </w:rPr>
              <w:t>452917</w:t>
            </w:r>
          </w:p>
        </w:tc>
        <w:tc>
          <w:tcPr>
            <w:tcW w:w="839" w:type="dxa"/>
            <w:shd w:val="clear" w:color="auto" w:fill="auto"/>
            <w:vAlign w:val="bottom"/>
          </w:tcPr>
          <w:p w14:paraId="5B5DD7A8" w14:textId="77777777" w:rsidR="00021F43" w:rsidRPr="002B2B20" w:rsidRDefault="00021F43" w:rsidP="009E41B1">
            <w:pPr>
              <w:jc w:val="center"/>
              <w:rPr>
                <w:color w:val="000000"/>
                <w:sz w:val="20"/>
                <w:szCs w:val="20"/>
              </w:rPr>
            </w:pPr>
            <w:r>
              <w:rPr>
                <w:color w:val="000000"/>
                <w:sz w:val="20"/>
                <w:szCs w:val="20"/>
              </w:rPr>
              <w:t>USFS</w:t>
            </w:r>
          </w:p>
        </w:tc>
        <w:tc>
          <w:tcPr>
            <w:tcW w:w="720" w:type="dxa"/>
            <w:shd w:val="clear" w:color="auto" w:fill="auto"/>
            <w:vAlign w:val="bottom"/>
          </w:tcPr>
          <w:p w14:paraId="3A272A56" w14:textId="77777777" w:rsidR="00021F43" w:rsidRPr="002B2B20" w:rsidRDefault="00021F43" w:rsidP="009E41B1">
            <w:pPr>
              <w:jc w:val="center"/>
              <w:rPr>
                <w:color w:val="000000"/>
                <w:sz w:val="20"/>
                <w:szCs w:val="20"/>
              </w:rPr>
            </w:pPr>
            <w:r>
              <w:rPr>
                <w:color w:val="000000"/>
                <w:sz w:val="20"/>
                <w:szCs w:val="20"/>
              </w:rPr>
              <w:t>48.99</w:t>
            </w:r>
          </w:p>
        </w:tc>
        <w:tc>
          <w:tcPr>
            <w:tcW w:w="920" w:type="dxa"/>
            <w:shd w:val="clear" w:color="auto" w:fill="auto"/>
            <w:vAlign w:val="bottom"/>
          </w:tcPr>
          <w:p w14:paraId="0B900B13" w14:textId="77777777" w:rsidR="00021F43" w:rsidRPr="002B2B20" w:rsidRDefault="00021F43" w:rsidP="009E41B1">
            <w:pPr>
              <w:jc w:val="center"/>
              <w:rPr>
                <w:color w:val="000000"/>
                <w:sz w:val="20"/>
                <w:szCs w:val="20"/>
              </w:rPr>
            </w:pPr>
            <w:r>
              <w:rPr>
                <w:color w:val="000000"/>
                <w:sz w:val="20"/>
                <w:szCs w:val="20"/>
              </w:rPr>
              <w:t>-117.49</w:t>
            </w:r>
          </w:p>
        </w:tc>
        <w:tc>
          <w:tcPr>
            <w:tcW w:w="800" w:type="dxa"/>
            <w:shd w:val="clear" w:color="auto" w:fill="auto"/>
            <w:vAlign w:val="bottom"/>
          </w:tcPr>
          <w:p w14:paraId="3005859C" w14:textId="77777777" w:rsidR="00021F43" w:rsidRPr="002B2B20" w:rsidRDefault="00021F43" w:rsidP="009E41B1">
            <w:pPr>
              <w:jc w:val="center"/>
              <w:rPr>
                <w:color w:val="000000"/>
                <w:sz w:val="20"/>
                <w:szCs w:val="20"/>
              </w:rPr>
            </w:pPr>
            <w:r>
              <w:rPr>
                <w:color w:val="000000"/>
                <w:sz w:val="20"/>
                <w:szCs w:val="20"/>
              </w:rPr>
              <w:t>4300</w:t>
            </w:r>
          </w:p>
        </w:tc>
      </w:tr>
      <w:tr w:rsidR="00021F43" w:rsidRPr="002B2B20" w14:paraId="205CC327" w14:textId="77777777" w:rsidTr="009E41B1">
        <w:trPr>
          <w:trHeight w:val="255"/>
          <w:jc w:val="center"/>
        </w:trPr>
        <w:tc>
          <w:tcPr>
            <w:tcW w:w="960" w:type="dxa"/>
            <w:shd w:val="clear" w:color="auto" w:fill="auto"/>
            <w:noWrap/>
            <w:vAlign w:val="bottom"/>
          </w:tcPr>
          <w:p w14:paraId="5946BF74" w14:textId="77777777" w:rsidR="00021F43" w:rsidRPr="002B2B20" w:rsidRDefault="00021F43" w:rsidP="009E41B1">
            <w:pPr>
              <w:jc w:val="center"/>
              <w:rPr>
                <w:sz w:val="20"/>
                <w:szCs w:val="20"/>
              </w:rPr>
            </w:pPr>
            <w:r>
              <w:rPr>
                <w:sz w:val="20"/>
                <w:szCs w:val="20"/>
              </w:rPr>
              <w:t>686</w:t>
            </w:r>
          </w:p>
        </w:tc>
        <w:tc>
          <w:tcPr>
            <w:tcW w:w="2400" w:type="dxa"/>
            <w:shd w:val="clear" w:color="auto" w:fill="auto"/>
            <w:vAlign w:val="bottom"/>
          </w:tcPr>
          <w:p w14:paraId="0A2B9CE3" w14:textId="77777777" w:rsidR="00021F43" w:rsidRPr="002B2B20" w:rsidRDefault="00021F43" w:rsidP="009E41B1">
            <w:pPr>
              <w:rPr>
                <w:color w:val="000000"/>
                <w:sz w:val="20"/>
                <w:szCs w:val="20"/>
              </w:rPr>
            </w:pPr>
            <w:r>
              <w:rPr>
                <w:color w:val="000000"/>
                <w:sz w:val="20"/>
                <w:szCs w:val="20"/>
              </w:rPr>
              <w:t>Teepee Seed Orchard</w:t>
            </w:r>
          </w:p>
        </w:tc>
        <w:tc>
          <w:tcPr>
            <w:tcW w:w="590" w:type="dxa"/>
            <w:shd w:val="clear" w:color="auto" w:fill="auto"/>
            <w:vAlign w:val="bottom"/>
          </w:tcPr>
          <w:p w14:paraId="462E587A" w14:textId="77777777" w:rsidR="00021F43" w:rsidRPr="002B2B20" w:rsidRDefault="00021F43" w:rsidP="009E41B1">
            <w:pPr>
              <w:jc w:val="center"/>
              <w:rPr>
                <w:color w:val="000000"/>
                <w:sz w:val="20"/>
                <w:szCs w:val="20"/>
              </w:rPr>
            </w:pPr>
            <w:r>
              <w:rPr>
                <w:color w:val="000000"/>
                <w:sz w:val="20"/>
                <w:szCs w:val="20"/>
              </w:rPr>
              <w:t>R</w:t>
            </w:r>
          </w:p>
        </w:tc>
        <w:tc>
          <w:tcPr>
            <w:tcW w:w="1000" w:type="dxa"/>
            <w:shd w:val="clear" w:color="auto" w:fill="auto"/>
            <w:vAlign w:val="bottom"/>
          </w:tcPr>
          <w:p w14:paraId="7B051A02" w14:textId="77777777" w:rsidR="00021F43" w:rsidRPr="002B2B20" w:rsidRDefault="00021F43" w:rsidP="009E41B1">
            <w:pPr>
              <w:jc w:val="center"/>
              <w:rPr>
                <w:color w:val="000000"/>
                <w:sz w:val="20"/>
                <w:szCs w:val="20"/>
              </w:rPr>
            </w:pPr>
            <w:r>
              <w:rPr>
                <w:color w:val="000000"/>
                <w:sz w:val="20"/>
                <w:szCs w:val="20"/>
              </w:rPr>
              <w:t>453414</w:t>
            </w:r>
          </w:p>
        </w:tc>
        <w:tc>
          <w:tcPr>
            <w:tcW w:w="839" w:type="dxa"/>
            <w:shd w:val="clear" w:color="auto" w:fill="auto"/>
            <w:vAlign w:val="bottom"/>
          </w:tcPr>
          <w:p w14:paraId="0DC3A8D4" w14:textId="77777777" w:rsidR="00021F43" w:rsidRPr="002B2B20" w:rsidRDefault="00021F43" w:rsidP="009E41B1">
            <w:pPr>
              <w:jc w:val="center"/>
              <w:rPr>
                <w:color w:val="000000"/>
                <w:sz w:val="20"/>
                <w:szCs w:val="20"/>
              </w:rPr>
            </w:pPr>
            <w:r>
              <w:rPr>
                <w:color w:val="000000"/>
                <w:sz w:val="20"/>
                <w:szCs w:val="20"/>
              </w:rPr>
              <w:t>USFS</w:t>
            </w:r>
          </w:p>
        </w:tc>
        <w:tc>
          <w:tcPr>
            <w:tcW w:w="720" w:type="dxa"/>
            <w:shd w:val="clear" w:color="auto" w:fill="auto"/>
            <w:vAlign w:val="bottom"/>
          </w:tcPr>
          <w:p w14:paraId="26308849" w14:textId="77777777" w:rsidR="00021F43" w:rsidRPr="002B2B20" w:rsidRDefault="00021F43" w:rsidP="009E41B1">
            <w:pPr>
              <w:jc w:val="center"/>
              <w:rPr>
                <w:color w:val="000000"/>
                <w:sz w:val="20"/>
                <w:szCs w:val="20"/>
              </w:rPr>
            </w:pPr>
            <w:r>
              <w:rPr>
                <w:color w:val="000000"/>
                <w:sz w:val="20"/>
                <w:szCs w:val="20"/>
              </w:rPr>
              <w:t>48.66</w:t>
            </w:r>
          </w:p>
        </w:tc>
        <w:tc>
          <w:tcPr>
            <w:tcW w:w="920" w:type="dxa"/>
            <w:shd w:val="clear" w:color="auto" w:fill="auto"/>
            <w:vAlign w:val="bottom"/>
          </w:tcPr>
          <w:p w14:paraId="2EE925FF" w14:textId="77777777" w:rsidR="00021F43" w:rsidRPr="002B2B20" w:rsidRDefault="00021F43" w:rsidP="009E41B1">
            <w:pPr>
              <w:jc w:val="center"/>
              <w:rPr>
                <w:color w:val="000000"/>
                <w:sz w:val="20"/>
                <w:szCs w:val="20"/>
              </w:rPr>
            </w:pPr>
            <w:r>
              <w:rPr>
                <w:color w:val="000000"/>
                <w:sz w:val="20"/>
                <w:szCs w:val="20"/>
              </w:rPr>
              <w:t>-117.48</w:t>
            </w:r>
          </w:p>
        </w:tc>
        <w:tc>
          <w:tcPr>
            <w:tcW w:w="800" w:type="dxa"/>
            <w:shd w:val="clear" w:color="auto" w:fill="auto"/>
            <w:vAlign w:val="bottom"/>
          </w:tcPr>
          <w:p w14:paraId="41637A6F" w14:textId="77777777" w:rsidR="00021F43" w:rsidRPr="002B2B20" w:rsidRDefault="00021F43" w:rsidP="009E41B1">
            <w:pPr>
              <w:jc w:val="center"/>
              <w:rPr>
                <w:color w:val="000000"/>
                <w:sz w:val="20"/>
                <w:szCs w:val="20"/>
              </w:rPr>
            </w:pPr>
            <w:r>
              <w:rPr>
                <w:color w:val="000000"/>
                <w:sz w:val="20"/>
                <w:szCs w:val="20"/>
              </w:rPr>
              <w:t>3280</w:t>
            </w:r>
          </w:p>
        </w:tc>
      </w:tr>
      <w:tr w:rsidR="00021F43" w:rsidRPr="002B2B20" w14:paraId="53EF854C" w14:textId="77777777" w:rsidTr="009E41B1">
        <w:trPr>
          <w:trHeight w:val="255"/>
          <w:jc w:val="center"/>
        </w:trPr>
        <w:tc>
          <w:tcPr>
            <w:tcW w:w="960" w:type="dxa"/>
            <w:shd w:val="clear" w:color="auto" w:fill="auto"/>
            <w:noWrap/>
            <w:vAlign w:val="bottom"/>
          </w:tcPr>
          <w:p w14:paraId="21B765F1" w14:textId="77777777" w:rsidR="00021F43" w:rsidRPr="002B2B20" w:rsidRDefault="00021F43" w:rsidP="009E41B1">
            <w:pPr>
              <w:jc w:val="center"/>
              <w:rPr>
                <w:sz w:val="20"/>
                <w:szCs w:val="20"/>
              </w:rPr>
            </w:pPr>
            <w:r>
              <w:rPr>
                <w:sz w:val="20"/>
                <w:szCs w:val="20"/>
              </w:rPr>
              <w:t>686</w:t>
            </w:r>
          </w:p>
        </w:tc>
        <w:tc>
          <w:tcPr>
            <w:tcW w:w="2400" w:type="dxa"/>
            <w:shd w:val="clear" w:color="auto" w:fill="auto"/>
            <w:vAlign w:val="bottom"/>
          </w:tcPr>
          <w:p w14:paraId="13CE9FED" w14:textId="77777777" w:rsidR="00021F43" w:rsidRPr="002B2B20" w:rsidRDefault="00021F43" w:rsidP="009E41B1">
            <w:pPr>
              <w:rPr>
                <w:color w:val="000000"/>
                <w:sz w:val="20"/>
                <w:szCs w:val="20"/>
              </w:rPr>
            </w:pPr>
            <w:r>
              <w:rPr>
                <w:color w:val="000000"/>
                <w:sz w:val="20"/>
                <w:szCs w:val="20"/>
              </w:rPr>
              <w:t>Flowery Trail</w:t>
            </w:r>
          </w:p>
        </w:tc>
        <w:tc>
          <w:tcPr>
            <w:tcW w:w="590" w:type="dxa"/>
            <w:shd w:val="clear" w:color="auto" w:fill="auto"/>
            <w:vAlign w:val="bottom"/>
          </w:tcPr>
          <w:p w14:paraId="78DA049C" w14:textId="77777777" w:rsidR="00021F43" w:rsidRPr="002B2B20" w:rsidRDefault="00021F43" w:rsidP="009E41B1">
            <w:pPr>
              <w:jc w:val="center"/>
              <w:rPr>
                <w:color w:val="000000"/>
                <w:sz w:val="20"/>
                <w:szCs w:val="20"/>
              </w:rPr>
            </w:pPr>
            <w:r>
              <w:rPr>
                <w:color w:val="000000"/>
                <w:sz w:val="20"/>
                <w:szCs w:val="20"/>
              </w:rPr>
              <w:t>R</w:t>
            </w:r>
          </w:p>
        </w:tc>
        <w:tc>
          <w:tcPr>
            <w:tcW w:w="1000" w:type="dxa"/>
            <w:shd w:val="clear" w:color="auto" w:fill="auto"/>
            <w:vAlign w:val="bottom"/>
          </w:tcPr>
          <w:p w14:paraId="5EEFD9BE" w14:textId="77777777" w:rsidR="00021F43" w:rsidRPr="002B2B20" w:rsidRDefault="00021F43" w:rsidP="009E41B1">
            <w:pPr>
              <w:jc w:val="center"/>
              <w:rPr>
                <w:color w:val="000000"/>
                <w:sz w:val="20"/>
                <w:szCs w:val="20"/>
              </w:rPr>
            </w:pPr>
            <w:r>
              <w:rPr>
                <w:color w:val="000000"/>
                <w:sz w:val="20"/>
                <w:szCs w:val="20"/>
              </w:rPr>
              <w:t>453145</w:t>
            </w:r>
          </w:p>
        </w:tc>
        <w:tc>
          <w:tcPr>
            <w:tcW w:w="839" w:type="dxa"/>
            <w:shd w:val="clear" w:color="auto" w:fill="auto"/>
            <w:vAlign w:val="bottom"/>
          </w:tcPr>
          <w:p w14:paraId="32813EA4" w14:textId="77777777" w:rsidR="00021F43" w:rsidRPr="002B2B20" w:rsidRDefault="00021F43" w:rsidP="009E41B1">
            <w:pPr>
              <w:jc w:val="center"/>
              <w:rPr>
                <w:color w:val="000000"/>
                <w:sz w:val="20"/>
                <w:szCs w:val="20"/>
              </w:rPr>
            </w:pPr>
            <w:r>
              <w:rPr>
                <w:color w:val="000000"/>
                <w:sz w:val="20"/>
                <w:szCs w:val="20"/>
              </w:rPr>
              <w:t>USFS</w:t>
            </w:r>
          </w:p>
        </w:tc>
        <w:tc>
          <w:tcPr>
            <w:tcW w:w="720" w:type="dxa"/>
            <w:shd w:val="clear" w:color="auto" w:fill="auto"/>
            <w:vAlign w:val="bottom"/>
          </w:tcPr>
          <w:p w14:paraId="234CF3A5" w14:textId="77777777" w:rsidR="00021F43" w:rsidRPr="002B2B20" w:rsidRDefault="00021F43" w:rsidP="009E41B1">
            <w:pPr>
              <w:jc w:val="center"/>
              <w:rPr>
                <w:color w:val="000000"/>
                <w:sz w:val="20"/>
                <w:szCs w:val="20"/>
              </w:rPr>
            </w:pPr>
            <w:r>
              <w:rPr>
                <w:color w:val="000000"/>
                <w:sz w:val="20"/>
                <w:szCs w:val="20"/>
              </w:rPr>
              <w:t>48.30</w:t>
            </w:r>
          </w:p>
        </w:tc>
        <w:tc>
          <w:tcPr>
            <w:tcW w:w="920" w:type="dxa"/>
            <w:shd w:val="clear" w:color="auto" w:fill="auto"/>
            <w:vAlign w:val="bottom"/>
          </w:tcPr>
          <w:p w14:paraId="5A2BC127" w14:textId="77777777" w:rsidR="00021F43" w:rsidRPr="002B2B20" w:rsidRDefault="00021F43" w:rsidP="009E41B1">
            <w:pPr>
              <w:jc w:val="center"/>
              <w:rPr>
                <w:color w:val="000000"/>
                <w:sz w:val="20"/>
                <w:szCs w:val="20"/>
              </w:rPr>
            </w:pPr>
            <w:r>
              <w:rPr>
                <w:color w:val="000000"/>
                <w:sz w:val="20"/>
                <w:szCs w:val="20"/>
              </w:rPr>
              <w:t>-117.41</w:t>
            </w:r>
          </w:p>
        </w:tc>
        <w:tc>
          <w:tcPr>
            <w:tcW w:w="800" w:type="dxa"/>
            <w:shd w:val="clear" w:color="auto" w:fill="auto"/>
            <w:vAlign w:val="bottom"/>
          </w:tcPr>
          <w:p w14:paraId="5B9DE88E" w14:textId="77777777" w:rsidR="00021F43" w:rsidRPr="002B2B20" w:rsidRDefault="00021F43" w:rsidP="009E41B1">
            <w:pPr>
              <w:jc w:val="center"/>
              <w:rPr>
                <w:color w:val="000000"/>
                <w:sz w:val="20"/>
                <w:szCs w:val="20"/>
              </w:rPr>
            </w:pPr>
            <w:r>
              <w:rPr>
                <w:color w:val="000000"/>
                <w:sz w:val="20"/>
                <w:szCs w:val="20"/>
              </w:rPr>
              <w:t>2680</w:t>
            </w:r>
          </w:p>
        </w:tc>
      </w:tr>
      <w:tr w:rsidR="00021F43" w:rsidRPr="002B2B20" w14:paraId="38B811A5" w14:textId="77777777" w:rsidTr="009E41B1">
        <w:trPr>
          <w:trHeight w:val="255"/>
          <w:jc w:val="center"/>
        </w:trPr>
        <w:tc>
          <w:tcPr>
            <w:tcW w:w="960" w:type="dxa"/>
            <w:shd w:val="clear" w:color="auto" w:fill="auto"/>
            <w:noWrap/>
            <w:vAlign w:val="bottom"/>
          </w:tcPr>
          <w:p w14:paraId="26D99C2A" w14:textId="77777777" w:rsidR="00021F43" w:rsidRPr="002B2B20" w:rsidRDefault="00021F43" w:rsidP="009E41B1">
            <w:pPr>
              <w:jc w:val="center"/>
              <w:rPr>
                <w:sz w:val="20"/>
                <w:szCs w:val="20"/>
              </w:rPr>
            </w:pPr>
            <w:r>
              <w:rPr>
                <w:sz w:val="20"/>
                <w:szCs w:val="20"/>
              </w:rPr>
              <w:t>686</w:t>
            </w:r>
          </w:p>
        </w:tc>
        <w:tc>
          <w:tcPr>
            <w:tcW w:w="2400" w:type="dxa"/>
            <w:shd w:val="clear" w:color="auto" w:fill="auto"/>
            <w:vAlign w:val="bottom"/>
          </w:tcPr>
          <w:p w14:paraId="0548ABC9" w14:textId="77777777" w:rsidR="00021F43" w:rsidRPr="002B2B20" w:rsidRDefault="00021F43" w:rsidP="009E41B1">
            <w:pPr>
              <w:rPr>
                <w:color w:val="000000"/>
                <w:sz w:val="20"/>
                <w:szCs w:val="20"/>
              </w:rPr>
            </w:pPr>
            <w:r>
              <w:rPr>
                <w:color w:val="000000"/>
                <w:sz w:val="20"/>
                <w:szCs w:val="20"/>
              </w:rPr>
              <w:t>Fairchild 36 RQF</w:t>
            </w:r>
          </w:p>
        </w:tc>
        <w:tc>
          <w:tcPr>
            <w:tcW w:w="590" w:type="dxa"/>
            <w:shd w:val="clear" w:color="auto" w:fill="auto"/>
            <w:vAlign w:val="bottom"/>
          </w:tcPr>
          <w:p w14:paraId="4FF2FE28" w14:textId="77777777" w:rsidR="00021F43" w:rsidRPr="002B2B20" w:rsidRDefault="00021F43" w:rsidP="009E41B1">
            <w:pPr>
              <w:jc w:val="center"/>
              <w:rPr>
                <w:color w:val="000000"/>
                <w:sz w:val="20"/>
                <w:szCs w:val="20"/>
              </w:rPr>
            </w:pPr>
            <w:r>
              <w:rPr>
                <w:color w:val="000000"/>
                <w:sz w:val="20"/>
                <w:szCs w:val="20"/>
              </w:rPr>
              <w:t>R</w:t>
            </w:r>
          </w:p>
        </w:tc>
        <w:tc>
          <w:tcPr>
            <w:tcW w:w="1000" w:type="dxa"/>
            <w:shd w:val="clear" w:color="auto" w:fill="auto"/>
            <w:vAlign w:val="bottom"/>
          </w:tcPr>
          <w:p w14:paraId="380D30F4" w14:textId="77777777" w:rsidR="00021F43" w:rsidRPr="002B2B20" w:rsidRDefault="00021F43" w:rsidP="009E41B1">
            <w:pPr>
              <w:jc w:val="center"/>
              <w:rPr>
                <w:color w:val="000000"/>
                <w:sz w:val="20"/>
                <w:szCs w:val="20"/>
              </w:rPr>
            </w:pPr>
          </w:p>
        </w:tc>
        <w:tc>
          <w:tcPr>
            <w:tcW w:w="839" w:type="dxa"/>
            <w:shd w:val="clear" w:color="auto" w:fill="auto"/>
            <w:vAlign w:val="bottom"/>
          </w:tcPr>
          <w:p w14:paraId="6D1BD41C" w14:textId="77777777" w:rsidR="00021F43" w:rsidRPr="002B2B20" w:rsidRDefault="00021F43" w:rsidP="009E41B1">
            <w:pPr>
              <w:jc w:val="center"/>
              <w:rPr>
                <w:color w:val="000000"/>
                <w:sz w:val="20"/>
                <w:szCs w:val="20"/>
              </w:rPr>
            </w:pPr>
            <w:r>
              <w:rPr>
                <w:color w:val="000000"/>
                <w:sz w:val="20"/>
                <w:szCs w:val="20"/>
              </w:rPr>
              <w:t>BLM</w:t>
            </w:r>
          </w:p>
        </w:tc>
        <w:tc>
          <w:tcPr>
            <w:tcW w:w="720" w:type="dxa"/>
            <w:shd w:val="clear" w:color="auto" w:fill="auto"/>
            <w:vAlign w:val="bottom"/>
          </w:tcPr>
          <w:p w14:paraId="5FA51D59" w14:textId="77777777" w:rsidR="00021F43" w:rsidRPr="002B2B20" w:rsidRDefault="00021F43" w:rsidP="009E41B1">
            <w:pPr>
              <w:jc w:val="center"/>
              <w:rPr>
                <w:color w:val="000000"/>
                <w:sz w:val="20"/>
                <w:szCs w:val="20"/>
              </w:rPr>
            </w:pPr>
            <w:r>
              <w:rPr>
                <w:color w:val="000000"/>
                <w:sz w:val="20"/>
                <w:szCs w:val="20"/>
              </w:rPr>
              <w:t>48.42</w:t>
            </w:r>
          </w:p>
        </w:tc>
        <w:tc>
          <w:tcPr>
            <w:tcW w:w="920" w:type="dxa"/>
            <w:shd w:val="clear" w:color="auto" w:fill="auto"/>
            <w:vAlign w:val="bottom"/>
          </w:tcPr>
          <w:p w14:paraId="5C63BDD1" w14:textId="77777777" w:rsidR="00021F43" w:rsidRPr="002B2B20" w:rsidRDefault="00021F43" w:rsidP="009E41B1">
            <w:pPr>
              <w:jc w:val="center"/>
              <w:rPr>
                <w:color w:val="000000"/>
                <w:sz w:val="20"/>
                <w:szCs w:val="20"/>
              </w:rPr>
            </w:pPr>
            <w:r>
              <w:rPr>
                <w:color w:val="000000"/>
                <w:sz w:val="20"/>
                <w:szCs w:val="20"/>
              </w:rPr>
              <w:t>-117.36</w:t>
            </w:r>
          </w:p>
        </w:tc>
        <w:tc>
          <w:tcPr>
            <w:tcW w:w="800" w:type="dxa"/>
            <w:shd w:val="clear" w:color="auto" w:fill="auto"/>
            <w:vAlign w:val="bottom"/>
          </w:tcPr>
          <w:p w14:paraId="7975D6A3" w14:textId="77777777" w:rsidR="00021F43" w:rsidRPr="002B2B20" w:rsidRDefault="00021F43" w:rsidP="009E41B1">
            <w:pPr>
              <w:jc w:val="center"/>
              <w:rPr>
                <w:color w:val="000000"/>
                <w:sz w:val="20"/>
                <w:szCs w:val="20"/>
              </w:rPr>
            </w:pPr>
            <w:r>
              <w:rPr>
                <w:color w:val="000000"/>
                <w:sz w:val="20"/>
                <w:szCs w:val="20"/>
              </w:rPr>
              <w:t>2450</w:t>
            </w:r>
          </w:p>
        </w:tc>
      </w:tr>
      <w:tr w:rsidR="00021F43" w:rsidRPr="002B2B20" w14:paraId="63AE322D" w14:textId="77777777" w:rsidTr="009E41B1">
        <w:trPr>
          <w:trHeight w:val="255"/>
          <w:jc w:val="center"/>
        </w:trPr>
        <w:tc>
          <w:tcPr>
            <w:tcW w:w="960" w:type="dxa"/>
            <w:shd w:val="clear" w:color="auto" w:fill="auto"/>
            <w:noWrap/>
            <w:vAlign w:val="bottom"/>
          </w:tcPr>
          <w:p w14:paraId="0889A61C" w14:textId="77777777" w:rsidR="00021F43" w:rsidRDefault="00021F43" w:rsidP="009E41B1">
            <w:pPr>
              <w:jc w:val="center"/>
              <w:rPr>
                <w:sz w:val="20"/>
                <w:szCs w:val="20"/>
              </w:rPr>
            </w:pPr>
            <w:r>
              <w:rPr>
                <w:sz w:val="20"/>
                <w:szCs w:val="20"/>
              </w:rPr>
              <w:t>686</w:t>
            </w:r>
          </w:p>
        </w:tc>
        <w:tc>
          <w:tcPr>
            <w:tcW w:w="2400" w:type="dxa"/>
            <w:shd w:val="clear" w:color="auto" w:fill="auto"/>
            <w:vAlign w:val="bottom"/>
          </w:tcPr>
          <w:p w14:paraId="23B6385F" w14:textId="77777777" w:rsidR="00021F43" w:rsidRDefault="00021F43" w:rsidP="009E41B1">
            <w:pPr>
              <w:rPr>
                <w:color w:val="000000"/>
                <w:sz w:val="20"/>
                <w:szCs w:val="20"/>
              </w:rPr>
            </w:pPr>
            <w:r>
              <w:rPr>
                <w:color w:val="000000"/>
                <w:sz w:val="20"/>
                <w:szCs w:val="20"/>
              </w:rPr>
              <w:t>Big Blue</w:t>
            </w:r>
          </w:p>
        </w:tc>
        <w:tc>
          <w:tcPr>
            <w:tcW w:w="590" w:type="dxa"/>
            <w:shd w:val="clear" w:color="auto" w:fill="auto"/>
            <w:vAlign w:val="bottom"/>
          </w:tcPr>
          <w:p w14:paraId="209D50D5" w14:textId="77777777" w:rsidR="00021F43" w:rsidRDefault="00021F43" w:rsidP="009E41B1">
            <w:pPr>
              <w:jc w:val="center"/>
              <w:rPr>
                <w:color w:val="000000"/>
                <w:sz w:val="20"/>
                <w:szCs w:val="20"/>
              </w:rPr>
            </w:pPr>
            <w:r>
              <w:rPr>
                <w:color w:val="000000"/>
                <w:sz w:val="20"/>
                <w:szCs w:val="20"/>
              </w:rPr>
              <w:t>R</w:t>
            </w:r>
          </w:p>
        </w:tc>
        <w:tc>
          <w:tcPr>
            <w:tcW w:w="1000" w:type="dxa"/>
            <w:shd w:val="clear" w:color="auto" w:fill="auto"/>
            <w:vAlign w:val="bottom"/>
          </w:tcPr>
          <w:p w14:paraId="4E32B752" w14:textId="77777777" w:rsidR="00021F43" w:rsidRPr="002B2B20" w:rsidRDefault="00021F43" w:rsidP="009E41B1">
            <w:pPr>
              <w:jc w:val="center"/>
              <w:rPr>
                <w:color w:val="000000"/>
                <w:sz w:val="20"/>
                <w:szCs w:val="20"/>
              </w:rPr>
            </w:pPr>
          </w:p>
        </w:tc>
        <w:tc>
          <w:tcPr>
            <w:tcW w:w="839" w:type="dxa"/>
            <w:shd w:val="clear" w:color="auto" w:fill="auto"/>
            <w:vAlign w:val="bottom"/>
          </w:tcPr>
          <w:p w14:paraId="0AAFAA9F" w14:textId="77777777" w:rsidR="00021F43" w:rsidRDefault="00021F43" w:rsidP="009E41B1">
            <w:pPr>
              <w:jc w:val="center"/>
              <w:rPr>
                <w:color w:val="000000"/>
                <w:sz w:val="20"/>
                <w:szCs w:val="20"/>
              </w:rPr>
            </w:pPr>
            <w:r>
              <w:rPr>
                <w:color w:val="000000"/>
                <w:sz w:val="20"/>
                <w:szCs w:val="20"/>
              </w:rPr>
              <w:t>BLM</w:t>
            </w:r>
          </w:p>
        </w:tc>
        <w:tc>
          <w:tcPr>
            <w:tcW w:w="720" w:type="dxa"/>
            <w:shd w:val="clear" w:color="auto" w:fill="auto"/>
            <w:vAlign w:val="bottom"/>
          </w:tcPr>
          <w:p w14:paraId="10314379" w14:textId="77777777" w:rsidR="00021F43" w:rsidRDefault="00021F43" w:rsidP="009E41B1">
            <w:pPr>
              <w:jc w:val="center"/>
              <w:rPr>
                <w:color w:val="000000"/>
                <w:sz w:val="20"/>
                <w:szCs w:val="20"/>
              </w:rPr>
            </w:pPr>
            <w:r>
              <w:rPr>
                <w:color w:val="000000"/>
                <w:sz w:val="20"/>
                <w:szCs w:val="20"/>
              </w:rPr>
              <w:t>48.01</w:t>
            </w:r>
          </w:p>
        </w:tc>
        <w:tc>
          <w:tcPr>
            <w:tcW w:w="920" w:type="dxa"/>
            <w:shd w:val="clear" w:color="auto" w:fill="auto"/>
            <w:vAlign w:val="bottom"/>
          </w:tcPr>
          <w:p w14:paraId="4CF624CA" w14:textId="77777777" w:rsidR="00021F43" w:rsidRDefault="00021F43" w:rsidP="009E41B1">
            <w:pPr>
              <w:jc w:val="center"/>
              <w:rPr>
                <w:color w:val="000000"/>
                <w:sz w:val="20"/>
                <w:szCs w:val="20"/>
              </w:rPr>
            </w:pPr>
            <w:r>
              <w:rPr>
                <w:color w:val="000000"/>
                <w:sz w:val="20"/>
                <w:szCs w:val="20"/>
              </w:rPr>
              <w:t>-118.02</w:t>
            </w:r>
          </w:p>
        </w:tc>
        <w:tc>
          <w:tcPr>
            <w:tcW w:w="800" w:type="dxa"/>
            <w:shd w:val="clear" w:color="auto" w:fill="auto"/>
            <w:vAlign w:val="bottom"/>
          </w:tcPr>
          <w:p w14:paraId="19EE3D31" w14:textId="77777777" w:rsidR="00021F43" w:rsidRDefault="00021F43" w:rsidP="009E41B1">
            <w:pPr>
              <w:jc w:val="center"/>
              <w:rPr>
                <w:color w:val="000000"/>
                <w:sz w:val="20"/>
                <w:szCs w:val="20"/>
              </w:rPr>
            </w:pPr>
            <w:r>
              <w:rPr>
                <w:color w:val="000000"/>
                <w:sz w:val="20"/>
                <w:szCs w:val="20"/>
              </w:rPr>
              <w:t>3400</w:t>
            </w:r>
          </w:p>
        </w:tc>
      </w:tr>
      <w:tr w:rsidR="00021F43" w:rsidRPr="002B2B20" w14:paraId="271B7D67" w14:textId="77777777" w:rsidTr="009E41B1">
        <w:trPr>
          <w:trHeight w:val="255"/>
          <w:jc w:val="center"/>
        </w:trPr>
        <w:tc>
          <w:tcPr>
            <w:tcW w:w="960" w:type="dxa"/>
            <w:shd w:val="clear" w:color="auto" w:fill="auto"/>
            <w:noWrap/>
            <w:vAlign w:val="bottom"/>
          </w:tcPr>
          <w:p w14:paraId="2CC7DD16" w14:textId="77777777" w:rsidR="00021F43" w:rsidRDefault="00021F43" w:rsidP="009E41B1">
            <w:pPr>
              <w:jc w:val="center"/>
              <w:rPr>
                <w:sz w:val="20"/>
                <w:szCs w:val="20"/>
              </w:rPr>
            </w:pPr>
            <w:r>
              <w:rPr>
                <w:sz w:val="20"/>
                <w:szCs w:val="20"/>
              </w:rPr>
              <w:t>686</w:t>
            </w:r>
          </w:p>
        </w:tc>
        <w:tc>
          <w:tcPr>
            <w:tcW w:w="2400" w:type="dxa"/>
            <w:shd w:val="clear" w:color="auto" w:fill="auto"/>
            <w:vAlign w:val="bottom"/>
          </w:tcPr>
          <w:p w14:paraId="0A796EAF" w14:textId="77777777" w:rsidR="00021F43" w:rsidRDefault="00021F43" w:rsidP="009E41B1">
            <w:pPr>
              <w:rPr>
                <w:color w:val="000000"/>
                <w:sz w:val="20"/>
                <w:szCs w:val="20"/>
              </w:rPr>
            </w:pPr>
            <w:r>
              <w:rPr>
                <w:color w:val="000000"/>
                <w:sz w:val="20"/>
                <w:szCs w:val="20"/>
              </w:rPr>
              <w:t>Arcadia Orchards</w:t>
            </w:r>
          </w:p>
        </w:tc>
        <w:tc>
          <w:tcPr>
            <w:tcW w:w="590" w:type="dxa"/>
            <w:shd w:val="clear" w:color="auto" w:fill="auto"/>
            <w:vAlign w:val="bottom"/>
          </w:tcPr>
          <w:p w14:paraId="6F97F34F" w14:textId="77777777" w:rsidR="00021F43" w:rsidRDefault="00021F43" w:rsidP="009E41B1">
            <w:pPr>
              <w:jc w:val="center"/>
              <w:rPr>
                <w:color w:val="000000"/>
                <w:sz w:val="20"/>
                <w:szCs w:val="20"/>
              </w:rPr>
            </w:pPr>
            <w:r>
              <w:rPr>
                <w:color w:val="000000"/>
                <w:sz w:val="20"/>
                <w:szCs w:val="20"/>
              </w:rPr>
              <w:t>R</w:t>
            </w:r>
          </w:p>
        </w:tc>
        <w:tc>
          <w:tcPr>
            <w:tcW w:w="1000" w:type="dxa"/>
            <w:shd w:val="clear" w:color="auto" w:fill="auto"/>
            <w:vAlign w:val="bottom"/>
          </w:tcPr>
          <w:p w14:paraId="335DFF55" w14:textId="77777777" w:rsidR="00021F43" w:rsidRPr="002B2B20" w:rsidRDefault="00021F43" w:rsidP="009E41B1">
            <w:pPr>
              <w:jc w:val="center"/>
              <w:rPr>
                <w:color w:val="000000"/>
                <w:sz w:val="20"/>
                <w:szCs w:val="20"/>
              </w:rPr>
            </w:pPr>
          </w:p>
        </w:tc>
        <w:tc>
          <w:tcPr>
            <w:tcW w:w="839" w:type="dxa"/>
            <w:shd w:val="clear" w:color="auto" w:fill="auto"/>
            <w:vAlign w:val="bottom"/>
          </w:tcPr>
          <w:p w14:paraId="38192D6E" w14:textId="77777777" w:rsidR="00021F43" w:rsidRDefault="00021F43" w:rsidP="009E41B1">
            <w:pPr>
              <w:jc w:val="center"/>
              <w:rPr>
                <w:color w:val="000000"/>
                <w:sz w:val="20"/>
                <w:szCs w:val="20"/>
              </w:rPr>
            </w:pPr>
            <w:r>
              <w:rPr>
                <w:color w:val="000000"/>
                <w:sz w:val="20"/>
                <w:szCs w:val="20"/>
              </w:rPr>
              <w:t>BLM</w:t>
            </w:r>
          </w:p>
        </w:tc>
        <w:tc>
          <w:tcPr>
            <w:tcW w:w="720" w:type="dxa"/>
            <w:shd w:val="clear" w:color="auto" w:fill="auto"/>
            <w:vAlign w:val="bottom"/>
          </w:tcPr>
          <w:p w14:paraId="38F0AEBA" w14:textId="77777777" w:rsidR="00021F43" w:rsidRDefault="00021F43" w:rsidP="009E41B1">
            <w:pPr>
              <w:jc w:val="center"/>
              <w:rPr>
                <w:color w:val="000000"/>
                <w:sz w:val="20"/>
                <w:szCs w:val="20"/>
              </w:rPr>
            </w:pPr>
            <w:r>
              <w:rPr>
                <w:color w:val="000000"/>
                <w:sz w:val="20"/>
                <w:szCs w:val="20"/>
              </w:rPr>
              <w:t>47.91</w:t>
            </w:r>
          </w:p>
        </w:tc>
        <w:tc>
          <w:tcPr>
            <w:tcW w:w="920" w:type="dxa"/>
            <w:shd w:val="clear" w:color="auto" w:fill="auto"/>
            <w:vAlign w:val="bottom"/>
          </w:tcPr>
          <w:p w14:paraId="046BE047" w14:textId="77777777" w:rsidR="00021F43" w:rsidRDefault="00021F43" w:rsidP="009E41B1">
            <w:pPr>
              <w:jc w:val="center"/>
              <w:rPr>
                <w:color w:val="000000"/>
                <w:sz w:val="20"/>
                <w:szCs w:val="20"/>
              </w:rPr>
            </w:pPr>
            <w:r>
              <w:rPr>
                <w:color w:val="000000"/>
                <w:sz w:val="20"/>
                <w:szCs w:val="20"/>
              </w:rPr>
              <w:t>-117.39</w:t>
            </w:r>
          </w:p>
        </w:tc>
        <w:tc>
          <w:tcPr>
            <w:tcW w:w="800" w:type="dxa"/>
            <w:shd w:val="clear" w:color="auto" w:fill="auto"/>
            <w:vAlign w:val="bottom"/>
          </w:tcPr>
          <w:p w14:paraId="3987BAF1" w14:textId="77777777" w:rsidR="00021F43" w:rsidRDefault="00021F43" w:rsidP="009E41B1">
            <w:pPr>
              <w:jc w:val="center"/>
              <w:rPr>
                <w:color w:val="000000"/>
                <w:sz w:val="20"/>
                <w:szCs w:val="20"/>
              </w:rPr>
            </w:pPr>
            <w:r>
              <w:rPr>
                <w:color w:val="000000"/>
                <w:sz w:val="20"/>
                <w:szCs w:val="20"/>
              </w:rPr>
              <w:t>2050</w:t>
            </w:r>
          </w:p>
        </w:tc>
      </w:tr>
      <w:tr w:rsidR="00021F43" w:rsidRPr="002B2B20" w14:paraId="73B0E145" w14:textId="77777777" w:rsidTr="009E41B1">
        <w:trPr>
          <w:trHeight w:val="255"/>
          <w:jc w:val="center"/>
        </w:trPr>
        <w:tc>
          <w:tcPr>
            <w:tcW w:w="960" w:type="dxa"/>
            <w:shd w:val="clear" w:color="auto" w:fill="auto"/>
            <w:noWrap/>
            <w:vAlign w:val="bottom"/>
          </w:tcPr>
          <w:p w14:paraId="64A6A7B1" w14:textId="77777777" w:rsidR="00021F43" w:rsidRDefault="00021F43" w:rsidP="009E41B1">
            <w:pPr>
              <w:jc w:val="center"/>
              <w:rPr>
                <w:sz w:val="20"/>
                <w:szCs w:val="20"/>
              </w:rPr>
            </w:pPr>
          </w:p>
        </w:tc>
        <w:tc>
          <w:tcPr>
            <w:tcW w:w="2400" w:type="dxa"/>
            <w:shd w:val="clear" w:color="auto" w:fill="auto"/>
            <w:vAlign w:val="bottom"/>
          </w:tcPr>
          <w:p w14:paraId="687C11E2" w14:textId="77777777" w:rsidR="00021F43" w:rsidRDefault="00021F43" w:rsidP="009E41B1">
            <w:pPr>
              <w:rPr>
                <w:color w:val="000000"/>
                <w:sz w:val="20"/>
                <w:szCs w:val="20"/>
              </w:rPr>
            </w:pPr>
          </w:p>
        </w:tc>
        <w:tc>
          <w:tcPr>
            <w:tcW w:w="590" w:type="dxa"/>
            <w:shd w:val="clear" w:color="auto" w:fill="auto"/>
            <w:vAlign w:val="bottom"/>
          </w:tcPr>
          <w:p w14:paraId="7AC6EA1B" w14:textId="77777777" w:rsidR="00021F43" w:rsidRDefault="00021F43" w:rsidP="009E41B1">
            <w:pPr>
              <w:jc w:val="center"/>
              <w:rPr>
                <w:color w:val="000000"/>
                <w:sz w:val="20"/>
                <w:szCs w:val="20"/>
              </w:rPr>
            </w:pPr>
          </w:p>
        </w:tc>
        <w:tc>
          <w:tcPr>
            <w:tcW w:w="1000" w:type="dxa"/>
            <w:shd w:val="clear" w:color="auto" w:fill="auto"/>
            <w:vAlign w:val="bottom"/>
          </w:tcPr>
          <w:p w14:paraId="3C101A4D" w14:textId="77777777" w:rsidR="00021F43" w:rsidRDefault="00021F43" w:rsidP="009E41B1">
            <w:pPr>
              <w:jc w:val="center"/>
              <w:rPr>
                <w:color w:val="000000"/>
                <w:sz w:val="20"/>
                <w:szCs w:val="20"/>
              </w:rPr>
            </w:pPr>
          </w:p>
        </w:tc>
        <w:tc>
          <w:tcPr>
            <w:tcW w:w="839" w:type="dxa"/>
            <w:shd w:val="clear" w:color="auto" w:fill="auto"/>
            <w:vAlign w:val="bottom"/>
          </w:tcPr>
          <w:p w14:paraId="50CDC5A0" w14:textId="77777777" w:rsidR="00021F43" w:rsidRDefault="00021F43" w:rsidP="009E41B1">
            <w:pPr>
              <w:jc w:val="center"/>
              <w:rPr>
                <w:color w:val="000000"/>
                <w:sz w:val="20"/>
                <w:szCs w:val="20"/>
              </w:rPr>
            </w:pPr>
          </w:p>
        </w:tc>
        <w:tc>
          <w:tcPr>
            <w:tcW w:w="720" w:type="dxa"/>
            <w:shd w:val="clear" w:color="auto" w:fill="auto"/>
            <w:vAlign w:val="bottom"/>
          </w:tcPr>
          <w:p w14:paraId="01237A2C" w14:textId="77777777" w:rsidR="00021F43" w:rsidRDefault="00021F43" w:rsidP="009E41B1">
            <w:pPr>
              <w:jc w:val="center"/>
              <w:rPr>
                <w:color w:val="000000"/>
                <w:sz w:val="20"/>
                <w:szCs w:val="20"/>
              </w:rPr>
            </w:pPr>
          </w:p>
        </w:tc>
        <w:tc>
          <w:tcPr>
            <w:tcW w:w="920" w:type="dxa"/>
            <w:shd w:val="clear" w:color="auto" w:fill="auto"/>
            <w:vAlign w:val="bottom"/>
          </w:tcPr>
          <w:p w14:paraId="4912A4CE" w14:textId="77777777" w:rsidR="00021F43" w:rsidRDefault="00021F43" w:rsidP="009E41B1">
            <w:pPr>
              <w:jc w:val="center"/>
              <w:rPr>
                <w:color w:val="000000"/>
                <w:sz w:val="20"/>
                <w:szCs w:val="20"/>
              </w:rPr>
            </w:pPr>
          </w:p>
        </w:tc>
        <w:tc>
          <w:tcPr>
            <w:tcW w:w="800" w:type="dxa"/>
            <w:shd w:val="clear" w:color="auto" w:fill="auto"/>
            <w:vAlign w:val="bottom"/>
          </w:tcPr>
          <w:p w14:paraId="6B493CDD" w14:textId="77777777" w:rsidR="00021F43" w:rsidRDefault="00021F43" w:rsidP="009E41B1">
            <w:pPr>
              <w:jc w:val="center"/>
              <w:rPr>
                <w:color w:val="000000"/>
                <w:sz w:val="20"/>
                <w:szCs w:val="20"/>
              </w:rPr>
            </w:pPr>
          </w:p>
        </w:tc>
      </w:tr>
      <w:tr w:rsidR="00021F43" w:rsidRPr="002B2B20" w14:paraId="0D4E7A3D" w14:textId="77777777" w:rsidTr="009E41B1">
        <w:trPr>
          <w:trHeight w:val="255"/>
          <w:jc w:val="center"/>
        </w:trPr>
        <w:tc>
          <w:tcPr>
            <w:tcW w:w="960" w:type="dxa"/>
            <w:shd w:val="clear" w:color="auto" w:fill="auto"/>
            <w:noWrap/>
            <w:vAlign w:val="bottom"/>
          </w:tcPr>
          <w:p w14:paraId="63BEFEFD" w14:textId="77777777" w:rsidR="00021F43" w:rsidRDefault="00021F43" w:rsidP="009E41B1">
            <w:pPr>
              <w:jc w:val="center"/>
              <w:rPr>
                <w:sz w:val="20"/>
                <w:szCs w:val="20"/>
              </w:rPr>
            </w:pPr>
            <w:r w:rsidRPr="002B2B20">
              <w:rPr>
                <w:sz w:val="20"/>
                <w:szCs w:val="20"/>
              </w:rPr>
              <w:t>687</w:t>
            </w:r>
          </w:p>
        </w:tc>
        <w:tc>
          <w:tcPr>
            <w:tcW w:w="2400" w:type="dxa"/>
            <w:shd w:val="clear" w:color="auto" w:fill="auto"/>
            <w:vAlign w:val="bottom"/>
          </w:tcPr>
          <w:p w14:paraId="3149118B" w14:textId="77777777" w:rsidR="00021F43" w:rsidRDefault="00021F43" w:rsidP="009E41B1">
            <w:pPr>
              <w:rPr>
                <w:color w:val="000000"/>
                <w:sz w:val="20"/>
                <w:szCs w:val="20"/>
              </w:rPr>
            </w:pPr>
            <w:r w:rsidRPr="002B2B20">
              <w:rPr>
                <w:color w:val="000000"/>
                <w:sz w:val="20"/>
                <w:szCs w:val="20"/>
              </w:rPr>
              <w:t>Peony</w:t>
            </w:r>
          </w:p>
        </w:tc>
        <w:tc>
          <w:tcPr>
            <w:tcW w:w="590" w:type="dxa"/>
            <w:shd w:val="clear" w:color="auto" w:fill="auto"/>
            <w:vAlign w:val="bottom"/>
          </w:tcPr>
          <w:p w14:paraId="5B32CEF8" w14:textId="77777777" w:rsidR="00021F43" w:rsidRDefault="00021F43" w:rsidP="009E41B1">
            <w:pPr>
              <w:jc w:val="center"/>
              <w:rPr>
                <w:color w:val="000000"/>
                <w:sz w:val="20"/>
                <w:szCs w:val="20"/>
              </w:rPr>
            </w:pPr>
            <w:r w:rsidRPr="002B2B20">
              <w:rPr>
                <w:color w:val="000000"/>
                <w:sz w:val="20"/>
                <w:szCs w:val="20"/>
              </w:rPr>
              <w:t>R</w:t>
            </w:r>
          </w:p>
        </w:tc>
        <w:tc>
          <w:tcPr>
            <w:tcW w:w="1000" w:type="dxa"/>
            <w:shd w:val="clear" w:color="auto" w:fill="auto"/>
            <w:vAlign w:val="bottom"/>
          </w:tcPr>
          <w:p w14:paraId="473AF941" w14:textId="77777777" w:rsidR="00021F43" w:rsidRDefault="00021F43" w:rsidP="009E41B1">
            <w:pPr>
              <w:jc w:val="center"/>
              <w:rPr>
                <w:color w:val="000000"/>
                <w:sz w:val="20"/>
                <w:szCs w:val="20"/>
              </w:rPr>
            </w:pPr>
            <w:r w:rsidRPr="002B2B20">
              <w:rPr>
                <w:color w:val="000000"/>
                <w:sz w:val="20"/>
                <w:szCs w:val="20"/>
              </w:rPr>
              <w:t>452038</w:t>
            </w:r>
          </w:p>
        </w:tc>
        <w:tc>
          <w:tcPr>
            <w:tcW w:w="839" w:type="dxa"/>
            <w:shd w:val="clear" w:color="auto" w:fill="auto"/>
            <w:vAlign w:val="bottom"/>
          </w:tcPr>
          <w:p w14:paraId="3C790170" w14:textId="77777777" w:rsidR="00021F43" w:rsidRDefault="00021F43" w:rsidP="009E41B1">
            <w:pPr>
              <w:jc w:val="center"/>
              <w:rPr>
                <w:color w:val="000000"/>
                <w:sz w:val="20"/>
                <w:szCs w:val="20"/>
              </w:rPr>
            </w:pPr>
            <w:smartTag w:uri="urn:schemas-microsoft-com:office:smarttags" w:element="stockticker">
              <w:r w:rsidRPr="002B2B20">
                <w:rPr>
                  <w:color w:val="000000"/>
                  <w:sz w:val="20"/>
                  <w:szCs w:val="20"/>
                </w:rPr>
                <w:t>USFS</w:t>
              </w:r>
            </w:smartTag>
          </w:p>
        </w:tc>
        <w:tc>
          <w:tcPr>
            <w:tcW w:w="720" w:type="dxa"/>
            <w:shd w:val="clear" w:color="auto" w:fill="auto"/>
            <w:vAlign w:val="bottom"/>
          </w:tcPr>
          <w:p w14:paraId="093902D4" w14:textId="77777777" w:rsidR="00021F43" w:rsidRDefault="00021F43" w:rsidP="009E41B1">
            <w:pPr>
              <w:jc w:val="center"/>
              <w:rPr>
                <w:color w:val="000000"/>
                <w:sz w:val="20"/>
                <w:szCs w:val="20"/>
              </w:rPr>
            </w:pPr>
            <w:r w:rsidRPr="002B2B20">
              <w:rPr>
                <w:color w:val="000000"/>
                <w:sz w:val="20"/>
                <w:szCs w:val="20"/>
              </w:rPr>
              <w:t>48.59</w:t>
            </w:r>
          </w:p>
        </w:tc>
        <w:tc>
          <w:tcPr>
            <w:tcW w:w="920" w:type="dxa"/>
            <w:shd w:val="clear" w:color="auto" w:fill="auto"/>
            <w:vAlign w:val="bottom"/>
          </w:tcPr>
          <w:p w14:paraId="6B2E2A06" w14:textId="77777777" w:rsidR="00021F43" w:rsidRDefault="00021F43" w:rsidP="009E41B1">
            <w:pPr>
              <w:jc w:val="center"/>
              <w:rPr>
                <w:color w:val="000000"/>
                <w:sz w:val="20"/>
                <w:szCs w:val="20"/>
              </w:rPr>
            </w:pPr>
            <w:r w:rsidRPr="002B2B20">
              <w:rPr>
                <w:color w:val="000000"/>
                <w:sz w:val="20"/>
                <w:szCs w:val="20"/>
              </w:rPr>
              <w:t>-119.21</w:t>
            </w:r>
          </w:p>
        </w:tc>
        <w:tc>
          <w:tcPr>
            <w:tcW w:w="800" w:type="dxa"/>
            <w:shd w:val="clear" w:color="auto" w:fill="auto"/>
            <w:vAlign w:val="bottom"/>
          </w:tcPr>
          <w:p w14:paraId="650F0C0F" w14:textId="77777777" w:rsidR="00021F43" w:rsidRDefault="00021F43" w:rsidP="009E41B1">
            <w:pPr>
              <w:jc w:val="center"/>
              <w:rPr>
                <w:color w:val="000000"/>
                <w:sz w:val="20"/>
                <w:szCs w:val="20"/>
              </w:rPr>
            </w:pPr>
            <w:r w:rsidRPr="002B2B20">
              <w:rPr>
                <w:color w:val="000000"/>
                <w:sz w:val="20"/>
                <w:szCs w:val="20"/>
              </w:rPr>
              <w:t>3600</w:t>
            </w:r>
          </w:p>
        </w:tc>
      </w:tr>
      <w:tr w:rsidR="00021F43" w:rsidRPr="002B2B20" w14:paraId="3BDB3D9F" w14:textId="77777777" w:rsidTr="009E41B1">
        <w:trPr>
          <w:trHeight w:val="255"/>
          <w:jc w:val="center"/>
        </w:trPr>
        <w:tc>
          <w:tcPr>
            <w:tcW w:w="960" w:type="dxa"/>
            <w:shd w:val="clear" w:color="auto" w:fill="auto"/>
            <w:noWrap/>
            <w:vAlign w:val="bottom"/>
          </w:tcPr>
          <w:p w14:paraId="16B42106" w14:textId="77777777" w:rsidR="00021F43" w:rsidRPr="002B2B20" w:rsidRDefault="00021F43" w:rsidP="009E41B1">
            <w:pPr>
              <w:jc w:val="center"/>
              <w:rPr>
                <w:sz w:val="20"/>
                <w:szCs w:val="20"/>
              </w:rPr>
            </w:pPr>
            <w:r w:rsidRPr="002B2B20">
              <w:rPr>
                <w:sz w:val="20"/>
                <w:szCs w:val="20"/>
              </w:rPr>
              <w:t>687</w:t>
            </w:r>
          </w:p>
        </w:tc>
        <w:tc>
          <w:tcPr>
            <w:tcW w:w="2400" w:type="dxa"/>
            <w:shd w:val="clear" w:color="auto" w:fill="auto"/>
            <w:vAlign w:val="bottom"/>
          </w:tcPr>
          <w:p w14:paraId="176392C3" w14:textId="77777777" w:rsidR="00021F43" w:rsidRPr="002B2B20" w:rsidRDefault="00021F43" w:rsidP="009E41B1">
            <w:pPr>
              <w:rPr>
                <w:color w:val="000000"/>
                <w:sz w:val="20"/>
                <w:szCs w:val="20"/>
              </w:rPr>
            </w:pPr>
            <w:smartTag w:uri="urn:schemas-microsoft-com:office:smarttags" w:element="place">
              <w:smartTag w:uri="urn:schemas-microsoft-com:office:smarttags" w:element="PlaceName">
                <w:r w:rsidRPr="002B2B20">
                  <w:rPr>
                    <w:color w:val="000000"/>
                    <w:sz w:val="20"/>
                    <w:szCs w:val="20"/>
                  </w:rPr>
                  <w:t>Brown</w:t>
                </w:r>
              </w:smartTag>
              <w:r w:rsidRPr="002B2B20">
                <w:rPr>
                  <w:color w:val="000000"/>
                  <w:sz w:val="20"/>
                  <w:szCs w:val="20"/>
                </w:rPr>
                <w:t xml:space="preserve"> </w:t>
              </w:r>
              <w:smartTag w:uri="urn:schemas-microsoft-com:office:smarttags" w:element="PlaceType">
                <w:r w:rsidRPr="002B2B20">
                  <w:rPr>
                    <w:color w:val="000000"/>
                    <w:sz w:val="20"/>
                    <w:szCs w:val="20"/>
                  </w:rPr>
                  <w:t>Mountain</w:t>
                </w:r>
              </w:smartTag>
            </w:smartTag>
            <w:r w:rsidRPr="002B2B20">
              <w:rPr>
                <w:color w:val="000000"/>
                <w:sz w:val="20"/>
                <w:szCs w:val="20"/>
              </w:rPr>
              <w:t xml:space="preserve"> </w:t>
            </w:r>
            <w:proofErr w:type="spellStart"/>
            <w:r w:rsidRPr="002B2B20">
              <w:rPr>
                <w:color w:val="000000"/>
                <w:sz w:val="20"/>
                <w:szCs w:val="20"/>
              </w:rPr>
              <w:t>Ochd</w:t>
            </w:r>
            <w:proofErr w:type="spellEnd"/>
          </w:p>
        </w:tc>
        <w:tc>
          <w:tcPr>
            <w:tcW w:w="590" w:type="dxa"/>
            <w:shd w:val="clear" w:color="auto" w:fill="auto"/>
            <w:vAlign w:val="bottom"/>
          </w:tcPr>
          <w:p w14:paraId="6202036D" w14:textId="77777777" w:rsidR="00021F43" w:rsidRPr="002B2B20" w:rsidRDefault="00021F43" w:rsidP="009E41B1">
            <w:pPr>
              <w:jc w:val="center"/>
              <w:rPr>
                <w:color w:val="000000"/>
                <w:sz w:val="20"/>
                <w:szCs w:val="20"/>
              </w:rPr>
            </w:pPr>
            <w:r w:rsidRPr="002B2B20">
              <w:rPr>
                <w:color w:val="000000"/>
                <w:sz w:val="20"/>
                <w:szCs w:val="20"/>
              </w:rPr>
              <w:t>R</w:t>
            </w:r>
          </w:p>
        </w:tc>
        <w:tc>
          <w:tcPr>
            <w:tcW w:w="1000" w:type="dxa"/>
            <w:shd w:val="clear" w:color="auto" w:fill="auto"/>
            <w:vAlign w:val="bottom"/>
          </w:tcPr>
          <w:p w14:paraId="024A5C78" w14:textId="77777777" w:rsidR="00021F43" w:rsidRPr="002B2B20" w:rsidRDefault="00021F43" w:rsidP="009E41B1">
            <w:pPr>
              <w:jc w:val="center"/>
              <w:rPr>
                <w:color w:val="000000"/>
                <w:sz w:val="20"/>
                <w:szCs w:val="20"/>
              </w:rPr>
            </w:pPr>
            <w:r w:rsidRPr="002B2B20">
              <w:rPr>
                <w:color w:val="000000"/>
                <w:sz w:val="20"/>
                <w:szCs w:val="20"/>
              </w:rPr>
              <w:t>452514</w:t>
            </w:r>
          </w:p>
        </w:tc>
        <w:tc>
          <w:tcPr>
            <w:tcW w:w="839" w:type="dxa"/>
            <w:shd w:val="clear" w:color="auto" w:fill="auto"/>
            <w:vAlign w:val="bottom"/>
          </w:tcPr>
          <w:p w14:paraId="79CA2256" w14:textId="77777777" w:rsidR="00021F43" w:rsidRPr="002B2B20" w:rsidRDefault="00021F43" w:rsidP="009E41B1">
            <w:pPr>
              <w:jc w:val="center"/>
              <w:rPr>
                <w:color w:val="000000"/>
                <w:sz w:val="20"/>
                <w:szCs w:val="20"/>
              </w:rPr>
            </w:pPr>
            <w:r w:rsidRPr="002B2B20">
              <w:rPr>
                <w:color w:val="000000"/>
                <w:sz w:val="20"/>
                <w:szCs w:val="20"/>
              </w:rPr>
              <w:t>USFS</w:t>
            </w:r>
          </w:p>
        </w:tc>
        <w:tc>
          <w:tcPr>
            <w:tcW w:w="720" w:type="dxa"/>
            <w:shd w:val="clear" w:color="auto" w:fill="auto"/>
            <w:vAlign w:val="bottom"/>
          </w:tcPr>
          <w:p w14:paraId="5A9426AB" w14:textId="77777777" w:rsidR="00021F43" w:rsidRPr="002B2B20" w:rsidRDefault="00021F43" w:rsidP="009E41B1">
            <w:pPr>
              <w:jc w:val="center"/>
              <w:rPr>
                <w:color w:val="000000"/>
                <w:sz w:val="20"/>
                <w:szCs w:val="20"/>
              </w:rPr>
            </w:pPr>
            <w:r w:rsidRPr="002B2B20">
              <w:rPr>
                <w:color w:val="000000"/>
                <w:sz w:val="20"/>
                <w:szCs w:val="20"/>
              </w:rPr>
              <w:t>48.54</w:t>
            </w:r>
          </w:p>
        </w:tc>
        <w:tc>
          <w:tcPr>
            <w:tcW w:w="920" w:type="dxa"/>
            <w:shd w:val="clear" w:color="auto" w:fill="auto"/>
            <w:vAlign w:val="bottom"/>
          </w:tcPr>
          <w:p w14:paraId="009C4E68" w14:textId="77777777" w:rsidR="00021F43" w:rsidRPr="002B2B20" w:rsidRDefault="00021F43" w:rsidP="009E41B1">
            <w:pPr>
              <w:jc w:val="center"/>
              <w:rPr>
                <w:color w:val="000000"/>
                <w:sz w:val="20"/>
                <w:szCs w:val="20"/>
              </w:rPr>
            </w:pPr>
            <w:r w:rsidRPr="002B2B20">
              <w:rPr>
                <w:color w:val="000000"/>
                <w:sz w:val="20"/>
                <w:szCs w:val="20"/>
              </w:rPr>
              <w:t>-118.69</w:t>
            </w:r>
          </w:p>
        </w:tc>
        <w:tc>
          <w:tcPr>
            <w:tcW w:w="800" w:type="dxa"/>
            <w:shd w:val="clear" w:color="auto" w:fill="auto"/>
            <w:vAlign w:val="bottom"/>
          </w:tcPr>
          <w:p w14:paraId="0778AEEC" w14:textId="77777777" w:rsidR="00021F43" w:rsidRPr="002B2B20" w:rsidRDefault="00021F43" w:rsidP="009E41B1">
            <w:pPr>
              <w:jc w:val="center"/>
              <w:rPr>
                <w:color w:val="000000"/>
                <w:sz w:val="20"/>
                <w:szCs w:val="20"/>
              </w:rPr>
            </w:pPr>
            <w:r w:rsidRPr="002B2B20">
              <w:rPr>
                <w:color w:val="000000"/>
                <w:sz w:val="20"/>
                <w:szCs w:val="20"/>
              </w:rPr>
              <w:t>3210</w:t>
            </w:r>
          </w:p>
        </w:tc>
      </w:tr>
      <w:tr w:rsidR="00021F43" w:rsidRPr="002B2B20" w14:paraId="52229ACA" w14:textId="77777777" w:rsidTr="009E41B1">
        <w:trPr>
          <w:trHeight w:val="255"/>
          <w:jc w:val="center"/>
        </w:trPr>
        <w:tc>
          <w:tcPr>
            <w:tcW w:w="960" w:type="dxa"/>
            <w:shd w:val="clear" w:color="auto" w:fill="auto"/>
            <w:noWrap/>
            <w:vAlign w:val="bottom"/>
          </w:tcPr>
          <w:p w14:paraId="64D7D058" w14:textId="77777777" w:rsidR="00021F43" w:rsidRPr="002B2B20" w:rsidRDefault="00021F43" w:rsidP="009E41B1">
            <w:pPr>
              <w:jc w:val="center"/>
              <w:rPr>
                <w:sz w:val="20"/>
                <w:szCs w:val="20"/>
              </w:rPr>
            </w:pPr>
            <w:r w:rsidRPr="002B2B20">
              <w:rPr>
                <w:sz w:val="20"/>
                <w:szCs w:val="20"/>
              </w:rPr>
              <w:t>687</w:t>
            </w:r>
          </w:p>
        </w:tc>
        <w:tc>
          <w:tcPr>
            <w:tcW w:w="2400" w:type="dxa"/>
            <w:shd w:val="clear" w:color="auto" w:fill="auto"/>
            <w:vAlign w:val="bottom"/>
          </w:tcPr>
          <w:p w14:paraId="46609E61" w14:textId="77777777" w:rsidR="00021F43" w:rsidRPr="002B2B20" w:rsidRDefault="00021F43" w:rsidP="009E41B1">
            <w:pPr>
              <w:rPr>
                <w:color w:val="000000"/>
                <w:sz w:val="20"/>
                <w:szCs w:val="20"/>
              </w:rPr>
            </w:pPr>
            <w:smartTag w:uri="urn:schemas-microsoft-com:office:smarttags" w:element="place">
              <w:smartTag w:uri="urn:schemas-microsoft-com:office:smarttags" w:element="PlaceName">
                <w:r w:rsidRPr="002B2B20">
                  <w:rPr>
                    <w:color w:val="000000"/>
                    <w:sz w:val="20"/>
                    <w:szCs w:val="20"/>
                  </w:rPr>
                  <w:t>Owl</w:t>
                </w:r>
              </w:smartTag>
              <w:r w:rsidRPr="002B2B20">
                <w:rPr>
                  <w:color w:val="000000"/>
                  <w:sz w:val="20"/>
                  <w:szCs w:val="20"/>
                </w:rPr>
                <w:t xml:space="preserve"> </w:t>
              </w:r>
              <w:smartTag w:uri="urn:schemas-microsoft-com:office:smarttags" w:element="PlaceType">
                <w:r w:rsidRPr="002B2B20">
                  <w:rPr>
                    <w:color w:val="000000"/>
                    <w:sz w:val="20"/>
                    <w:szCs w:val="20"/>
                  </w:rPr>
                  <w:t>Mountain</w:t>
                </w:r>
              </w:smartTag>
            </w:smartTag>
          </w:p>
        </w:tc>
        <w:tc>
          <w:tcPr>
            <w:tcW w:w="590" w:type="dxa"/>
            <w:shd w:val="clear" w:color="auto" w:fill="auto"/>
            <w:vAlign w:val="bottom"/>
          </w:tcPr>
          <w:p w14:paraId="03A8C3FC" w14:textId="77777777" w:rsidR="00021F43" w:rsidRPr="002B2B20" w:rsidRDefault="00021F43" w:rsidP="009E41B1">
            <w:pPr>
              <w:jc w:val="center"/>
              <w:rPr>
                <w:color w:val="000000"/>
                <w:sz w:val="20"/>
                <w:szCs w:val="20"/>
              </w:rPr>
            </w:pPr>
            <w:r w:rsidRPr="002B2B20">
              <w:rPr>
                <w:color w:val="000000"/>
                <w:sz w:val="20"/>
                <w:szCs w:val="20"/>
              </w:rPr>
              <w:t>R</w:t>
            </w:r>
          </w:p>
        </w:tc>
        <w:tc>
          <w:tcPr>
            <w:tcW w:w="1000" w:type="dxa"/>
            <w:shd w:val="clear" w:color="auto" w:fill="auto"/>
            <w:vAlign w:val="bottom"/>
          </w:tcPr>
          <w:p w14:paraId="7C735EBA" w14:textId="77777777" w:rsidR="00021F43" w:rsidRPr="002B2B20" w:rsidRDefault="00021F43" w:rsidP="009E41B1">
            <w:pPr>
              <w:jc w:val="center"/>
              <w:rPr>
                <w:color w:val="000000"/>
                <w:sz w:val="20"/>
                <w:szCs w:val="20"/>
              </w:rPr>
            </w:pPr>
            <w:r w:rsidRPr="002B2B20">
              <w:rPr>
                <w:color w:val="000000"/>
                <w:sz w:val="20"/>
                <w:szCs w:val="20"/>
              </w:rPr>
              <w:t>452513</w:t>
            </w:r>
          </w:p>
        </w:tc>
        <w:tc>
          <w:tcPr>
            <w:tcW w:w="839" w:type="dxa"/>
            <w:shd w:val="clear" w:color="auto" w:fill="auto"/>
            <w:vAlign w:val="bottom"/>
          </w:tcPr>
          <w:p w14:paraId="71061102" w14:textId="77777777" w:rsidR="00021F43" w:rsidRPr="002B2B20" w:rsidRDefault="00021F43" w:rsidP="009E41B1">
            <w:pPr>
              <w:jc w:val="center"/>
              <w:rPr>
                <w:color w:val="000000"/>
                <w:sz w:val="20"/>
                <w:szCs w:val="20"/>
              </w:rPr>
            </w:pPr>
            <w:r w:rsidRPr="002B2B20">
              <w:rPr>
                <w:color w:val="000000"/>
                <w:sz w:val="20"/>
                <w:szCs w:val="20"/>
              </w:rPr>
              <w:t>USFS</w:t>
            </w:r>
          </w:p>
        </w:tc>
        <w:tc>
          <w:tcPr>
            <w:tcW w:w="720" w:type="dxa"/>
            <w:shd w:val="clear" w:color="auto" w:fill="auto"/>
            <w:vAlign w:val="bottom"/>
          </w:tcPr>
          <w:p w14:paraId="10C77B48" w14:textId="77777777" w:rsidR="00021F43" w:rsidRPr="002B2B20" w:rsidRDefault="00021F43" w:rsidP="009E41B1">
            <w:pPr>
              <w:jc w:val="center"/>
              <w:rPr>
                <w:color w:val="000000"/>
                <w:sz w:val="20"/>
                <w:szCs w:val="20"/>
              </w:rPr>
            </w:pPr>
            <w:r w:rsidRPr="002B2B20">
              <w:rPr>
                <w:color w:val="000000"/>
                <w:sz w:val="20"/>
                <w:szCs w:val="20"/>
              </w:rPr>
              <w:t>48.94</w:t>
            </w:r>
          </w:p>
        </w:tc>
        <w:tc>
          <w:tcPr>
            <w:tcW w:w="920" w:type="dxa"/>
            <w:shd w:val="clear" w:color="auto" w:fill="auto"/>
            <w:vAlign w:val="bottom"/>
          </w:tcPr>
          <w:p w14:paraId="4FD12EE1" w14:textId="77777777" w:rsidR="00021F43" w:rsidRPr="002B2B20" w:rsidRDefault="00021F43" w:rsidP="009E41B1">
            <w:pPr>
              <w:jc w:val="center"/>
              <w:rPr>
                <w:color w:val="000000"/>
                <w:sz w:val="20"/>
                <w:szCs w:val="20"/>
              </w:rPr>
            </w:pPr>
            <w:r w:rsidRPr="002B2B20">
              <w:rPr>
                <w:color w:val="000000"/>
                <w:sz w:val="20"/>
                <w:szCs w:val="20"/>
              </w:rPr>
              <w:t>-118.30</w:t>
            </w:r>
          </w:p>
        </w:tc>
        <w:tc>
          <w:tcPr>
            <w:tcW w:w="800" w:type="dxa"/>
            <w:shd w:val="clear" w:color="auto" w:fill="auto"/>
            <w:vAlign w:val="bottom"/>
          </w:tcPr>
          <w:p w14:paraId="270050A5" w14:textId="77777777" w:rsidR="00021F43" w:rsidRPr="002B2B20" w:rsidRDefault="00021F43" w:rsidP="009E41B1">
            <w:pPr>
              <w:jc w:val="center"/>
              <w:rPr>
                <w:color w:val="000000"/>
                <w:sz w:val="20"/>
                <w:szCs w:val="20"/>
              </w:rPr>
            </w:pPr>
            <w:r w:rsidRPr="002B2B20">
              <w:rPr>
                <w:color w:val="000000"/>
                <w:sz w:val="20"/>
                <w:szCs w:val="20"/>
              </w:rPr>
              <w:t>4400</w:t>
            </w:r>
          </w:p>
        </w:tc>
      </w:tr>
      <w:tr w:rsidR="00021F43" w:rsidRPr="002B2B20" w14:paraId="7649AC94" w14:textId="77777777" w:rsidTr="009E41B1">
        <w:trPr>
          <w:trHeight w:val="255"/>
          <w:jc w:val="center"/>
        </w:trPr>
        <w:tc>
          <w:tcPr>
            <w:tcW w:w="960" w:type="dxa"/>
            <w:shd w:val="clear" w:color="auto" w:fill="auto"/>
            <w:noWrap/>
            <w:vAlign w:val="bottom"/>
          </w:tcPr>
          <w:p w14:paraId="149910DA" w14:textId="77777777" w:rsidR="00021F43" w:rsidRPr="002B2B20" w:rsidRDefault="00021F43" w:rsidP="009E41B1">
            <w:pPr>
              <w:jc w:val="center"/>
              <w:rPr>
                <w:sz w:val="20"/>
                <w:szCs w:val="20"/>
              </w:rPr>
            </w:pPr>
            <w:r w:rsidRPr="002B2B20">
              <w:rPr>
                <w:sz w:val="20"/>
                <w:szCs w:val="20"/>
              </w:rPr>
              <w:t>687</w:t>
            </w:r>
          </w:p>
        </w:tc>
        <w:tc>
          <w:tcPr>
            <w:tcW w:w="2400" w:type="dxa"/>
            <w:shd w:val="clear" w:color="auto" w:fill="auto"/>
            <w:vAlign w:val="bottom"/>
          </w:tcPr>
          <w:p w14:paraId="4F282A06" w14:textId="77777777" w:rsidR="00021F43" w:rsidRPr="002B2B20" w:rsidRDefault="00021F43" w:rsidP="009E41B1">
            <w:pPr>
              <w:rPr>
                <w:color w:val="000000"/>
                <w:sz w:val="20"/>
                <w:szCs w:val="20"/>
              </w:rPr>
            </w:pPr>
            <w:smartTag w:uri="urn:schemas-microsoft-com:office:smarttags" w:element="place">
              <w:smartTag w:uri="urn:schemas-microsoft-com:office:smarttags" w:element="PlaceName">
                <w:r w:rsidRPr="002B2B20">
                  <w:rPr>
                    <w:color w:val="000000"/>
                    <w:sz w:val="20"/>
                    <w:szCs w:val="20"/>
                  </w:rPr>
                  <w:t>Lane</w:t>
                </w:r>
              </w:smartTag>
              <w:r w:rsidRPr="002B2B20">
                <w:rPr>
                  <w:color w:val="000000"/>
                  <w:sz w:val="20"/>
                  <w:szCs w:val="20"/>
                </w:rPr>
                <w:t xml:space="preserve"> </w:t>
              </w:r>
              <w:smartTag w:uri="urn:schemas-microsoft-com:office:smarttags" w:element="PlaceName">
                <w:r w:rsidRPr="002B2B20">
                  <w:rPr>
                    <w:color w:val="000000"/>
                    <w:sz w:val="20"/>
                    <w:szCs w:val="20"/>
                  </w:rPr>
                  <w:t>Creek</w:t>
                </w:r>
              </w:smartTag>
            </w:smartTag>
          </w:p>
        </w:tc>
        <w:tc>
          <w:tcPr>
            <w:tcW w:w="590" w:type="dxa"/>
            <w:shd w:val="clear" w:color="auto" w:fill="auto"/>
            <w:vAlign w:val="bottom"/>
          </w:tcPr>
          <w:p w14:paraId="52E1162C" w14:textId="77777777" w:rsidR="00021F43" w:rsidRPr="002B2B20" w:rsidRDefault="00021F43" w:rsidP="009E41B1">
            <w:pPr>
              <w:jc w:val="center"/>
              <w:rPr>
                <w:color w:val="000000"/>
                <w:sz w:val="20"/>
                <w:szCs w:val="20"/>
              </w:rPr>
            </w:pPr>
            <w:r w:rsidRPr="002B2B20">
              <w:rPr>
                <w:color w:val="000000"/>
                <w:sz w:val="20"/>
                <w:szCs w:val="20"/>
              </w:rPr>
              <w:t>R</w:t>
            </w:r>
          </w:p>
        </w:tc>
        <w:tc>
          <w:tcPr>
            <w:tcW w:w="1000" w:type="dxa"/>
            <w:shd w:val="clear" w:color="auto" w:fill="auto"/>
            <w:vAlign w:val="bottom"/>
          </w:tcPr>
          <w:p w14:paraId="201C88B4" w14:textId="77777777" w:rsidR="00021F43" w:rsidRPr="002B2B20" w:rsidRDefault="00021F43" w:rsidP="009E41B1">
            <w:pPr>
              <w:jc w:val="center"/>
              <w:rPr>
                <w:color w:val="000000"/>
                <w:sz w:val="20"/>
                <w:szCs w:val="20"/>
              </w:rPr>
            </w:pPr>
            <w:r w:rsidRPr="002B2B20">
              <w:rPr>
                <w:color w:val="000000"/>
                <w:sz w:val="20"/>
                <w:szCs w:val="20"/>
              </w:rPr>
              <w:t>452511</w:t>
            </w:r>
          </w:p>
        </w:tc>
        <w:tc>
          <w:tcPr>
            <w:tcW w:w="839" w:type="dxa"/>
            <w:shd w:val="clear" w:color="auto" w:fill="auto"/>
            <w:vAlign w:val="bottom"/>
          </w:tcPr>
          <w:p w14:paraId="01B51864" w14:textId="77777777" w:rsidR="00021F43" w:rsidRPr="002B2B20" w:rsidRDefault="00021F43" w:rsidP="009E41B1">
            <w:pPr>
              <w:jc w:val="center"/>
              <w:rPr>
                <w:color w:val="000000"/>
                <w:sz w:val="20"/>
                <w:szCs w:val="20"/>
              </w:rPr>
            </w:pPr>
            <w:r w:rsidRPr="002B2B20">
              <w:rPr>
                <w:color w:val="000000"/>
                <w:sz w:val="20"/>
                <w:szCs w:val="20"/>
              </w:rPr>
              <w:t>USFS</w:t>
            </w:r>
          </w:p>
        </w:tc>
        <w:tc>
          <w:tcPr>
            <w:tcW w:w="720" w:type="dxa"/>
            <w:shd w:val="clear" w:color="auto" w:fill="auto"/>
            <w:vAlign w:val="bottom"/>
          </w:tcPr>
          <w:p w14:paraId="1B75743F" w14:textId="77777777" w:rsidR="00021F43" w:rsidRPr="002B2B20" w:rsidRDefault="00021F43" w:rsidP="009E41B1">
            <w:pPr>
              <w:jc w:val="center"/>
              <w:rPr>
                <w:color w:val="000000"/>
                <w:sz w:val="20"/>
                <w:szCs w:val="20"/>
              </w:rPr>
            </w:pPr>
            <w:r w:rsidRPr="002B2B20">
              <w:rPr>
                <w:color w:val="000000"/>
                <w:sz w:val="20"/>
                <w:szCs w:val="20"/>
              </w:rPr>
              <w:t>48.61</w:t>
            </w:r>
          </w:p>
        </w:tc>
        <w:tc>
          <w:tcPr>
            <w:tcW w:w="920" w:type="dxa"/>
            <w:shd w:val="clear" w:color="auto" w:fill="auto"/>
            <w:vAlign w:val="bottom"/>
          </w:tcPr>
          <w:p w14:paraId="03F9460C" w14:textId="77777777" w:rsidR="00021F43" w:rsidRPr="002B2B20" w:rsidRDefault="00021F43" w:rsidP="009E41B1">
            <w:pPr>
              <w:jc w:val="center"/>
              <w:rPr>
                <w:color w:val="000000"/>
                <w:sz w:val="20"/>
                <w:szCs w:val="20"/>
              </w:rPr>
            </w:pPr>
            <w:r w:rsidRPr="002B2B20">
              <w:rPr>
                <w:color w:val="000000"/>
                <w:sz w:val="20"/>
                <w:szCs w:val="20"/>
              </w:rPr>
              <w:t>-118.28</w:t>
            </w:r>
          </w:p>
        </w:tc>
        <w:tc>
          <w:tcPr>
            <w:tcW w:w="800" w:type="dxa"/>
            <w:shd w:val="clear" w:color="auto" w:fill="auto"/>
            <w:vAlign w:val="bottom"/>
          </w:tcPr>
          <w:p w14:paraId="0D00E479" w14:textId="77777777" w:rsidR="00021F43" w:rsidRPr="002B2B20" w:rsidRDefault="00021F43" w:rsidP="009E41B1">
            <w:pPr>
              <w:jc w:val="center"/>
              <w:rPr>
                <w:color w:val="000000"/>
                <w:sz w:val="20"/>
                <w:szCs w:val="20"/>
              </w:rPr>
            </w:pPr>
            <w:r w:rsidRPr="002B2B20">
              <w:rPr>
                <w:color w:val="000000"/>
                <w:sz w:val="20"/>
                <w:szCs w:val="20"/>
              </w:rPr>
              <w:t>4500</w:t>
            </w:r>
          </w:p>
        </w:tc>
      </w:tr>
      <w:tr w:rsidR="00021F43" w:rsidRPr="002B2B20" w14:paraId="20C483D8" w14:textId="77777777" w:rsidTr="009E41B1">
        <w:trPr>
          <w:trHeight w:val="255"/>
          <w:jc w:val="center"/>
        </w:trPr>
        <w:tc>
          <w:tcPr>
            <w:tcW w:w="960" w:type="dxa"/>
            <w:shd w:val="clear" w:color="auto" w:fill="auto"/>
            <w:noWrap/>
            <w:vAlign w:val="bottom"/>
          </w:tcPr>
          <w:p w14:paraId="036E9392" w14:textId="77777777" w:rsidR="00021F43" w:rsidRPr="002B2B20" w:rsidRDefault="00021F43" w:rsidP="009E41B1">
            <w:pPr>
              <w:jc w:val="center"/>
              <w:rPr>
                <w:sz w:val="20"/>
                <w:szCs w:val="20"/>
              </w:rPr>
            </w:pPr>
            <w:r w:rsidRPr="002B2B20">
              <w:rPr>
                <w:sz w:val="20"/>
                <w:szCs w:val="20"/>
              </w:rPr>
              <w:t>687</w:t>
            </w:r>
          </w:p>
        </w:tc>
        <w:tc>
          <w:tcPr>
            <w:tcW w:w="2400" w:type="dxa"/>
            <w:shd w:val="clear" w:color="auto" w:fill="auto"/>
            <w:vAlign w:val="bottom"/>
          </w:tcPr>
          <w:p w14:paraId="441FE76F" w14:textId="77777777" w:rsidR="00021F43" w:rsidRPr="002B2B20" w:rsidRDefault="00021F43" w:rsidP="009E41B1">
            <w:pPr>
              <w:rPr>
                <w:color w:val="000000"/>
                <w:sz w:val="20"/>
                <w:szCs w:val="20"/>
              </w:rPr>
            </w:pPr>
            <w:smartTag w:uri="urn:schemas-microsoft-com:office:smarttags" w:element="place">
              <w:smartTag w:uri="urn:schemas-microsoft-com:office:smarttags" w:element="PlaceName">
                <w:r w:rsidRPr="002B2B20">
                  <w:rPr>
                    <w:color w:val="000000"/>
                    <w:sz w:val="20"/>
                    <w:szCs w:val="20"/>
                  </w:rPr>
                  <w:t>Gold</w:t>
                </w:r>
              </w:smartTag>
              <w:r w:rsidRPr="002B2B20">
                <w:rPr>
                  <w:color w:val="000000"/>
                  <w:sz w:val="20"/>
                  <w:szCs w:val="20"/>
                </w:rPr>
                <w:t xml:space="preserve"> </w:t>
              </w:r>
              <w:smartTag w:uri="urn:schemas-microsoft-com:office:smarttags" w:element="PlaceType">
                <w:r w:rsidRPr="002B2B20">
                  <w:rPr>
                    <w:color w:val="000000"/>
                    <w:sz w:val="20"/>
                    <w:szCs w:val="20"/>
                  </w:rPr>
                  <w:t>Mountain</w:t>
                </w:r>
              </w:smartTag>
            </w:smartTag>
          </w:p>
        </w:tc>
        <w:tc>
          <w:tcPr>
            <w:tcW w:w="590" w:type="dxa"/>
            <w:shd w:val="clear" w:color="auto" w:fill="auto"/>
            <w:vAlign w:val="bottom"/>
          </w:tcPr>
          <w:p w14:paraId="16FE6B4A" w14:textId="77777777" w:rsidR="00021F43" w:rsidRPr="002B2B20" w:rsidRDefault="00021F43" w:rsidP="009E41B1">
            <w:pPr>
              <w:jc w:val="center"/>
              <w:rPr>
                <w:color w:val="000000"/>
                <w:sz w:val="20"/>
                <w:szCs w:val="20"/>
              </w:rPr>
            </w:pPr>
            <w:r w:rsidRPr="002B2B20">
              <w:rPr>
                <w:color w:val="000000"/>
                <w:sz w:val="20"/>
                <w:szCs w:val="20"/>
              </w:rPr>
              <w:t>R</w:t>
            </w:r>
          </w:p>
        </w:tc>
        <w:tc>
          <w:tcPr>
            <w:tcW w:w="1000" w:type="dxa"/>
            <w:shd w:val="clear" w:color="auto" w:fill="auto"/>
            <w:vAlign w:val="bottom"/>
          </w:tcPr>
          <w:p w14:paraId="3966A0D1" w14:textId="77777777" w:rsidR="00021F43" w:rsidRPr="002B2B20" w:rsidRDefault="00021F43" w:rsidP="009E41B1">
            <w:pPr>
              <w:jc w:val="center"/>
              <w:rPr>
                <w:color w:val="000000"/>
                <w:sz w:val="20"/>
                <w:szCs w:val="20"/>
              </w:rPr>
            </w:pPr>
            <w:r w:rsidRPr="002B2B20">
              <w:rPr>
                <w:color w:val="000000"/>
                <w:sz w:val="20"/>
                <w:szCs w:val="20"/>
              </w:rPr>
              <w:t>452510</w:t>
            </w:r>
          </w:p>
        </w:tc>
        <w:tc>
          <w:tcPr>
            <w:tcW w:w="839" w:type="dxa"/>
            <w:shd w:val="clear" w:color="auto" w:fill="auto"/>
            <w:vAlign w:val="bottom"/>
          </w:tcPr>
          <w:p w14:paraId="31344ED7" w14:textId="77777777" w:rsidR="00021F43" w:rsidRPr="002B2B20" w:rsidRDefault="00021F43" w:rsidP="009E41B1">
            <w:pPr>
              <w:jc w:val="center"/>
              <w:rPr>
                <w:color w:val="000000"/>
                <w:sz w:val="20"/>
                <w:szCs w:val="20"/>
              </w:rPr>
            </w:pPr>
            <w:r w:rsidRPr="002B2B20">
              <w:rPr>
                <w:color w:val="000000"/>
                <w:sz w:val="20"/>
                <w:szCs w:val="20"/>
              </w:rPr>
              <w:t>BIA</w:t>
            </w:r>
          </w:p>
        </w:tc>
        <w:tc>
          <w:tcPr>
            <w:tcW w:w="720" w:type="dxa"/>
            <w:shd w:val="clear" w:color="auto" w:fill="auto"/>
            <w:vAlign w:val="bottom"/>
          </w:tcPr>
          <w:p w14:paraId="3EC14A93" w14:textId="77777777" w:rsidR="00021F43" w:rsidRPr="002B2B20" w:rsidRDefault="00021F43" w:rsidP="009E41B1">
            <w:pPr>
              <w:jc w:val="center"/>
              <w:rPr>
                <w:color w:val="000000"/>
                <w:sz w:val="20"/>
                <w:szCs w:val="20"/>
              </w:rPr>
            </w:pPr>
            <w:r w:rsidRPr="002B2B20">
              <w:rPr>
                <w:color w:val="000000"/>
                <w:sz w:val="20"/>
                <w:szCs w:val="20"/>
              </w:rPr>
              <w:t>48.18</w:t>
            </w:r>
          </w:p>
        </w:tc>
        <w:tc>
          <w:tcPr>
            <w:tcW w:w="920" w:type="dxa"/>
            <w:shd w:val="clear" w:color="auto" w:fill="auto"/>
            <w:vAlign w:val="bottom"/>
          </w:tcPr>
          <w:p w14:paraId="1856B349" w14:textId="77777777" w:rsidR="00021F43" w:rsidRPr="002B2B20" w:rsidRDefault="00021F43" w:rsidP="009E41B1">
            <w:pPr>
              <w:jc w:val="center"/>
              <w:rPr>
                <w:color w:val="000000"/>
                <w:sz w:val="20"/>
                <w:szCs w:val="20"/>
              </w:rPr>
            </w:pPr>
            <w:r w:rsidRPr="002B2B20">
              <w:rPr>
                <w:color w:val="000000"/>
                <w:sz w:val="20"/>
                <w:szCs w:val="20"/>
              </w:rPr>
              <w:t>-118.49</w:t>
            </w:r>
          </w:p>
        </w:tc>
        <w:tc>
          <w:tcPr>
            <w:tcW w:w="800" w:type="dxa"/>
            <w:shd w:val="clear" w:color="auto" w:fill="auto"/>
            <w:vAlign w:val="bottom"/>
          </w:tcPr>
          <w:p w14:paraId="5128AEBE" w14:textId="77777777" w:rsidR="00021F43" w:rsidRPr="002B2B20" w:rsidRDefault="00021F43" w:rsidP="009E41B1">
            <w:pPr>
              <w:jc w:val="center"/>
              <w:rPr>
                <w:color w:val="000000"/>
                <w:sz w:val="20"/>
                <w:szCs w:val="20"/>
              </w:rPr>
            </w:pPr>
            <w:r w:rsidRPr="002B2B20">
              <w:rPr>
                <w:color w:val="000000"/>
                <w:sz w:val="20"/>
                <w:szCs w:val="20"/>
              </w:rPr>
              <w:t>4636</w:t>
            </w:r>
          </w:p>
        </w:tc>
      </w:tr>
      <w:tr w:rsidR="00021F43" w:rsidRPr="002B2B20" w14:paraId="3C5D2CF0" w14:textId="77777777" w:rsidTr="009E41B1">
        <w:trPr>
          <w:trHeight w:val="255"/>
          <w:jc w:val="center"/>
        </w:trPr>
        <w:tc>
          <w:tcPr>
            <w:tcW w:w="960" w:type="dxa"/>
            <w:shd w:val="clear" w:color="auto" w:fill="auto"/>
            <w:noWrap/>
            <w:vAlign w:val="bottom"/>
          </w:tcPr>
          <w:p w14:paraId="2E02C0A0" w14:textId="77777777" w:rsidR="00021F43" w:rsidRPr="002B2B20" w:rsidRDefault="00021F43" w:rsidP="009E41B1">
            <w:pPr>
              <w:jc w:val="center"/>
              <w:rPr>
                <w:sz w:val="20"/>
                <w:szCs w:val="20"/>
              </w:rPr>
            </w:pPr>
            <w:r w:rsidRPr="002B2B20">
              <w:rPr>
                <w:sz w:val="20"/>
                <w:szCs w:val="20"/>
              </w:rPr>
              <w:t>687</w:t>
            </w:r>
          </w:p>
        </w:tc>
        <w:tc>
          <w:tcPr>
            <w:tcW w:w="2400" w:type="dxa"/>
            <w:shd w:val="clear" w:color="auto" w:fill="auto"/>
            <w:vAlign w:val="bottom"/>
          </w:tcPr>
          <w:p w14:paraId="3AA474B8" w14:textId="77777777" w:rsidR="00021F43" w:rsidRPr="002B2B20" w:rsidRDefault="00021F43" w:rsidP="009E41B1">
            <w:pPr>
              <w:rPr>
                <w:color w:val="000000"/>
                <w:sz w:val="20"/>
                <w:szCs w:val="20"/>
              </w:rPr>
            </w:pPr>
            <w:smartTag w:uri="urn:schemas-microsoft-com:office:smarttags" w:element="place">
              <w:smartTag w:uri="urn:schemas-microsoft-com:office:smarttags" w:element="PlaceName">
                <w:r w:rsidRPr="002B2B20">
                  <w:rPr>
                    <w:color w:val="000000"/>
                    <w:sz w:val="20"/>
                    <w:szCs w:val="20"/>
                  </w:rPr>
                  <w:t>Iron</w:t>
                </w:r>
              </w:smartTag>
              <w:r w:rsidRPr="002B2B20">
                <w:rPr>
                  <w:color w:val="000000"/>
                  <w:sz w:val="20"/>
                  <w:szCs w:val="20"/>
                </w:rPr>
                <w:t xml:space="preserve"> </w:t>
              </w:r>
              <w:smartTag w:uri="urn:schemas-microsoft-com:office:smarttags" w:element="PlaceType">
                <w:r w:rsidRPr="002B2B20">
                  <w:rPr>
                    <w:color w:val="000000"/>
                    <w:sz w:val="20"/>
                    <w:szCs w:val="20"/>
                  </w:rPr>
                  <w:t>Mountain</w:t>
                </w:r>
              </w:smartTag>
            </w:smartTag>
          </w:p>
        </w:tc>
        <w:tc>
          <w:tcPr>
            <w:tcW w:w="590" w:type="dxa"/>
            <w:shd w:val="clear" w:color="auto" w:fill="auto"/>
            <w:vAlign w:val="bottom"/>
          </w:tcPr>
          <w:p w14:paraId="521E9255" w14:textId="77777777" w:rsidR="00021F43" w:rsidRPr="002B2B20" w:rsidRDefault="00021F43" w:rsidP="009E41B1">
            <w:pPr>
              <w:jc w:val="center"/>
              <w:rPr>
                <w:color w:val="000000"/>
                <w:sz w:val="20"/>
                <w:szCs w:val="20"/>
              </w:rPr>
            </w:pPr>
            <w:r w:rsidRPr="002B2B20">
              <w:rPr>
                <w:color w:val="000000"/>
                <w:sz w:val="20"/>
                <w:szCs w:val="20"/>
              </w:rPr>
              <w:t>R</w:t>
            </w:r>
          </w:p>
        </w:tc>
        <w:tc>
          <w:tcPr>
            <w:tcW w:w="1000" w:type="dxa"/>
            <w:shd w:val="clear" w:color="auto" w:fill="auto"/>
            <w:vAlign w:val="bottom"/>
          </w:tcPr>
          <w:p w14:paraId="79E09866" w14:textId="77777777" w:rsidR="00021F43" w:rsidRPr="002B2B20" w:rsidRDefault="00021F43" w:rsidP="009E41B1">
            <w:pPr>
              <w:jc w:val="center"/>
              <w:rPr>
                <w:color w:val="000000"/>
                <w:sz w:val="20"/>
                <w:szCs w:val="20"/>
              </w:rPr>
            </w:pPr>
            <w:r w:rsidRPr="002B2B20">
              <w:rPr>
                <w:color w:val="000000"/>
                <w:sz w:val="20"/>
                <w:szCs w:val="20"/>
              </w:rPr>
              <w:t>452512</w:t>
            </w:r>
          </w:p>
        </w:tc>
        <w:tc>
          <w:tcPr>
            <w:tcW w:w="839" w:type="dxa"/>
            <w:shd w:val="clear" w:color="auto" w:fill="auto"/>
            <w:vAlign w:val="bottom"/>
          </w:tcPr>
          <w:p w14:paraId="384372DF" w14:textId="77777777" w:rsidR="00021F43" w:rsidRPr="002B2B20" w:rsidRDefault="00021F43" w:rsidP="009E41B1">
            <w:pPr>
              <w:jc w:val="center"/>
              <w:rPr>
                <w:color w:val="000000"/>
                <w:sz w:val="20"/>
                <w:szCs w:val="20"/>
              </w:rPr>
            </w:pPr>
            <w:r w:rsidRPr="002B2B20">
              <w:rPr>
                <w:color w:val="000000"/>
                <w:sz w:val="20"/>
                <w:szCs w:val="20"/>
              </w:rPr>
              <w:t>USFS</w:t>
            </w:r>
          </w:p>
        </w:tc>
        <w:tc>
          <w:tcPr>
            <w:tcW w:w="720" w:type="dxa"/>
            <w:shd w:val="clear" w:color="auto" w:fill="auto"/>
            <w:vAlign w:val="bottom"/>
          </w:tcPr>
          <w:p w14:paraId="0E9AAB8F" w14:textId="77777777" w:rsidR="00021F43" w:rsidRPr="002B2B20" w:rsidRDefault="00021F43" w:rsidP="009E41B1">
            <w:pPr>
              <w:jc w:val="center"/>
              <w:rPr>
                <w:color w:val="000000"/>
                <w:sz w:val="20"/>
                <w:szCs w:val="20"/>
              </w:rPr>
            </w:pPr>
            <w:r w:rsidRPr="002B2B20">
              <w:rPr>
                <w:color w:val="000000"/>
                <w:sz w:val="20"/>
                <w:szCs w:val="20"/>
              </w:rPr>
              <w:t>48.56</w:t>
            </w:r>
          </w:p>
        </w:tc>
        <w:tc>
          <w:tcPr>
            <w:tcW w:w="920" w:type="dxa"/>
            <w:shd w:val="clear" w:color="auto" w:fill="auto"/>
            <w:vAlign w:val="bottom"/>
          </w:tcPr>
          <w:p w14:paraId="5EB4388E" w14:textId="77777777" w:rsidR="00021F43" w:rsidRPr="002B2B20" w:rsidRDefault="00021F43" w:rsidP="009E41B1">
            <w:pPr>
              <w:jc w:val="center"/>
              <w:rPr>
                <w:color w:val="000000"/>
                <w:sz w:val="20"/>
                <w:szCs w:val="20"/>
              </w:rPr>
            </w:pPr>
            <w:r w:rsidRPr="002B2B20">
              <w:rPr>
                <w:color w:val="000000"/>
                <w:sz w:val="20"/>
                <w:szCs w:val="20"/>
              </w:rPr>
              <w:t>-118.62</w:t>
            </w:r>
          </w:p>
        </w:tc>
        <w:tc>
          <w:tcPr>
            <w:tcW w:w="800" w:type="dxa"/>
            <w:shd w:val="clear" w:color="auto" w:fill="auto"/>
            <w:vAlign w:val="bottom"/>
          </w:tcPr>
          <w:p w14:paraId="42EA94D9" w14:textId="77777777" w:rsidR="00021F43" w:rsidRPr="002B2B20" w:rsidRDefault="00021F43" w:rsidP="009E41B1">
            <w:pPr>
              <w:jc w:val="center"/>
              <w:rPr>
                <w:color w:val="000000"/>
                <w:sz w:val="20"/>
                <w:szCs w:val="20"/>
              </w:rPr>
            </w:pPr>
            <w:r w:rsidRPr="002B2B20">
              <w:rPr>
                <w:color w:val="000000"/>
                <w:sz w:val="20"/>
                <w:szCs w:val="20"/>
              </w:rPr>
              <w:t>4325</w:t>
            </w:r>
          </w:p>
        </w:tc>
      </w:tr>
      <w:tr w:rsidR="00021F43" w:rsidRPr="002B2B20" w14:paraId="6F32CFCA" w14:textId="77777777" w:rsidTr="009E41B1">
        <w:trPr>
          <w:trHeight w:val="255"/>
          <w:jc w:val="center"/>
        </w:trPr>
        <w:tc>
          <w:tcPr>
            <w:tcW w:w="960" w:type="dxa"/>
            <w:shd w:val="clear" w:color="auto" w:fill="auto"/>
            <w:noWrap/>
            <w:vAlign w:val="bottom"/>
          </w:tcPr>
          <w:p w14:paraId="5D91C070" w14:textId="77777777" w:rsidR="00021F43" w:rsidRPr="002B2B20" w:rsidRDefault="00021F43" w:rsidP="009E41B1">
            <w:pPr>
              <w:jc w:val="center"/>
              <w:rPr>
                <w:sz w:val="20"/>
                <w:szCs w:val="20"/>
              </w:rPr>
            </w:pPr>
            <w:r w:rsidRPr="002B2B20">
              <w:rPr>
                <w:sz w:val="20"/>
                <w:szCs w:val="20"/>
              </w:rPr>
              <w:t>687</w:t>
            </w:r>
          </w:p>
        </w:tc>
        <w:tc>
          <w:tcPr>
            <w:tcW w:w="2400" w:type="dxa"/>
            <w:shd w:val="clear" w:color="auto" w:fill="auto"/>
            <w:vAlign w:val="bottom"/>
          </w:tcPr>
          <w:p w14:paraId="3B906CF1" w14:textId="77777777" w:rsidR="00021F43" w:rsidRPr="002B2B20" w:rsidRDefault="00021F43" w:rsidP="009E41B1">
            <w:pPr>
              <w:rPr>
                <w:color w:val="000000"/>
                <w:sz w:val="20"/>
                <w:szCs w:val="20"/>
              </w:rPr>
            </w:pPr>
            <w:r w:rsidRPr="002B2B20">
              <w:rPr>
                <w:color w:val="000000"/>
                <w:sz w:val="20"/>
                <w:szCs w:val="20"/>
              </w:rPr>
              <w:t xml:space="preserve">Lost </w:t>
            </w:r>
            <w:smartTag w:uri="urn:schemas-microsoft-com:office:smarttags" w:element="place">
              <w:r w:rsidRPr="002B2B20">
                <w:rPr>
                  <w:color w:val="000000"/>
                  <w:sz w:val="20"/>
                  <w:szCs w:val="20"/>
                </w:rPr>
                <w:t>Lake</w:t>
              </w:r>
            </w:smartTag>
          </w:p>
        </w:tc>
        <w:tc>
          <w:tcPr>
            <w:tcW w:w="590" w:type="dxa"/>
            <w:shd w:val="clear" w:color="auto" w:fill="auto"/>
            <w:vAlign w:val="bottom"/>
          </w:tcPr>
          <w:p w14:paraId="2EB034BD" w14:textId="77777777" w:rsidR="00021F43" w:rsidRPr="002B2B20" w:rsidRDefault="00021F43" w:rsidP="009E41B1">
            <w:pPr>
              <w:jc w:val="center"/>
              <w:rPr>
                <w:color w:val="000000"/>
                <w:sz w:val="20"/>
                <w:szCs w:val="20"/>
              </w:rPr>
            </w:pPr>
            <w:r w:rsidRPr="002B2B20">
              <w:rPr>
                <w:color w:val="000000"/>
                <w:sz w:val="20"/>
                <w:szCs w:val="20"/>
              </w:rPr>
              <w:t>R</w:t>
            </w:r>
          </w:p>
        </w:tc>
        <w:tc>
          <w:tcPr>
            <w:tcW w:w="1000" w:type="dxa"/>
            <w:shd w:val="clear" w:color="auto" w:fill="auto"/>
            <w:vAlign w:val="bottom"/>
          </w:tcPr>
          <w:p w14:paraId="38E412AC" w14:textId="77777777" w:rsidR="00021F43" w:rsidRPr="002B2B20" w:rsidRDefault="00021F43" w:rsidP="009E41B1">
            <w:pPr>
              <w:jc w:val="center"/>
              <w:rPr>
                <w:color w:val="000000"/>
                <w:sz w:val="20"/>
                <w:szCs w:val="20"/>
              </w:rPr>
            </w:pPr>
            <w:r w:rsidRPr="002B2B20">
              <w:rPr>
                <w:color w:val="000000"/>
                <w:sz w:val="20"/>
                <w:szCs w:val="20"/>
              </w:rPr>
              <w:t>452029</w:t>
            </w:r>
          </w:p>
        </w:tc>
        <w:tc>
          <w:tcPr>
            <w:tcW w:w="839" w:type="dxa"/>
            <w:shd w:val="clear" w:color="auto" w:fill="auto"/>
            <w:vAlign w:val="bottom"/>
          </w:tcPr>
          <w:p w14:paraId="20AD2C6C" w14:textId="77777777" w:rsidR="00021F43" w:rsidRPr="002B2B20" w:rsidRDefault="00021F43" w:rsidP="009E41B1">
            <w:pPr>
              <w:jc w:val="center"/>
              <w:rPr>
                <w:color w:val="000000"/>
                <w:sz w:val="20"/>
                <w:szCs w:val="20"/>
              </w:rPr>
            </w:pPr>
            <w:r w:rsidRPr="002B2B20">
              <w:rPr>
                <w:color w:val="000000"/>
                <w:sz w:val="20"/>
                <w:szCs w:val="20"/>
              </w:rPr>
              <w:t>USFS</w:t>
            </w:r>
          </w:p>
        </w:tc>
        <w:tc>
          <w:tcPr>
            <w:tcW w:w="720" w:type="dxa"/>
            <w:shd w:val="clear" w:color="auto" w:fill="auto"/>
            <w:vAlign w:val="bottom"/>
          </w:tcPr>
          <w:p w14:paraId="2E8E0034" w14:textId="77777777" w:rsidR="00021F43" w:rsidRPr="002B2B20" w:rsidRDefault="00021F43" w:rsidP="009E41B1">
            <w:pPr>
              <w:jc w:val="center"/>
              <w:rPr>
                <w:color w:val="000000"/>
                <w:sz w:val="20"/>
                <w:szCs w:val="20"/>
              </w:rPr>
            </w:pPr>
            <w:r w:rsidRPr="002B2B20">
              <w:rPr>
                <w:color w:val="000000"/>
                <w:sz w:val="20"/>
                <w:szCs w:val="20"/>
              </w:rPr>
              <w:t>48.87</w:t>
            </w:r>
          </w:p>
        </w:tc>
        <w:tc>
          <w:tcPr>
            <w:tcW w:w="920" w:type="dxa"/>
            <w:shd w:val="clear" w:color="auto" w:fill="auto"/>
            <w:vAlign w:val="bottom"/>
          </w:tcPr>
          <w:p w14:paraId="18AAA3FC" w14:textId="77777777" w:rsidR="00021F43" w:rsidRPr="002B2B20" w:rsidRDefault="00021F43" w:rsidP="009E41B1">
            <w:pPr>
              <w:jc w:val="center"/>
              <w:rPr>
                <w:color w:val="000000"/>
                <w:sz w:val="20"/>
                <w:szCs w:val="20"/>
              </w:rPr>
            </w:pPr>
            <w:r w:rsidRPr="002B2B20">
              <w:rPr>
                <w:color w:val="000000"/>
                <w:sz w:val="20"/>
                <w:szCs w:val="20"/>
              </w:rPr>
              <w:t>-119.06</w:t>
            </w:r>
          </w:p>
        </w:tc>
        <w:tc>
          <w:tcPr>
            <w:tcW w:w="800" w:type="dxa"/>
            <w:shd w:val="clear" w:color="auto" w:fill="auto"/>
            <w:vAlign w:val="bottom"/>
          </w:tcPr>
          <w:p w14:paraId="6561ACE6" w14:textId="77777777" w:rsidR="00021F43" w:rsidRPr="002B2B20" w:rsidRDefault="00021F43" w:rsidP="009E41B1">
            <w:pPr>
              <w:jc w:val="center"/>
              <w:rPr>
                <w:color w:val="000000"/>
                <w:sz w:val="20"/>
                <w:szCs w:val="20"/>
              </w:rPr>
            </w:pPr>
            <w:r w:rsidRPr="002B2B20">
              <w:rPr>
                <w:color w:val="000000"/>
                <w:sz w:val="20"/>
                <w:szCs w:val="20"/>
              </w:rPr>
              <w:t>3760</w:t>
            </w:r>
          </w:p>
        </w:tc>
      </w:tr>
      <w:tr w:rsidR="00021F43" w:rsidRPr="002B2B20" w14:paraId="7FD9C9E2" w14:textId="77777777" w:rsidTr="009E41B1">
        <w:trPr>
          <w:trHeight w:val="255"/>
          <w:jc w:val="center"/>
        </w:trPr>
        <w:tc>
          <w:tcPr>
            <w:tcW w:w="960" w:type="dxa"/>
            <w:shd w:val="clear" w:color="auto" w:fill="auto"/>
            <w:noWrap/>
            <w:vAlign w:val="bottom"/>
          </w:tcPr>
          <w:p w14:paraId="0B5A693A" w14:textId="77777777" w:rsidR="00021F43" w:rsidRPr="002B2B20" w:rsidRDefault="00021F43" w:rsidP="009E41B1">
            <w:pPr>
              <w:jc w:val="center"/>
              <w:rPr>
                <w:sz w:val="20"/>
                <w:szCs w:val="20"/>
              </w:rPr>
            </w:pPr>
          </w:p>
        </w:tc>
        <w:tc>
          <w:tcPr>
            <w:tcW w:w="2400" w:type="dxa"/>
            <w:shd w:val="clear" w:color="auto" w:fill="auto"/>
            <w:vAlign w:val="bottom"/>
          </w:tcPr>
          <w:p w14:paraId="26839ED4" w14:textId="77777777" w:rsidR="00021F43" w:rsidRPr="002B2B20" w:rsidRDefault="00021F43" w:rsidP="009E41B1">
            <w:pPr>
              <w:rPr>
                <w:color w:val="000000"/>
                <w:sz w:val="20"/>
                <w:szCs w:val="20"/>
              </w:rPr>
            </w:pPr>
          </w:p>
        </w:tc>
        <w:tc>
          <w:tcPr>
            <w:tcW w:w="590" w:type="dxa"/>
            <w:shd w:val="clear" w:color="auto" w:fill="auto"/>
            <w:vAlign w:val="bottom"/>
          </w:tcPr>
          <w:p w14:paraId="2270ECCE" w14:textId="77777777" w:rsidR="00021F43" w:rsidRPr="002B2B20" w:rsidRDefault="00021F43" w:rsidP="009E41B1">
            <w:pPr>
              <w:jc w:val="center"/>
              <w:rPr>
                <w:color w:val="000000"/>
                <w:sz w:val="20"/>
                <w:szCs w:val="20"/>
              </w:rPr>
            </w:pPr>
          </w:p>
        </w:tc>
        <w:tc>
          <w:tcPr>
            <w:tcW w:w="1000" w:type="dxa"/>
            <w:shd w:val="clear" w:color="auto" w:fill="auto"/>
            <w:vAlign w:val="bottom"/>
          </w:tcPr>
          <w:p w14:paraId="613960BE" w14:textId="77777777" w:rsidR="00021F43" w:rsidRPr="002B2B20" w:rsidRDefault="00021F43" w:rsidP="009E41B1">
            <w:pPr>
              <w:jc w:val="center"/>
              <w:rPr>
                <w:color w:val="000000"/>
                <w:sz w:val="20"/>
                <w:szCs w:val="20"/>
              </w:rPr>
            </w:pPr>
          </w:p>
        </w:tc>
        <w:tc>
          <w:tcPr>
            <w:tcW w:w="839" w:type="dxa"/>
            <w:shd w:val="clear" w:color="auto" w:fill="auto"/>
            <w:vAlign w:val="bottom"/>
          </w:tcPr>
          <w:p w14:paraId="714144EB" w14:textId="77777777" w:rsidR="00021F43" w:rsidRPr="002B2B20" w:rsidRDefault="00021F43" w:rsidP="009E41B1">
            <w:pPr>
              <w:jc w:val="center"/>
              <w:rPr>
                <w:color w:val="000000"/>
                <w:sz w:val="20"/>
                <w:szCs w:val="20"/>
              </w:rPr>
            </w:pPr>
          </w:p>
        </w:tc>
        <w:tc>
          <w:tcPr>
            <w:tcW w:w="720" w:type="dxa"/>
            <w:shd w:val="clear" w:color="auto" w:fill="auto"/>
            <w:vAlign w:val="bottom"/>
          </w:tcPr>
          <w:p w14:paraId="6FFDDAC9" w14:textId="77777777" w:rsidR="00021F43" w:rsidRPr="002B2B20" w:rsidRDefault="00021F43" w:rsidP="009E41B1">
            <w:pPr>
              <w:jc w:val="center"/>
              <w:rPr>
                <w:color w:val="000000"/>
                <w:sz w:val="20"/>
                <w:szCs w:val="20"/>
              </w:rPr>
            </w:pPr>
          </w:p>
        </w:tc>
        <w:tc>
          <w:tcPr>
            <w:tcW w:w="920" w:type="dxa"/>
            <w:shd w:val="clear" w:color="auto" w:fill="auto"/>
            <w:vAlign w:val="bottom"/>
          </w:tcPr>
          <w:p w14:paraId="78BF551D" w14:textId="77777777" w:rsidR="00021F43" w:rsidRPr="002B2B20" w:rsidRDefault="00021F43" w:rsidP="009E41B1">
            <w:pPr>
              <w:jc w:val="center"/>
              <w:rPr>
                <w:color w:val="000000"/>
                <w:sz w:val="20"/>
                <w:szCs w:val="20"/>
              </w:rPr>
            </w:pPr>
          </w:p>
        </w:tc>
        <w:tc>
          <w:tcPr>
            <w:tcW w:w="800" w:type="dxa"/>
            <w:shd w:val="clear" w:color="auto" w:fill="auto"/>
            <w:vAlign w:val="bottom"/>
          </w:tcPr>
          <w:p w14:paraId="5F3142BA" w14:textId="77777777" w:rsidR="00021F43" w:rsidRPr="002B2B20" w:rsidRDefault="00021F43" w:rsidP="009E41B1">
            <w:pPr>
              <w:jc w:val="center"/>
              <w:rPr>
                <w:color w:val="000000"/>
                <w:sz w:val="20"/>
                <w:szCs w:val="20"/>
              </w:rPr>
            </w:pPr>
          </w:p>
        </w:tc>
      </w:tr>
      <w:tr w:rsidR="00021F43" w:rsidRPr="002B2B20" w14:paraId="1EE73F6B" w14:textId="77777777" w:rsidTr="009E41B1">
        <w:trPr>
          <w:trHeight w:val="255"/>
          <w:jc w:val="center"/>
        </w:trPr>
        <w:tc>
          <w:tcPr>
            <w:tcW w:w="960" w:type="dxa"/>
            <w:shd w:val="clear" w:color="auto" w:fill="auto"/>
            <w:noWrap/>
            <w:vAlign w:val="bottom"/>
          </w:tcPr>
          <w:p w14:paraId="6122EE04" w14:textId="77777777" w:rsidR="00021F43" w:rsidRPr="002B2B20" w:rsidRDefault="00021F43" w:rsidP="009E41B1">
            <w:pPr>
              <w:jc w:val="center"/>
              <w:rPr>
                <w:sz w:val="20"/>
                <w:szCs w:val="20"/>
              </w:rPr>
            </w:pPr>
            <w:r w:rsidRPr="002B2B20">
              <w:rPr>
                <w:sz w:val="20"/>
                <w:szCs w:val="20"/>
              </w:rPr>
              <w:t>101</w:t>
            </w:r>
          </w:p>
        </w:tc>
        <w:tc>
          <w:tcPr>
            <w:tcW w:w="2400" w:type="dxa"/>
            <w:shd w:val="clear" w:color="auto" w:fill="auto"/>
            <w:vAlign w:val="bottom"/>
          </w:tcPr>
          <w:p w14:paraId="141206AB" w14:textId="77777777" w:rsidR="00021F43" w:rsidRPr="002B2B20" w:rsidRDefault="00021F43" w:rsidP="009E41B1">
            <w:pPr>
              <w:rPr>
                <w:color w:val="000000"/>
                <w:sz w:val="20"/>
                <w:szCs w:val="20"/>
              </w:rPr>
            </w:pPr>
            <w:r w:rsidRPr="002B2B20">
              <w:rPr>
                <w:color w:val="000000"/>
                <w:sz w:val="20"/>
                <w:szCs w:val="20"/>
              </w:rPr>
              <w:t>Bonners Ferry</w:t>
            </w:r>
          </w:p>
        </w:tc>
        <w:tc>
          <w:tcPr>
            <w:tcW w:w="590" w:type="dxa"/>
            <w:shd w:val="clear" w:color="auto" w:fill="auto"/>
            <w:vAlign w:val="bottom"/>
          </w:tcPr>
          <w:p w14:paraId="1296813A" w14:textId="77777777" w:rsidR="00021F43" w:rsidRPr="002B2B20" w:rsidRDefault="00021F43" w:rsidP="009E41B1">
            <w:pPr>
              <w:jc w:val="center"/>
              <w:rPr>
                <w:color w:val="000000"/>
                <w:sz w:val="20"/>
                <w:szCs w:val="20"/>
              </w:rPr>
            </w:pPr>
            <w:r w:rsidRPr="002B2B20">
              <w:rPr>
                <w:color w:val="000000"/>
                <w:sz w:val="20"/>
                <w:szCs w:val="20"/>
              </w:rPr>
              <w:t>R</w:t>
            </w:r>
          </w:p>
        </w:tc>
        <w:tc>
          <w:tcPr>
            <w:tcW w:w="1000" w:type="dxa"/>
            <w:shd w:val="clear" w:color="auto" w:fill="auto"/>
            <w:vAlign w:val="bottom"/>
          </w:tcPr>
          <w:p w14:paraId="32E83CE7" w14:textId="77777777" w:rsidR="00021F43" w:rsidRPr="002B2B20" w:rsidRDefault="00021F43" w:rsidP="009E41B1">
            <w:pPr>
              <w:jc w:val="center"/>
              <w:rPr>
                <w:color w:val="000000"/>
                <w:sz w:val="20"/>
                <w:szCs w:val="20"/>
              </w:rPr>
            </w:pPr>
            <w:r w:rsidRPr="002B2B20">
              <w:rPr>
                <w:color w:val="000000"/>
                <w:sz w:val="20"/>
                <w:szCs w:val="20"/>
              </w:rPr>
              <w:t>100101</w:t>
            </w:r>
          </w:p>
        </w:tc>
        <w:tc>
          <w:tcPr>
            <w:tcW w:w="839" w:type="dxa"/>
            <w:shd w:val="clear" w:color="auto" w:fill="auto"/>
            <w:vAlign w:val="bottom"/>
          </w:tcPr>
          <w:p w14:paraId="1275318D" w14:textId="77777777" w:rsidR="00021F43" w:rsidRPr="002B2B20" w:rsidRDefault="00021F43" w:rsidP="009E41B1">
            <w:pPr>
              <w:jc w:val="center"/>
              <w:rPr>
                <w:color w:val="000000"/>
                <w:sz w:val="20"/>
                <w:szCs w:val="20"/>
              </w:rPr>
            </w:pPr>
            <w:smartTag w:uri="urn:schemas-microsoft-com:office:smarttags" w:element="stockticker">
              <w:r w:rsidRPr="002B2B20">
                <w:rPr>
                  <w:color w:val="000000"/>
                  <w:sz w:val="20"/>
                  <w:szCs w:val="20"/>
                </w:rPr>
                <w:t>USFS</w:t>
              </w:r>
            </w:smartTag>
          </w:p>
        </w:tc>
        <w:tc>
          <w:tcPr>
            <w:tcW w:w="720" w:type="dxa"/>
            <w:shd w:val="clear" w:color="auto" w:fill="auto"/>
            <w:vAlign w:val="bottom"/>
          </w:tcPr>
          <w:p w14:paraId="34FABA93" w14:textId="77777777" w:rsidR="00021F43" w:rsidRPr="002B2B20" w:rsidRDefault="00021F43" w:rsidP="009E41B1">
            <w:pPr>
              <w:jc w:val="center"/>
              <w:rPr>
                <w:color w:val="000000"/>
                <w:sz w:val="20"/>
                <w:szCs w:val="20"/>
              </w:rPr>
            </w:pPr>
            <w:r w:rsidRPr="002B2B20">
              <w:rPr>
                <w:color w:val="000000"/>
                <w:sz w:val="20"/>
                <w:szCs w:val="20"/>
              </w:rPr>
              <w:t>48.72</w:t>
            </w:r>
          </w:p>
        </w:tc>
        <w:tc>
          <w:tcPr>
            <w:tcW w:w="920" w:type="dxa"/>
            <w:shd w:val="clear" w:color="auto" w:fill="auto"/>
            <w:vAlign w:val="bottom"/>
          </w:tcPr>
          <w:p w14:paraId="11D476C4" w14:textId="77777777" w:rsidR="00021F43" w:rsidRPr="002B2B20" w:rsidRDefault="00021F43" w:rsidP="009E41B1">
            <w:pPr>
              <w:jc w:val="center"/>
              <w:rPr>
                <w:color w:val="000000"/>
                <w:sz w:val="20"/>
                <w:szCs w:val="20"/>
              </w:rPr>
            </w:pPr>
            <w:r>
              <w:rPr>
                <w:color w:val="000000"/>
                <w:sz w:val="20"/>
                <w:szCs w:val="20"/>
              </w:rPr>
              <w:t>-116.29</w:t>
            </w:r>
          </w:p>
        </w:tc>
        <w:tc>
          <w:tcPr>
            <w:tcW w:w="800" w:type="dxa"/>
            <w:shd w:val="clear" w:color="auto" w:fill="auto"/>
            <w:vAlign w:val="bottom"/>
          </w:tcPr>
          <w:p w14:paraId="1EDCFD1F" w14:textId="77777777" w:rsidR="00021F43" w:rsidRPr="002B2B20" w:rsidRDefault="00021F43" w:rsidP="009E41B1">
            <w:pPr>
              <w:jc w:val="center"/>
              <w:rPr>
                <w:color w:val="000000"/>
                <w:sz w:val="20"/>
                <w:szCs w:val="20"/>
              </w:rPr>
            </w:pPr>
            <w:r w:rsidRPr="002B2B20">
              <w:rPr>
                <w:color w:val="000000"/>
                <w:sz w:val="20"/>
                <w:szCs w:val="20"/>
              </w:rPr>
              <w:t>2310</w:t>
            </w:r>
          </w:p>
        </w:tc>
      </w:tr>
      <w:tr w:rsidR="00021F43" w:rsidRPr="002B2B20" w14:paraId="7255C317" w14:textId="77777777" w:rsidTr="009E41B1">
        <w:trPr>
          <w:trHeight w:val="255"/>
          <w:jc w:val="center"/>
        </w:trPr>
        <w:tc>
          <w:tcPr>
            <w:tcW w:w="960" w:type="dxa"/>
            <w:shd w:val="clear" w:color="auto" w:fill="auto"/>
            <w:noWrap/>
            <w:vAlign w:val="bottom"/>
          </w:tcPr>
          <w:p w14:paraId="2878A558" w14:textId="77777777" w:rsidR="00021F43" w:rsidRPr="002B2B20" w:rsidRDefault="00021F43" w:rsidP="009E41B1">
            <w:pPr>
              <w:jc w:val="center"/>
              <w:rPr>
                <w:sz w:val="20"/>
                <w:szCs w:val="20"/>
              </w:rPr>
            </w:pPr>
            <w:r w:rsidRPr="002B2B20">
              <w:rPr>
                <w:sz w:val="20"/>
                <w:szCs w:val="20"/>
              </w:rPr>
              <w:t>101</w:t>
            </w:r>
          </w:p>
        </w:tc>
        <w:tc>
          <w:tcPr>
            <w:tcW w:w="2400" w:type="dxa"/>
            <w:shd w:val="clear" w:color="auto" w:fill="auto"/>
            <w:vAlign w:val="bottom"/>
          </w:tcPr>
          <w:p w14:paraId="376BE0A9" w14:textId="77777777" w:rsidR="00021F43" w:rsidRPr="002B2B20" w:rsidRDefault="00021F43" w:rsidP="009E41B1">
            <w:pPr>
              <w:rPr>
                <w:color w:val="000000"/>
                <w:sz w:val="20"/>
                <w:szCs w:val="20"/>
              </w:rPr>
            </w:pPr>
            <w:smartTag w:uri="urn:schemas-microsoft-com:office:smarttags" w:element="place">
              <w:smartTag w:uri="urn:schemas-microsoft-com:office:smarttags" w:element="PlaceName">
                <w:r w:rsidRPr="002B2B20">
                  <w:rPr>
                    <w:color w:val="000000"/>
                    <w:sz w:val="20"/>
                    <w:szCs w:val="20"/>
                  </w:rPr>
                  <w:t>Magee</w:t>
                </w:r>
              </w:smartTag>
              <w:r w:rsidRPr="002B2B20">
                <w:rPr>
                  <w:color w:val="000000"/>
                  <w:sz w:val="20"/>
                  <w:szCs w:val="20"/>
                </w:rPr>
                <w:t xml:space="preserve"> </w:t>
              </w:r>
              <w:smartTag w:uri="urn:schemas-microsoft-com:office:smarttags" w:element="PlaceType">
                <w:r w:rsidRPr="002B2B20">
                  <w:rPr>
                    <w:color w:val="000000"/>
                    <w:sz w:val="20"/>
                    <w:szCs w:val="20"/>
                  </w:rPr>
                  <w:t>Peak</w:t>
                </w:r>
              </w:smartTag>
            </w:smartTag>
          </w:p>
        </w:tc>
        <w:tc>
          <w:tcPr>
            <w:tcW w:w="590" w:type="dxa"/>
            <w:shd w:val="clear" w:color="auto" w:fill="auto"/>
            <w:vAlign w:val="bottom"/>
          </w:tcPr>
          <w:p w14:paraId="40967602" w14:textId="77777777" w:rsidR="00021F43" w:rsidRPr="002B2B20" w:rsidRDefault="00021F43" w:rsidP="009E41B1">
            <w:pPr>
              <w:jc w:val="center"/>
              <w:rPr>
                <w:color w:val="000000"/>
                <w:sz w:val="20"/>
                <w:szCs w:val="20"/>
              </w:rPr>
            </w:pPr>
            <w:r w:rsidRPr="002B2B20">
              <w:rPr>
                <w:color w:val="000000"/>
                <w:sz w:val="20"/>
                <w:szCs w:val="20"/>
              </w:rPr>
              <w:t>R</w:t>
            </w:r>
          </w:p>
        </w:tc>
        <w:tc>
          <w:tcPr>
            <w:tcW w:w="1000" w:type="dxa"/>
            <w:shd w:val="clear" w:color="auto" w:fill="auto"/>
            <w:vAlign w:val="bottom"/>
          </w:tcPr>
          <w:p w14:paraId="6739F08F" w14:textId="77777777" w:rsidR="00021F43" w:rsidRPr="002B2B20" w:rsidRDefault="00021F43" w:rsidP="009E41B1">
            <w:pPr>
              <w:jc w:val="center"/>
              <w:rPr>
                <w:color w:val="000000"/>
                <w:sz w:val="20"/>
                <w:szCs w:val="20"/>
              </w:rPr>
            </w:pPr>
            <w:r w:rsidRPr="002B2B20">
              <w:rPr>
                <w:color w:val="000000"/>
                <w:sz w:val="20"/>
                <w:szCs w:val="20"/>
              </w:rPr>
              <w:t>100425</w:t>
            </w:r>
          </w:p>
        </w:tc>
        <w:tc>
          <w:tcPr>
            <w:tcW w:w="839" w:type="dxa"/>
            <w:shd w:val="clear" w:color="auto" w:fill="auto"/>
            <w:vAlign w:val="bottom"/>
          </w:tcPr>
          <w:p w14:paraId="34CE82E1" w14:textId="77777777" w:rsidR="00021F43" w:rsidRPr="002B2B20" w:rsidRDefault="00021F43" w:rsidP="009E41B1">
            <w:pPr>
              <w:jc w:val="center"/>
              <w:rPr>
                <w:color w:val="000000"/>
                <w:sz w:val="20"/>
                <w:szCs w:val="20"/>
              </w:rPr>
            </w:pPr>
            <w:smartTag w:uri="urn:schemas-microsoft-com:office:smarttags" w:element="stockticker">
              <w:r w:rsidRPr="002B2B20">
                <w:rPr>
                  <w:color w:val="000000"/>
                  <w:sz w:val="20"/>
                  <w:szCs w:val="20"/>
                </w:rPr>
                <w:t>USFS</w:t>
              </w:r>
            </w:smartTag>
          </w:p>
        </w:tc>
        <w:tc>
          <w:tcPr>
            <w:tcW w:w="720" w:type="dxa"/>
            <w:shd w:val="clear" w:color="auto" w:fill="auto"/>
            <w:vAlign w:val="bottom"/>
          </w:tcPr>
          <w:p w14:paraId="717FBEE9" w14:textId="77777777" w:rsidR="00021F43" w:rsidRPr="002B2B20" w:rsidRDefault="00021F43" w:rsidP="009E41B1">
            <w:pPr>
              <w:jc w:val="center"/>
              <w:rPr>
                <w:color w:val="000000"/>
                <w:sz w:val="20"/>
                <w:szCs w:val="20"/>
              </w:rPr>
            </w:pPr>
            <w:r w:rsidRPr="002B2B20">
              <w:rPr>
                <w:color w:val="000000"/>
                <w:sz w:val="20"/>
                <w:szCs w:val="20"/>
              </w:rPr>
              <w:t>47.89</w:t>
            </w:r>
          </w:p>
        </w:tc>
        <w:tc>
          <w:tcPr>
            <w:tcW w:w="920" w:type="dxa"/>
            <w:shd w:val="clear" w:color="auto" w:fill="auto"/>
            <w:vAlign w:val="bottom"/>
          </w:tcPr>
          <w:p w14:paraId="4CCBF44B" w14:textId="77777777" w:rsidR="00021F43" w:rsidRPr="002B2B20" w:rsidRDefault="00021F43" w:rsidP="009E41B1">
            <w:pPr>
              <w:jc w:val="center"/>
              <w:rPr>
                <w:color w:val="000000"/>
                <w:sz w:val="20"/>
                <w:szCs w:val="20"/>
              </w:rPr>
            </w:pPr>
            <w:r w:rsidRPr="002B2B20">
              <w:rPr>
                <w:color w:val="000000"/>
                <w:sz w:val="20"/>
                <w:szCs w:val="20"/>
              </w:rPr>
              <w:t>-116.31</w:t>
            </w:r>
          </w:p>
        </w:tc>
        <w:tc>
          <w:tcPr>
            <w:tcW w:w="800" w:type="dxa"/>
            <w:shd w:val="clear" w:color="auto" w:fill="auto"/>
            <w:vAlign w:val="bottom"/>
          </w:tcPr>
          <w:p w14:paraId="4767C0A1" w14:textId="77777777" w:rsidR="00021F43" w:rsidRPr="002B2B20" w:rsidRDefault="00021F43" w:rsidP="009E41B1">
            <w:pPr>
              <w:jc w:val="center"/>
              <w:rPr>
                <w:color w:val="000000"/>
                <w:sz w:val="20"/>
                <w:szCs w:val="20"/>
              </w:rPr>
            </w:pPr>
            <w:r w:rsidRPr="002B2B20">
              <w:rPr>
                <w:color w:val="000000"/>
                <w:sz w:val="20"/>
                <w:szCs w:val="20"/>
              </w:rPr>
              <w:t>4856</w:t>
            </w:r>
          </w:p>
        </w:tc>
      </w:tr>
      <w:tr w:rsidR="00021F43" w:rsidRPr="002B2B20" w14:paraId="1C88D60E" w14:textId="77777777" w:rsidTr="009E41B1">
        <w:trPr>
          <w:trHeight w:val="255"/>
          <w:jc w:val="center"/>
        </w:trPr>
        <w:tc>
          <w:tcPr>
            <w:tcW w:w="960" w:type="dxa"/>
            <w:shd w:val="clear" w:color="auto" w:fill="auto"/>
            <w:noWrap/>
            <w:vAlign w:val="bottom"/>
          </w:tcPr>
          <w:p w14:paraId="5F2A4B0E" w14:textId="77777777" w:rsidR="00021F43" w:rsidRPr="002B2B20" w:rsidRDefault="00021F43" w:rsidP="009E41B1">
            <w:pPr>
              <w:jc w:val="center"/>
              <w:rPr>
                <w:sz w:val="20"/>
                <w:szCs w:val="20"/>
              </w:rPr>
            </w:pPr>
            <w:r w:rsidRPr="002B2B20">
              <w:rPr>
                <w:sz w:val="20"/>
                <w:szCs w:val="20"/>
              </w:rPr>
              <w:t>101</w:t>
            </w:r>
          </w:p>
        </w:tc>
        <w:tc>
          <w:tcPr>
            <w:tcW w:w="2400" w:type="dxa"/>
            <w:shd w:val="clear" w:color="auto" w:fill="auto"/>
            <w:vAlign w:val="bottom"/>
          </w:tcPr>
          <w:p w14:paraId="748E421B" w14:textId="77777777" w:rsidR="00021F43" w:rsidRPr="002B2B20" w:rsidRDefault="00021F43" w:rsidP="009E41B1">
            <w:pPr>
              <w:rPr>
                <w:color w:val="000000"/>
                <w:sz w:val="20"/>
                <w:szCs w:val="20"/>
              </w:rPr>
            </w:pPr>
            <w:r w:rsidRPr="002B2B20">
              <w:rPr>
                <w:color w:val="000000"/>
                <w:sz w:val="20"/>
                <w:szCs w:val="20"/>
              </w:rPr>
              <w:t>Fish Hook</w:t>
            </w:r>
          </w:p>
        </w:tc>
        <w:tc>
          <w:tcPr>
            <w:tcW w:w="590" w:type="dxa"/>
            <w:shd w:val="clear" w:color="auto" w:fill="auto"/>
            <w:vAlign w:val="bottom"/>
          </w:tcPr>
          <w:p w14:paraId="108B06D7" w14:textId="77777777" w:rsidR="00021F43" w:rsidRPr="002B2B20" w:rsidRDefault="00021F43" w:rsidP="009E41B1">
            <w:pPr>
              <w:jc w:val="center"/>
              <w:rPr>
                <w:color w:val="000000"/>
                <w:sz w:val="20"/>
                <w:szCs w:val="20"/>
              </w:rPr>
            </w:pPr>
            <w:r w:rsidRPr="002B2B20">
              <w:rPr>
                <w:color w:val="000000"/>
                <w:sz w:val="20"/>
                <w:szCs w:val="20"/>
              </w:rPr>
              <w:t>R</w:t>
            </w:r>
          </w:p>
        </w:tc>
        <w:tc>
          <w:tcPr>
            <w:tcW w:w="1000" w:type="dxa"/>
            <w:shd w:val="clear" w:color="auto" w:fill="auto"/>
            <w:vAlign w:val="bottom"/>
          </w:tcPr>
          <w:p w14:paraId="4092117D" w14:textId="77777777" w:rsidR="00021F43" w:rsidRPr="002B2B20" w:rsidRDefault="00021F43" w:rsidP="009E41B1">
            <w:pPr>
              <w:jc w:val="center"/>
              <w:rPr>
                <w:color w:val="000000"/>
                <w:sz w:val="20"/>
                <w:szCs w:val="20"/>
              </w:rPr>
            </w:pPr>
            <w:r w:rsidRPr="002B2B20">
              <w:rPr>
                <w:color w:val="000000"/>
                <w:sz w:val="20"/>
                <w:szCs w:val="20"/>
              </w:rPr>
              <w:t>100421</w:t>
            </w:r>
          </w:p>
        </w:tc>
        <w:tc>
          <w:tcPr>
            <w:tcW w:w="839" w:type="dxa"/>
            <w:shd w:val="clear" w:color="auto" w:fill="auto"/>
            <w:vAlign w:val="bottom"/>
          </w:tcPr>
          <w:p w14:paraId="3EB5C8C5" w14:textId="77777777" w:rsidR="00021F43" w:rsidRPr="002B2B20" w:rsidRDefault="00021F43" w:rsidP="009E41B1">
            <w:pPr>
              <w:jc w:val="center"/>
              <w:rPr>
                <w:color w:val="000000"/>
                <w:sz w:val="20"/>
                <w:szCs w:val="20"/>
              </w:rPr>
            </w:pPr>
            <w:smartTag w:uri="urn:schemas-microsoft-com:office:smarttags" w:element="stockticker">
              <w:r w:rsidRPr="002B2B20">
                <w:rPr>
                  <w:color w:val="000000"/>
                  <w:sz w:val="20"/>
                  <w:szCs w:val="20"/>
                </w:rPr>
                <w:t>USFS</w:t>
              </w:r>
            </w:smartTag>
          </w:p>
        </w:tc>
        <w:tc>
          <w:tcPr>
            <w:tcW w:w="720" w:type="dxa"/>
            <w:shd w:val="clear" w:color="auto" w:fill="auto"/>
            <w:vAlign w:val="bottom"/>
          </w:tcPr>
          <w:p w14:paraId="5EE3F7AB" w14:textId="77777777" w:rsidR="00021F43" w:rsidRPr="002B2B20" w:rsidRDefault="00021F43" w:rsidP="009E41B1">
            <w:pPr>
              <w:jc w:val="center"/>
              <w:rPr>
                <w:color w:val="000000"/>
                <w:sz w:val="20"/>
                <w:szCs w:val="20"/>
              </w:rPr>
            </w:pPr>
            <w:r w:rsidRPr="002B2B20">
              <w:rPr>
                <w:color w:val="000000"/>
                <w:sz w:val="20"/>
                <w:szCs w:val="20"/>
              </w:rPr>
              <w:t>47.86</w:t>
            </w:r>
          </w:p>
        </w:tc>
        <w:tc>
          <w:tcPr>
            <w:tcW w:w="920" w:type="dxa"/>
            <w:shd w:val="clear" w:color="auto" w:fill="auto"/>
            <w:vAlign w:val="bottom"/>
          </w:tcPr>
          <w:p w14:paraId="6AA14D9C" w14:textId="77777777" w:rsidR="00021F43" w:rsidRPr="002B2B20" w:rsidRDefault="00021F43" w:rsidP="009E41B1">
            <w:pPr>
              <w:jc w:val="center"/>
              <w:rPr>
                <w:color w:val="000000"/>
                <w:sz w:val="20"/>
                <w:szCs w:val="20"/>
              </w:rPr>
            </w:pPr>
            <w:r w:rsidRPr="002B2B20">
              <w:rPr>
                <w:color w:val="000000"/>
                <w:sz w:val="20"/>
                <w:szCs w:val="20"/>
              </w:rPr>
              <w:t>-115.91</w:t>
            </w:r>
          </w:p>
        </w:tc>
        <w:tc>
          <w:tcPr>
            <w:tcW w:w="800" w:type="dxa"/>
            <w:shd w:val="clear" w:color="auto" w:fill="auto"/>
            <w:vAlign w:val="bottom"/>
          </w:tcPr>
          <w:p w14:paraId="492B487E" w14:textId="77777777" w:rsidR="00021F43" w:rsidRPr="002B2B20" w:rsidRDefault="00021F43" w:rsidP="009E41B1">
            <w:pPr>
              <w:jc w:val="center"/>
              <w:rPr>
                <w:color w:val="000000"/>
                <w:sz w:val="20"/>
                <w:szCs w:val="20"/>
              </w:rPr>
            </w:pPr>
            <w:r w:rsidRPr="002B2B20">
              <w:rPr>
                <w:color w:val="000000"/>
                <w:sz w:val="20"/>
                <w:szCs w:val="20"/>
              </w:rPr>
              <w:t>4700</w:t>
            </w:r>
          </w:p>
        </w:tc>
      </w:tr>
      <w:tr w:rsidR="00021F43" w:rsidRPr="002B2B20" w14:paraId="0973CD07" w14:textId="77777777" w:rsidTr="009E41B1">
        <w:trPr>
          <w:trHeight w:val="255"/>
          <w:jc w:val="center"/>
        </w:trPr>
        <w:tc>
          <w:tcPr>
            <w:tcW w:w="960" w:type="dxa"/>
            <w:shd w:val="clear" w:color="auto" w:fill="auto"/>
            <w:noWrap/>
            <w:vAlign w:val="bottom"/>
          </w:tcPr>
          <w:p w14:paraId="4888871D" w14:textId="77777777" w:rsidR="00021F43" w:rsidRPr="002B2B20" w:rsidRDefault="00021F43" w:rsidP="009E41B1">
            <w:pPr>
              <w:jc w:val="center"/>
              <w:rPr>
                <w:sz w:val="20"/>
                <w:szCs w:val="20"/>
              </w:rPr>
            </w:pPr>
            <w:r w:rsidRPr="002B2B20">
              <w:rPr>
                <w:sz w:val="20"/>
                <w:szCs w:val="20"/>
              </w:rPr>
              <w:t>101</w:t>
            </w:r>
          </w:p>
        </w:tc>
        <w:tc>
          <w:tcPr>
            <w:tcW w:w="2400" w:type="dxa"/>
            <w:shd w:val="clear" w:color="auto" w:fill="auto"/>
            <w:vAlign w:val="bottom"/>
          </w:tcPr>
          <w:p w14:paraId="38B44DEF" w14:textId="77777777" w:rsidR="00021F43" w:rsidRPr="002B2B20" w:rsidRDefault="00021F43" w:rsidP="009E41B1">
            <w:pPr>
              <w:rPr>
                <w:color w:val="000000"/>
                <w:sz w:val="20"/>
                <w:szCs w:val="20"/>
              </w:rPr>
            </w:pPr>
            <w:r w:rsidRPr="002B2B20">
              <w:rPr>
                <w:color w:val="000000"/>
                <w:sz w:val="20"/>
                <w:szCs w:val="20"/>
              </w:rPr>
              <w:t>Hoodoo</w:t>
            </w:r>
          </w:p>
        </w:tc>
        <w:tc>
          <w:tcPr>
            <w:tcW w:w="590" w:type="dxa"/>
            <w:shd w:val="clear" w:color="auto" w:fill="auto"/>
            <w:vAlign w:val="bottom"/>
          </w:tcPr>
          <w:p w14:paraId="781EA0F6" w14:textId="77777777" w:rsidR="00021F43" w:rsidRPr="002B2B20" w:rsidRDefault="00021F43" w:rsidP="009E41B1">
            <w:pPr>
              <w:jc w:val="center"/>
              <w:rPr>
                <w:color w:val="000000"/>
                <w:sz w:val="20"/>
                <w:szCs w:val="20"/>
              </w:rPr>
            </w:pPr>
            <w:r w:rsidRPr="002B2B20">
              <w:rPr>
                <w:color w:val="000000"/>
                <w:sz w:val="20"/>
                <w:szCs w:val="20"/>
              </w:rPr>
              <w:t>R</w:t>
            </w:r>
          </w:p>
        </w:tc>
        <w:tc>
          <w:tcPr>
            <w:tcW w:w="1000" w:type="dxa"/>
            <w:shd w:val="clear" w:color="auto" w:fill="auto"/>
            <w:vAlign w:val="bottom"/>
          </w:tcPr>
          <w:p w14:paraId="4A120716" w14:textId="77777777" w:rsidR="00021F43" w:rsidRPr="002B2B20" w:rsidRDefault="00021F43" w:rsidP="009E41B1">
            <w:pPr>
              <w:jc w:val="center"/>
              <w:rPr>
                <w:color w:val="000000"/>
                <w:sz w:val="20"/>
                <w:szCs w:val="20"/>
              </w:rPr>
            </w:pPr>
            <w:r w:rsidRPr="002B2B20">
              <w:rPr>
                <w:color w:val="000000"/>
                <w:sz w:val="20"/>
                <w:szCs w:val="20"/>
              </w:rPr>
              <w:t>100208</w:t>
            </w:r>
          </w:p>
        </w:tc>
        <w:tc>
          <w:tcPr>
            <w:tcW w:w="839" w:type="dxa"/>
            <w:shd w:val="clear" w:color="auto" w:fill="auto"/>
            <w:vAlign w:val="bottom"/>
          </w:tcPr>
          <w:p w14:paraId="30A6AB70" w14:textId="77777777" w:rsidR="00021F43" w:rsidRPr="002B2B20" w:rsidRDefault="00021F43" w:rsidP="009E41B1">
            <w:pPr>
              <w:jc w:val="center"/>
              <w:rPr>
                <w:color w:val="000000"/>
                <w:sz w:val="20"/>
                <w:szCs w:val="20"/>
              </w:rPr>
            </w:pPr>
            <w:smartTag w:uri="urn:schemas-microsoft-com:office:smarttags" w:element="stockticker">
              <w:r w:rsidRPr="002B2B20">
                <w:rPr>
                  <w:color w:val="000000"/>
                  <w:sz w:val="20"/>
                  <w:szCs w:val="20"/>
                </w:rPr>
                <w:t>USFS</w:t>
              </w:r>
            </w:smartTag>
          </w:p>
        </w:tc>
        <w:tc>
          <w:tcPr>
            <w:tcW w:w="720" w:type="dxa"/>
            <w:shd w:val="clear" w:color="auto" w:fill="auto"/>
            <w:vAlign w:val="bottom"/>
          </w:tcPr>
          <w:p w14:paraId="050BB65E" w14:textId="77777777" w:rsidR="00021F43" w:rsidRPr="002B2B20" w:rsidRDefault="00021F43" w:rsidP="009E41B1">
            <w:pPr>
              <w:jc w:val="center"/>
              <w:rPr>
                <w:color w:val="000000"/>
                <w:sz w:val="20"/>
                <w:szCs w:val="20"/>
              </w:rPr>
            </w:pPr>
            <w:r w:rsidRPr="002B2B20">
              <w:rPr>
                <w:color w:val="000000"/>
                <w:sz w:val="20"/>
                <w:szCs w:val="20"/>
              </w:rPr>
              <w:t>48.05</w:t>
            </w:r>
          </w:p>
        </w:tc>
        <w:tc>
          <w:tcPr>
            <w:tcW w:w="920" w:type="dxa"/>
            <w:shd w:val="clear" w:color="auto" w:fill="auto"/>
            <w:vAlign w:val="bottom"/>
          </w:tcPr>
          <w:p w14:paraId="2D5FDCFC" w14:textId="77777777" w:rsidR="00021F43" w:rsidRPr="002B2B20" w:rsidRDefault="00021F43" w:rsidP="009E41B1">
            <w:pPr>
              <w:jc w:val="center"/>
              <w:rPr>
                <w:color w:val="000000"/>
                <w:sz w:val="20"/>
                <w:szCs w:val="20"/>
              </w:rPr>
            </w:pPr>
            <w:r>
              <w:rPr>
                <w:color w:val="000000"/>
                <w:sz w:val="20"/>
                <w:szCs w:val="20"/>
              </w:rPr>
              <w:t>-116.79</w:t>
            </w:r>
          </w:p>
        </w:tc>
        <w:tc>
          <w:tcPr>
            <w:tcW w:w="800" w:type="dxa"/>
            <w:shd w:val="clear" w:color="auto" w:fill="auto"/>
            <w:vAlign w:val="bottom"/>
          </w:tcPr>
          <w:p w14:paraId="51AD8929" w14:textId="77777777" w:rsidR="00021F43" w:rsidRPr="002B2B20" w:rsidRDefault="00021F43" w:rsidP="009E41B1">
            <w:pPr>
              <w:jc w:val="center"/>
              <w:rPr>
                <w:color w:val="000000"/>
                <w:sz w:val="20"/>
                <w:szCs w:val="20"/>
              </w:rPr>
            </w:pPr>
            <w:r w:rsidRPr="002B2B20">
              <w:rPr>
                <w:color w:val="000000"/>
                <w:sz w:val="20"/>
                <w:szCs w:val="20"/>
              </w:rPr>
              <w:t>2270</w:t>
            </w:r>
          </w:p>
        </w:tc>
      </w:tr>
      <w:tr w:rsidR="00021F43" w:rsidRPr="002B2B20" w14:paraId="66ADFC50" w14:textId="77777777" w:rsidTr="009E41B1">
        <w:trPr>
          <w:trHeight w:val="255"/>
          <w:jc w:val="center"/>
        </w:trPr>
        <w:tc>
          <w:tcPr>
            <w:tcW w:w="960" w:type="dxa"/>
            <w:shd w:val="clear" w:color="auto" w:fill="auto"/>
            <w:noWrap/>
            <w:vAlign w:val="bottom"/>
          </w:tcPr>
          <w:p w14:paraId="3A8D44EF" w14:textId="77777777" w:rsidR="00021F43" w:rsidRPr="002B2B20" w:rsidRDefault="00021F43" w:rsidP="009E41B1">
            <w:pPr>
              <w:jc w:val="center"/>
              <w:rPr>
                <w:sz w:val="20"/>
                <w:szCs w:val="20"/>
              </w:rPr>
            </w:pPr>
            <w:r w:rsidRPr="002B2B20">
              <w:rPr>
                <w:sz w:val="20"/>
                <w:szCs w:val="20"/>
              </w:rPr>
              <w:t>101</w:t>
            </w:r>
          </w:p>
        </w:tc>
        <w:tc>
          <w:tcPr>
            <w:tcW w:w="2400" w:type="dxa"/>
            <w:shd w:val="clear" w:color="auto" w:fill="auto"/>
            <w:vAlign w:val="bottom"/>
          </w:tcPr>
          <w:p w14:paraId="589A51ED" w14:textId="77777777" w:rsidR="00021F43" w:rsidRPr="002B2B20" w:rsidRDefault="00021F43" w:rsidP="009E41B1">
            <w:pPr>
              <w:rPr>
                <w:color w:val="000000"/>
                <w:sz w:val="20"/>
                <w:szCs w:val="20"/>
              </w:rPr>
            </w:pPr>
            <w:r w:rsidRPr="002B2B20">
              <w:rPr>
                <w:color w:val="000000"/>
                <w:sz w:val="20"/>
                <w:szCs w:val="20"/>
              </w:rPr>
              <w:t>Lines Creek</w:t>
            </w:r>
          </w:p>
        </w:tc>
        <w:tc>
          <w:tcPr>
            <w:tcW w:w="590" w:type="dxa"/>
            <w:shd w:val="clear" w:color="auto" w:fill="auto"/>
            <w:vAlign w:val="bottom"/>
          </w:tcPr>
          <w:p w14:paraId="3345C76B" w14:textId="77777777" w:rsidR="00021F43" w:rsidRPr="002B2B20" w:rsidRDefault="00021F43" w:rsidP="009E41B1">
            <w:pPr>
              <w:jc w:val="center"/>
              <w:rPr>
                <w:color w:val="000000"/>
                <w:sz w:val="20"/>
                <w:szCs w:val="20"/>
              </w:rPr>
            </w:pPr>
            <w:r w:rsidRPr="002B2B20">
              <w:rPr>
                <w:color w:val="000000"/>
                <w:sz w:val="20"/>
                <w:szCs w:val="20"/>
              </w:rPr>
              <w:t>R</w:t>
            </w:r>
          </w:p>
        </w:tc>
        <w:tc>
          <w:tcPr>
            <w:tcW w:w="1000" w:type="dxa"/>
            <w:shd w:val="clear" w:color="auto" w:fill="auto"/>
            <w:vAlign w:val="bottom"/>
          </w:tcPr>
          <w:p w14:paraId="170010F1" w14:textId="77777777" w:rsidR="00021F43" w:rsidRPr="002B2B20" w:rsidRDefault="00021F43" w:rsidP="009E41B1">
            <w:pPr>
              <w:jc w:val="center"/>
              <w:rPr>
                <w:color w:val="000000"/>
                <w:sz w:val="20"/>
                <w:szCs w:val="20"/>
              </w:rPr>
            </w:pPr>
            <w:r w:rsidRPr="002B2B20">
              <w:rPr>
                <w:color w:val="000000"/>
                <w:sz w:val="20"/>
                <w:szCs w:val="20"/>
              </w:rPr>
              <w:t>100424</w:t>
            </w:r>
          </w:p>
        </w:tc>
        <w:tc>
          <w:tcPr>
            <w:tcW w:w="839" w:type="dxa"/>
            <w:shd w:val="clear" w:color="auto" w:fill="auto"/>
            <w:vAlign w:val="bottom"/>
          </w:tcPr>
          <w:p w14:paraId="7896A272" w14:textId="77777777" w:rsidR="00021F43" w:rsidRPr="002B2B20" w:rsidRDefault="00021F43" w:rsidP="009E41B1">
            <w:pPr>
              <w:jc w:val="center"/>
              <w:rPr>
                <w:color w:val="000000"/>
                <w:sz w:val="20"/>
                <w:szCs w:val="20"/>
              </w:rPr>
            </w:pPr>
            <w:smartTag w:uri="urn:schemas-microsoft-com:office:smarttags" w:element="stockticker">
              <w:r w:rsidRPr="002B2B20">
                <w:rPr>
                  <w:color w:val="000000"/>
                  <w:sz w:val="20"/>
                  <w:szCs w:val="20"/>
                </w:rPr>
                <w:t>USFS</w:t>
              </w:r>
            </w:smartTag>
          </w:p>
        </w:tc>
        <w:tc>
          <w:tcPr>
            <w:tcW w:w="720" w:type="dxa"/>
            <w:shd w:val="clear" w:color="auto" w:fill="auto"/>
            <w:vAlign w:val="bottom"/>
          </w:tcPr>
          <w:p w14:paraId="45E2F8C2" w14:textId="77777777" w:rsidR="00021F43" w:rsidRPr="002B2B20" w:rsidRDefault="00021F43" w:rsidP="009E41B1">
            <w:pPr>
              <w:jc w:val="center"/>
              <w:rPr>
                <w:color w:val="000000"/>
                <w:sz w:val="20"/>
                <w:szCs w:val="20"/>
              </w:rPr>
            </w:pPr>
            <w:r w:rsidRPr="002B2B20">
              <w:rPr>
                <w:color w:val="000000"/>
                <w:sz w:val="20"/>
                <w:szCs w:val="20"/>
              </w:rPr>
              <w:t>48.15</w:t>
            </w:r>
          </w:p>
        </w:tc>
        <w:tc>
          <w:tcPr>
            <w:tcW w:w="920" w:type="dxa"/>
            <w:shd w:val="clear" w:color="auto" w:fill="auto"/>
            <w:vAlign w:val="bottom"/>
          </w:tcPr>
          <w:p w14:paraId="2F6E025E" w14:textId="77777777" w:rsidR="00021F43" w:rsidRPr="002B2B20" w:rsidRDefault="00021F43" w:rsidP="009E41B1">
            <w:pPr>
              <w:jc w:val="center"/>
              <w:rPr>
                <w:color w:val="000000"/>
                <w:sz w:val="20"/>
                <w:szCs w:val="20"/>
              </w:rPr>
            </w:pPr>
            <w:r w:rsidRPr="002B2B20">
              <w:rPr>
                <w:color w:val="000000"/>
                <w:sz w:val="20"/>
                <w:szCs w:val="20"/>
              </w:rPr>
              <w:t>-116.29</w:t>
            </w:r>
          </w:p>
        </w:tc>
        <w:tc>
          <w:tcPr>
            <w:tcW w:w="800" w:type="dxa"/>
            <w:shd w:val="clear" w:color="auto" w:fill="auto"/>
            <w:vAlign w:val="bottom"/>
          </w:tcPr>
          <w:p w14:paraId="2A5DAC76" w14:textId="77777777" w:rsidR="00021F43" w:rsidRPr="002B2B20" w:rsidRDefault="00021F43" w:rsidP="009E41B1">
            <w:pPr>
              <w:jc w:val="center"/>
              <w:rPr>
                <w:color w:val="000000"/>
                <w:sz w:val="20"/>
                <w:szCs w:val="20"/>
              </w:rPr>
            </w:pPr>
            <w:r w:rsidRPr="002B2B20">
              <w:rPr>
                <w:color w:val="000000"/>
                <w:sz w:val="20"/>
                <w:szCs w:val="20"/>
              </w:rPr>
              <w:t>5120</w:t>
            </w:r>
          </w:p>
        </w:tc>
      </w:tr>
      <w:tr w:rsidR="00021F43" w:rsidRPr="002B2B20" w14:paraId="02DE0409" w14:textId="77777777" w:rsidTr="009E41B1">
        <w:trPr>
          <w:trHeight w:val="255"/>
          <w:jc w:val="center"/>
        </w:trPr>
        <w:tc>
          <w:tcPr>
            <w:tcW w:w="960" w:type="dxa"/>
            <w:shd w:val="clear" w:color="auto" w:fill="auto"/>
            <w:noWrap/>
            <w:vAlign w:val="bottom"/>
          </w:tcPr>
          <w:p w14:paraId="3BB573E9" w14:textId="77777777" w:rsidR="00021F43" w:rsidRPr="002B2B20" w:rsidRDefault="00021F43" w:rsidP="009E41B1">
            <w:pPr>
              <w:jc w:val="center"/>
              <w:rPr>
                <w:sz w:val="20"/>
                <w:szCs w:val="20"/>
              </w:rPr>
            </w:pPr>
            <w:r w:rsidRPr="002B2B20">
              <w:rPr>
                <w:sz w:val="20"/>
                <w:szCs w:val="20"/>
              </w:rPr>
              <w:t>101</w:t>
            </w:r>
          </w:p>
        </w:tc>
        <w:tc>
          <w:tcPr>
            <w:tcW w:w="2400" w:type="dxa"/>
            <w:shd w:val="clear" w:color="auto" w:fill="auto"/>
            <w:vAlign w:val="bottom"/>
          </w:tcPr>
          <w:p w14:paraId="3B2C8C3C" w14:textId="77777777" w:rsidR="00021F43" w:rsidRPr="002B2B20" w:rsidRDefault="00021F43" w:rsidP="009E41B1">
            <w:pPr>
              <w:rPr>
                <w:color w:val="000000"/>
                <w:sz w:val="20"/>
                <w:szCs w:val="20"/>
              </w:rPr>
            </w:pPr>
            <w:r w:rsidRPr="002B2B20">
              <w:rPr>
                <w:color w:val="000000"/>
                <w:sz w:val="20"/>
                <w:szCs w:val="20"/>
              </w:rPr>
              <w:t>Nuckols</w:t>
            </w:r>
          </w:p>
        </w:tc>
        <w:tc>
          <w:tcPr>
            <w:tcW w:w="590" w:type="dxa"/>
            <w:shd w:val="clear" w:color="auto" w:fill="auto"/>
            <w:vAlign w:val="bottom"/>
          </w:tcPr>
          <w:p w14:paraId="370CA46D" w14:textId="77777777" w:rsidR="00021F43" w:rsidRPr="002B2B20" w:rsidRDefault="00021F43" w:rsidP="009E41B1">
            <w:pPr>
              <w:jc w:val="center"/>
              <w:rPr>
                <w:color w:val="000000"/>
                <w:sz w:val="20"/>
                <w:szCs w:val="20"/>
              </w:rPr>
            </w:pPr>
            <w:r w:rsidRPr="002B2B20">
              <w:rPr>
                <w:color w:val="000000"/>
                <w:sz w:val="20"/>
                <w:szCs w:val="20"/>
              </w:rPr>
              <w:t>R</w:t>
            </w:r>
          </w:p>
        </w:tc>
        <w:tc>
          <w:tcPr>
            <w:tcW w:w="1000" w:type="dxa"/>
            <w:shd w:val="clear" w:color="auto" w:fill="auto"/>
            <w:vAlign w:val="bottom"/>
          </w:tcPr>
          <w:p w14:paraId="7B0CC023" w14:textId="77777777" w:rsidR="00021F43" w:rsidRPr="002B2B20" w:rsidRDefault="00021F43" w:rsidP="009E41B1">
            <w:pPr>
              <w:jc w:val="center"/>
              <w:rPr>
                <w:color w:val="000000"/>
                <w:sz w:val="20"/>
                <w:szCs w:val="20"/>
              </w:rPr>
            </w:pPr>
            <w:r w:rsidRPr="002B2B20">
              <w:rPr>
                <w:color w:val="000000"/>
                <w:sz w:val="20"/>
                <w:szCs w:val="20"/>
              </w:rPr>
              <w:t>100423</w:t>
            </w:r>
          </w:p>
        </w:tc>
        <w:tc>
          <w:tcPr>
            <w:tcW w:w="839" w:type="dxa"/>
            <w:shd w:val="clear" w:color="auto" w:fill="auto"/>
            <w:vAlign w:val="bottom"/>
          </w:tcPr>
          <w:p w14:paraId="3333F70D" w14:textId="77777777" w:rsidR="00021F43" w:rsidRPr="002B2B20" w:rsidRDefault="00021F43" w:rsidP="009E41B1">
            <w:pPr>
              <w:jc w:val="center"/>
              <w:rPr>
                <w:color w:val="000000"/>
                <w:sz w:val="20"/>
                <w:szCs w:val="20"/>
              </w:rPr>
            </w:pPr>
            <w:smartTag w:uri="urn:schemas-microsoft-com:office:smarttags" w:element="stockticker">
              <w:r w:rsidRPr="002B2B20">
                <w:rPr>
                  <w:color w:val="000000"/>
                  <w:sz w:val="20"/>
                  <w:szCs w:val="20"/>
                </w:rPr>
                <w:t>USFS</w:t>
              </w:r>
            </w:smartTag>
          </w:p>
        </w:tc>
        <w:tc>
          <w:tcPr>
            <w:tcW w:w="720" w:type="dxa"/>
            <w:shd w:val="clear" w:color="auto" w:fill="auto"/>
            <w:vAlign w:val="bottom"/>
          </w:tcPr>
          <w:p w14:paraId="6B997CC5" w14:textId="77777777" w:rsidR="00021F43" w:rsidRPr="002B2B20" w:rsidRDefault="00021F43" w:rsidP="009E41B1">
            <w:pPr>
              <w:jc w:val="center"/>
              <w:rPr>
                <w:color w:val="000000"/>
                <w:sz w:val="20"/>
                <w:szCs w:val="20"/>
              </w:rPr>
            </w:pPr>
            <w:r w:rsidRPr="002B2B20">
              <w:rPr>
                <w:color w:val="000000"/>
                <w:sz w:val="20"/>
                <w:szCs w:val="20"/>
              </w:rPr>
              <w:t>47.54</w:t>
            </w:r>
          </w:p>
        </w:tc>
        <w:tc>
          <w:tcPr>
            <w:tcW w:w="920" w:type="dxa"/>
            <w:shd w:val="clear" w:color="auto" w:fill="auto"/>
            <w:vAlign w:val="bottom"/>
          </w:tcPr>
          <w:p w14:paraId="7A54839B" w14:textId="77777777" w:rsidR="00021F43" w:rsidRPr="002B2B20" w:rsidRDefault="00021F43" w:rsidP="009E41B1">
            <w:pPr>
              <w:jc w:val="center"/>
              <w:rPr>
                <w:color w:val="000000"/>
                <w:sz w:val="20"/>
                <w:szCs w:val="20"/>
              </w:rPr>
            </w:pPr>
            <w:r w:rsidRPr="002B2B20">
              <w:rPr>
                <w:color w:val="000000"/>
                <w:sz w:val="20"/>
                <w:szCs w:val="20"/>
              </w:rPr>
              <w:t>-115.97</w:t>
            </w:r>
          </w:p>
        </w:tc>
        <w:tc>
          <w:tcPr>
            <w:tcW w:w="800" w:type="dxa"/>
            <w:shd w:val="clear" w:color="auto" w:fill="auto"/>
            <w:vAlign w:val="bottom"/>
          </w:tcPr>
          <w:p w14:paraId="1749BCD5" w14:textId="77777777" w:rsidR="00021F43" w:rsidRPr="002B2B20" w:rsidRDefault="00021F43" w:rsidP="009E41B1">
            <w:pPr>
              <w:jc w:val="center"/>
              <w:rPr>
                <w:color w:val="000000"/>
                <w:sz w:val="20"/>
                <w:szCs w:val="20"/>
              </w:rPr>
            </w:pPr>
            <w:r w:rsidRPr="002B2B20">
              <w:rPr>
                <w:color w:val="000000"/>
                <w:sz w:val="20"/>
                <w:szCs w:val="20"/>
              </w:rPr>
              <w:t>4000</w:t>
            </w:r>
          </w:p>
        </w:tc>
      </w:tr>
      <w:tr w:rsidR="00021F43" w:rsidRPr="002B2B20" w14:paraId="6AC25B48" w14:textId="77777777" w:rsidTr="009E41B1">
        <w:trPr>
          <w:trHeight w:val="255"/>
          <w:jc w:val="center"/>
        </w:trPr>
        <w:tc>
          <w:tcPr>
            <w:tcW w:w="960" w:type="dxa"/>
            <w:shd w:val="clear" w:color="auto" w:fill="auto"/>
            <w:noWrap/>
            <w:vAlign w:val="bottom"/>
          </w:tcPr>
          <w:p w14:paraId="1A4D79C8" w14:textId="77777777" w:rsidR="00021F43" w:rsidRPr="002B2B20" w:rsidRDefault="00021F43" w:rsidP="009E41B1">
            <w:pPr>
              <w:jc w:val="center"/>
              <w:rPr>
                <w:sz w:val="20"/>
                <w:szCs w:val="20"/>
              </w:rPr>
            </w:pPr>
            <w:r w:rsidRPr="002B2B20">
              <w:rPr>
                <w:sz w:val="20"/>
                <w:szCs w:val="20"/>
              </w:rPr>
              <w:t>101</w:t>
            </w:r>
          </w:p>
        </w:tc>
        <w:tc>
          <w:tcPr>
            <w:tcW w:w="2400" w:type="dxa"/>
            <w:shd w:val="clear" w:color="auto" w:fill="auto"/>
            <w:vAlign w:val="bottom"/>
          </w:tcPr>
          <w:p w14:paraId="29459D17" w14:textId="77777777" w:rsidR="00021F43" w:rsidRPr="002B2B20" w:rsidRDefault="00021F43" w:rsidP="009E41B1">
            <w:pPr>
              <w:rPr>
                <w:color w:val="000000"/>
                <w:sz w:val="20"/>
                <w:szCs w:val="20"/>
              </w:rPr>
            </w:pPr>
            <w:smartTag w:uri="urn:schemas-microsoft-com:office:smarttags" w:element="place">
              <w:smartTag w:uri="urn:schemas-microsoft-com:office:smarttags" w:element="PlaceName">
                <w:r w:rsidRPr="002B2B20">
                  <w:rPr>
                    <w:color w:val="000000"/>
                    <w:sz w:val="20"/>
                    <w:szCs w:val="20"/>
                  </w:rPr>
                  <w:t>Priest</w:t>
                </w:r>
              </w:smartTag>
              <w:r w:rsidRPr="002B2B20">
                <w:rPr>
                  <w:color w:val="000000"/>
                  <w:sz w:val="20"/>
                  <w:szCs w:val="20"/>
                </w:rPr>
                <w:t xml:space="preserve"> </w:t>
              </w:r>
              <w:smartTag w:uri="urn:schemas-microsoft-com:office:smarttags" w:element="PlaceType">
                <w:r w:rsidRPr="002B2B20">
                  <w:rPr>
                    <w:color w:val="000000"/>
                    <w:sz w:val="20"/>
                    <w:szCs w:val="20"/>
                  </w:rPr>
                  <w:t>Lake</w:t>
                </w:r>
              </w:smartTag>
            </w:smartTag>
          </w:p>
        </w:tc>
        <w:tc>
          <w:tcPr>
            <w:tcW w:w="590" w:type="dxa"/>
            <w:shd w:val="clear" w:color="auto" w:fill="auto"/>
            <w:vAlign w:val="bottom"/>
          </w:tcPr>
          <w:p w14:paraId="6EA84502" w14:textId="77777777" w:rsidR="00021F43" w:rsidRPr="002B2B20" w:rsidRDefault="00021F43" w:rsidP="009E41B1">
            <w:pPr>
              <w:jc w:val="center"/>
              <w:rPr>
                <w:color w:val="000000"/>
                <w:sz w:val="20"/>
                <w:szCs w:val="20"/>
              </w:rPr>
            </w:pPr>
            <w:r w:rsidRPr="002B2B20">
              <w:rPr>
                <w:color w:val="000000"/>
                <w:sz w:val="20"/>
                <w:szCs w:val="20"/>
              </w:rPr>
              <w:t>R</w:t>
            </w:r>
          </w:p>
        </w:tc>
        <w:tc>
          <w:tcPr>
            <w:tcW w:w="1000" w:type="dxa"/>
            <w:shd w:val="clear" w:color="auto" w:fill="auto"/>
            <w:vAlign w:val="bottom"/>
          </w:tcPr>
          <w:p w14:paraId="486C4CC5" w14:textId="77777777" w:rsidR="00021F43" w:rsidRPr="002B2B20" w:rsidRDefault="00021F43" w:rsidP="009E41B1">
            <w:pPr>
              <w:jc w:val="center"/>
              <w:rPr>
                <w:color w:val="000000"/>
                <w:sz w:val="20"/>
                <w:szCs w:val="20"/>
              </w:rPr>
            </w:pPr>
            <w:r w:rsidRPr="002B2B20">
              <w:rPr>
                <w:color w:val="000000"/>
                <w:sz w:val="20"/>
                <w:szCs w:val="20"/>
              </w:rPr>
              <w:t>100204</w:t>
            </w:r>
          </w:p>
        </w:tc>
        <w:tc>
          <w:tcPr>
            <w:tcW w:w="839" w:type="dxa"/>
            <w:shd w:val="clear" w:color="auto" w:fill="auto"/>
            <w:vAlign w:val="bottom"/>
          </w:tcPr>
          <w:p w14:paraId="7DCA02E5" w14:textId="77777777" w:rsidR="00021F43" w:rsidRPr="002B2B20" w:rsidRDefault="00021F43" w:rsidP="009E41B1">
            <w:pPr>
              <w:jc w:val="center"/>
              <w:rPr>
                <w:color w:val="000000"/>
                <w:sz w:val="20"/>
                <w:szCs w:val="20"/>
              </w:rPr>
            </w:pPr>
            <w:smartTag w:uri="urn:schemas-microsoft-com:office:smarttags" w:element="stockticker">
              <w:r w:rsidRPr="002B2B20">
                <w:rPr>
                  <w:color w:val="000000"/>
                  <w:sz w:val="20"/>
                  <w:szCs w:val="20"/>
                </w:rPr>
                <w:t>USFS</w:t>
              </w:r>
            </w:smartTag>
          </w:p>
        </w:tc>
        <w:tc>
          <w:tcPr>
            <w:tcW w:w="720" w:type="dxa"/>
            <w:shd w:val="clear" w:color="auto" w:fill="auto"/>
            <w:vAlign w:val="bottom"/>
          </w:tcPr>
          <w:p w14:paraId="49DE0985" w14:textId="77777777" w:rsidR="00021F43" w:rsidRPr="002B2B20" w:rsidRDefault="00021F43" w:rsidP="009E41B1">
            <w:pPr>
              <w:jc w:val="center"/>
              <w:rPr>
                <w:color w:val="000000"/>
                <w:sz w:val="20"/>
                <w:szCs w:val="20"/>
              </w:rPr>
            </w:pPr>
            <w:r w:rsidRPr="002B2B20">
              <w:rPr>
                <w:color w:val="000000"/>
                <w:sz w:val="20"/>
                <w:szCs w:val="20"/>
              </w:rPr>
              <w:t>48.60</w:t>
            </w:r>
          </w:p>
        </w:tc>
        <w:tc>
          <w:tcPr>
            <w:tcW w:w="920" w:type="dxa"/>
            <w:shd w:val="clear" w:color="auto" w:fill="auto"/>
            <w:vAlign w:val="bottom"/>
          </w:tcPr>
          <w:p w14:paraId="662016BF" w14:textId="77777777" w:rsidR="00021F43" w:rsidRPr="002B2B20" w:rsidRDefault="00021F43" w:rsidP="009E41B1">
            <w:pPr>
              <w:jc w:val="center"/>
              <w:rPr>
                <w:color w:val="000000"/>
                <w:sz w:val="20"/>
                <w:szCs w:val="20"/>
              </w:rPr>
            </w:pPr>
            <w:r w:rsidRPr="002B2B20">
              <w:rPr>
                <w:color w:val="000000"/>
                <w:sz w:val="20"/>
                <w:szCs w:val="20"/>
              </w:rPr>
              <w:t>-116.96</w:t>
            </w:r>
          </w:p>
        </w:tc>
        <w:tc>
          <w:tcPr>
            <w:tcW w:w="800" w:type="dxa"/>
            <w:shd w:val="clear" w:color="auto" w:fill="auto"/>
            <w:vAlign w:val="bottom"/>
          </w:tcPr>
          <w:p w14:paraId="781578A5" w14:textId="77777777" w:rsidR="00021F43" w:rsidRPr="002B2B20" w:rsidRDefault="00021F43" w:rsidP="009E41B1">
            <w:pPr>
              <w:jc w:val="center"/>
              <w:rPr>
                <w:color w:val="000000"/>
                <w:sz w:val="20"/>
                <w:szCs w:val="20"/>
              </w:rPr>
            </w:pPr>
            <w:r w:rsidRPr="002B2B20">
              <w:rPr>
                <w:color w:val="000000"/>
                <w:sz w:val="20"/>
                <w:szCs w:val="20"/>
              </w:rPr>
              <w:t>2600</w:t>
            </w:r>
          </w:p>
        </w:tc>
      </w:tr>
      <w:tr w:rsidR="00021F43" w:rsidRPr="002B2B20" w14:paraId="428610BE" w14:textId="77777777" w:rsidTr="009E41B1">
        <w:trPr>
          <w:trHeight w:val="255"/>
          <w:jc w:val="center"/>
        </w:trPr>
        <w:tc>
          <w:tcPr>
            <w:tcW w:w="960" w:type="dxa"/>
            <w:shd w:val="clear" w:color="auto" w:fill="auto"/>
            <w:noWrap/>
            <w:vAlign w:val="bottom"/>
          </w:tcPr>
          <w:p w14:paraId="3D34D769" w14:textId="77777777" w:rsidR="00021F43" w:rsidRPr="002B2B20" w:rsidRDefault="00021F43" w:rsidP="009E41B1">
            <w:pPr>
              <w:jc w:val="center"/>
              <w:rPr>
                <w:sz w:val="20"/>
                <w:szCs w:val="20"/>
              </w:rPr>
            </w:pPr>
            <w:r w:rsidRPr="002B2B20">
              <w:rPr>
                <w:sz w:val="20"/>
                <w:szCs w:val="20"/>
              </w:rPr>
              <w:t>101</w:t>
            </w:r>
          </w:p>
        </w:tc>
        <w:tc>
          <w:tcPr>
            <w:tcW w:w="2400" w:type="dxa"/>
            <w:shd w:val="clear" w:color="auto" w:fill="auto"/>
            <w:vAlign w:val="bottom"/>
          </w:tcPr>
          <w:p w14:paraId="2F38B375" w14:textId="77777777" w:rsidR="00021F43" w:rsidRPr="002B2B20" w:rsidRDefault="00021F43" w:rsidP="009E41B1">
            <w:pPr>
              <w:rPr>
                <w:color w:val="000000"/>
                <w:sz w:val="20"/>
                <w:szCs w:val="20"/>
              </w:rPr>
            </w:pPr>
            <w:smartTag w:uri="urn:schemas-microsoft-com:office:smarttags" w:element="place">
              <w:smartTag w:uri="urn:schemas-microsoft-com:office:smarttags" w:element="PlaceName">
                <w:r w:rsidRPr="002B2B20">
                  <w:rPr>
                    <w:color w:val="000000"/>
                    <w:sz w:val="20"/>
                    <w:szCs w:val="20"/>
                  </w:rPr>
                  <w:t>Saddle</w:t>
                </w:r>
              </w:smartTag>
              <w:r w:rsidRPr="002B2B20">
                <w:rPr>
                  <w:color w:val="000000"/>
                  <w:sz w:val="20"/>
                  <w:szCs w:val="20"/>
                </w:rPr>
                <w:t xml:space="preserve"> </w:t>
              </w:r>
              <w:smartTag w:uri="urn:schemas-microsoft-com:office:smarttags" w:element="PlaceType">
                <w:r w:rsidRPr="002B2B20">
                  <w:rPr>
                    <w:color w:val="000000"/>
                    <w:sz w:val="20"/>
                    <w:szCs w:val="20"/>
                  </w:rPr>
                  <w:t>Pass</w:t>
                </w:r>
              </w:smartTag>
            </w:smartTag>
          </w:p>
        </w:tc>
        <w:tc>
          <w:tcPr>
            <w:tcW w:w="590" w:type="dxa"/>
            <w:shd w:val="clear" w:color="auto" w:fill="auto"/>
            <w:vAlign w:val="bottom"/>
          </w:tcPr>
          <w:p w14:paraId="2D4960F4" w14:textId="77777777" w:rsidR="00021F43" w:rsidRPr="002B2B20" w:rsidRDefault="00021F43" w:rsidP="009E41B1">
            <w:pPr>
              <w:jc w:val="center"/>
              <w:rPr>
                <w:color w:val="000000"/>
                <w:sz w:val="20"/>
                <w:szCs w:val="20"/>
              </w:rPr>
            </w:pPr>
            <w:r w:rsidRPr="002B2B20">
              <w:rPr>
                <w:color w:val="000000"/>
                <w:sz w:val="20"/>
                <w:szCs w:val="20"/>
              </w:rPr>
              <w:t>R</w:t>
            </w:r>
          </w:p>
        </w:tc>
        <w:tc>
          <w:tcPr>
            <w:tcW w:w="1000" w:type="dxa"/>
            <w:shd w:val="clear" w:color="auto" w:fill="auto"/>
            <w:vAlign w:val="bottom"/>
          </w:tcPr>
          <w:p w14:paraId="7319351F" w14:textId="77777777" w:rsidR="00021F43" w:rsidRPr="002B2B20" w:rsidRDefault="00021F43" w:rsidP="009E41B1">
            <w:pPr>
              <w:jc w:val="center"/>
              <w:rPr>
                <w:color w:val="000000"/>
                <w:sz w:val="20"/>
                <w:szCs w:val="20"/>
              </w:rPr>
            </w:pPr>
            <w:r w:rsidRPr="002B2B20">
              <w:rPr>
                <w:color w:val="000000"/>
                <w:sz w:val="20"/>
                <w:szCs w:val="20"/>
              </w:rPr>
              <w:t>100107</w:t>
            </w:r>
          </w:p>
        </w:tc>
        <w:tc>
          <w:tcPr>
            <w:tcW w:w="839" w:type="dxa"/>
            <w:shd w:val="clear" w:color="auto" w:fill="auto"/>
            <w:vAlign w:val="bottom"/>
          </w:tcPr>
          <w:p w14:paraId="2917E737" w14:textId="77777777" w:rsidR="00021F43" w:rsidRPr="002B2B20" w:rsidRDefault="00021F43" w:rsidP="009E41B1">
            <w:pPr>
              <w:jc w:val="center"/>
              <w:rPr>
                <w:color w:val="000000"/>
                <w:sz w:val="20"/>
                <w:szCs w:val="20"/>
              </w:rPr>
            </w:pPr>
            <w:smartTag w:uri="urn:schemas-microsoft-com:office:smarttags" w:element="stockticker">
              <w:r w:rsidRPr="002B2B20">
                <w:rPr>
                  <w:color w:val="000000"/>
                  <w:sz w:val="20"/>
                  <w:szCs w:val="20"/>
                </w:rPr>
                <w:t>USFS</w:t>
              </w:r>
            </w:smartTag>
          </w:p>
        </w:tc>
        <w:tc>
          <w:tcPr>
            <w:tcW w:w="720" w:type="dxa"/>
            <w:shd w:val="clear" w:color="auto" w:fill="auto"/>
            <w:vAlign w:val="bottom"/>
          </w:tcPr>
          <w:p w14:paraId="150DF3B0" w14:textId="77777777" w:rsidR="00021F43" w:rsidRPr="002B2B20" w:rsidRDefault="00021F43" w:rsidP="009E41B1">
            <w:pPr>
              <w:jc w:val="center"/>
              <w:rPr>
                <w:color w:val="000000"/>
                <w:sz w:val="20"/>
                <w:szCs w:val="20"/>
              </w:rPr>
            </w:pPr>
            <w:r w:rsidRPr="002B2B20">
              <w:rPr>
                <w:color w:val="000000"/>
                <w:sz w:val="20"/>
                <w:szCs w:val="20"/>
              </w:rPr>
              <w:t>48.98</w:t>
            </w:r>
          </w:p>
        </w:tc>
        <w:tc>
          <w:tcPr>
            <w:tcW w:w="920" w:type="dxa"/>
            <w:shd w:val="clear" w:color="auto" w:fill="auto"/>
            <w:vAlign w:val="bottom"/>
          </w:tcPr>
          <w:p w14:paraId="534A5E15" w14:textId="77777777" w:rsidR="00021F43" w:rsidRPr="002B2B20" w:rsidRDefault="00021F43" w:rsidP="009E41B1">
            <w:pPr>
              <w:jc w:val="center"/>
              <w:rPr>
                <w:color w:val="000000"/>
                <w:sz w:val="20"/>
                <w:szCs w:val="20"/>
              </w:rPr>
            </w:pPr>
            <w:r w:rsidRPr="002B2B20">
              <w:rPr>
                <w:color w:val="000000"/>
                <w:sz w:val="20"/>
                <w:szCs w:val="20"/>
              </w:rPr>
              <w:t>-116.79</w:t>
            </w:r>
          </w:p>
        </w:tc>
        <w:tc>
          <w:tcPr>
            <w:tcW w:w="800" w:type="dxa"/>
            <w:shd w:val="clear" w:color="auto" w:fill="auto"/>
            <w:vAlign w:val="bottom"/>
          </w:tcPr>
          <w:p w14:paraId="67083FD7" w14:textId="77777777" w:rsidR="00021F43" w:rsidRPr="002B2B20" w:rsidRDefault="00021F43" w:rsidP="009E41B1">
            <w:pPr>
              <w:jc w:val="center"/>
              <w:rPr>
                <w:color w:val="000000"/>
                <w:sz w:val="20"/>
                <w:szCs w:val="20"/>
              </w:rPr>
            </w:pPr>
            <w:r w:rsidRPr="002B2B20">
              <w:rPr>
                <w:color w:val="000000"/>
                <w:sz w:val="20"/>
                <w:szCs w:val="20"/>
              </w:rPr>
              <w:t>5120</w:t>
            </w:r>
          </w:p>
        </w:tc>
      </w:tr>
    </w:tbl>
    <w:p w14:paraId="2C3D299C" w14:textId="77777777" w:rsidR="00021F43" w:rsidRPr="002B2B20" w:rsidRDefault="00021F43" w:rsidP="00021F43">
      <w:pPr>
        <w:jc w:val="center"/>
        <w:rPr>
          <w:sz w:val="20"/>
          <w:szCs w:val="20"/>
        </w:rPr>
      </w:pPr>
    </w:p>
    <w:p w14:paraId="4171FE51" w14:textId="77777777" w:rsidR="00021F43" w:rsidRPr="002B2B20" w:rsidRDefault="00021F43" w:rsidP="00021F43"/>
    <w:p w14:paraId="46275E6B" w14:textId="1C2760FA" w:rsidR="00607C2A" w:rsidRDefault="00607C2A" w:rsidP="00907758"/>
    <w:p w14:paraId="2DC00AE6" w14:textId="66436AD2" w:rsidR="001647E3" w:rsidRDefault="001647E3" w:rsidP="00907758"/>
    <w:p w14:paraId="4365EBF5" w14:textId="26FD7FF9" w:rsidR="001647E3" w:rsidRDefault="001647E3" w:rsidP="00907758"/>
    <w:p w14:paraId="66232F53" w14:textId="7CF7138C" w:rsidR="001647E3" w:rsidRDefault="001647E3" w:rsidP="00907758"/>
    <w:p w14:paraId="2DB5D0FB" w14:textId="7CE47843" w:rsidR="001647E3" w:rsidRDefault="001647E3" w:rsidP="00907758"/>
    <w:p w14:paraId="63E696C7" w14:textId="25432A1E" w:rsidR="001647E3" w:rsidRDefault="001647E3" w:rsidP="00907758"/>
    <w:p w14:paraId="1CB38563" w14:textId="42CDD7F5" w:rsidR="001647E3" w:rsidRDefault="001647E3" w:rsidP="00907758"/>
    <w:p w14:paraId="6DE2AFE3" w14:textId="46C2E894" w:rsidR="001647E3" w:rsidRDefault="001647E3" w:rsidP="00907758"/>
    <w:p w14:paraId="3E614EDB" w14:textId="27393E9B" w:rsidR="001647E3" w:rsidRDefault="001647E3" w:rsidP="00907758"/>
    <w:p w14:paraId="5A239859" w14:textId="17C34C82" w:rsidR="001647E3" w:rsidRDefault="001647E3" w:rsidP="00907758"/>
    <w:p w14:paraId="3A5AD21F" w14:textId="0A29AD63" w:rsidR="001647E3" w:rsidRDefault="001647E3" w:rsidP="00907758"/>
    <w:p w14:paraId="7BED6330" w14:textId="09E29C6A" w:rsidR="001647E3" w:rsidRDefault="001647E3" w:rsidP="00907758"/>
    <w:p w14:paraId="5597449B" w14:textId="29277F59" w:rsidR="001647E3" w:rsidRDefault="001647E3" w:rsidP="00907758"/>
    <w:p w14:paraId="6B4D393E" w14:textId="4F00DC3D" w:rsidR="001647E3" w:rsidRDefault="001647E3" w:rsidP="00907758"/>
    <w:p w14:paraId="6F0DFA08" w14:textId="769184FB" w:rsidR="001647E3" w:rsidRDefault="001647E3" w:rsidP="00907758"/>
    <w:p w14:paraId="47A790F0" w14:textId="5320104F" w:rsidR="001647E3" w:rsidRDefault="001647E3" w:rsidP="00907758"/>
    <w:p w14:paraId="101E845D" w14:textId="4686E6AF" w:rsidR="001647E3" w:rsidRDefault="001647E3" w:rsidP="00907758"/>
    <w:p w14:paraId="404CAAEE" w14:textId="655E48A0" w:rsidR="00717E4E" w:rsidRDefault="00717E4E" w:rsidP="00907758"/>
    <w:p w14:paraId="6D151FA1" w14:textId="5057F6FE" w:rsidR="00717E4E" w:rsidRDefault="00717E4E" w:rsidP="00907758"/>
    <w:p w14:paraId="59AB5021" w14:textId="4D56FAD7" w:rsidR="00717E4E" w:rsidRDefault="00717E4E" w:rsidP="00907758"/>
    <w:p w14:paraId="1CE1F39B" w14:textId="76C2C127" w:rsidR="00717E4E" w:rsidRDefault="00717E4E" w:rsidP="00907758"/>
    <w:p w14:paraId="2878EF87" w14:textId="069356A0" w:rsidR="00717E4E" w:rsidRDefault="00717E4E" w:rsidP="00907758"/>
    <w:p w14:paraId="608A5B51" w14:textId="77777777" w:rsidR="000016F2" w:rsidRDefault="000016F2" w:rsidP="00717E4E">
      <w:pPr>
        <w:spacing w:before="84"/>
        <w:ind w:left="2448" w:right="720"/>
        <w:rPr>
          <w:rFonts w:ascii="Arial"/>
          <w:b/>
          <w:sz w:val="48"/>
        </w:rPr>
      </w:pPr>
      <w:r>
        <w:rPr>
          <w:noProof/>
        </w:rPr>
        <w:drawing>
          <wp:anchor distT="0" distB="0" distL="0" distR="0" simplePos="0" relativeHeight="251688448" behindDoc="0" locked="0" layoutInCell="1" allowOverlap="1" wp14:anchorId="742EE57D" wp14:editId="40FAF15C">
            <wp:simplePos x="0" y="0"/>
            <wp:positionH relativeFrom="page">
              <wp:posOffset>1162050</wp:posOffset>
            </wp:positionH>
            <wp:positionV relativeFrom="paragraph">
              <wp:posOffset>-88900</wp:posOffset>
            </wp:positionV>
            <wp:extent cx="1171575" cy="1166057"/>
            <wp:effectExtent l="0" t="0" r="0" b="0"/>
            <wp:wrapNone/>
            <wp:docPr id="37"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6.png"/>
                    <pic:cNvPicPr/>
                  </pic:nvPicPr>
                  <pic:blipFill>
                    <a:blip r:embed="rId139" cstate="print"/>
                    <a:stretch>
                      <a:fillRect/>
                    </a:stretch>
                  </pic:blipFill>
                  <pic:spPr>
                    <a:xfrm>
                      <a:off x="0" y="0"/>
                      <a:ext cx="1172369" cy="1166847"/>
                    </a:xfrm>
                    <a:prstGeom prst="rect">
                      <a:avLst/>
                    </a:prstGeom>
                  </pic:spPr>
                </pic:pic>
              </a:graphicData>
            </a:graphic>
            <wp14:sizeRelH relativeFrom="margin">
              <wp14:pctWidth>0</wp14:pctWidth>
            </wp14:sizeRelH>
            <wp14:sizeRelV relativeFrom="margin">
              <wp14:pctHeight>0</wp14:pctHeight>
            </wp14:sizeRelV>
          </wp:anchor>
        </w:drawing>
      </w:r>
      <w:bookmarkStart w:id="13" w:name="_bookmark14"/>
      <w:bookmarkEnd w:id="13"/>
      <w:r>
        <w:rPr>
          <w:rFonts w:ascii="Arial"/>
          <w:b/>
          <w:sz w:val="48"/>
        </w:rPr>
        <w:t>WASHINGTON DEPARTMENT OF NATURAL RESOURCES</w:t>
      </w:r>
    </w:p>
    <w:p w14:paraId="36DE2B23" w14:textId="77777777" w:rsidR="000016F2" w:rsidRDefault="000016F2" w:rsidP="00717E4E">
      <w:pPr>
        <w:spacing w:line="365" w:lineRule="exact"/>
        <w:ind w:left="432"/>
        <w:rPr>
          <w:rFonts w:ascii="Arial"/>
          <w:b/>
          <w:sz w:val="32"/>
        </w:rPr>
      </w:pPr>
      <w:r>
        <w:rPr>
          <w:rFonts w:ascii="Arial"/>
          <w:b/>
          <w:sz w:val="32"/>
        </w:rPr>
        <w:t>PLANNING AND INFORMATION SECTION</w:t>
      </w:r>
    </w:p>
    <w:p w14:paraId="543D4BCB" w14:textId="05172077" w:rsidR="00B40469" w:rsidRDefault="00B40469" w:rsidP="000016F2">
      <w:pPr>
        <w:pStyle w:val="BodyText"/>
        <w:rPr>
          <w:rFonts w:ascii="Arial"/>
          <w:b w:val="0"/>
          <w:sz w:val="36"/>
        </w:rPr>
      </w:pPr>
    </w:p>
    <w:p w14:paraId="63452542" w14:textId="77777777" w:rsidR="00B40469" w:rsidRDefault="00B40469" w:rsidP="000016F2">
      <w:pPr>
        <w:pStyle w:val="BodyText"/>
        <w:rPr>
          <w:rFonts w:ascii="Arial"/>
          <w:b w:val="0"/>
          <w:sz w:val="36"/>
        </w:rPr>
      </w:pPr>
    </w:p>
    <w:p w14:paraId="7CF5AC77" w14:textId="77777777" w:rsidR="000016F2" w:rsidRDefault="000016F2" w:rsidP="00717E4E">
      <w:pPr>
        <w:ind w:left="432"/>
        <w:rPr>
          <w:rFonts w:ascii="Arial"/>
          <w:b/>
          <w:sz w:val="32"/>
        </w:rPr>
      </w:pPr>
      <w:r>
        <w:rPr>
          <w:rFonts w:ascii="Arial"/>
          <w:b/>
          <w:sz w:val="32"/>
          <w:u w:val="thick"/>
        </w:rPr>
        <w:t>HOURS OF OPERATION</w:t>
      </w:r>
    </w:p>
    <w:p w14:paraId="77E64A3D" w14:textId="77777777" w:rsidR="000016F2" w:rsidRPr="000016F2" w:rsidRDefault="000016F2" w:rsidP="00717E4E">
      <w:pPr>
        <w:pStyle w:val="BodyText"/>
        <w:spacing w:before="3"/>
        <w:ind w:left="432"/>
        <w:jc w:val="both"/>
        <w:rPr>
          <w:rFonts w:ascii="Arial"/>
          <w:b w:val="0"/>
          <w:u w:val="none"/>
        </w:rPr>
      </w:pPr>
      <w:r w:rsidRPr="000016F2">
        <w:rPr>
          <w:rFonts w:ascii="Arial"/>
          <w:b w:val="0"/>
          <w:u w:val="none"/>
        </w:rPr>
        <w:t>Staff in the planning section are generally in the office from Monday to Friday between the hours of 0700 and 1730. When fire season dictates, one or</w:t>
      </w:r>
      <w:r w:rsidRPr="000016F2">
        <w:rPr>
          <w:rFonts w:ascii="Arial"/>
          <w:b w:val="0"/>
          <w:spacing w:val="-38"/>
          <w:u w:val="none"/>
        </w:rPr>
        <w:t xml:space="preserve"> </w:t>
      </w:r>
      <w:r w:rsidRPr="000016F2">
        <w:rPr>
          <w:rFonts w:ascii="Arial"/>
          <w:b w:val="0"/>
          <w:u w:val="none"/>
        </w:rPr>
        <w:t>more staff may be present during the same hours on the weekend as</w:t>
      </w:r>
      <w:r w:rsidRPr="000016F2">
        <w:rPr>
          <w:rFonts w:ascii="Arial"/>
          <w:b w:val="0"/>
          <w:spacing w:val="-20"/>
          <w:u w:val="none"/>
        </w:rPr>
        <w:t xml:space="preserve"> </w:t>
      </w:r>
      <w:r w:rsidRPr="000016F2">
        <w:rPr>
          <w:rFonts w:ascii="Arial"/>
          <w:b w:val="0"/>
          <w:u w:val="none"/>
        </w:rPr>
        <w:t>well.</w:t>
      </w:r>
    </w:p>
    <w:p w14:paraId="58BAED7C" w14:textId="77777777" w:rsidR="000016F2" w:rsidRDefault="000016F2" w:rsidP="000016F2">
      <w:pPr>
        <w:pStyle w:val="BodyText"/>
        <w:spacing w:before="8"/>
        <w:rPr>
          <w:rFonts w:ascii="Arial"/>
          <w:sz w:val="23"/>
        </w:rPr>
      </w:pPr>
    </w:p>
    <w:p w14:paraId="16359A79" w14:textId="04E7CE32" w:rsidR="000016F2" w:rsidRDefault="000016F2" w:rsidP="00717E4E">
      <w:pPr>
        <w:pStyle w:val="Heading4"/>
        <w:ind w:firstLine="432"/>
        <w:rPr>
          <w:rFonts w:ascii="Arial" w:hAnsi="Arial" w:cs="Arial"/>
          <w:sz w:val="32"/>
          <w:szCs w:val="32"/>
          <w:u w:val="thick"/>
        </w:rPr>
      </w:pPr>
      <w:r w:rsidRPr="001647E3">
        <w:rPr>
          <w:rFonts w:ascii="Arial" w:hAnsi="Arial" w:cs="Arial"/>
          <w:sz w:val="32"/>
          <w:szCs w:val="32"/>
          <w:u w:val="thick"/>
        </w:rPr>
        <w:t>LOCATION</w:t>
      </w:r>
    </w:p>
    <w:p w14:paraId="21E01BF3" w14:textId="77777777" w:rsidR="00717E4E" w:rsidRDefault="000016F2" w:rsidP="00717E4E">
      <w:pPr>
        <w:pStyle w:val="BodyText"/>
        <w:spacing w:before="5"/>
        <w:ind w:firstLine="432"/>
        <w:rPr>
          <w:rFonts w:ascii="Arial"/>
          <w:b w:val="0"/>
          <w:u w:val="none"/>
        </w:rPr>
      </w:pPr>
      <w:r w:rsidRPr="000016F2">
        <w:rPr>
          <w:rFonts w:ascii="Arial"/>
          <w:b w:val="0"/>
          <w:u w:val="none"/>
        </w:rPr>
        <w:t xml:space="preserve">Washington Department of Natural Resources </w:t>
      </w:r>
    </w:p>
    <w:p w14:paraId="2173C111" w14:textId="1C8BE089" w:rsidR="000016F2" w:rsidRDefault="000016F2" w:rsidP="00717E4E">
      <w:pPr>
        <w:pStyle w:val="BodyText"/>
        <w:spacing w:before="5"/>
        <w:ind w:firstLine="432"/>
        <w:rPr>
          <w:rFonts w:ascii="Arial"/>
          <w:b w:val="0"/>
          <w:u w:val="none"/>
        </w:rPr>
      </w:pPr>
      <w:r w:rsidRPr="000016F2">
        <w:rPr>
          <w:rFonts w:ascii="Arial"/>
          <w:b w:val="0"/>
          <w:u w:val="none"/>
        </w:rPr>
        <w:t>Headquarters, Wildfire Division</w:t>
      </w:r>
    </w:p>
    <w:p w14:paraId="7865A57F" w14:textId="77777777" w:rsidR="00717E4E" w:rsidRDefault="000016F2" w:rsidP="00717E4E">
      <w:pPr>
        <w:pStyle w:val="BodyText"/>
        <w:ind w:firstLine="432"/>
        <w:rPr>
          <w:rFonts w:ascii="Arial"/>
          <w:b w:val="0"/>
          <w:u w:val="none"/>
        </w:rPr>
      </w:pPr>
      <w:r w:rsidRPr="000016F2">
        <w:rPr>
          <w:rFonts w:ascii="Arial"/>
          <w:b w:val="0"/>
          <w:u w:val="none"/>
        </w:rPr>
        <w:t xml:space="preserve">1111 Washington Street SE </w:t>
      </w:r>
    </w:p>
    <w:p w14:paraId="70C269FC" w14:textId="08662793" w:rsidR="000016F2" w:rsidRDefault="000016F2" w:rsidP="00717E4E">
      <w:pPr>
        <w:pStyle w:val="BodyText"/>
        <w:ind w:firstLine="432"/>
        <w:rPr>
          <w:rFonts w:ascii="Arial"/>
          <w:b w:val="0"/>
          <w:u w:val="none"/>
        </w:rPr>
      </w:pPr>
      <w:r w:rsidRPr="000016F2">
        <w:rPr>
          <w:rFonts w:ascii="Arial"/>
          <w:b w:val="0"/>
          <w:u w:val="none"/>
        </w:rPr>
        <w:t>MS: 47037</w:t>
      </w:r>
    </w:p>
    <w:p w14:paraId="6D68ED51" w14:textId="77777777" w:rsidR="000016F2" w:rsidRPr="000016F2" w:rsidRDefault="000016F2" w:rsidP="00717E4E">
      <w:pPr>
        <w:pStyle w:val="BodyText"/>
        <w:ind w:firstLine="432"/>
        <w:rPr>
          <w:rFonts w:ascii="Arial"/>
          <w:b w:val="0"/>
          <w:u w:val="none"/>
        </w:rPr>
      </w:pPr>
      <w:r w:rsidRPr="000016F2">
        <w:rPr>
          <w:rFonts w:ascii="Arial"/>
          <w:b w:val="0"/>
          <w:u w:val="none"/>
        </w:rPr>
        <w:t>Olympia, WA 98504</w:t>
      </w:r>
    </w:p>
    <w:p w14:paraId="6D653788" w14:textId="77777777" w:rsidR="000016F2" w:rsidRDefault="000016F2" w:rsidP="000016F2">
      <w:pPr>
        <w:pStyle w:val="BodyText"/>
        <w:spacing w:before="9"/>
        <w:rPr>
          <w:rFonts w:ascii="Arial"/>
          <w:sz w:val="23"/>
        </w:rPr>
      </w:pPr>
    </w:p>
    <w:p w14:paraId="5F104707" w14:textId="77777777" w:rsidR="000016F2" w:rsidRPr="000016F2" w:rsidRDefault="000016F2" w:rsidP="00717E4E">
      <w:pPr>
        <w:pStyle w:val="Heading4"/>
        <w:ind w:firstLine="432"/>
        <w:rPr>
          <w:rFonts w:ascii="Arial" w:hAnsi="Arial" w:cs="Arial"/>
          <w:sz w:val="32"/>
          <w:szCs w:val="32"/>
        </w:rPr>
      </w:pPr>
      <w:r w:rsidRPr="000016F2">
        <w:rPr>
          <w:rFonts w:ascii="Arial" w:hAnsi="Arial" w:cs="Arial"/>
          <w:sz w:val="32"/>
          <w:szCs w:val="32"/>
          <w:u w:val="thick"/>
        </w:rPr>
        <w:t>STAFF AND CONTACT</w:t>
      </w:r>
    </w:p>
    <w:p w14:paraId="0E81C3AB" w14:textId="77777777" w:rsidR="000016F2" w:rsidRDefault="000016F2" w:rsidP="00717E4E">
      <w:pPr>
        <w:pStyle w:val="BodyText"/>
        <w:spacing w:before="2"/>
        <w:rPr>
          <w:rFonts w:ascii="Arial"/>
          <w:b w:val="0"/>
          <w:sz w:val="16"/>
        </w:rPr>
      </w:pPr>
    </w:p>
    <w:p w14:paraId="63CE7272" w14:textId="77777777" w:rsidR="00717E4E" w:rsidRDefault="000016F2" w:rsidP="00717E4E">
      <w:pPr>
        <w:pStyle w:val="Heading7"/>
        <w:spacing w:before="92"/>
        <w:ind w:firstLine="432"/>
        <w:rPr>
          <w:rFonts w:ascii="Arial"/>
          <w:b/>
          <w:i w:val="0"/>
          <w:color w:val="auto"/>
        </w:rPr>
      </w:pPr>
      <w:r w:rsidRPr="000016F2">
        <w:rPr>
          <w:rFonts w:ascii="Arial"/>
          <w:b/>
          <w:i w:val="0"/>
          <w:color w:val="auto"/>
        </w:rPr>
        <w:t>Management Staff:</w:t>
      </w:r>
    </w:p>
    <w:p w14:paraId="3007135D" w14:textId="77777777" w:rsidR="00717E4E" w:rsidRDefault="000016F2" w:rsidP="00717E4E">
      <w:pPr>
        <w:pStyle w:val="Heading7"/>
        <w:spacing w:before="0"/>
        <w:ind w:firstLine="432"/>
        <w:rPr>
          <w:rFonts w:ascii="Arial"/>
          <w:i w:val="0"/>
          <w:color w:val="auto"/>
        </w:rPr>
      </w:pPr>
      <w:r w:rsidRPr="00717E4E">
        <w:rPr>
          <w:rFonts w:ascii="Arial"/>
          <w:i w:val="0"/>
          <w:color w:val="auto"/>
        </w:rPr>
        <w:t>George</w:t>
      </w:r>
      <w:r w:rsidRPr="00717E4E">
        <w:rPr>
          <w:rFonts w:ascii="Arial"/>
          <w:i w:val="0"/>
          <w:color w:val="auto"/>
          <w:spacing w:val="-2"/>
        </w:rPr>
        <w:t xml:space="preserve"> </w:t>
      </w:r>
      <w:r w:rsidRPr="00717E4E">
        <w:rPr>
          <w:rFonts w:ascii="Arial"/>
          <w:i w:val="0"/>
          <w:color w:val="auto"/>
        </w:rPr>
        <w:t>Geissler</w:t>
      </w:r>
      <w:r w:rsidRPr="00717E4E">
        <w:rPr>
          <w:rFonts w:ascii="Arial"/>
          <w:i w:val="0"/>
          <w:color w:val="auto"/>
        </w:rPr>
        <w:tab/>
        <w:t>State Forester, Deputy Supervisor for</w:t>
      </w:r>
      <w:r w:rsidRPr="00717E4E">
        <w:rPr>
          <w:rFonts w:ascii="Arial"/>
          <w:i w:val="0"/>
          <w:color w:val="auto"/>
          <w:spacing w:val="-14"/>
        </w:rPr>
        <w:t xml:space="preserve"> </w:t>
      </w:r>
      <w:r w:rsidRPr="00717E4E">
        <w:rPr>
          <w:rFonts w:ascii="Arial"/>
          <w:i w:val="0"/>
          <w:color w:val="auto"/>
        </w:rPr>
        <w:t xml:space="preserve">Wildfire </w:t>
      </w:r>
    </w:p>
    <w:p w14:paraId="37ACE139" w14:textId="48DD6ED4" w:rsidR="00717E4E" w:rsidRDefault="000016F2" w:rsidP="00717E4E">
      <w:pPr>
        <w:pStyle w:val="Heading7"/>
        <w:spacing w:before="0"/>
        <w:ind w:firstLine="432"/>
        <w:rPr>
          <w:rFonts w:ascii="Arial"/>
          <w:i w:val="0"/>
          <w:color w:val="auto"/>
        </w:rPr>
      </w:pPr>
      <w:r w:rsidRPr="00717E4E">
        <w:rPr>
          <w:rFonts w:ascii="Arial"/>
          <w:i w:val="0"/>
          <w:color w:val="auto"/>
        </w:rPr>
        <w:t>Chuck</w:t>
      </w:r>
      <w:r w:rsidRPr="00717E4E">
        <w:rPr>
          <w:rFonts w:ascii="Arial"/>
          <w:i w:val="0"/>
          <w:color w:val="auto"/>
          <w:spacing w:val="-3"/>
        </w:rPr>
        <w:t xml:space="preserve"> </w:t>
      </w:r>
      <w:r w:rsidRPr="00717E4E">
        <w:rPr>
          <w:rFonts w:ascii="Arial"/>
          <w:i w:val="0"/>
          <w:color w:val="auto"/>
        </w:rPr>
        <w:t>Turley</w:t>
      </w:r>
      <w:r w:rsidRPr="00717E4E">
        <w:rPr>
          <w:rFonts w:ascii="Arial"/>
          <w:i w:val="0"/>
          <w:color w:val="auto"/>
        </w:rPr>
        <w:tab/>
      </w:r>
      <w:r w:rsidR="00FF64CC">
        <w:rPr>
          <w:rFonts w:ascii="Arial"/>
          <w:i w:val="0"/>
          <w:color w:val="auto"/>
        </w:rPr>
        <w:tab/>
      </w:r>
      <w:r w:rsidRPr="00717E4E">
        <w:rPr>
          <w:rFonts w:ascii="Arial"/>
          <w:i w:val="0"/>
          <w:color w:val="auto"/>
        </w:rPr>
        <w:t>Division Manager,</w:t>
      </w:r>
      <w:r w:rsidRPr="00717E4E">
        <w:rPr>
          <w:rFonts w:ascii="Arial"/>
          <w:i w:val="0"/>
          <w:color w:val="auto"/>
          <w:spacing w:val="-5"/>
        </w:rPr>
        <w:t xml:space="preserve"> </w:t>
      </w:r>
      <w:r w:rsidRPr="00717E4E">
        <w:rPr>
          <w:rFonts w:ascii="Arial"/>
          <w:i w:val="0"/>
          <w:color w:val="auto"/>
        </w:rPr>
        <w:t>Wildfire</w:t>
      </w:r>
    </w:p>
    <w:p w14:paraId="61CCB3FD" w14:textId="45A0DA9F" w:rsidR="000016F2" w:rsidRPr="00717E4E" w:rsidRDefault="000016F2" w:rsidP="00717E4E">
      <w:pPr>
        <w:pStyle w:val="Heading7"/>
        <w:spacing w:before="0"/>
        <w:ind w:firstLine="432"/>
        <w:rPr>
          <w:rFonts w:ascii="Arial"/>
          <w:i w:val="0"/>
          <w:color w:val="auto"/>
        </w:rPr>
      </w:pPr>
      <w:r w:rsidRPr="00717E4E">
        <w:rPr>
          <w:rFonts w:ascii="Arial"/>
          <w:i w:val="0"/>
          <w:color w:val="auto"/>
        </w:rPr>
        <w:t>Angie</w:t>
      </w:r>
      <w:r w:rsidRPr="00717E4E">
        <w:rPr>
          <w:rFonts w:ascii="Arial"/>
          <w:i w:val="0"/>
          <w:color w:val="auto"/>
          <w:spacing w:val="-2"/>
        </w:rPr>
        <w:t xml:space="preserve"> </w:t>
      </w:r>
      <w:r w:rsidRPr="00717E4E">
        <w:rPr>
          <w:rFonts w:ascii="Arial"/>
          <w:i w:val="0"/>
          <w:color w:val="auto"/>
        </w:rPr>
        <w:t>Lane</w:t>
      </w:r>
      <w:r w:rsidRPr="00717E4E">
        <w:rPr>
          <w:rFonts w:ascii="Arial"/>
          <w:i w:val="0"/>
          <w:color w:val="auto"/>
        </w:rPr>
        <w:tab/>
      </w:r>
      <w:r w:rsidR="00FF64CC">
        <w:rPr>
          <w:rFonts w:ascii="Arial"/>
          <w:i w:val="0"/>
          <w:color w:val="auto"/>
        </w:rPr>
        <w:tab/>
      </w:r>
      <w:r w:rsidRPr="00717E4E">
        <w:rPr>
          <w:rFonts w:ascii="Arial"/>
          <w:i w:val="0"/>
          <w:color w:val="auto"/>
        </w:rPr>
        <w:t>Assistant Division Manager, Planning and</w:t>
      </w:r>
      <w:r w:rsidRPr="00717E4E">
        <w:rPr>
          <w:rFonts w:ascii="Arial"/>
          <w:i w:val="0"/>
          <w:color w:val="auto"/>
          <w:spacing w:val="-6"/>
        </w:rPr>
        <w:t xml:space="preserve"> </w:t>
      </w:r>
      <w:r w:rsidRPr="00717E4E">
        <w:rPr>
          <w:rFonts w:ascii="Arial"/>
          <w:i w:val="0"/>
          <w:color w:val="auto"/>
        </w:rPr>
        <w:t>Information</w:t>
      </w:r>
    </w:p>
    <w:p w14:paraId="0521D3BF" w14:textId="77777777" w:rsidR="000016F2" w:rsidRDefault="000016F2" w:rsidP="00717E4E">
      <w:pPr>
        <w:pStyle w:val="BodyText"/>
        <w:rPr>
          <w:rFonts w:ascii="Arial"/>
        </w:rPr>
      </w:pPr>
    </w:p>
    <w:p w14:paraId="7DC4E9E6" w14:textId="77777777" w:rsidR="000016F2" w:rsidRPr="000016F2" w:rsidRDefault="000016F2" w:rsidP="00717E4E">
      <w:pPr>
        <w:pStyle w:val="Heading7"/>
        <w:spacing w:after="9"/>
        <w:ind w:firstLine="432"/>
        <w:rPr>
          <w:rFonts w:ascii="Arial"/>
          <w:b/>
          <w:i w:val="0"/>
          <w:color w:val="auto"/>
        </w:rPr>
      </w:pPr>
      <w:r w:rsidRPr="000016F2">
        <w:rPr>
          <w:rFonts w:ascii="Arial"/>
          <w:b/>
          <w:i w:val="0"/>
          <w:color w:val="auto"/>
        </w:rPr>
        <w:t>Predictive Services Section Staff:</w:t>
      </w:r>
    </w:p>
    <w:tbl>
      <w:tblPr>
        <w:tblW w:w="0" w:type="auto"/>
        <w:tblInd w:w="389" w:type="dxa"/>
        <w:tblLayout w:type="fixed"/>
        <w:tblCellMar>
          <w:left w:w="0" w:type="dxa"/>
          <w:right w:w="0" w:type="dxa"/>
        </w:tblCellMar>
        <w:tblLook w:val="01E0" w:firstRow="1" w:lastRow="1" w:firstColumn="1" w:lastColumn="1" w:noHBand="0" w:noVBand="0"/>
      </w:tblPr>
      <w:tblGrid>
        <w:gridCol w:w="1837"/>
        <w:gridCol w:w="3548"/>
        <w:gridCol w:w="3213"/>
      </w:tblGrid>
      <w:tr w:rsidR="000016F2" w14:paraId="5815193F" w14:textId="77777777" w:rsidTr="00DA77B5">
        <w:trPr>
          <w:trHeight w:val="548"/>
        </w:trPr>
        <w:tc>
          <w:tcPr>
            <w:tcW w:w="1837" w:type="dxa"/>
          </w:tcPr>
          <w:p w14:paraId="064E2082" w14:textId="77777777" w:rsidR="000016F2" w:rsidRDefault="000016F2" w:rsidP="00717E4E">
            <w:pPr>
              <w:pStyle w:val="TableParagraph"/>
              <w:spacing w:line="268" w:lineRule="exact"/>
              <w:rPr>
                <w:rFonts w:ascii="Arial"/>
                <w:sz w:val="24"/>
              </w:rPr>
            </w:pPr>
            <w:r>
              <w:rPr>
                <w:rFonts w:ascii="Arial"/>
                <w:sz w:val="24"/>
              </w:rPr>
              <w:t xml:space="preserve">Vacant (contact </w:t>
            </w:r>
          </w:p>
          <w:p w14:paraId="7E41C9C1" w14:textId="77777777" w:rsidR="000016F2" w:rsidRDefault="000016F2" w:rsidP="00717E4E">
            <w:pPr>
              <w:pStyle w:val="TableParagraph"/>
              <w:spacing w:line="260" w:lineRule="exact"/>
              <w:rPr>
                <w:rFonts w:ascii="Arial"/>
                <w:sz w:val="24"/>
              </w:rPr>
            </w:pPr>
            <w:r>
              <w:rPr>
                <w:rFonts w:ascii="Arial"/>
                <w:sz w:val="24"/>
              </w:rPr>
              <w:t>Angie Lane, interim)</w:t>
            </w:r>
          </w:p>
          <w:p w14:paraId="3CE5E999" w14:textId="77777777" w:rsidR="000016F2" w:rsidRDefault="000016F2" w:rsidP="00717E4E">
            <w:pPr>
              <w:pStyle w:val="TableParagraph"/>
              <w:spacing w:line="260" w:lineRule="exact"/>
              <w:rPr>
                <w:rFonts w:ascii="Arial"/>
                <w:sz w:val="24"/>
              </w:rPr>
            </w:pPr>
            <w:r>
              <w:rPr>
                <w:rFonts w:ascii="Arial"/>
                <w:sz w:val="24"/>
              </w:rPr>
              <w:t>Vaughn Cork</w:t>
            </w:r>
          </w:p>
        </w:tc>
        <w:tc>
          <w:tcPr>
            <w:tcW w:w="3548" w:type="dxa"/>
          </w:tcPr>
          <w:p w14:paraId="5B3F6F6B" w14:textId="77777777" w:rsidR="000016F2" w:rsidRDefault="000016F2" w:rsidP="00717E4E">
            <w:pPr>
              <w:pStyle w:val="TableParagraph"/>
              <w:spacing w:line="268" w:lineRule="exact"/>
              <w:rPr>
                <w:rFonts w:ascii="Arial"/>
                <w:sz w:val="24"/>
              </w:rPr>
            </w:pPr>
            <w:r>
              <w:rPr>
                <w:rFonts w:ascii="Arial"/>
                <w:sz w:val="24"/>
              </w:rPr>
              <w:t>Meteorology/RAWS</w:t>
            </w:r>
          </w:p>
          <w:p w14:paraId="2BA237BC" w14:textId="77777777" w:rsidR="000016F2" w:rsidRDefault="000016F2" w:rsidP="00717E4E">
            <w:pPr>
              <w:pStyle w:val="TableParagraph"/>
              <w:spacing w:line="260" w:lineRule="exact"/>
              <w:ind w:hanging="335"/>
              <w:rPr>
                <w:rFonts w:ascii="Arial"/>
                <w:sz w:val="24"/>
              </w:rPr>
            </w:pPr>
          </w:p>
          <w:p w14:paraId="0940F54D" w14:textId="77777777" w:rsidR="000016F2" w:rsidRDefault="000016F2" w:rsidP="00717E4E">
            <w:pPr>
              <w:pStyle w:val="TableParagraph"/>
              <w:spacing w:line="260" w:lineRule="exact"/>
              <w:rPr>
                <w:rFonts w:ascii="Arial"/>
                <w:sz w:val="24"/>
              </w:rPr>
            </w:pPr>
          </w:p>
          <w:p w14:paraId="1C0F41D3" w14:textId="77777777" w:rsidR="000016F2" w:rsidRDefault="000016F2" w:rsidP="00717E4E">
            <w:pPr>
              <w:pStyle w:val="TableParagraph"/>
              <w:spacing w:line="260" w:lineRule="exact"/>
              <w:rPr>
                <w:rFonts w:ascii="Arial"/>
                <w:sz w:val="24"/>
              </w:rPr>
            </w:pPr>
            <w:r>
              <w:rPr>
                <w:rFonts w:ascii="Arial"/>
                <w:sz w:val="24"/>
              </w:rPr>
              <w:t>Fuels and Fire Regulation</w:t>
            </w:r>
          </w:p>
        </w:tc>
        <w:tc>
          <w:tcPr>
            <w:tcW w:w="3213" w:type="dxa"/>
            <w:vMerge w:val="restart"/>
          </w:tcPr>
          <w:p w14:paraId="105CEDA2" w14:textId="77777777" w:rsidR="000016F2" w:rsidRDefault="000016F2" w:rsidP="00717E4E">
            <w:pPr>
              <w:pStyle w:val="TableParagraph"/>
              <w:rPr>
                <w:sz w:val="24"/>
              </w:rPr>
            </w:pPr>
          </w:p>
        </w:tc>
      </w:tr>
      <w:tr w:rsidR="000016F2" w14:paraId="31B72F61" w14:textId="77777777" w:rsidTr="00DA77B5">
        <w:trPr>
          <w:trHeight w:val="966"/>
        </w:trPr>
        <w:tc>
          <w:tcPr>
            <w:tcW w:w="1837" w:type="dxa"/>
          </w:tcPr>
          <w:p w14:paraId="46C552F6" w14:textId="77777777" w:rsidR="00FF64CC" w:rsidRDefault="000016F2" w:rsidP="00717E4E">
            <w:pPr>
              <w:pStyle w:val="TableParagraph"/>
              <w:rPr>
                <w:rFonts w:ascii="Arial"/>
                <w:sz w:val="24"/>
              </w:rPr>
            </w:pPr>
            <w:r>
              <w:rPr>
                <w:rFonts w:ascii="Arial"/>
                <w:sz w:val="24"/>
              </w:rPr>
              <w:t xml:space="preserve">Kirk Davis </w:t>
            </w:r>
          </w:p>
          <w:p w14:paraId="3C7664F9" w14:textId="35AE8036" w:rsidR="000016F2" w:rsidRDefault="000016F2" w:rsidP="00FF64CC">
            <w:pPr>
              <w:pStyle w:val="TableParagraph"/>
              <w:rPr>
                <w:rFonts w:ascii="Arial"/>
                <w:sz w:val="24"/>
              </w:rPr>
            </w:pPr>
            <w:r>
              <w:rPr>
                <w:rFonts w:ascii="Arial"/>
                <w:sz w:val="24"/>
              </w:rPr>
              <w:t xml:space="preserve">Carolyn Kelly Sarah </w:t>
            </w:r>
            <w:proofErr w:type="spellStart"/>
            <w:r>
              <w:rPr>
                <w:rFonts w:ascii="Arial"/>
                <w:sz w:val="24"/>
              </w:rPr>
              <w:t>Krock</w:t>
            </w:r>
            <w:proofErr w:type="spellEnd"/>
          </w:p>
        </w:tc>
        <w:tc>
          <w:tcPr>
            <w:tcW w:w="3548" w:type="dxa"/>
          </w:tcPr>
          <w:p w14:paraId="250C6B31" w14:textId="77777777" w:rsidR="000016F2" w:rsidRDefault="000016F2" w:rsidP="00717E4E">
            <w:pPr>
              <w:pStyle w:val="TableParagraph"/>
              <w:spacing w:line="272" w:lineRule="exact"/>
              <w:rPr>
                <w:rFonts w:ascii="Arial"/>
                <w:sz w:val="24"/>
              </w:rPr>
            </w:pPr>
            <w:r>
              <w:rPr>
                <w:rFonts w:ascii="Arial"/>
                <w:sz w:val="24"/>
              </w:rPr>
              <w:t>GIS</w:t>
            </w:r>
          </w:p>
          <w:p w14:paraId="3F2F2FF7" w14:textId="77777777" w:rsidR="00FF64CC" w:rsidRDefault="000016F2" w:rsidP="00717E4E">
            <w:pPr>
              <w:pStyle w:val="TableParagraph"/>
              <w:rPr>
                <w:rFonts w:ascii="Arial"/>
                <w:sz w:val="24"/>
              </w:rPr>
            </w:pPr>
            <w:r>
              <w:rPr>
                <w:rFonts w:ascii="Arial"/>
                <w:sz w:val="24"/>
              </w:rPr>
              <w:t xml:space="preserve">Smoke Management </w:t>
            </w:r>
          </w:p>
          <w:p w14:paraId="6878FC42" w14:textId="414CED0F" w:rsidR="000016F2" w:rsidRDefault="000016F2" w:rsidP="00717E4E">
            <w:pPr>
              <w:pStyle w:val="TableParagraph"/>
              <w:rPr>
                <w:rFonts w:ascii="Arial"/>
                <w:sz w:val="24"/>
              </w:rPr>
            </w:pPr>
            <w:r>
              <w:rPr>
                <w:rFonts w:ascii="Arial"/>
                <w:sz w:val="24"/>
              </w:rPr>
              <w:t>Intelligence</w:t>
            </w:r>
          </w:p>
        </w:tc>
        <w:tc>
          <w:tcPr>
            <w:tcW w:w="3213" w:type="dxa"/>
            <w:vMerge/>
            <w:tcBorders>
              <w:top w:val="nil"/>
            </w:tcBorders>
          </w:tcPr>
          <w:p w14:paraId="0472586E" w14:textId="77777777" w:rsidR="000016F2" w:rsidRDefault="000016F2" w:rsidP="00717E4E">
            <w:pPr>
              <w:rPr>
                <w:sz w:val="2"/>
                <w:szCs w:val="2"/>
              </w:rPr>
            </w:pPr>
          </w:p>
        </w:tc>
      </w:tr>
      <w:tr w:rsidR="000016F2" w14:paraId="4C52BE40" w14:textId="77777777" w:rsidTr="00DA77B5">
        <w:trPr>
          <w:trHeight w:val="414"/>
        </w:trPr>
        <w:tc>
          <w:tcPr>
            <w:tcW w:w="1837" w:type="dxa"/>
          </w:tcPr>
          <w:p w14:paraId="5BA177A6" w14:textId="77777777" w:rsidR="000016F2" w:rsidRDefault="000016F2" w:rsidP="00717E4E">
            <w:pPr>
              <w:pStyle w:val="TableParagraph"/>
              <w:spacing w:before="134" w:line="260" w:lineRule="exact"/>
              <w:rPr>
                <w:rFonts w:ascii="Arial"/>
                <w:b/>
                <w:sz w:val="24"/>
              </w:rPr>
            </w:pPr>
            <w:r>
              <w:rPr>
                <w:rFonts w:ascii="Arial"/>
                <w:b/>
                <w:sz w:val="24"/>
              </w:rPr>
              <w:t>Contact</w:t>
            </w:r>
          </w:p>
        </w:tc>
        <w:tc>
          <w:tcPr>
            <w:tcW w:w="3548" w:type="dxa"/>
          </w:tcPr>
          <w:p w14:paraId="5C780C38" w14:textId="77777777" w:rsidR="000016F2" w:rsidRDefault="000016F2" w:rsidP="00717E4E">
            <w:pPr>
              <w:pStyle w:val="TableParagraph"/>
              <w:spacing w:before="134" w:line="260" w:lineRule="exact"/>
              <w:rPr>
                <w:rFonts w:ascii="Arial"/>
                <w:b/>
                <w:sz w:val="24"/>
              </w:rPr>
            </w:pPr>
            <w:r>
              <w:rPr>
                <w:rFonts w:ascii="Arial"/>
                <w:b/>
                <w:sz w:val="24"/>
              </w:rPr>
              <w:t>Phone</w:t>
            </w:r>
          </w:p>
        </w:tc>
        <w:tc>
          <w:tcPr>
            <w:tcW w:w="3213" w:type="dxa"/>
          </w:tcPr>
          <w:p w14:paraId="0479B649" w14:textId="77777777" w:rsidR="000016F2" w:rsidRDefault="000016F2" w:rsidP="00717E4E">
            <w:pPr>
              <w:pStyle w:val="TableParagraph"/>
              <w:spacing w:before="134" w:line="260" w:lineRule="exact"/>
              <w:jc w:val="center"/>
              <w:rPr>
                <w:rFonts w:ascii="Arial"/>
                <w:b/>
                <w:sz w:val="24"/>
              </w:rPr>
            </w:pPr>
            <w:r>
              <w:rPr>
                <w:rFonts w:ascii="Arial"/>
                <w:b/>
                <w:sz w:val="24"/>
              </w:rPr>
              <w:t>Email</w:t>
            </w:r>
          </w:p>
        </w:tc>
      </w:tr>
      <w:tr w:rsidR="000016F2" w14:paraId="17E8386F" w14:textId="77777777" w:rsidTr="00DA77B5">
        <w:trPr>
          <w:trHeight w:val="276"/>
        </w:trPr>
        <w:tc>
          <w:tcPr>
            <w:tcW w:w="1837" w:type="dxa"/>
          </w:tcPr>
          <w:p w14:paraId="1D596BC7" w14:textId="77777777" w:rsidR="000016F2" w:rsidRDefault="000016F2" w:rsidP="00717E4E">
            <w:pPr>
              <w:pStyle w:val="TableParagraph"/>
              <w:spacing w:line="256" w:lineRule="exact"/>
              <w:rPr>
                <w:rFonts w:ascii="Arial"/>
                <w:sz w:val="24"/>
              </w:rPr>
            </w:pPr>
            <w:r>
              <w:rPr>
                <w:rFonts w:ascii="Arial"/>
                <w:sz w:val="24"/>
              </w:rPr>
              <w:t>Angie Lane</w:t>
            </w:r>
          </w:p>
        </w:tc>
        <w:tc>
          <w:tcPr>
            <w:tcW w:w="3548" w:type="dxa"/>
          </w:tcPr>
          <w:p w14:paraId="0A88728F" w14:textId="77777777" w:rsidR="000016F2" w:rsidRDefault="000016F2" w:rsidP="00717E4E">
            <w:pPr>
              <w:pStyle w:val="TableParagraph"/>
              <w:spacing w:line="256" w:lineRule="exact"/>
              <w:rPr>
                <w:rFonts w:ascii="Arial"/>
                <w:sz w:val="24"/>
              </w:rPr>
            </w:pPr>
            <w:r>
              <w:rPr>
                <w:rFonts w:ascii="Arial"/>
                <w:sz w:val="24"/>
              </w:rPr>
              <w:t>360-259-8033</w:t>
            </w:r>
          </w:p>
        </w:tc>
        <w:tc>
          <w:tcPr>
            <w:tcW w:w="3213" w:type="dxa"/>
          </w:tcPr>
          <w:p w14:paraId="2F9F9372" w14:textId="77777777" w:rsidR="000016F2" w:rsidRDefault="00763037" w:rsidP="00717E4E">
            <w:pPr>
              <w:pStyle w:val="TableParagraph"/>
              <w:spacing w:line="256" w:lineRule="exact"/>
              <w:rPr>
                <w:rFonts w:ascii="Arial"/>
                <w:sz w:val="24"/>
              </w:rPr>
            </w:pPr>
            <w:hyperlink r:id="rId140">
              <w:r w:rsidR="000016F2">
                <w:rPr>
                  <w:rFonts w:ascii="Arial"/>
                  <w:sz w:val="24"/>
                </w:rPr>
                <w:t>angie.lane@dnr.wa.gov</w:t>
              </w:r>
            </w:hyperlink>
          </w:p>
        </w:tc>
      </w:tr>
      <w:tr w:rsidR="000016F2" w14:paraId="52480BE7" w14:textId="77777777" w:rsidTr="00DA77B5">
        <w:trPr>
          <w:trHeight w:val="275"/>
        </w:trPr>
        <w:tc>
          <w:tcPr>
            <w:tcW w:w="1837" w:type="dxa"/>
          </w:tcPr>
          <w:p w14:paraId="42C9C0C2" w14:textId="77777777" w:rsidR="000016F2" w:rsidRDefault="000016F2" w:rsidP="00717E4E">
            <w:pPr>
              <w:pStyle w:val="TableParagraph"/>
              <w:spacing w:line="256" w:lineRule="exact"/>
              <w:rPr>
                <w:rFonts w:ascii="Arial"/>
                <w:sz w:val="24"/>
              </w:rPr>
            </w:pPr>
            <w:r>
              <w:rPr>
                <w:rFonts w:ascii="Arial"/>
                <w:sz w:val="24"/>
              </w:rPr>
              <w:t>Vaughn Cork</w:t>
            </w:r>
          </w:p>
        </w:tc>
        <w:tc>
          <w:tcPr>
            <w:tcW w:w="3548" w:type="dxa"/>
          </w:tcPr>
          <w:p w14:paraId="50F4A26D" w14:textId="77777777" w:rsidR="000016F2" w:rsidRDefault="000016F2" w:rsidP="00717E4E">
            <w:pPr>
              <w:pStyle w:val="TableParagraph"/>
              <w:spacing w:line="256" w:lineRule="exact"/>
              <w:rPr>
                <w:rFonts w:ascii="Arial"/>
                <w:sz w:val="24"/>
              </w:rPr>
            </w:pPr>
            <w:r>
              <w:rPr>
                <w:rFonts w:ascii="Arial"/>
                <w:sz w:val="24"/>
              </w:rPr>
              <w:t>360-902-1318</w:t>
            </w:r>
          </w:p>
        </w:tc>
        <w:tc>
          <w:tcPr>
            <w:tcW w:w="3213" w:type="dxa"/>
          </w:tcPr>
          <w:p w14:paraId="5408022B" w14:textId="77777777" w:rsidR="000016F2" w:rsidRDefault="00763037" w:rsidP="00717E4E">
            <w:pPr>
              <w:pStyle w:val="TableParagraph"/>
              <w:spacing w:line="256" w:lineRule="exact"/>
              <w:rPr>
                <w:rFonts w:ascii="Arial"/>
                <w:sz w:val="24"/>
              </w:rPr>
            </w:pPr>
            <w:hyperlink r:id="rId141">
              <w:r w:rsidR="000016F2">
                <w:rPr>
                  <w:rFonts w:ascii="Arial"/>
                  <w:sz w:val="24"/>
                </w:rPr>
                <w:t>vaughn.cork@dnr.wa.gov</w:t>
              </w:r>
            </w:hyperlink>
          </w:p>
        </w:tc>
      </w:tr>
      <w:tr w:rsidR="000016F2" w14:paraId="7B1B97C4" w14:textId="77777777" w:rsidTr="00DA77B5">
        <w:trPr>
          <w:trHeight w:val="276"/>
        </w:trPr>
        <w:tc>
          <w:tcPr>
            <w:tcW w:w="1837" w:type="dxa"/>
          </w:tcPr>
          <w:p w14:paraId="30FD866B" w14:textId="77777777" w:rsidR="000016F2" w:rsidRDefault="000016F2" w:rsidP="00717E4E">
            <w:pPr>
              <w:pStyle w:val="TableParagraph"/>
              <w:spacing w:line="256" w:lineRule="exact"/>
              <w:rPr>
                <w:rFonts w:ascii="Arial"/>
                <w:sz w:val="24"/>
              </w:rPr>
            </w:pPr>
            <w:r>
              <w:rPr>
                <w:rFonts w:ascii="Arial"/>
                <w:sz w:val="24"/>
              </w:rPr>
              <w:t>Kirk Davis</w:t>
            </w:r>
          </w:p>
        </w:tc>
        <w:tc>
          <w:tcPr>
            <w:tcW w:w="3548" w:type="dxa"/>
          </w:tcPr>
          <w:p w14:paraId="091A871F" w14:textId="77777777" w:rsidR="000016F2" w:rsidRDefault="000016F2" w:rsidP="00717E4E">
            <w:pPr>
              <w:pStyle w:val="TableParagraph"/>
              <w:spacing w:line="256" w:lineRule="exact"/>
              <w:rPr>
                <w:rFonts w:ascii="Arial"/>
                <w:sz w:val="24"/>
              </w:rPr>
            </w:pPr>
            <w:r>
              <w:rPr>
                <w:rFonts w:ascii="Arial"/>
                <w:sz w:val="24"/>
              </w:rPr>
              <w:t>360-902-1330</w:t>
            </w:r>
          </w:p>
        </w:tc>
        <w:tc>
          <w:tcPr>
            <w:tcW w:w="3213" w:type="dxa"/>
          </w:tcPr>
          <w:p w14:paraId="59BE7857" w14:textId="77777777" w:rsidR="000016F2" w:rsidRDefault="00763037" w:rsidP="00717E4E">
            <w:pPr>
              <w:pStyle w:val="TableParagraph"/>
              <w:spacing w:line="256" w:lineRule="exact"/>
              <w:rPr>
                <w:rFonts w:ascii="Arial"/>
                <w:sz w:val="24"/>
              </w:rPr>
            </w:pPr>
            <w:hyperlink r:id="rId142">
              <w:r w:rsidR="000016F2">
                <w:rPr>
                  <w:rFonts w:ascii="Arial"/>
                  <w:sz w:val="24"/>
                </w:rPr>
                <w:t>kirk.davis@dnr.wa.gov</w:t>
              </w:r>
            </w:hyperlink>
          </w:p>
        </w:tc>
      </w:tr>
      <w:tr w:rsidR="000016F2" w14:paraId="512FD632" w14:textId="77777777" w:rsidTr="00DA77B5">
        <w:trPr>
          <w:trHeight w:val="276"/>
        </w:trPr>
        <w:tc>
          <w:tcPr>
            <w:tcW w:w="1837" w:type="dxa"/>
          </w:tcPr>
          <w:p w14:paraId="6C9A2533" w14:textId="77777777" w:rsidR="000016F2" w:rsidRDefault="000016F2" w:rsidP="00717E4E">
            <w:pPr>
              <w:pStyle w:val="TableParagraph"/>
              <w:spacing w:line="256" w:lineRule="exact"/>
              <w:rPr>
                <w:rFonts w:ascii="Arial"/>
                <w:sz w:val="24"/>
              </w:rPr>
            </w:pPr>
            <w:r>
              <w:rPr>
                <w:rFonts w:ascii="Arial"/>
                <w:sz w:val="24"/>
              </w:rPr>
              <w:t>Carolyn Kelly</w:t>
            </w:r>
          </w:p>
        </w:tc>
        <w:tc>
          <w:tcPr>
            <w:tcW w:w="3548" w:type="dxa"/>
          </w:tcPr>
          <w:p w14:paraId="7091FE0D" w14:textId="77777777" w:rsidR="000016F2" w:rsidRDefault="000016F2" w:rsidP="00717E4E">
            <w:pPr>
              <w:pStyle w:val="TableParagraph"/>
              <w:spacing w:line="256" w:lineRule="exact"/>
              <w:rPr>
                <w:rFonts w:ascii="Arial"/>
                <w:sz w:val="24"/>
              </w:rPr>
            </w:pPr>
            <w:r>
              <w:rPr>
                <w:rFonts w:ascii="Arial"/>
                <w:sz w:val="24"/>
              </w:rPr>
              <w:t>360-902-1387</w:t>
            </w:r>
          </w:p>
        </w:tc>
        <w:tc>
          <w:tcPr>
            <w:tcW w:w="3213" w:type="dxa"/>
          </w:tcPr>
          <w:p w14:paraId="2BCC218D" w14:textId="77777777" w:rsidR="000016F2" w:rsidRDefault="00763037" w:rsidP="00717E4E">
            <w:pPr>
              <w:pStyle w:val="TableParagraph"/>
              <w:spacing w:line="256" w:lineRule="exact"/>
              <w:rPr>
                <w:rFonts w:ascii="Arial"/>
                <w:sz w:val="24"/>
              </w:rPr>
            </w:pPr>
            <w:hyperlink r:id="rId143">
              <w:r w:rsidR="000016F2">
                <w:rPr>
                  <w:rFonts w:ascii="Arial"/>
                  <w:sz w:val="24"/>
                </w:rPr>
                <w:t>carolyn.kelly@dnr.wa.gov</w:t>
              </w:r>
            </w:hyperlink>
          </w:p>
        </w:tc>
      </w:tr>
      <w:tr w:rsidR="000016F2" w14:paraId="0B5000FA" w14:textId="77777777" w:rsidTr="00DA77B5">
        <w:trPr>
          <w:trHeight w:val="276"/>
        </w:trPr>
        <w:tc>
          <w:tcPr>
            <w:tcW w:w="1837" w:type="dxa"/>
          </w:tcPr>
          <w:p w14:paraId="333909F1" w14:textId="77777777" w:rsidR="000016F2" w:rsidRDefault="000016F2" w:rsidP="00717E4E">
            <w:pPr>
              <w:pStyle w:val="TableParagraph"/>
              <w:spacing w:line="256" w:lineRule="exact"/>
              <w:rPr>
                <w:rFonts w:ascii="Arial"/>
                <w:sz w:val="24"/>
              </w:rPr>
            </w:pPr>
            <w:r>
              <w:rPr>
                <w:rFonts w:ascii="Arial"/>
                <w:sz w:val="24"/>
              </w:rPr>
              <w:t xml:space="preserve">Sarah </w:t>
            </w:r>
            <w:proofErr w:type="spellStart"/>
            <w:r>
              <w:rPr>
                <w:rFonts w:ascii="Arial"/>
                <w:sz w:val="24"/>
              </w:rPr>
              <w:t>Krock</w:t>
            </w:r>
            <w:proofErr w:type="spellEnd"/>
          </w:p>
        </w:tc>
        <w:tc>
          <w:tcPr>
            <w:tcW w:w="3548" w:type="dxa"/>
          </w:tcPr>
          <w:p w14:paraId="2E3F2ADC" w14:textId="77777777" w:rsidR="000016F2" w:rsidRDefault="000016F2" w:rsidP="00717E4E">
            <w:pPr>
              <w:pStyle w:val="TableParagraph"/>
              <w:spacing w:line="256" w:lineRule="exact"/>
              <w:rPr>
                <w:rFonts w:ascii="Arial"/>
                <w:sz w:val="24"/>
              </w:rPr>
            </w:pPr>
            <w:r>
              <w:rPr>
                <w:rFonts w:ascii="Arial"/>
                <w:sz w:val="24"/>
              </w:rPr>
              <w:t>360-902-1333</w:t>
            </w:r>
          </w:p>
        </w:tc>
        <w:tc>
          <w:tcPr>
            <w:tcW w:w="3213" w:type="dxa"/>
          </w:tcPr>
          <w:p w14:paraId="485BF843" w14:textId="77777777" w:rsidR="000016F2" w:rsidRDefault="00763037" w:rsidP="00717E4E">
            <w:pPr>
              <w:pStyle w:val="TableParagraph"/>
              <w:spacing w:line="256" w:lineRule="exact"/>
              <w:rPr>
                <w:rFonts w:ascii="Arial"/>
                <w:sz w:val="24"/>
              </w:rPr>
            </w:pPr>
            <w:hyperlink r:id="rId144">
              <w:r w:rsidR="000016F2">
                <w:rPr>
                  <w:rFonts w:ascii="Arial"/>
                  <w:sz w:val="24"/>
                </w:rPr>
                <w:t>sarah.krock@dnr.wa.gov</w:t>
              </w:r>
            </w:hyperlink>
          </w:p>
        </w:tc>
      </w:tr>
      <w:tr w:rsidR="000016F2" w14:paraId="200D89DF" w14:textId="77777777" w:rsidTr="00DA77B5">
        <w:trPr>
          <w:trHeight w:val="272"/>
        </w:trPr>
        <w:tc>
          <w:tcPr>
            <w:tcW w:w="1837" w:type="dxa"/>
          </w:tcPr>
          <w:p w14:paraId="17423A1C" w14:textId="77777777" w:rsidR="000016F2" w:rsidRDefault="000016F2" w:rsidP="00717E4E">
            <w:pPr>
              <w:pStyle w:val="TableParagraph"/>
              <w:spacing w:line="252" w:lineRule="exact"/>
              <w:rPr>
                <w:rFonts w:ascii="Arial"/>
                <w:sz w:val="24"/>
              </w:rPr>
            </w:pPr>
            <w:r>
              <w:rPr>
                <w:rFonts w:ascii="Arial"/>
                <w:sz w:val="24"/>
              </w:rPr>
              <w:t>Fax</w:t>
            </w:r>
          </w:p>
        </w:tc>
        <w:tc>
          <w:tcPr>
            <w:tcW w:w="3548" w:type="dxa"/>
          </w:tcPr>
          <w:p w14:paraId="62BBFBFE" w14:textId="77777777" w:rsidR="000016F2" w:rsidRDefault="000016F2" w:rsidP="00717E4E">
            <w:pPr>
              <w:pStyle w:val="TableParagraph"/>
              <w:spacing w:line="252" w:lineRule="exact"/>
              <w:rPr>
                <w:rFonts w:ascii="Arial"/>
                <w:sz w:val="24"/>
              </w:rPr>
            </w:pPr>
            <w:r>
              <w:rPr>
                <w:rFonts w:ascii="Arial"/>
                <w:sz w:val="24"/>
              </w:rPr>
              <w:t>360-902-1757</w:t>
            </w:r>
          </w:p>
        </w:tc>
        <w:tc>
          <w:tcPr>
            <w:tcW w:w="3213" w:type="dxa"/>
          </w:tcPr>
          <w:p w14:paraId="60BF2579" w14:textId="77777777" w:rsidR="000016F2" w:rsidRDefault="000016F2" w:rsidP="00717E4E">
            <w:pPr>
              <w:pStyle w:val="TableParagraph"/>
              <w:rPr>
                <w:sz w:val="20"/>
              </w:rPr>
            </w:pPr>
          </w:p>
        </w:tc>
      </w:tr>
    </w:tbl>
    <w:p w14:paraId="426EED9A" w14:textId="695A2EF7" w:rsidR="000016F2" w:rsidRDefault="000016F2" w:rsidP="00717E4E">
      <w:pPr>
        <w:pStyle w:val="BodyText"/>
        <w:rPr>
          <w:rFonts w:ascii="Arial"/>
          <w:b w:val="0"/>
        </w:rPr>
      </w:pPr>
    </w:p>
    <w:p w14:paraId="3493563F" w14:textId="405023A0" w:rsidR="00B40469" w:rsidRDefault="00B40469" w:rsidP="00FF64CC">
      <w:pPr>
        <w:pStyle w:val="BodyText"/>
        <w:ind w:firstLine="360"/>
        <w:rPr>
          <w:rFonts w:ascii="Arial"/>
          <w:b w:val="0"/>
          <w:u w:val="none"/>
        </w:rPr>
      </w:pPr>
      <w:r>
        <w:rPr>
          <w:rFonts w:ascii="Arial"/>
          <w:b w:val="0"/>
          <w:u w:val="none"/>
        </w:rPr>
        <w:t xml:space="preserve"> Internet: </w:t>
      </w:r>
      <w:hyperlink r:id="rId145" w:history="1">
        <w:r w:rsidRPr="001647E3">
          <w:rPr>
            <w:rStyle w:val="Hyperlink"/>
            <w:rFonts w:ascii="Arial"/>
            <w:b w:val="0"/>
          </w:rPr>
          <w:t>https://www.dnr.wa.gov/programs-and-services/wildfire-resources</w:t>
        </w:r>
      </w:hyperlink>
    </w:p>
    <w:p w14:paraId="47D272D9" w14:textId="3B095508" w:rsidR="00DA77B5" w:rsidRPr="00DA77B5" w:rsidRDefault="00B40469" w:rsidP="00FF64CC">
      <w:pPr>
        <w:pStyle w:val="BodyText"/>
        <w:ind w:firstLine="450"/>
        <w:rPr>
          <w:rFonts w:ascii="Arial" w:hAnsi="Arial" w:cs="Arial"/>
          <w:b w:val="0"/>
          <w:color w:val="0000FF"/>
          <w:u w:color="0000FF"/>
        </w:rPr>
      </w:pPr>
      <w:r w:rsidRPr="000016F2">
        <w:rPr>
          <w:rFonts w:ascii="Arial" w:hAnsi="Arial" w:cs="Arial"/>
          <w:b w:val="0"/>
          <w:u w:val="none"/>
        </w:rPr>
        <w:t xml:space="preserve">Twitter: </w:t>
      </w:r>
      <w:hyperlink r:id="rId146">
        <w:r w:rsidRPr="000016F2">
          <w:rPr>
            <w:rFonts w:ascii="Arial" w:hAnsi="Arial" w:cs="Arial"/>
            <w:b w:val="0"/>
            <w:color w:val="0000FF"/>
            <w:u w:color="0000FF"/>
          </w:rPr>
          <w:t>https://twitter.com/waDNR_fire</w:t>
        </w:r>
      </w:hyperlink>
    </w:p>
    <w:p w14:paraId="7515447A" w14:textId="7ABE99A4" w:rsidR="00DA77B5" w:rsidRDefault="00DA77B5" w:rsidP="00DA77B5">
      <w:pPr>
        <w:pStyle w:val="Heading4"/>
        <w:spacing w:before="1"/>
        <w:ind w:firstLine="720"/>
        <w:rPr>
          <w:rFonts w:ascii="Arial"/>
          <w:sz w:val="23"/>
          <w:szCs w:val="24"/>
          <w:u w:val="single"/>
        </w:rPr>
      </w:pPr>
    </w:p>
    <w:p w14:paraId="56F7A419" w14:textId="53155972" w:rsidR="000016F2" w:rsidRPr="000016F2" w:rsidRDefault="000016F2" w:rsidP="00DA77B5">
      <w:pPr>
        <w:pStyle w:val="Heading4"/>
        <w:spacing w:before="1"/>
        <w:ind w:firstLine="360"/>
        <w:rPr>
          <w:rFonts w:ascii="Arial" w:hAnsi="Arial" w:cs="Arial"/>
          <w:sz w:val="32"/>
          <w:szCs w:val="32"/>
        </w:rPr>
      </w:pPr>
      <w:r w:rsidRPr="000016F2">
        <w:rPr>
          <w:rFonts w:ascii="Arial" w:hAnsi="Arial" w:cs="Arial"/>
          <w:sz w:val="32"/>
          <w:szCs w:val="32"/>
          <w:u w:val="thick"/>
        </w:rPr>
        <w:t>OPERATIONAL AREA</w:t>
      </w:r>
    </w:p>
    <w:p w14:paraId="755F244D" w14:textId="77777777" w:rsidR="000016F2" w:rsidRPr="000016F2" w:rsidRDefault="000016F2" w:rsidP="00DA77B5">
      <w:pPr>
        <w:pStyle w:val="BodyText"/>
        <w:spacing w:before="2"/>
        <w:ind w:left="360"/>
        <w:rPr>
          <w:rFonts w:ascii="Arial"/>
          <w:b w:val="0"/>
          <w:u w:val="none"/>
        </w:rPr>
      </w:pPr>
      <w:r w:rsidRPr="000016F2">
        <w:rPr>
          <w:rFonts w:ascii="Arial"/>
          <w:b w:val="0"/>
          <w:u w:val="none"/>
        </w:rPr>
        <w:t>For fire danger, regulation, and weather support, all DNR-managed or protected lands (13.1 million acres) in Washington, divided in six regional jurisdictions: Pacific Cascade, South Puget Sound, Olympic, Northwest, Southeast, and Northeast. These areas may be further defined as districts or fire units.</w:t>
      </w:r>
    </w:p>
    <w:p w14:paraId="5E009A47" w14:textId="77777777" w:rsidR="000016F2" w:rsidRDefault="000016F2" w:rsidP="000016F2">
      <w:pPr>
        <w:pStyle w:val="BodyText"/>
        <w:spacing w:before="7"/>
        <w:rPr>
          <w:rFonts w:ascii="Arial"/>
          <w:sz w:val="17"/>
        </w:rPr>
      </w:pPr>
      <w:r>
        <w:rPr>
          <w:noProof/>
        </w:rPr>
        <w:drawing>
          <wp:anchor distT="0" distB="0" distL="0" distR="0" simplePos="0" relativeHeight="251687424" behindDoc="0" locked="0" layoutInCell="1" allowOverlap="1" wp14:anchorId="5B0E7A49" wp14:editId="557628B9">
            <wp:simplePos x="0" y="0"/>
            <wp:positionH relativeFrom="page">
              <wp:posOffset>1143000</wp:posOffset>
            </wp:positionH>
            <wp:positionV relativeFrom="paragraph">
              <wp:posOffset>153882</wp:posOffset>
            </wp:positionV>
            <wp:extent cx="5489407" cy="3657600"/>
            <wp:effectExtent l="0" t="0" r="0" b="0"/>
            <wp:wrapTopAndBottom/>
            <wp:docPr id="35"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7.jpeg"/>
                    <pic:cNvPicPr/>
                  </pic:nvPicPr>
                  <pic:blipFill>
                    <a:blip r:embed="rId147" cstate="print"/>
                    <a:stretch>
                      <a:fillRect/>
                    </a:stretch>
                  </pic:blipFill>
                  <pic:spPr>
                    <a:xfrm>
                      <a:off x="0" y="0"/>
                      <a:ext cx="5489407" cy="3657600"/>
                    </a:xfrm>
                    <a:prstGeom prst="rect">
                      <a:avLst/>
                    </a:prstGeom>
                  </pic:spPr>
                </pic:pic>
              </a:graphicData>
            </a:graphic>
          </wp:anchor>
        </w:drawing>
      </w:r>
    </w:p>
    <w:p w14:paraId="582B7CD1" w14:textId="77777777" w:rsidR="000016F2" w:rsidRDefault="000016F2" w:rsidP="000016F2">
      <w:pPr>
        <w:pStyle w:val="BodyText"/>
        <w:rPr>
          <w:rFonts w:ascii="Arial"/>
          <w:sz w:val="26"/>
        </w:rPr>
      </w:pPr>
    </w:p>
    <w:p w14:paraId="176054C4" w14:textId="77777777" w:rsidR="000016F2" w:rsidRDefault="000016F2" w:rsidP="000016F2">
      <w:pPr>
        <w:pStyle w:val="BodyText"/>
        <w:spacing w:before="6"/>
        <w:rPr>
          <w:rFonts w:ascii="Arial"/>
          <w:sz w:val="22"/>
        </w:rPr>
      </w:pPr>
    </w:p>
    <w:p w14:paraId="65A099D3" w14:textId="77777777" w:rsidR="000016F2" w:rsidRPr="000016F2" w:rsidRDefault="000016F2" w:rsidP="00FF64CC">
      <w:pPr>
        <w:pStyle w:val="BodyText"/>
        <w:ind w:left="360"/>
        <w:rPr>
          <w:rFonts w:ascii="Arial" w:hAnsi="Arial" w:cs="Arial"/>
          <w:b w:val="0"/>
          <w:u w:val="none"/>
        </w:rPr>
      </w:pPr>
      <w:r w:rsidRPr="000016F2">
        <w:rPr>
          <w:rFonts w:ascii="Arial" w:hAnsi="Arial" w:cs="Arial"/>
          <w:b w:val="0"/>
          <w:u w:val="none"/>
        </w:rPr>
        <w:t xml:space="preserve">For smoke management/burn requests, all forested lands (public and private) in the state which meet the requirements for DNR approval as outlined in </w:t>
      </w:r>
      <w:hyperlink r:id="rId148">
        <w:r w:rsidRPr="001647E3">
          <w:rPr>
            <w:rFonts w:ascii="Arial" w:hAnsi="Arial" w:cs="Arial"/>
            <w:b w:val="0"/>
            <w:color w:val="0000FF"/>
          </w:rPr>
          <w:t>Washington RCW 76.04</w:t>
        </w:r>
        <w:r w:rsidRPr="000016F2">
          <w:rPr>
            <w:rFonts w:ascii="Arial" w:hAnsi="Arial" w:cs="Arial"/>
            <w:b w:val="0"/>
            <w:color w:val="0000FF"/>
            <w:u w:val="none"/>
          </w:rPr>
          <w:t xml:space="preserve"> </w:t>
        </w:r>
      </w:hyperlink>
      <w:r w:rsidRPr="000016F2">
        <w:rPr>
          <w:rFonts w:ascii="Arial" w:hAnsi="Arial" w:cs="Arial"/>
          <w:b w:val="0"/>
          <w:u w:val="none"/>
        </w:rPr>
        <w:t xml:space="preserve">and the </w:t>
      </w:r>
      <w:hyperlink r:id="rId149">
        <w:r w:rsidRPr="001647E3">
          <w:rPr>
            <w:rFonts w:ascii="Arial" w:hAnsi="Arial" w:cs="Arial"/>
            <w:b w:val="0"/>
            <w:color w:val="0000FF"/>
          </w:rPr>
          <w:t>State Smoke Management Plan</w:t>
        </w:r>
        <w:r w:rsidRPr="000016F2">
          <w:rPr>
            <w:rFonts w:ascii="Arial" w:hAnsi="Arial" w:cs="Arial"/>
            <w:b w:val="0"/>
            <w:color w:val="0000FF"/>
            <w:u w:val="none"/>
          </w:rPr>
          <w:t xml:space="preserve"> </w:t>
        </w:r>
      </w:hyperlink>
      <w:r w:rsidRPr="000016F2">
        <w:rPr>
          <w:rFonts w:ascii="Arial" w:hAnsi="Arial" w:cs="Arial"/>
          <w:b w:val="0"/>
          <w:u w:val="none"/>
        </w:rPr>
        <w:t>or those which pay a Forest Fire Protection Assessment tax.</w:t>
      </w:r>
    </w:p>
    <w:p w14:paraId="5D3A1D73" w14:textId="77777777" w:rsidR="000016F2" w:rsidRDefault="000016F2" w:rsidP="00DA77B5">
      <w:pPr>
        <w:pStyle w:val="BodyText"/>
        <w:spacing w:before="9"/>
        <w:ind w:left="360"/>
        <w:rPr>
          <w:rFonts w:ascii="Arial"/>
          <w:sz w:val="23"/>
        </w:rPr>
      </w:pPr>
    </w:p>
    <w:p w14:paraId="1988B0E7" w14:textId="77777777" w:rsidR="000016F2" w:rsidRPr="00B40469" w:rsidRDefault="000016F2" w:rsidP="00FF64CC">
      <w:pPr>
        <w:pStyle w:val="Heading4"/>
        <w:ind w:left="360"/>
        <w:rPr>
          <w:rFonts w:ascii="Arial" w:hAnsi="Arial" w:cs="Arial"/>
          <w:sz w:val="32"/>
        </w:rPr>
      </w:pPr>
      <w:r w:rsidRPr="00B40469">
        <w:rPr>
          <w:rFonts w:ascii="Arial" w:hAnsi="Arial" w:cs="Arial"/>
          <w:sz w:val="32"/>
          <w:u w:val="thick"/>
        </w:rPr>
        <w:t>AGENCIES SERVED</w:t>
      </w:r>
    </w:p>
    <w:p w14:paraId="4DD6DAE6" w14:textId="77777777" w:rsidR="00FF64CC" w:rsidRDefault="000016F2" w:rsidP="00FF64CC">
      <w:pPr>
        <w:pStyle w:val="BodyText"/>
        <w:spacing w:before="5"/>
        <w:ind w:left="360"/>
        <w:rPr>
          <w:rFonts w:ascii="Arial"/>
          <w:b w:val="0"/>
          <w:u w:val="none"/>
        </w:rPr>
      </w:pPr>
      <w:r w:rsidRPr="00B40469">
        <w:rPr>
          <w:rFonts w:ascii="Arial"/>
          <w:b w:val="0"/>
          <w:u w:val="none"/>
        </w:rPr>
        <w:t xml:space="preserve">Washington Department of Natural Resources </w:t>
      </w:r>
    </w:p>
    <w:p w14:paraId="5D193077" w14:textId="77777777" w:rsidR="00FF64CC" w:rsidRDefault="000016F2" w:rsidP="00FF64CC">
      <w:pPr>
        <w:pStyle w:val="BodyText"/>
        <w:spacing w:before="5"/>
        <w:ind w:left="360"/>
        <w:rPr>
          <w:rFonts w:ascii="Arial"/>
          <w:b w:val="0"/>
          <w:u w:val="none"/>
        </w:rPr>
      </w:pPr>
      <w:r w:rsidRPr="00B40469">
        <w:rPr>
          <w:rFonts w:ascii="Arial"/>
          <w:b w:val="0"/>
          <w:u w:val="none"/>
        </w:rPr>
        <w:t xml:space="preserve">Washington Department of Fish and Wildlife </w:t>
      </w:r>
    </w:p>
    <w:p w14:paraId="3C82FC2A" w14:textId="77777777" w:rsidR="00FF64CC" w:rsidRDefault="000016F2" w:rsidP="00FF64CC">
      <w:pPr>
        <w:pStyle w:val="BodyText"/>
        <w:spacing w:before="5"/>
        <w:ind w:left="360"/>
        <w:rPr>
          <w:rFonts w:ascii="Arial"/>
          <w:b w:val="0"/>
          <w:u w:val="none"/>
        </w:rPr>
      </w:pPr>
      <w:r w:rsidRPr="00B40469">
        <w:rPr>
          <w:rFonts w:ascii="Arial"/>
          <w:b w:val="0"/>
          <w:u w:val="none"/>
        </w:rPr>
        <w:t xml:space="preserve">Washington Emergency Management Division </w:t>
      </w:r>
    </w:p>
    <w:p w14:paraId="2BF74584" w14:textId="6304717F" w:rsidR="000016F2" w:rsidRPr="00B40469" w:rsidRDefault="000016F2" w:rsidP="00FF64CC">
      <w:pPr>
        <w:pStyle w:val="BodyText"/>
        <w:spacing w:before="5"/>
        <w:ind w:left="360"/>
        <w:rPr>
          <w:rFonts w:ascii="Arial"/>
          <w:b w:val="0"/>
          <w:u w:val="none"/>
        </w:rPr>
      </w:pPr>
      <w:r w:rsidRPr="00B40469">
        <w:rPr>
          <w:rFonts w:ascii="Arial"/>
          <w:b w:val="0"/>
          <w:u w:val="none"/>
        </w:rPr>
        <w:t>Washington Military Department</w:t>
      </w:r>
    </w:p>
    <w:p w14:paraId="4832AA40" w14:textId="77777777" w:rsidR="000016F2" w:rsidRPr="00B40469" w:rsidRDefault="000016F2" w:rsidP="00DA77B5">
      <w:pPr>
        <w:pStyle w:val="BodyText"/>
        <w:spacing w:line="274" w:lineRule="exact"/>
        <w:ind w:left="360"/>
        <w:rPr>
          <w:rFonts w:ascii="Arial" w:hAnsi="Arial"/>
          <w:b w:val="0"/>
          <w:u w:val="none"/>
        </w:rPr>
      </w:pPr>
      <w:r w:rsidRPr="00B40469">
        <w:rPr>
          <w:rFonts w:ascii="Arial" w:hAnsi="Arial"/>
          <w:b w:val="0"/>
          <w:u w:val="none"/>
        </w:rPr>
        <w:t>Washington State Fire Marshal’s Office</w:t>
      </w:r>
    </w:p>
    <w:p w14:paraId="5ABA3629" w14:textId="20B09122" w:rsidR="000016F2" w:rsidRDefault="000016F2" w:rsidP="00DA77B5">
      <w:pPr>
        <w:pStyle w:val="BodyText"/>
        <w:ind w:left="360"/>
        <w:rPr>
          <w:rFonts w:ascii="Arial"/>
          <w:b w:val="0"/>
          <w:u w:val="none"/>
        </w:rPr>
      </w:pPr>
      <w:r w:rsidRPr="00B40469">
        <w:rPr>
          <w:rFonts w:ascii="Arial"/>
          <w:b w:val="0"/>
          <w:u w:val="none"/>
        </w:rPr>
        <w:t>Other federal and local partners when requested</w:t>
      </w:r>
    </w:p>
    <w:p w14:paraId="780EFD75" w14:textId="77777777" w:rsidR="00DA77B5" w:rsidRDefault="00DA77B5" w:rsidP="00DA77B5">
      <w:pPr>
        <w:pStyle w:val="Heading4"/>
        <w:spacing w:before="75"/>
        <w:ind w:left="360" w:firstLine="720"/>
        <w:rPr>
          <w:rFonts w:ascii="Arial"/>
          <w:b w:val="0"/>
          <w:sz w:val="24"/>
          <w:szCs w:val="24"/>
        </w:rPr>
      </w:pPr>
    </w:p>
    <w:p w14:paraId="442E9A73" w14:textId="29713BC7" w:rsidR="000016F2" w:rsidRPr="00B40469" w:rsidRDefault="000016F2" w:rsidP="00FF64CC">
      <w:pPr>
        <w:pStyle w:val="Heading4"/>
        <w:spacing w:before="75"/>
        <w:ind w:left="360"/>
        <w:rPr>
          <w:rFonts w:ascii="Arial" w:hAnsi="Arial" w:cs="Arial"/>
          <w:sz w:val="32"/>
          <w:szCs w:val="32"/>
        </w:rPr>
      </w:pPr>
      <w:r w:rsidRPr="00B40469">
        <w:rPr>
          <w:rFonts w:ascii="Arial" w:hAnsi="Arial" w:cs="Arial"/>
          <w:sz w:val="32"/>
          <w:szCs w:val="32"/>
          <w:u w:val="thick"/>
        </w:rPr>
        <w:t>SERVICES</w:t>
      </w:r>
    </w:p>
    <w:p w14:paraId="4AE80B5D" w14:textId="77777777" w:rsidR="000016F2" w:rsidRPr="00B40469" w:rsidRDefault="000016F2" w:rsidP="00FF64CC">
      <w:pPr>
        <w:pStyle w:val="BodyText"/>
        <w:spacing w:before="2"/>
        <w:ind w:left="360"/>
        <w:rPr>
          <w:rFonts w:ascii="Arial" w:hAnsi="Arial"/>
          <w:b w:val="0"/>
          <w:u w:val="none"/>
        </w:rPr>
      </w:pPr>
      <w:r w:rsidRPr="001647E3">
        <w:rPr>
          <w:rFonts w:ascii="Arial" w:hAnsi="Arial"/>
          <w:u w:val="none"/>
        </w:rPr>
        <w:t>Operational Weather and Climate Outlooks:</w:t>
      </w:r>
      <w:r w:rsidRPr="00B40469">
        <w:rPr>
          <w:rFonts w:ascii="Arial" w:hAnsi="Arial"/>
          <w:b w:val="0"/>
          <w:u w:val="none"/>
        </w:rPr>
        <w:t xml:space="preserve"> During fire season, generally between July and October, the meteorologist provides a daily weather briefing to the executive and regional leadership of the Washington Department of Natural Resources, Emergency Management Division, and State Fire Marshal’s office.</w:t>
      </w:r>
    </w:p>
    <w:p w14:paraId="4308C39B" w14:textId="77777777" w:rsidR="000016F2" w:rsidRPr="00B40469" w:rsidRDefault="000016F2" w:rsidP="00DA77B5">
      <w:pPr>
        <w:pStyle w:val="BodyText"/>
        <w:spacing w:before="1"/>
        <w:ind w:left="360"/>
        <w:rPr>
          <w:rFonts w:ascii="Arial"/>
          <w:b w:val="0"/>
          <w:u w:val="none"/>
        </w:rPr>
      </w:pPr>
      <w:r w:rsidRPr="00B40469">
        <w:rPr>
          <w:rFonts w:ascii="Arial"/>
          <w:b w:val="0"/>
          <w:u w:val="none"/>
        </w:rPr>
        <w:t>The meteorologist also provides a weather forecast for DNR aviation operations.</w:t>
      </w:r>
    </w:p>
    <w:p w14:paraId="4244DC76" w14:textId="77777777" w:rsidR="000016F2" w:rsidRPr="00B40469" w:rsidRDefault="000016F2" w:rsidP="00DA77B5">
      <w:pPr>
        <w:pStyle w:val="BodyText"/>
        <w:spacing w:before="11"/>
        <w:ind w:left="360"/>
        <w:rPr>
          <w:rFonts w:ascii="Arial"/>
          <w:b w:val="0"/>
          <w:sz w:val="23"/>
          <w:u w:val="none"/>
        </w:rPr>
      </w:pPr>
    </w:p>
    <w:p w14:paraId="66CA7BD3" w14:textId="77777777" w:rsidR="000016F2" w:rsidRPr="00B40469" w:rsidRDefault="000016F2" w:rsidP="00FF64CC">
      <w:pPr>
        <w:pStyle w:val="BodyText"/>
        <w:ind w:left="360"/>
        <w:rPr>
          <w:rFonts w:ascii="Arial"/>
          <w:b w:val="0"/>
          <w:u w:val="none"/>
        </w:rPr>
      </w:pPr>
      <w:r w:rsidRPr="00B40469">
        <w:rPr>
          <w:rFonts w:ascii="Arial"/>
          <w:b w:val="0"/>
          <w:u w:val="none"/>
        </w:rPr>
        <w:t>Outside of fire season, weather forecasts and briefings are provided to agency leadership when a reasonable impact to natural resources operations can be expected. This includes: landslides, significant wind events, severe weather, earthquakes, and other weather scenarios.</w:t>
      </w:r>
    </w:p>
    <w:p w14:paraId="00FD2925" w14:textId="77777777" w:rsidR="000016F2" w:rsidRPr="00B40469" w:rsidRDefault="000016F2" w:rsidP="00DA77B5">
      <w:pPr>
        <w:pStyle w:val="BodyText"/>
        <w:spacing w:before="1"/>
        <w:ind w:left="360"/>
        <w:rPr>
          <w:rFonts w:ascii="Arial"/>
          <w:b w:val="0"/>
          <w:u w:val="none"/>
        </w:rPr>
      </w:pPr>
    </w:p>
    <w:p w14:paraId="0B201B9B" w14:textId="77777777" w:rsidR="000016F2" w:rsidRPr="00B40469" w:rsidRDefault="000016F2" w:rsidP="00FF64CC">
      <w:pPr>
        <w:pStyle w:val="BodyText"/>
        <w:ind w:left="360"/>
        <w:rPr>
          <w:rFonts w:ascii="Arial"/>
          <w:b w:val="0"/>
          <w:u w:val="none"/>
        </w:rPr>
      </w:pPr>
      <w:r w:rsidRPr="00B40469">
        <w:rPr>
          <w:rFonts w:ascii="Arial"/>
          <w:b w:val="0"/>
          <w:u w:val="none"/>
        </w:rPr>
        <w:t>All briefings and products are carefully coordinated with regional weather partners at the National Weather Service offices and the Geographic Coordination Center.</w:t>
      </w:r>
    </w:p>
    <w:p w14:paraId="69CFAE66" w14:textId="77777777" w:rsidR="000016F2" w:rsidRPr="00B40469" w:rsidRDefault="000016F2" w:rsidP="00DA77B5">
      <w:pPr>
        <w:pStyle w:val="BodyText"/>
        <w:ind w:left="360"/>
        <w:rPr>
          <w:rFonts w:ascii="Arial"/>
          <w:b w:val="0"/>
          <w:u w:val="none"/>
        </w:rPr>
      </w:pPr>
    </w:p>
    <w:p w14:paraId="5F626106" w14:textId="77777777" w:rsidR="000016F2" w:rsidRDefault="000016F2" w:rsidP="00FF64CC">
      <w:pPr>
        <w:pStyle w:val="BodyText"/>
        <w:ind w:left="360"/>
        <w:rPr>
          <w:rFonts w:ascii="Arial"/>
        </w:rPr>
      </w:pPr>
      <w:r w:rsidRPr="001647E3">
        <w:rPr>
          <w:rFonts w:ascii="Arial"/>
          <w:u w:val="none"/>
        </w:rPr>
        <w:t>Smoke Management Approvals:</w:t>
      </w:r>
      <w:r w:rsidRPr="00B40469">
        <w:rPr>
          <w:rFonts w:ascii="Arial"/>
          <w:b w:val="0"/>
          <w:u w:val="none"/>
        </w:rPr>
        <w:t xml:space="preserve"> The smoke management coordinator approves all state silvicultural burns over 100-tons in Washington. Smoke management requests and approvals may be made via SMOKEM here:</w:t>
      </w:r>
      <w:r>
        <w:rPr>
          <w:rFonts w:ascii="Arial"/>
        </w:rPr>
        <w:t xml:space="preserve"> </w:t>
      </w:r>
      <w:hyperlink r:id="rId150">
        <w:r>
          <w:rPr>
            <w:rFonts w:ascii="Arial"/>
            <w:color w:val="0000FF"/>
            <w:u w:color="0000FF"/>
          </w:rPr>
          <w:t>https://fortress.wa.gov/dnr/protection/burnrequests/</w:t>
        </w:r>
      </w:hyperlink>
      <w:r>
        <w:rPr>
          <w:rFonts w:ascii="Arial"/>
        </w:rPr>
        <w:t>.</w:t>
      </w:r>
    </w:p>
    <w:p w14:paraId="5C30FCCB" w14:textId="77777777" w:rsidR="000016F2" w:rsidRDefault="000016F2" w:rsidP="00DA77B5">
      <w:pPr>
        <w:pStyle w:val="BodyText"/>
        <w:ind w:left="360"/>
        <w:rPr>
          <w:rFonts w:ascii="Arial"/>
          <w:sz w:val="16"/>
        </w:rPr>
      </w:pPr>
    </w:p>
    <w:p w14:paraId="5E5EDAE0" w14:textId="77777777" w:rsidR="000016F2" w:rsidRPr="001647E3" w:rsidRDefault="000016F2" w:rsidP="00FF64CC">
      <w:pPr>
        <w:pStyle w:val="BodyText"/>
        <w:spacing w:before="92"/>
        <w:ind w:left="360"/>
        <w:rPr>
          <w:rFonts w:ascii="Arial"/>
          <w:b w:val="0"/>
          <w:u w:val="none"/>
        </w:rPr>
      </w:pPr>
      <w:r w:rsidRPr="001647E3">
        <w:rPr>
          <w:rFonts w:ascii="Arial"/>
          <w:b w:val="0"/>
          <w:u w:val="none"/>
        </w:rPr>
        <w:t>Our team, given enough notice, are available to support prescribed burns on- scene. We have a full complement of portable RAWS, handheld weather instruments, a remote observing system with a four camera payload, and an E- Sampler to provide continuous meteorological support for firefighter safety, satisfying burn plan objectives, or assessing air quality/smoke dispersion.</w:t>
      </w:r>
    </w:p>
    <w:p w14:paraId="77FFA920" w14:textId="77777777" w:rsidR="000016F2" w:rsidRDefault="000016F2" w:rsidP="00FF64CC">
      <w:pPr>
        <w:pStyle w:val="BodyText"/>
        <w:ind w:left="360"/>
        <w:rPr>
          <w:rFonts w:ascii="Arial"/>
        </w:rPr>
      </w:pPr>
    </w:p>
    <w:p w14:paraId="26082417" w14:textId="77777777" w:rsidR="000016F2" w:rsidRDefault="000016F2" w:rsidP="00FF64CC">
      <w:pPr>
        <w:pStyle w:val="BodyText"/>
        <w:spacing w:before="1"/>
        <w:ind w:left="360"/>
        <w:rPr>
          <w:rFonts w:ascii="Arial"/>
        </w:rPr>
      </w:pPr>
      <w:r w:rsidRPr="001647E3">
        <w:rPr>
          <w:rFonts w:ascii="Arial"/>
          <w:u w:val="none"/>
        </w:rPr>
        <w:t>Fire Regulation and Fire Danger:</w:t>
      </w:r>
      <w:r w:rsidRPr="001647E3">
        <w:rPr>
          <w:rFonts w:ascii="Arial"/>
          <w:b w:val="0"/>
          <w:u w:val="none"/>
        </w:rPr>
        <w:t xml:space="preserve"> Staff are available to provide interpretation and advice for industrial fire precaution levels, burn bans, staffing, NFDRS indices and other fire danger ratings.</w:t>
      </w:r>
    </w:p>
    <w:p w14:paraId="215D5CC0" w14:textId="77777777" w:rsidR="000016F2" w:rsidRDefault="000016F2" w:rsidP="00FF64CC">
      <w:pPr>
        <w:pStyle w:val="BodyText"/>
        <w:spacing w:before="11"/>
        <w:ind w:left="360"/>
        <w:rPr>
          <w:rFonts w:ascii="Arial"/>
          <w:sz w:val="23"/>
        </w:rPr>
      </w:pPr>
    </w:p>
    <w:p w14:paraId="15BBF5CA" w14:textId="147C9DEF" w:rsidR="000016F2" w:rsidRPr="001647E3" w:rsidRDefault="000016F2" w:rsidP="00FF64CC">
      <w:pPr>
        <w:pStyle w:val="BodyText"/>
        <w:ind w:left="360"/>
        <w:rPr>
          <w:rFonts w:ascii="Arial"/>
          <w:b w:val="0"/>
          <w:u w:val="none"/>
        </w:rPr>
      </w:pPr>
      <w:r w:rsidRPr="001647E3">
        <w:rPr>
          <w:rFonts w:ascii="Arial"/>
          <w:u w:val="none"/>
        </w:rPr>
        <w:t>Fire Intelligence:</w:t>
      </w:r>
      <w:r w:rsidRPr="001647E3">
        <w:rPr>
          <w:rFonts w:ascii="Arial"/>
          <w:b w:val="0"/>
          <w:u w:val="none"/>
        </w:rPr>
        <w:t xml:space="preserve"> Staff provide agency fire statistics including fire business metrics, trend analysis of financial and environmental data, fire reportin</w:t>
      </w:r>
      <w:r w:rsidR="001647E3">
        <w:rPr>
          <w:rFonts w:ascii="Arial"/>
          <w:b w:val="0"/>
          <w:u w:val="none"/>
        </w:rPr>
        <w:t>g</w:t>
      </w:r>
      <w:r w:rsidRPr="001647E3">
        <w:rPr>
          <w:rFonts w:ascii="Arial"/>
          <w:b w:val="0"/>
          <w:u w:val="none"/>
        </w:rPr>
        <w:t xml:space="preserve"> and investigation status, and asset tracking.</w:t>
      </w:r>
    </w:p>
    <w:p w14:paraId="66D0F729" w14:textId="77777777" w:rsidR="000016F2" w:rsidRDefault="000016F2" w:rsidP="00FF64CC">
      <w:pPr>
        <w:pStyle w:val="BodyText"/>
        <w:spacing w:before="1"/>
        <w:ind w:left="360"/>
        <w:rPr>
          <w:rFonts w:ascii="Arial"/>
        </w:rPr>
      </w:pPr>
    </w:p>
    <w:p w14:paraId="79A6C33F" w14:textId="77777777" w:rsidR="000016F2" w:rsidRPr="001647E3" w:rsidRDefault="000016F2" w:rsidP="00FF64CC">
      <w:pPr>
        <w:pStyle w:val="BodyText"/>
        <w:ind w:left="360"/>
        <w:rPr>
          <w:rFonts w:ascii="Arial"/>
          <w:b w:val="0"/>
          <w:u w:val="none"/>
        </w:rPr>
      </w:pPr>
      <w:r w:rsidRPr="001647E3">
        <w:rPr>
          <w:rFonts w:ascii="Arial"/>
          <w:u w:val="none"/>
        </w:rPr>
        <w:t>GIS Analysis:</w:t>
      </w:r>
      <w:r w:rsidRPr="001647E3">
        <w:rPr>
          <w:rFonts w:ascii="Arial"/>
          <w:b w:val="0"/>
          <w:u w:val="none"/>
        </w:rPr>
        <w:t xml:space="preserve"> Staff have advanced capabilities in performing in-depth spatial data analysis, predictive analytics (including machine learning), and custom map generation to support situational awareness needs either internally or externally.</w:t>
      </w:r>
    </w:p>
    <w:p w14:paraId="0D9D428C" w14:textId="77777777" w:rsidR="000016F2" w:rsidRDefault="000016F2" w:rsidP="00FF64CC">
      <w:pPr>
        <w:pStyle w:val="BodyText"/>
        <w:ind w:left="360"/>
        <w:rPr>
          <w:rFonts w:ascii="Arial"/>
        </w:rPr>
      </w:pPr>
    </w:p>
    <w:p w14:paraId="0EE8771A" w14:textId="48C7AF5A" w:rsidR="00FF64CC" w:rsidRPr="001647E3" w:rsidRDefault="000016F2" w:rsidP="00FF64CC">
      <w:pPr>
        <w:pStyle w:val="BodyText"/>
        <w:spacing w:before="78"/>
        <w:ind w:left="360" w:right="540"/>
        <w:rPr>
          <w:rFonts w:ascii="Arial" w:hAnsi="Arial" w:cs="Arial"/>
          <w:b w:val="0"/>
          <w:u w:val="none"/>
        </w:rPr>
      </w:pPr>
      <w:r w:rsidRPr="001647E3">
        <w:rPr>
          <w:rFonts w:ascii="Arial"/>
          <w:u w:val="none"/>
        </w:rPr>
        <w:t>RAWS Management:</w:t>
      </w:r>
      <w:r w:rsidRPr="001647E3">
        <w:rPr>
          <w:rFonts w:ascii="Arial"/>
          <w:b w:val="0"/>
          <w:u w:val="none"/>
        </w:rPr>
        <w:t xml:space="preserve"> The Washington DNR currently maintains 32 RAWS (27 fixed and 4 portables), making it one of the largest state fire weather networks in the U.S. We pride ourselves in having one of the most dependable and accurate networks in the nation due to our consistent uptime and high maintenance standards. Six full-time radio technicians provide annual and emergency maintenance to the network and all DNR dispatch staff are tr</w:t>
      </w:r>
      <w:r w:rsidR="00DA77B5">
        <w:rPr>
          <w:rFonts w:ascii="Arial"/>
          <w:b w:val="0"/>
          <w:u w:val="none"/>
        </w:rPr>
        <w:t xml:space="preserve">ained to provide </w:t>
      </w:r>
      <w:r w:rsidR="00FF64CC" w:rsidRPr="001647E3">
        <w:rPr>
          <w:rFonts w:ascii="Arial" w:hAnsi="Arial" w:cs="Arial"/>
          <w:b w:val="0"/>
          <w:u w:val="none"/>
        </w:rPr>
        <w:t xml:space="preserve">daily quality control of RAWS weather data using WIMS. For any issues with RAWS, please e-mail </w:t>
      </w:r>
      <w:hyperlink r:id="rId151">
        <w:r w:rsidR="00FF64CC" w:rsidRPr="001647E3">
          <w:rPr>
            <w:rFonts w:ascii="Arial" w:hAnsi="Arial" w:cs="Arial"/>
            <w:b w:val="0"/>
            <w:color w:val="0000FF"/>
          </w:rPr>
          <w:t>DNRDLRPRAWS@dnr.wa.gov</w:t>
        </w:r>
        <w:r w:rsidR="00FF64CC" w:rsidRPr="001647E3">
          <w:rPr>
            <w:rFonts w:ascii="Arial" w:hAnsi="Arial" w:cs="Arial"/>
            <w:b w:val="0"/>
            <w:color w:val="0000FF"/>
            <w:u w:val="none"/>
          </w:rPr>
          <w:t xml:space="preserve"> </w:t>
        </w:r>
      </w:hyperlink>
      <w:r w:rsidR="00FF64CC" w:rsidRPr="001647E3">
        <w:rPr>
          <w:rFonts w:ascii="Arial" w:hAnsi="Arial" w:cs="Arial"/>
          <w:b w:val="0"/>
          <w:u w:val="none"/>
        </w:rPr>
        <w:t>and the appropriate technician will reply shortly.</w:t>
      </w:r>
    </w:p>
    <w:p w14:paraId="072DE4A2" w14:textId="77777777" w:rsidR="00FF64CC" w:rsidRDefault="00FF64CC" w:rsidP="00FF64CC">
      <w:pPr>
        <w:pStyle w:val="BodyText"/>
        <w:ind w:left="450" w:right="540" w:hanging="90"/>
        <w:rPr>
          <w:rFonts w:ascii="Arial"/>
        </w:rPr>
      </w:pPr>
    </w:p>
    <w:p w14:paraId="06A8D992" w14:textId="77777777" w:rsidR="00FF64CC" w:rsidRPr="001647E3" w:rsidRDefault="00FF64CC" w:rsidP="00FF64CC">
      <w:pPr>
        <w:pStyle w:val="BodyText"/>
        <w:ind w:left="360" w:right="540"/>
        <w:jc w:val="both"/>
        <w:rPr>
          <w:rFonts w:ascii="Arial" w:hAnsi="Arial" w:cs="Arial"/>
        </w:rPr>
      </w:pPr>
      <w:r w:rsidRPr="001647E3">
        <w:rPr>
          <w:rFonts w:ascii="Arial" w:hAnsi="Arial" w:cs="Arial"/>
          <w:b w:val="0"/>
          <w:spacing w:val="3"/>
          <w:u w:val="none"/>
        </w:rPr>
        <w:t xml:space="preserve">We </w:t>
      </w:r>
      <w:r w:rsidRPr="001647E3">
        <w:rPr>
          <w:rFonts w:ascii="Arial" w:hAnsi="Arial" w:cs="Arial"/>
          <w:b w:val="0"/>
          <w:u w:val="none"/>
        </w:rPr>
        <w:t>provide status reports to interested RAWS data consumers in the event of</w:t>
      </w:r>
      <w:r w:rsidRPr="001647E3">
        <w:rPr>
          <w:rFonts w:ascii="Arial" w:hAnsi="Arial" w:cs="Arial"/>
          <w:b w:val="0"/>
          <w:spacing w:val="-36"/>
          <w:u w:val="none"/>
        </w:rPr>
        <w:t xml:space="preserve"> </w:t>
      </w:r>
      <w:r w:rsidRPr="001647E3">
        <w:rPr>
          <w:rFonts w:ascii="Arial" w:hAnsi="Arial" w:cs="Arial"/>
          <w:b w:val="0"/>
          <w:u w:val="none"/>
        </w:rPr>
        <w:t>an issue or maintenance outage. If you are interested in receiving this report,</w:t>
      </w:r>
      <w:r w:rsidRPr="001647E3">
        <w:rPr>
          <w:rFonts w:ascii="Arial" w:hAnsi="Arial" w:cs="Arial"/>
          <w:b w:val="0"/>
          <w:spacing w:val="-28"/>
          <w:u w:val="none"/>
        </w:rPr>
        <w:t xml:space="preserve"> </w:t>
      </w:r>
      <w:r w:rsidRPr="001647E3">
        <w:rPr>
          <w:rFonts w:ascii="Arial" w:hAnsi="Arial" w:cs="Arial"/>
          <w:b w:val="0"/>
          <w:u w:val="none"/>
        </w:rPr>
        <w:t>please e-mail</w:t>
      </w:r>
      <w:r w:rsidRPr="001647E3">
        <w:rPr>
          <w:rFonts w:ascii="Arial" w:hAnsi="Arial" w:cs="Arial"/>
          <w:b w:val="0"/>
          <w:spacing w:val="-1"/>
          <w:u w:val="none"/>
        </w:rPr>
        <w:t xml:space="preserve"> </w:t>
      </w:r>
      <w:hyperlink r:id="rId152" w:history="1">
        <w:r w:rsidRPr="001647E3">
          <w:rPr>
            <w:rStyle w:val="Hyperlink"/>
            <w:rFonts w:ascii="Arial" w:hAnsi="Arial" w:cs="Arial"/>
            <w:b w:val="0"/>
            <w:u w:color="0000FF"/>
          </w:rPr>
          <w:t>angie.lane@dnr.wa.gov</w:t>
        </w:r>
      </w:hyperlink>
      <w:r w:rsidRPr="001647E3">
        <w:rPr>
          <w:rFonts w:ascii="Arial" w:hAnsi="Arial" w:cs="Arial"/>
          <w:b w:val="0"/>
        </w:rPr>
        <w:t>.</w:t>
      </w:r>
    </w:p>
    <w:p w14:paraId="16AF6ACB" w14:textId="77777777" w:rsidR="00FF64CC" w:rsidRDefault="00FF64CC" w:rsidP="00FF64CC">
      <w:pPr>
        <w:pStyle w:val="BodyText"/>
        <w:ind w:left="450" w:right="540" w:hanging="90"/>
        <w:rPr>
          <w:rFonts w:ascii="Arial"/>
          <w:sz w:val="16"/>
        </w:rPr>
      </w:pPr>
    </w:p>
    <w:p w14:paraId="62A09C6D" w14:textId="77777777" w:rsidR="00FF64CC" w:rsidRDefault="00FF64CC" w:rsidP="00FF64CC">
      <w:pPr>
        <w:pStyle w:val="BodyText"/>
        <w:spacing w:before="92"/>
        <w:ind w:left="360" w:right="540"/>
        <w:rPr>
          <w:rFonts w:ascii="Arial"/>
        </w:rPr>
      </w:pPr>
      <w:r w:rsidRPr="001647E3">
        <w:rPr>
          <w:rFonts w:ascii="Arial"/>
          <w:u w:val="none"/>
        </w:rPr>
        <w:t>Incident Support:</w:t>
      </w:r>
      <w:r w:rsidRPr="001647E3">
        <w:rPr>
          <w:rFonts w:ascii="Arial"/>
          <w:b w:val="0"/>
          <w:u w:val="none"/>
        </w:rPr>
        <w:t xml:space="preserve"> Staff in our section provide a variety of on-scene NWCG- certified capabilities. We currently have qualified personnel in the following positions: ARA, PSC2, PIO1, SITL, GISS, FFT2, FFT1, ICT5, ICT4, CRWB, ENGB, FAL1, FELB, FEMO, FIRB, FOBS, RXB3, EMT, STCR, STEN, TFLD, RAWS maintenance (N-9035), and UAS operations (FAA </w:t>
      </w:r>
      <w:proofErr w:type="spellStart"/>
      <w:r w:rsidRPr="001647E3">
        <w:rPr>
          <w:rFonts w:ascii="Arial"/>
          <w:b w:val="0"/>
          <w:u w:val="none"/>
        </w:rPr>
        <w:t>sUAS</w:t>
      </w:r>
      <w:proofErr w:type="spellEnd"/>
      <w:r w:rsidRPr="001647E3">
        <w:rPr>
          <w:rFonts w:ascii="Arial"/>
          <w:b w:val="0"/>
          <w:u w:val="none"/>
        </w:rPr>
        <w:t>).</w:t>
      </w:r>
    </w:p>
    <w:p w14:paraId="469DE1A8" w14:textId="77777777" w:rsidR="00FF64CC" w:rsidRDefault="00FF64CC" w:rsidP="00FF64CC">
      <w:pPr>
        <w:pStyle w:val="BodyText"/>
        <w:ind w:left="450" w:right="540" w:hanging="90"/>
        <w:rPr>
          <w:rFonts w:ascii="Arial"/>
        </w:rPr>
      </w:pPr>
    </w:p>
    <w:p w14:paraId="31E6BEA0" w14:textId="77777777" w:rsidR="00FF64CC" w:rsidRPr="001647E3" w:rsidRDefault="00FF64CC" w:rsidP="00FF64CC">
      <w:pPr>
        <w:pStyle w:val="BodyText"/>
        <w:ind w:left="360" w:right="540" w:hanging="30"/>
        <w:rPr>
          <w:rFonts w:ascii="Arial" w:hAnsi="Arial"/>
          <w:b w:val="0"/>
          <w:u w:val="none"/>
        </w:rPr>
      </w:pPr>
      <w:r w:rsidRPr="001647E3">
        <w:rPr>
          <w:rFonts w:ascii="Arial" w:hAnsi="Arial"/>
          <w:u w:val="none"/>
        </w:rPr>
        <w:t>Seasonal Outlooks:</w:t>
      </w:r>
      <w:r w:rsidRPr="001647E3">
        <w:rPr>
          <w:rFonts w:ascii="Arial" w:hAnsi="Arial"/>
          <w:b w:val="0"/>
          <w:u w:val="none"/>
        </w:rPr>
        <w:t xml:space="preserve"> Beginning in April, the meteorologist provides a monthly outlook for Washington’s fire season. This outlook is normally published during the first week of the month and continues through October. Accompanying video or webinar style briefings are available as needed to any agency requesting one. Outlooks are also available to media or various communications staff. This product is carefully coordinated with our regional weather partners.</w:t>
      </w:r>
    </w:p>
    <w:p w14:paraId="7C2BDCBC" w14:textId="77777777" w:rsidR="00FF64CC" w:rsidRDefault="00FF64CC" w:rsidP="00FF64CC">
      <w:pPr>
        <w:pStyle w:val="BodyText"/>
        <w:rPr>
          <w:rFonts w:ascii="Arial"/>
        </w:rPr>
      </w:pPr>
    </w:p>
    <w:p w14:paraId="39C0059E" w14:textId="77777777" w:rsidR="00FF64CC" w:rsidRDefault="00FF64CC" w:rsidP="00FF64CC">
      <w:pPr>
        <w:ind w:left="330"/>
      </w:pPr>
      <w:r>
        <w:rPr>
          <w:rFonts w:ascii="Arial"/>
          <w:b/>
        </w:rPr>
        <w:t xml:space="preserve">Fire Training Support: </w:t>
      </w:r>
      <w:r>
        <w:rPr>
          <w:rFonts w:ascii="Arial"/>
        </w:rPr>
        <w:t xml:space="preserve">We provide support (either full course or individual units) for S-130, S-190, S-290, and S-390. </w:t>
      </w:r>
    </w:p>
    <w:p w14:paraId="005C65E6" w14:textId="0FB24739" w:rsidR="000016F2" w:rsidRDefault="000016F2" w:rsidP="00FF64CC">
      <w:pPr>
        <w:pStyle w:val="BodyText"/>
        <w:ind w:left="360"/>
        <w:rPr>
          <w:rFonts w:ascii="Arial"/>
          <w:b w:val="0"/>
          <w:u w:val="none"/>
        </w:rPr>
      </w:pPr>
    </w:p>
    <w:p w14:paraId="4CACA382" w14:textId="51ADA7D0" w:rsidR="00DA77B5" w:rsidRPr="00DA77B5" w:rsidRDefault="00DA77B5" w:rsidP="00FF64CC">
      <w:pPr>
        <w:pStyle w:val="BodyText"/>
        <w:ind w:left="360"/>
        <w:rPr>
          <w:rFonts w:ascii="Arial"/>
          <w:b w:val="0"/>
          <w:u w:val="none"/>
        </w:rPr>
        <w:sectPr w:rsidR="00DA77B5" w:rsidRPr="00DA77B5" w:rsidSect="00DA77B5">
          <w:pgSz w:w="12240" w:h="15840"/>
          <w:pgMar w:top="1440" w:right="1440" w:bottom="1440" w:left="1440" w:header="0" w:footer="951" w:gutter="0"/>
          <w:cols w:space="720"/>
          <w:docGrid w:linePitch="326"/>
        </w:sectPr>
      </w:pPr>
    </w:p>
    <w:p w14:paraId="40CC5564" w14:textId="2FC4E7BC" w:rsidR="00B41283" w:rsidRPr="00B3317B" w:rsidRDefault="00B41283" w:rsidP="00B41283">
      <w:pPr>
        <w:pStyle w:val="Default"/>
        <w:rPr>
          <w:b/>
          <w:bCs/>
        </w:rPr>
      </w:pPr>
      <w:r w:rsidRPr="00B3317B">
        <w:rPr>
          <w:b/>
          <w:bCs/>
        </w:rPr>
        <w:t xml:space="preserve">Salem Weather Center </w:t>
      </w:r>
    </w:p>
    <w:p w14:paraId="79F4C686" w14:textId="77777777" w:rsidR="00B41283" w:rsidRPr="00B3317B" w:rsidRDefault="00B41283" w:rsidP="00B41283">
      <w:pPr>
        <w:pStyle w:val="Default"/>
      </w:pPr>
    </w:p>
    <w:p w14:paraId="3E7103C8" w14:textId="584D96DE" w:rsidR="00B41283" w:rsidRPr="00B3317B" w:rsidRDefault="00B41283" w:rsidP="00B41283">
      <w:pPr>
        <w:pStyle w:val="Default"/>
        <w:rPr>
          <w:b/>
          <w:bCs/>
        </w:rPr>
      </w:pPr>
      <w:r w:rsidRPr="00B3317B">
        <w:rPr>
          <w:b/>
          <w:bCs/>
        </w:rPr>
        <w:t>Fire and Smoke Management Operating Plan</w:t>
      </w:r>
      <w:r>
        <w:rPr>
          <w:b/>
          <w:bCs/>
        </w:rPr>
        <w:t xml:space="preserve"> 2021</w:t>
      </w:r>
    </w:p>
    <w:p w14:paraId="10AAE84D" w14:textId="77777777" w:rsidR="00B41283" w:rsidRPr="00B3317B" w:rsidRDefault="00B41283" w:rsidP="00B41283">
      <w:pPr>
        <w:pStyle w:val="Default"/>
      </w:pPr>
      <w:r w:rsidRPr="00B3317B">
        <w:rPr>
          <w:b/>
          <w:bCs/>
        </w:rPr>
        <w:t xml:space="preserve"> </w:t>
      </w:r>
    </w:p>
    <w:p w14:paraId="079E80E2" w14:textId="77777777" w:rsidR="00B41283" w:rsidRPr="00B3317B" w:rsidRDefault="00B41283" w:rsidP="00B41283">
      <w:pPr>
        <w:pStyle w:val="Default"/>
        <w:rPr>
          <w:b/>
          <w:bCs/>
        </w:rPr>
      </w:pPr>
      <w:r w:rsidRPr="00B3317B">
        <w:rPr>
          <w:b/>
          <w:bCs/>
        </w:rPr>
        <w:t xml:space="preserve">OREGON DEPARTMENT OF FORESTRY'S SALEM WEATHER CENTER FIRE AND SMOKE MANAGEMENT SERVICES </w:t>
      </w:r>
    </w:p>
    <w:p w14:paraId="66C30656" w14:textId="77777777" w:rsidR="00B41283" w:rsidRPr="00B3317B" w:rsidRDefault="00B41283" w:rsidP="00B41283">
      <w:pPr>
        <w:pStyle w:val="Default"/>
      </w:pPr>
    </w:p>
    <w:p w14:paraId="62D6FFD6" w14:textId="77777777" w:rsidR="00B41283" w:rsidRPr="00B3317B" w:rsidRDefault="00B41283" w:rsidP="00B41283">
      <w:pPr>
        <w:pStyle w:val="Default"/>
      </w:pPr>
      <w:r w:rsidRPr="00B3317B">
        <w:rPr>
          <w:b/>
          <w:bCs/>
        </w:rPr>
        <w:t xml:space="preserve">HOURS </w:t>
      </w:r>
    </w:p>
    <w:p w14:paraId="6D21927A" w14:textId="77777777" w:rsidR="00B41283" w:rsidRDefault="00B41283" w:rsidP="00B41283">
      <w:pPr>
        <w:pStyle w:val="Default"/>
      </w:pPr>
      <w:r w:rsidRPr="00B3317B">
        <w:t xml:space="preserve">The Oregon Department of Forestry’s Salem Weather Center office hours vary depending upon fire and prescribed fire activity. </w:t>
      </w:r>
    </w:p>
    <w:p w14:paraId="3BFD3514" w14:textId="77777777" w:rsidR="00B41283" w:rsidRDefault="00B41283" w:rsidP="00B41283">
      <w:pPr>
        <w:pStyle w:val="Default"/>
      </w:pPr>
    </w:p>
    <w:p w14:paraId="7BEA0353" w14:textId="77777777" w:rsidR="00B41283" w:rsidRDefault="00B41283" w:rsidP="00B41283">
      <w:pPr>
        <w:pStyle w:val="Default"/>
      </w:pPr>
      <w:r w:rsidRPr="00B3317B">
        <w:t xml:space="preserve">The office is open </w:t>
      </w:r>
      <w:r w:rsidRPr="00DD4EB7">
        <w:t xml:space="preserve">from 0800 - 1700, </w:t>
      </w:r>
      <w:r>
        <w:t>Monday through Friday.</w:t>
      </w:r>
    </w:p>
    <w:p w14:paraId="5B8E76CB" w14:textId="77777777" w:rsidR="00B41283" w:rsidRPr="00B3317B" w:rsidRDefault="00B41283" w:rsidP="00B41283">
      <w:pPr>
        <w:pStyle w:val="Default"/>
      </w:pPr>
    </w:p>
    <w:p w14:paraId="03703C77" w14:textId="77777777" w:rsidR="00B41283" w:rsidRPr="00B3317B" w:rsidRDefault="00B41283" w:rsidP="00B41283">
      <w:pPr>
        <w:pStyle w:val="Default"/>
      </w:pPr>
      <w:r w:rsidRPr="00B3317B">
        <w:rPr>
          <w:b/>
          <w:bCs/>
        </w:rPr>
        <w:t xml:space="preserve">LOCATION </w:t>
      </w:r>
    </w:p>
    <w:p w14:paraId="03CC583B" w14:textId="77777777" w:rsidR="00B41283" w:rsidRDefault="00B41283" w:rsidP="00B41283">
      <w:pPr>
        <w:pStyle w:val="Default"/>
      </w:pPr>
      <w:r w:rsidRPr="00B3317B">
        <w:t xml:space="preserve">Oregon Department of Forestry </w:t>
      </w:r>
    </w:p>
    <w:p w14:paraId="51618F59" w14:textId="77777777" w:rsidR="00B41283" w:rsidRPr="00B3317B" w:rsidRDefault="00B41283" w:rsidP="00B41283">
      <w:pPr>
        <w:pStyle w:val="Default"/>
      </w:pPr>
      <w:r w:rsidRPr="00B3317B">
        <w:t xml:space="preserve">2600 State Street </w:t>
      </w:r>
    </w:p>
    <w:p w14:paraId="26C520DA" w14:textId="77777777" w:rsidR="00B41283" w:rsidRPr="00B3317B" w:rsidRDefault="00B41283" w:rsidP="00B41283">
      <w:pPr>
        <w:pStyle w:val="Default"/>
      </w:pPr>
      <w:r w:rsidRPr="00B3317B">
        <w:t xml:space="preserve">Salem, OR 97310 </w:t>
      </w:r>
    </w:p>
    <w:p w14:paraId="738A04AA" w14:textId="77777777" w:rsidR="00B41283" w:rsidRPr="00B3317B" w:rsidRDefault="00B41283" w:rsidP="00B41283">
      <w:pPr>
        <w:pStyle w:val="Default"/>
        <w:rPr>
          <w:b/>
          <w:bCs/>
        </w:rPr>
      </w:pPr>
    </w:p>
    <w:p w14:paraId="10E1D3D0" w14:textId="77777777" w:rsidR="00B41283" w:rsidRPr="00B3317B" w:rsidRDefault="00B41283" w:rsidP="00B41283">
      <w:pPr>
        <w:pStyle w:val="Default"/>
        <w:rPr>
          <w:b/>
          <w:bCs/>
        </w:rPr>
      </w:pPr>
      <w:r w:rsidRPr="00B3317B">
        <w:rPr>
          <w:b/>
          <w:bCs/>
        </w:rPr>
        <w:t xml:space="preserve">STAFF </w:t>
      </w:r>
    </w:p>
    <w:p w14:paraId="42879553" w14:textId="24580D21" w:rsidR="00B41283" w:rsidRPr="00B3317B" w:rsidRDefault="00B41283" w:rsidP="00B41283">
      <w:pPr>
        <w:pStyle w:val="Default"/>
      </w:pPr>
      <w:r w:rsidRPr="00B3317B">
        <w:t xml:space="preserve">Pete Parsons, </w:t>
      </w:r>
      <w:r>
        <w:tab/>
        <w:t xml:space="preserve">Lead </w:t>
      </w:r>
      <w:r w:rsidRPr="00B3317B">
        <w:t>Meteorologist</w:t>
      </w:r>
      <w:r>
        <w:t>,</w:t>
      </w:r>
      <w:r>
        <w:tab/>
      </w:r>
      <w:r>
        <w:tab/>
      </w:r>
      <w:hyperlink r:id="rId153" w:history="1">
        <w:r w:rsidRPr="00942E0E">
          <w:rPr>
            <w:rStyle w:val="Hyperlink"/>
          </w:rPr>
          <w:t>Peter.G.J.Parsons@oregon.gov</w:t>
        </w:r>
      </w:hyperlink>
      <w:r>
        <w:t xml:space="preserve"> </w:t>
      </w:r>
    </w:p>
    <w:p w14:paraId="667864EC" w14:textId="77777777" w:rsidR="00B41283" w:rsidRPr="00B3317B" w:rsidRDefault="00B41283" w:rsidP="00B41283">
      <w:pPr>
        <w:pStyle w:val="Default"/>
      </w:pPr>
      <w:r w:rsidRPr="00B3317B">
        <w:t>Gary</w:t>
      </w:r>
      <w:r>
        <w:t xml:space="preserve"> </w:t>
      </w:r>
      <w:proofErr w:type="spellStart"/>
      <w:r>
        <w:t>Votaw</w:t>
      </w:r>
      <w:proofErr w:type="spellEnd"/>
      <w:r>
        <w:t xml:space="preserve">, </w:t>
      </w:r>
      <w:r>
        <w:tab/>
      </w:r>
      <w:r>
        <w:tab/>
        <w:t xml:space="preserve">Meteorologist, </w:t>
      </w:r>
      <w:r>
        <w:tab/>
      </w:r>
      <w:r>
        <w:tab/>
      </w:r>
      <w:hyperlink r:id="rId154" w:history="1">
        <w:r w:rsidRPr="00942E0E">
          <w:rPr>
            <w:rStyle w:val="Hyperlink"/>
          </w:rPr>
          <w:t>Gary.S.Votaw@oregon.gov</w:t>
        </w:r>
      </w:hyperlink>
      <w:r>
        <w:t xml:space="preserve"> </w:t>
      </w:r>
    </w:p>
    <w:p w14:paraId="33C48E6C" w14:textId="49462E62" w:rsidR="00B41283" w:rsidRPr="00B3317B" w:rsidRDefault="00B41283" w:rsidP="00B41283">
      <w:pPr>
        <w:pStyle w:val="Default"/>
      </w:pPr>
      <w:r w:rsidRPr="00B3317B">
        <w:t xml:space="preserve">Teresa </w:t>
      </w:r>
      <w:proofErr w:type="spellStart"/>
      <w:r w:rsidRPr="00B3317B">
        <w:t>Alcock</w:t>
      </w:r>
      <w:proofErr w:type="spellEnd"/>
      <w:r w:rsidRPr="00B3317B">
        <w:t xml:space="preserve">, </w:t>
      </w:r>
      <w:r>
        <w:tab/>
      </w:r>
      <w:r w:rsidRPr="00B3317B">
        <w:t>Fire Program Analyst</w:t>
      </w:r>
      <w:r>
        <w:t>,</w:t>
      </w:r>
      <w:r>
        <w:tab/>
      </w:r>
      <w:hyperlink r:id="rId155" w:history="1">
        <w:r w:rsidRPr="00B3317B">
          <w:rPr>
            <w:rStyle w:val="Hyperlink"/>
          </w:rPr>
          <w:t>Teresa.Alcock@oregon.gov</w:t>
        </w:r>
      </w:hyperlink>
      <w:r w:rsidRPr="00B3317B">
        <w:t xml:space="preserve">  </w:t>
      </w:r>
    </w:p>
    <w:p w14:paraId="1698932A" w14:textId="77777777" w:rsidR="00B41283" w:rsidRPr="00B3317B" w:rsidRDefault="00B41283" w:rsidP="00B41283">
      <w:pPr>
        <w:pStyle w:val="Default"/>
        <w:rPr>
          <w:rFonts w:cs="Calibri"/>
          <w:b/>
          <w:bCs/>
        </w:rPr>
      </w:pPr>
      <w:r w:rsidRPr="00B3317B">
        <w:t xml:space="preserve">Christina Clemons, </w:t>
      </w:r>
      <w:r>
        <w:tab/>
      </w:r>
      <w:r w:rsidRPr="00B3317B">
        <w:t>Field Coordinator</w:t>
      </w:r>
      <w:r>
        <w:t>,</w:t>
      </w:r>
      <w:r w:rsidRPr="00B3317B">
        <w:t xml:space="preserve"> </w:t>
      </w:r>
      <w:r>
        <w:tab/>
      </w:r>
      <w:r>
        <w:tab/>
      </w:r>
      <w:hyperlink r:id="rId156" w:history="1">
        <w:r w:rsidRPr="00942E0E">
          <w:rPr>
            <w:rStyle w:val="Hyperlink"/>
          </w:rPr>
          <w:t>Christina.T.Clemons@oregon.gov</w:t>
        </w:r>
      </w:hyperlink>
      <w:r w:rsidRPr="00B3317B">
        <w:t xml:space="preserve"> </w:t>
      </w:r>
      <w:r w:rsidRPr="00B3317B">
        <w:rPr>
          <w:rFonts w:cs="Calibri"/>
          <w:b/>
          <w:bCs/>
        </w:rPr>
        <w:t xml:space="preserve"> </w:t>
      </w:r>
    </w:p>
    <w:p w14:paraId="76526222" w14:textId="77777777" w:rsidR="00B41283" w:rsidRPr="00B3317B" w:rsidRDefault="00B41283" w:rsidP="00B41283">
      <w:pPr>
        <w:pStyle w:val="Default"/>
        <w:rPr>
          <w:rFonts w:cs="Calibri"/>
          <w:b/>
          <w:bCs/>
        </w:rPr>
      </w:pPr>
    </w:p>
    <w:p w14:paraId="518BB52D" w14:textId="77777777" w:rsidR="00B41283" w:rsidRPr="00501550" w:rsidRDefault="00B41283" w:rsidP="00B41283">
      <w:pPr>
        <w:pStyle w:val="Default"/>
        <w:rPr>
          <w:rFonts w:cstheme="minorBidi"/>
          <w:b/>
          <w:bCs/>
          <w:color w:val="auto"/>
        </w:rPr>
      </w:pPr>
      <w:r w:rsidRPr="00B3317B">
        <w:rPr>
          <w:rFonts w:cstheme="minorBidi"/>
          <w:b/>
          <w:bCs/>
          <w:color w:val="auto"/>
        </w:rPr>
        <w:t xml:space="preserve">CONTACT </w:t>
      </w:r>
      <w:r w:rsidRPr="00B3317B">
        <w:t xml:space="preserve"> </w:t>
      </w:r>
    </w:p>
    <w:p w14:paraId="77B25EE1" w14:textId="77777777" w:rsidR="00B41283" w:rsidRPr="00B3317B" w:rsidRDefault="00B41283" w:rsidP="00B41283">
      <w:pPr>
        <w:pStyle w:val="Default"/>
      </w:pPr>
      <w:r w:rsidRPr="00B3317B">
        <w:t xml:space="preserve">Forecast Desk </w:t>
      </w:r>
      <w:r>
        <w:tab/>
      </w:r>
      <w:r w:rsidRPr="00B3317B">
        <w:t xml:space="preserve">503-945-7401 </w:t>
      </w:r>
    </w:p>
    <w:p w14:paraId="10EECE49" w14:textId="77777777" w:rsidR="00B41283" w:rsidRPr="00B3317B" w:rsidRDefault="00763037" w:rsidP="00B41283">
      <w:pPr>
        <w:rPr>
          <w:rFonts w:ascii="Cambria" w:hAnsi="Cambria"/>
        </w:rPr>
      </w:pPr>
      <w:hyperlink r:id="rId157" w:history="1">
        <w:r w:rsidR="00B41283" w:rsidRPr="00B3317B">
          <w:rPr>
            <w:rStyle w:val="Hyperlink"/>
            <w:rFonts w:ascii="Cambria" w:hAnsi="Cambria"/>
          </w:rPr>
          <w:t>http://www.oregon.gov/ODF/Fire/Pages/Burn.aspx</w:t>
        </w:r>
      </w:hyperlink>
      <w:r w:rsidR="00B41283" w:rsidRPr="00B3317B">
        <w:rPr>
          <w:rFonts w:ascii="Cambria" w:hAnsi="Cambria"/>
        </w:rPr>
        <w:t xml:space="preserve"> </w:t>
      </w:r>
    </w:p>
    <w:p w14:paraId="544CD03F" w14:textId="77777777" w:rsidR="00B41283" w:rsidRDefault="00B41283" w:rsidP="00B41283">
      <w:pPr>
        <w:rPr>
          <w:rFonts w:ascii="Cambria" w:hAnsi="Cambria"/>
          <w:b/>
          <w:bCs/>
        </w:rPr>
      </w:pPr>
    </w:p>
    <w:p w14:paraId="346C7367" w14:textId="0361A6E8" w:rsidR="00B41283" w:rsidRPr="00B3317B" w:rsidRDefault="00B41283" w:rsidP="00B41283">
      <w:pPr>
        <w:rPr>
          <w:rFonts w:ascii="Cambria" w:hAnsi="Cambria"/>
          <w:b/>
          <w:bCs/>
        </w:rPr>
      </w:pPr>
      <w:r w:rsidRPr="00B3317B">
        <w:rPr>
          <w:rFonts w:ascii="Cambria" w:hAnsi="Cambria"/>
          <w:b/>
          <w:bCs/>
        </w:rPr>
        <w:t>FORECAST AREA</w:t>
      </w:r>
    </w:p>
    <w:p w14:paraId="355A15A5" w14:textId="77777777" w:rsidR="00B41283" w:rsidRDefault="00B41283" w:rsidP="00B41283">
      <w:pPr>
        <w:rPr>
          <w:rFonts w:ascii="Cambria" w:hAnsi="Cambria"/>
        </w:rPr>
      </w:pPr>
    </w:p>
    <w:p w14:paraId="3F9408B1" w14:textId="0AECA4AB" w:rsidR="00B41283" w:rsidRDefault="00B41283" w:rsidP="00B41283">
      <w:pPr>
        <w:rPr>
          <w:rFonts w:ascii="Cambria" w:hAnsi="Cambria"/>
        </w:rPr>
      </w:pPr>
      <w:r w:rsidRPr="00B3317B">
        <w:rPr>
          <w:rFonts w:ascii="Cambria" w:hAnsi="Cambria"/>
        </w:rPr>
        <w:t>The ODF Salem Weather Center provides services statewide, supporting prescribed burning/smoke management activities on nearly all private, state, county and federal forestland in Oregon. The fire weather zones that are serviced are described below in this operating plan. The Center also provides fire danger, fire severity and specialized weather (e.g. heavy rain, snow, wind, etc.) support to all ODF districts.</w:t>
      </w:r>
    </w:p>
    <w:p w14:paraId="3375F4EF" w14:textId="77777777" w:rsidR="00B41283" w:rsidRPr="00B3317B" w:rsidRDefault="00B41283" w:rsidP="00B41283">
      <w:pPr>
        <w:rPr>
          <w:rFonts w:ascii="Cambria" w:hAnsi="Cambria"/>
        </w:rPr>
      </w:pPr>
    </w:p>
    <w:p w14:paraId="2D1E32B6" w14:textId="25239467" w:rsidR="00B41283" w:rsidRDefault="00B41283" w:rsidP="00B41283">
      <w:pPr>
        <w:rPr>
          <w:rFonts w:ascii="Cambria" w:hAnsi="Cambria"/>
        </w:rPr>
      </w:pPr>
      <w:r w:rsidRPr="00B3317B">
        <w:rPr>
          <w:rFonts w:ascii="Cambria" w:hAnsi="Cambria"/>
          <w:u w:val="single"/>
        </w:rPr>
        <w:t>Note that prescribed burning on all forestland in Oregon comes under the jurisdiction of ODF Smoke Management Plan.</w:t>
      </w:r>
      <w:r w:rsidRPr="00B3317B">
        <w:rPr>
          <w:rFonts w:ascii="Cambria" w:hAnsi="Cambria"/>
        </w:rPr>
        <w:t xml:space="preserve"> Prescribed burning must follow the requirements of the Smoke Management Plan, regardless of the party or agency that is responsible for the ownership or management of the land. Forecasts and service provided by the National Weather Service should only be used for fire management purposes and not for smoke management approval.</w:t>
      </w:r>
    </w:p>
    <w:p w14:paraId="61010610" w14:textId="77777777" w:rsidR="00B41283" w:rsidRPr="00B3317B" w:rsidRDefault="00B41283" w:rsidP="00B41283">
      <w:pPr>
        <w:rPr>
          <w:rFonts w:ascii="Cambria" w:hAnsi="Cambria"/>
        </w:rPr>
      </w:pPr>
    </w:p>
    <w:p w14:paraId="5D036C17" w14:textId="268838C1" w:rsidR="00B41283" w:rsidRDefault="00B41283" w:rsidP="00B41283">
      <w:pPr>
        <w:pStyle w:val="Default"/>
        <w:rPr>
          <w:b/>
          <w:bCs/>
        </w:rPr>
      </w:pPr>
    </w:p>
    <w:p w14:paraId="52F5F9C3" w14:textId="77777777" w:rsidR="00EF5622" w:rsidRDefault="00EF5622" w:rsidP="00B41283">
      <w:pPr>
        <w:pStyle w:val="Default"/>
        <w:rPr>
          <w:b/>
          <w:bCs/>
        </w:rPr>
      </w:pPr>
    </w:p>
    <w:p w14:paraId="550678A8" w14:textId="77777777" w:rsidR="00B41283" w:rsidRDefault="00B41283" w:rsidP="00B41283">
      <w:pPr>
        <w:pStyle w:val="Default"/>
        <w:rPr>
          <w:b/>
          <w:bCs/>
        </w:rPr>
      </w:pPr>
    </w:p>
    <w:p w14:paraId="652C7FB2" w14:textId="77777777" w:rsidR="00B41283" w:rsidRDefault="00B41283" w:rsidP="00B41283">
      <w:pPr>
        <w:pStyle w:val="Default"/>
        <w:rPr>
          <w:b/>
          <w:bCs/>
        </w:rPr>
      </w:pPr>
    </w:p>
    <w:p w14:paraId="7A8C43BC" w14:textId="20B89B5A" w:rsidR="00B41283" w:rsidRDefault="00B41283" w:rsidP="00B41283">
      <w:pPr>
        <w:pStyle w:val="Default"/>
        <w:rPr>
          <w:b/>
          <w:bCs/>
        </w:rPr>
      </w:pPr>
      <w:r w:rsidRPr="00B3317B">
        <w:rPr>
          <w:b/>
          <w:bCs/>
        </w:rPr>
        <w:t xml:space="preserve">AGENCIES SERVED </w:t>
      </w:r>
    </w:p>
    <w:p w14:paraId="4EE4F4D7" w14:textId="77777777" w:rsidR="00B41283" w:rsidRPr="00B3317B" w:rsidRDefault="00B41283" w:rsidP="00B41283">
      <w:pPr>
        <w:pStyle w:val="Default"/>
      </w:pPr>
    </w:p>
    <w:p w14:paraId="720F7868" w14:textId="77777777" w:rsidR="00B41283" w:rsidRPr="00B3317B" w:rsidRDefault="00B41283" w:rsidP="00B41283">
      <w:pPr>
        <w:pStyle w:val="Default"/>
      </w:pPr>
      <w:r w:rsidRPr="00B3317B">
        <w:t xml:space="preserve">Oregon Department of Forestry (ODF) Private forest landowners </w:t>
      </w:r>
    </w:p>
    <w:p w14:paraId="568B2A63" w14:textId="77777777" w:rsidR="00B41283" w:rsidRPr="00B3317B" w:rsidRDefault="00B41283" w:rsidP="00B41283">
      <w:pPr>
        <w:pStyle w:val="Default"/>
      </w:pPr>
      <w:r w:rsidRPr="00B3317B">
        <w:t xml:space="preserve">U.S. Bureau of Land Management (BLM) </w:t>
      </w:r>
    </w:p>
    <w:p w14:paraId="33E5F481" w14:textId="77777777" w:rsidR="00B41283" w:rsidRPr="00B3317B" w:rsidRDefault="00B41283" w:rsidP="00B41283">
      <w:pPr>
        <w:pStyle w:val="Default"/>
      </w:pPr>
      <w:r w:rsidRPr="00B3317B">
        <w:t xml:space="preserve">U.S. Forest Service (USFS) </w:t>
      </w:r>
    </w:p>
    <w:p w14:paraId="17E1B8DB" w14:textId="77777777" w:rsidR="00B41283" w:rsidRPr="00B3317B" w:rsidRDefault="00B41283" w:rsidP="00B41283">
      <w:pPr>
        <w:pStyle w:val="Default"/>
      </w:pPr>
      <w:r w:rsidRPr="00B3317B">
        <w:t xml:space="preserve">U.S. National Park Service (NPS) </w:t>
      </w:r>
    </w:p>
    <w:p w14:paraId="497D61AE" w14:textId="5D30A8D9" w:rsidR="00B41283" w:rsidRDefault="00B41283" w:rsidP="00B41283">
      <w:pPr>
        <w:rPr>
          <w:rFonts w:ascii="Cambria" w:hAnsi="Cambria"/>
        </w:rPr>
      </w:pPr>
      <w:r w:rsidRPr="00B3317B">
        <w:rPr>
          <w:rFonts w:ascii="Cambria" w:hAnsi="Cambria"/>
        </w:rPr>
        <w:t>U.S. Fish and Wildlife Service (USFWS) Bureau of Indian Affairs (BIA)</w:t>
      </w:r>
    </w:p>
    <w:p w14:paraId="2ECA70F0" w14:textId="77777777" w:rsidR="00B41283" w:rsidRPr="00B3317B" w:rsidRDefault="00B41283" w:rsidP="00B41283">
      <w:pPr>
        <w:rPr>
          <w:rFonts w:ascii="Cambria" w:hAnsi="Cambria"/>
        </w:rPr>
      </w:pPr>
    </w:p>
    <w:p w14:paraId="6A192BEC" w14:textId="77777777" w:rsidR="00B41283" w:rsidRPr="00DD4EB7" w:rsidRDefault="00B41283" w:rsidP="00B41283">
      <w:pPr>
        <w:pStyle w:val="Default"/>
        <w:rPr>
          <w:sz w:val="32"/>
          <w:szCs w:val="32"/>
        </w:rPr>
      </w:pPr>
      <w:r w:rsidRPr="00DD4EB7">
        <w:rPr>
          <w:b/>
          <w:bCs/>
          <w:sz w:val="32"/>
          <w:szCs w:val="32"/>
        </w:rPr>
        <w:t xml:space="preserve">FORECAST SERVICES </w:t>
      </w:r>
    </w:p>
    <w:p w14:paraId="62B6E329" w14:textId="77777777" w:rsidR="00B41283" w:rsidRPr="00B3317B" w:rsidRDefault="00B41283" w:rsidP="00B41283">
      <w:pPr>
        <w:pStyle w:val="Default"/>
        <w:rPr>
          <w:b/>
          <w:bCs/>
        </w:rPr>
      </w:pPr>
    </w:p>
    <w:p w14:paraId="1D35815A" w14:textId="77777777" w:rsidR="00B41283" w:rsidRPr="00B3317B" w:rsidRDefault="00B41283" w:rsidP="00B41283">
      <w:pPr>
        <w:pStyle w:val="Default"/>
        <w:rPr>
          <w:b/>
          <w:bCs/>
        </w:rPr>
      </w:pPr>
      <w:r w:rsidRPr="00B3317B">
        <w:rPr>
          <w:b/>
          <w:bCs/>
        </w:rPr>
        <w:t xml:space="preserve">GENERAL FORECASTS: </w:t>
      </w:r>
    </w:p>
    <w:p w14:paraId="28B00AED" w14:textId="77777777" w:rsidR="00B41283" w:rsidRPr="00B3317B" w:rsidRDefault="00B41283" w:rsidP="00B41283">
      <w:pPr>
        <w:pStyle w:val="Default"/>
      </w:pPr>
    </w:p>
    <w:p w14:paraId="049FE68A" w14:textId="77777777" w:rsidR="00B41283" w:rsidRPr="00B3317B" w:rsidRDefault="00B41283" w:rsidP="00B41283">
      <w:pPr>
        <w:pStyle w:val="Default"/>
      </w:pPr>
      <w:r w:rsidRPr="00B3317B">
        <w:rPr>
          <w:i/>
          <w:iCs/>
        </w:rPr>
        <w:t>Fire Season</w:t>
      </w:r>
      <w:r w:rsidRPr="00B3317B">
        <w:t xml:space="preserve">: ODF meteorologists provide </w:t>
      </w:r>
      <w:r>
        <w:t>back-up assistance to NWS meteorologists (lead) for wildfire smoke forecasting.  Special f</w:t>
      </w:r>
      <w:r w:rsidRPr="00B3317B">
        <w:t>ire severity statements are issued as needed. ODF contracts with the Oregon Department of Agriculture to provide field</w:t>
      </w:r>
      <w:r>
        <w:t>-</w:t>
      </w:r>
      <w:r w:rsidRPr="00B3317B">
        <w:t xml:space="preserve">burning forecasts </w:t>
      </w:r>
      <w:r>
        <w:t xml:space="preserve">(July - </w:t>
      </w:r>
      <w:r w:rsidRPr="00B3317B">
        <w:t>September</w:t>
      </w:r>
      <w:r>
        <w:t>)</w:t>
      </w:r>
      <w:r w:rsidRPr="00B3317B">
        <w:t xml:space="preserve"> </w:t>
      </w:r>
      <w:r>
        <w:t>for</w:t>
      </w:r>
      <w:r w:rsidRPr="00B3317B">
        <w:t xml:space="preserve"> the north Willamette Valley, Jefferson County</w:t>
      </w:r>
      <w:r>
        <w:t>,</w:t>
      </w:r>
      <w:r w:rsidRPr="00B3317B">
        <w:t xml:space="preserve"> and Union County. </w:t>
      </w:r>
    </w:p>
    <w:p w14:paraId="055BF7B4" w14:textId="77777777" w:rsidR="00B41283" w:rsidRPr="00B3317B" w:rsidRDefault="00B41283" w:rsidP="00B41283">
      <w:pPr>
        <w:pStyle w:val="Default"/>
      </w:pPr>
    </w:p>
    <w:p w14:paraId="343A7761" w14:textId="77777777" w:rsidR="00B41283" w:rsidRPr="00B3317B" w:rsidRDefault="00B41283" w:rsidP="00B41283">
      <w:pPr>
        <w:pStyle w:val="Default"/>
      </w:pPr>
      <w:r w:rsidRPr="00B3317B">
        <w:rPr>
          <w:i/>
          <w:iCs/>
        </w:rPr>
        <w:t>Prescribed Burning Season (</w:t>
      </w:r>
      <w:r>
        <w:rPr>
          <w:i/>
          <w:iCs/>
        </w:rPr>
        <w:t>typically October 1</w:t>
      </w:r>
      <w:r w:rsidRPr="00D23801">
        <w:rPr>
          <w:i/>
          <w:iCs/>
          <w:vertAlign w:val="superscript"/>
        </w:rPr>
        <w:t>st</w:t>
      </w:r>
      <w:r>
        <w:rPr>
          <w:i/>
          <w:iCs/>
        </w:rPr>
        <w:t xml:space="preserve"> through June 30</w:t>
      </w:r>
      <w:r w:rsidRPr="00D23801">
        <w:rPr>
          <w:i/>
          <w:iCs/>
          <w:vertAlign w:val="superscript"/>
        </w:rPr>
        <w:t>th</w:t>
      </w:r>
      <w:r>
        <w:rPr>
          <w:i/>
          <w:iCs/>
        </w:rPr>
        <w:t xml:space="preserve"> but varies from year to year and </w:t>
      </w:r>
      <w:r w:rsidRPr="00B3317B">
        <w:rPr>
          <w:i/>
          <w:iCs/>
        </w:rPr>
        <w:t>may overlap fire season)</w:t>
      </w:r>
      <w:r w:rsidRPr="00B3317B">
        <w:t>: Smoke management forecasts and prescribed burning instructions and advisories are issued daily</w:t>
      </w:r>
      <w:r>
        <w:t>, between 1430 and 1515, with burning instructions for the following day(s)</w:t>
      </w:r>
      <w:r w:rsidRPr="00B3317B">
        <w:t xml:space="preserve">. Updated forecasts are </w:t>
      </w:r>
      <w:r>
        <w:t>issued, as</w:t>
      </w:r>
      <w:r w:rsidRPr="00B3317B">
        <w:t xml:space="preserve"> needed. Forecasts and burning instructions provide detailed information on a zone by zone basis. Forecasts describe the expected weather in detail</w:t>
      </w:r>
      <w:r>
        <w:t>,</w:t>
      </w:r>
      <w:r w:rsidRPr="00B3317B">
        <w:t xml:space="preserve"> for the next day</w:t>
      </w:r>
      <w:r>
        <w:t>,</w:t>
      </w:r>
      <w:r w:rsidRPr="00B3317B">
        <w:t xml:space="preserve"> and provide </w:t>
      </w:r>
      <w:r>
        <w:t>outlooks, for up to five days,</w:t>
      </w:r>
      <w:r w:rsidRPr="00B3317B">
        <w:t xml:space="preserve"> in more general terms. Three separate forecasts are issued daily</w:t>
      </w:r>
      <w:r>
        <w:t>,</w:t>
      </w:r>
      <w:r w:rsidRPr="00B3317B">
        <w:t xml:space="preserve"> for different </w:t>
      </w:r>
      <w:r>
        <w:t>regions</w:t>
      </w:r>
      <w:r w:rsidRPr="00B3317B">
        <w:t xml:space="preserve"> of the state</w:t>
      </w:r>
      <w:r>
        <w:t>.  Each region’s prescribed-burning season is unique.</w:t>
      </w:r>
      <w:r w:rsidRPr="00B3317B">
        <w:t xml:space="preserve"> </w:t>
      </w:r>
    </w:p>
    <w:p w14:paraId="4202868D" w14:textId="77777777" w:rsidR="00B41283" w:rsidRPr="00B3317B" w:rsidRDefault="00B41283" w:rsidP="00B41283">
      <w:pPr>
        <w:pStyle w:val="Default"/>
      </w:pPr>
    </w:p>
    <w:p w14:paraId="75F09F8B" w14:textId="77777777" w:rsidR="00B41283" w:rsidRPr="00B3317B" w:rsidRDefault="00B41283" w:rsidP="00B41283">
      <w:pPr>
        <w:pStyle w:val="Default"/>
      </w:pPr>
      <w:r w:rsidRPr="00B3317B">
        <w:rPr>
          <w:i/>
          <w:iCs/>
        </w:rPr>
        <w:t>Open Burning Season</w:t>
      </w:r>
      <w:r>
        <w:rPr>
          <w:i/>
          <w:iCs/>
        </w:rPr>
        <w:t xml:space="preserve"> (year-round)</w:t>
      </w:r>
      <w:r w:rsidRPr="00B3317B">
        <w:rPr>
          <w:i/>
          <w:iCs/>
        </w:rPr>
        <w:t xml:space="preserve">: </w:t>
      </w:r>
      <w:r w:rsidRPr="00B3317B">
        <w:t>Open burning forecasts in support of the Oregon Department of Environmental Quality’s open burning program for the Willamette Valley north of Lane County are issued by 0</w:t>
      </w:r>
      <w:r>
        <w:t>800</w:t>
      </w:r>
      <w:r w:rsidRPr="00B3317B">
        <w:t xml:space="preserve">. </w:t>
      </w:r>
      <w:r>
        <w:t>Forecasts covering weekend periods and/or holidays are issued by 1700 the preceding day.</w:t>
      </w:r>
    </w:p>
    <w:p w14:paraId="2B258CE9" w14:textId="77777777" w:rsidR="00B41283" w:rsidRPr="00B3317B" w:rsidRDefault="00B41283" w:rsidP="00B41283">
      <w:pPr>
        <w:pStyle w:val="Default"/>
      </w:pPr>
    </w:p>
    <w:p w14:paraId="5A9B9265" w14:textId="77777777" w:rsidR="00B41283" w:rsidRPr="00B3317B" w:rsidRDefault="00B41283" w:rsidP="00B41283">
      <w:pPr>
        <w:pStyle w:val="Default"/>
      </w:pPr>
      <w:r w:rsidRPr="00B3317B">
        <w:rPr>
          <w:i/>
          <w:iCs/>
        </w:rPr>
        <w:t>O</w:t>
      </w:r>
      <w:r>
        <w:rPr>
          <w:i/>
          <w:iCs/>
        </w:rPr>
        <w:t>ther</w:t>
      </w:r>
      <w:r w:rsidRPr="00B3317B">
        <w:t>: Forecasters issue forecasts or special weather statements</w:t>
      </w:r>
      <w:r>
        <w:t>,</w:t>
      </w:r>
      <w:r w:rsidRPr="00B3317B">
        <w:t xml:space="preserve"> as needed</w:t>
      </w:r>
      <w:r>
        <w:t>,</w:t>
      </w:r>
      <w:r w:rsidRPr="00B3317B">
        <w:t xml:space="preserve"> in support of special prescribed burning requests and safety of agency personnel. </w:t>
      </w:r>
    </w:p>
    <w:p w14:paraId="1D4C1F09" w14:textId="77777777" w:rsidR="00B41283" w:rsidRPr="00B3317B" w:rsidRDefault="00B41283" w:rsidP="00B41283">
      <w:pPr>
        <w:pStyle w:val="Default"/>
      </w:pPr>
    </w:p>
    <w:p w14:paraId="0C4F56CB" w14:textId="77777777" w:rsidR="00B41283" w:rsidRPr="00B3317B" w:rsidRDefault="00B41283" w:rsidP="00B41283">
      <w:pPr>
        <w:pStyle w:val="Default"/>
        <w:rPr>
          <w:b/>
          <w:bCs/>
        </w:rPr>
      </w:pPr>
      <w:r w:rsidRPr="00B3317B">
        <w:rPr>
          <w:b/>
          <w:bCs/>
        </w:rPr>
        <w:t xml:space="preserve">SMOKE MANAGEMENT SPOT FORECASTS: </w:t>
      </w:r>
    </w:p>
    <w:p w14:paraId="5AC157E7" w14:textId="77777777" w:rsidR="00B41283" w:rsidRPr="00B3317B" w:rsidRDefault="00B41283" w:rsidP="00B41283">
      <w:pPr>
        <w:pStyle w:val="Default"/>
      </w:pPr>
    </w:p>
    <w:p w14:paraId="46560E90" w14:textId="77777777" w:rsidR="00B41283" w:rsidRPr="00B3317B" w:rsidRDefault="00B41283" w:rsidP="00B41283">
      <w:pPr>
        <w:pStyle w:val="Default"/>
      </w:pPr>
      <w:r w:rsidRPr="00B3317B">
        <w:t xml:space="preserve">Detailed weather information beyond what is presented in the general smoke management forecast may be obtained with a spot forecast request. Smoke management spot forecasts are normally handled through oral briefings by contacting the duty forecaster at the forecast desk phone number shown above. </w:t>
      </w:r>
    </w:p>
    <w:p w14:paraId="6E797563" w14:textId="77777777" w:rsidR="00B41283" w:rsidRPr="00B3317B" w:rsidRDefault="00B41283" w:rsidP="00B41283">
      <w:pPr>
        <w:pStyle w:val="Default"/>
      </w:pPr>
    </w:p>
    <w:p w14:paraId="44995751" w14:textId="77777777" w:rsidR="00B41283" w:rsidRPr="00B3317B" w:rsidRDefault="00B41283" w:rsidP="00B41283">
      <w:pPr>
        <w:pStyle w:val="Default"/>
      </w:pPr>
      <w:r w:rsidRPr="00B3317B">
        <w:rPr>
          <w:b/>
          <w:bCs/>
        </w:rPr>
        <w:t xml:space="preserve">TELEPHONE BRIEFINGS </w:t>
      </w:r>
    </w:p>
    <w:p w14:paraId="49B79E1C" w14:textId="417B89C7" w:rsidR="00B41283" w:rsidRDefault="00B41283" w:rsidP="00B41283">
      <w:pPr>
        <w:rPr>
          <w:rFonts w:ascii="Cambria" w:hAnsi="Cambria"/>
        </w:rPr>
      </w:pPr>
      <w:r w:rsidRPr="00B3317B">
        <w:rPr>
          <w:rFonts w:ascii="Cambria" w:hAnsi="Cambria"/>
        </w:rPr>
        <w:t>Telephone briefings may be provided by the ODF duty forecaster. These verbal weather briefings may be obtained by calling the forecaster desk phone number shown above.</w:t>
      </w:r>
    </w:p>
    <w:p w14:paraId="3B616C43" w14:textId="23831F6F" w:rsidR="00EF5622" w:rsidRDefault="00EF5622" w:rsidP="00B41283">
      <w:pPr>
        <w:rPr>
          <w:rFonts w:ascii="Cambria" w:hAnsi="Cambria"/>
        </w:rPr>
      </w:pPr>
    </w:p>
    <w:p w14:paraId="785997AC" w14:textId="77777777" w:rsidR="00EF5622" w:rsidRPr="00B3317B" w:rsidRDefault="00EF5622" w:rsidP="00B41283">
      <w:pPr>
        <w:rPr>
          <w:rFonts w:ascii="Cambria" w:hAnsi="Cambria"/>
        </w:rPr>
      </w:pPr>
    </w:p>
    <w:p w14:paraId="2439704A" w14:textId="77777777" w:rsidR="00B41283" w:rsidRPr="00C75472" w:rsidRDefault="00B41283" w:rsidP="00B41283">
      <w:pPr>
        <w:pStyle w:val="Default"/>
        <w:rPr>
          <w:b/>
          <w:bCs/>
          <w:sz w:val="32"/>
          <w:szCs w:val="32"/>
        </w:rPr>
      </w:pPr>
      <w:r w:rsidRPr="00C75472">
        <w:rPr>
          <w:b/>
          <w:bCs/>
          <w:sz w:val="32"/>
          <w:szCs w:val="32"/>
        </w:rPr>
        <w:t xml:space="preserve">OTHER SERVICES </w:t>
      </w:r>
    </w:p>
    <w:p w14:paraId="4A9591BC" w14:textId="77777777" w:rsidR="00B41283" w:rsidRPr="00B3317B" w:rsidRDefault="00B41283" w:rsidP="00B41283">
      <w:pPr>
        <w:pStyle w:val="Default"/>
      </w:pPr>
    </w:p>
    <w:p w14:paraId="6704C4BE" w14:textId="77777777" w:rsidR="00B41283" w:rsidRPr="00B3317B" w:rsidRDefault="00B41283" w:rsidP="00B41283">
      <w:pPr>
        <w:pStyle w:val="Default"/>
      </w:pPr>
      <w:r w:rsidRPr="00B3317B">
        <w:rPr>
          <w:b/>
          <w:bCs/>
        </w:rPr>
        <w:t xml:space="preserve">SMOKE MANAGEMENT TRAINING AND LECTURES </w:t>
      </w:r>
    </w:p>
    <w:p w14:paraId="3CFC98FF" w14:textId="77777777" w:rsidR="00B41283" w:rsidRPr="00B3317B" w:rsidRDefault="00B41283" w:rsidP="00B41283">
      <w:pPr>
        <w:pStyle w:val="Default"/>
      </w:pPr>
      <w:r w:rsidRPr="00B3317B">
        <w:t xml:space="preserve">ODF forecasters </w:t>
      </w:r>
      <w:r>
        <w:t>can</w:t>
      </w:r>
      <w:r w:rsidRPr="00B3317B">
        <w:t xml:space="preserve"> provide weather and smoke management training and program information at field locations. These sessions </w:t>
      </w:r>
      <w:r>
        <w:t>are subject to forecaster availability</w:t>
      </w:r>
      <w:r w:rsidRPr="00B3317B">
        <w:t xml:space="preserve">. </w:t>
      </w:r>
    </w:p>
    <w:p w14:paraId="41863EA9" w14:textId="77777777" w:rsidR="00B41283" w:rsidRPr="00B3317B" w:rsidRDefault="00B41283" w:rsidP="00B41283">
      <w:pPr>
        <w:pStyle w:val="Default"/>
      </w:pPr>
    </w:p>
    <w:p w14:paraId="561EB2EF" w14:textId="77777777" w:rsidR="00B41283" w:rsidRPr="00B3317B" w:rsidRDefault="00B41283" w:rsidP="00B41283">
      <w:pPr>
        <w:pStyle w:val="Default"/>
      </w:pPr>
      <w:r w:rsidRPr="00B3317B">
        <w:rPr>
          <w:b/>
          <w:bCs/>
        </w:rPr>
        <w:t xml:space="preserve">ANNUAL SUMMARY and ANNUAL OPERATING PLAN </w:t>
      </w:r>
    </w:p>
    <w:p w14:paraId="72C356FC" w14:textId="77777777" w:rsidR="00B41283" w:rsidRPr="00B3317B" w:rsidRDefault="00B41283" w:rsidP="00B41283">
      <w:pPr>
        <w:pStyle w:val="Default"/>
      </w:pPr>
      <w:r w:rsidRPr="00B3317B">
        <w:t xml:space="preserve">The Smoke Management Annual Report is published by the staff of the Center. It provides a summary of prescribed burning activities for all landowners/land managers throughout the state. </w:t>
      </w:r>
    </w:p>
    <w:p w14:paraId="4AECEB6C" w14:textId="77777777" w:rsidR="00B41283" w:rsidRPr="00B3317B" w:rsidRDefault="00B41283" w:rsidP="00B41283">
      <w:pPr>
        <w:pStyle w:val="Default"/>
      </w:pPr>
    </w:p>
    <w:p w14:paraId="7E105B08" w14:textId="77777777" w:rsidR="00B41283" w:rsidRPr="00B3317B" w:rsidRDefault="00B41283" w:rsidP="00B41283">
      <w:pPr>
        <w:pStyle w:val="Default"/>
      </w:pPr>
      <w:r w:rsidRPr="00B3317B">
        <w:t xml:space="preserve">An annual operating plan (this document) describing Salem Weather Center services, responsibilities, and procedures will be published each year. The operating plan is available on the ODF internet page shown in the "Contact" section of this plan. </w:t>
      </w:r>
    </w:p>
    <w:p w14:paraId="54814913" w14:textId="77777777" w:rsidR="00B41283" w:rsidRPr="00B3317B" w:rsidRDefault="00B41283" w:rsidP="00B41283">
      <w:pPr>
        <w:pStyle w:val="Default"/>
      </w:pPr>
    </w:p>
    <w:p w14:paraId="7EDD51D0" w14:textId="77777777" w:rsidR="00B41283" w:rsidRPr="00B3317B" w:rsidRDefault="00B41283" w:rsidP="00B41283">
      <w:pPr>
        <w:pStyle w:val="Default"/>
        <w:rPr>
          <w:b/>
          <w:bCs/>
        </w:rPr>
      </w:pPr>
      <w:r w:rsidRPr="00B3317B">
        <w:rPr>
          <w:b/>
          <w:bCs/>
        </w:rPr>
        <w:t xml:space="preserve">GEOGRAPHIC ZONES </w:t>
      </w:r>
    </w:p>
    <w:p w14:paraId="0B9898B2" w14:textId="77777777" w:rsidR="00B41283" w:rsidRPr="00B3317B" w:rsidRDefault="00B41283" w:rsidP="00B41283">
      <w:pPr>
        <w:pStyle w:val="Default"/>
      </w:pPr>
    </w:p>
    <w:p w14:paraId="78268927" w14:textId="77777777" w:rsidR="00B41283" w:rsidRPr="00B3317B" w:rsidRDefault="00B41283" w:rsidP="00B41283">
      <w:pPr>
        <w:rPr>
          <w:rFonts w:ascii="Cambria" w:hAnsi="Cambria"/>
        </w:rPr>
      </w:pPr>
      <w:r w:rsidRPr="00B3317B">
        <w:rPr>
          <w:rFonts w:ascii="Cambria" w:hAnsi="Cambria"/>
        </w:rPr>
        <w:t xml:space="preserve">Forecast zones may be found at the following web site: </w:t>
      </w:r>
    </w:p>
    <w:p w14:paraId="7968889D" w14:textId="77777777" w:rsidR="00B41283" w:rsidRPr="00B3317B" w:rsidRDefault="00763037" w:rsidP="00B41283">
      <w:pPr>
        <w:rPr>
          <w:rFonts w:ascii="Cambria" w:hAnsi="Cambria"/>
        </w:rPr>
      </w:pPr>
      <w:hyperlink r:id="rId158" w:history="1">
        <w:r w:rsidR="00B41283" w:rsidRPr="00B3317B">
          <w:rPr>
            <w:rStyle w:val="Hyperlink"/>
            <w:rFonts w:ascii="Cambria" w:hAnsi="Cambria"/>
          </w:rPr>
          <w:t>https://www.oregon.gov/ODF/Documents/Fire/FIRE_WEATHER_ZONE_2015.pdf</w:t>
        </w:r>
      </w:hyperlink>
      <w:r w:rsidR="00B41283" w:rsidRPr="00B3317B">
        <w:rPr>
          <w:rFonts w:ascii="Cambria" w:hAnsi="Cambria"/>
        </w:rPr>
        <w:t xml:space="preserve"> </w:t>
      </w:r>
    </w:p>
    <w:p w14:paraId="3A4DDB28" w14:textId="77777777" w:rsidR="00B41283" w:rsidRPr="00B3317B" w:rsidRDefault="00B41283" w:rsidP="00B41283">
      <w:pPr>
        <w:rPr>
          <w:rFonts w:ascii="Cambria" w:hAnsi="Cambria"/>
        </w:rPr>
      </w:pPr>
    </w:p>
    <w:p w14:paraId="52A1B6C9" w14:textId="702AB64F" w:rsidR="00B41283" w:rsidRDefault="00B41283" w:rsidP="00907758"/>
    <w:p w14:paraId="31A0ECBC" w14:textId="05A6C1D7" w:rsidR="00EF5622" w:rsidRDefault="00EF5622" w:rsidP="00907758"/>
    <w:p w14:paraId="69670AE7" w14:textId="311A29CB" w:rsidR="00EF5622" w:rsidRDefault="00EF5622" w:rsidP="00907758"/>
    <w:p w14:paraId="53C21D79" w14:textId="58F184CB" w:rsidR="00EF5622" w:rsidRDefault="00EF5622" w:rsidP="00907758"/>
    <w:p w14:paraId="448057C8" w14:textId="0AB46D0D" w:rsidR="00EF5622" w:rsidRDefault="00EF5622" w:rsidP="00907758"/>
    <w:p w14:paraId="46C83396" w14:textId="096FCD40" w:rsidR="00EF5622" w:rsidRDefault="00EF5622" w:rsidP="00907758"/>
    <w:p w14:paraId="2121B5DE" w14:textId="254AC02B" w:rsidR="00EF5622" w:rsidRDefault="00EF5622" w:rsidP="00907758"/>
    <w:p w14:paraId="3FBB0624" w14:textId="04E768BA" w:rsidR="00EF5622" w:rsidRDefault="00EF5622" w:rsidP="00907758"/>
    <w:p w14:paraId="3CA94C49" w14:textId="45E06682" w:rsidR="00EF5622" w:rsidRDefault="00EF5622" w:rsidP="00907758"/>
    <w:p w14:paraId="4CC968D6" w14:textId="65C7AAE3" w:rsidR="00EF5622" w:rsidRDefault="00EF5622" w:rsidP="00907758"/>
    <w:p w14:paraId="37F3BBCE" w14:textId="1C78928C" w:rsidR="00EF5622" w:rsidRDefault="00EF5622" w:rsidP="00907758"/>
    <w:p w14:paraId="589ACDFD" w14:textId="45DD478A" w:rsidR="00EF5622" w:rsidRDefault="00EF5622" w:rsidP="00907758"/>
    <w:p w14:paraId="550E50CC" w14:textId="213E8FE2" w:rsidR="00EF5622" w:rsidRDefault="00EF5622" w:rsidP="00907758"/>
    <w:p w14:paraId="7822888C" w14:textId="5FDD4C95" w:rsidR="00EF5622" w:rsidRDefault="00EF5622" w:rsidP="00907758"/>
    <w:p w14:paraId="47CFD55B" w14:textId="0B38ED1D" w:rsidR="00EF5622" w:rsidRDefault="00EF5622" w:rsidP="00907758"/>
    <w:p w14:paraId="21ED17FA" w14:textId="1FBD8C44" w:rsidR="00EF5622" w:rsidRDefault="00EF5622" w:rsidP="00907758"/>
    <w:p w14:paraId="45BADA41" w14:textId="2C53C961" w:rsidR="00EF5622" w:rsidRDefault="00EF5622" w:rsidP="00907758"/>
    <w:p w14:paraId="256158F2" w14:textId="229DF310" w:rsidR="00EF5622" w:rsidRDefault="00EF5622" w:rsidP="00907758"/>
    <w:p w14:paraId="20827AAA" w14:textId="48A89B08" w:rsidR="00EF5622" w:rsidRDefault="00EF5622" w:rsidP="00907758"/>
    <w:p w14:paraId="0750627E" w14:textId="31DF346C" w:rsidR="00EF5622" w:rsidRDefault="00EF5622" w:rsidP="00907758"/>
    <w:p w14:paraId="5AEAD2FF" w14:textId="7DAD7093" w:rsidR="00EF5622" w:rsidRDefault="00EF5622" w:rsidP="00907758"/>
    <w:p w14:paraId="01C4C5D8" w14:textId="74E6AE7B" w:rsidR="00EF5622" w:rsidRDefault="00EF5622" w:rsidP="00907758"/>
    <w:p w14:paraId="50C09BAC" w14:textId="0820F120" w:rsidR="00EF5622" w:rsidRDefault="00EF5622" w:rsidP="00907758"/>
    <w:p w14:paraId="05CFAA8D" w14:textId="77777777" w:rsidR="00EF5622" w:rsidRDefault="00EF5622" w:rsidP="00EF5622">
      <w:pPr>
        <w:widowControl w:val="0"/>
        <w:autoSpaceDE w:val="0"/>
        <w:autoSpaceDN w:val="0"/>
        <w:spacing w:before="100"/>
        <w:ind w:left="1280"/>
        <w:outlineLvl w:val="0"/>
      </w:pPr>
    </w:p>
    <w:p w14:paraId="23F992F0" w14:textId="201CA416" w:rsidR="00EF5622" w:rsidRPr="00EF5622" w:rsidRDefault="00EF5622" w:rsidP="00EF5622">
      <w:pPr>
        <w:widowControl w:val="0"/>
        <w:autoSpaceDE w:val="0"/>
        <w:autoSpaceDN w:val="0"/>
        <w:spacing w:before="100"/>
        <w:ind w:left="360"/>
        <w:outlineLvl w:val="0"/>
        <w:rPr>
          <w:rFonts w:ascii="Cambria" w:eastAsia="Cambria" w:hAnsi="Cambria" w:cs="Cambria"/>
          <w:b/>
          <w:bCs/>
          <w:sz w:val="72"/>
          <w:szCs w:val="72"/>
          <w:lang w:bidi="en-US"/>
        </w:rPr>
      </w:pPr>
      <w:r w:rsidRPr="00EF5622">
        <w:rPr>
          <w:rFonts w:ascii="Cambria" w:eastAsia="Cambria" w:hAnsi="Cambria" w:cs="Cambria"/>
          <w:b/>
          <w:bCs/>
          <w:sz w:val="72"/>
          <w:szCs w:val="72"/>
          <w:lang w:bidi="en-US"/>
        </w:rPr>
        <w:t>Appendices</w:t>
      </w:r>
    </w:p>
    <w:p w14:paraId="3886BE1B" w14:textId="77777777" w:rsidR="00EF5622" w:rsidRPr="00EF5622" w:rsidRDefault="00EF5622" w:rsidP="00EF5622">
      <w:pPr>
        <w:widowControl w:val="0"/>
        <w:autoSpaceDE w:val="0"/>
        <w:autoSpaceDN w:val="0"/>
        <w:rPr>
          <w:rFonts w:ascii="Cambria" w:eastAsia="Cambria" w:hAnsi="Cambria" w:cs="Cambria"/>
          <w:b/>
          <w:sz w:val="20"/>
          <w:lang w:bidi="en-US"/>
        </w:rPr>
      </w:pPr>
    </w:p>
    <w:p w14:paraId="2437DF23" w14:textId="77777777" w:rsidR="00EF5622" w:rsidRPr="00EF5622" w:rsidRDefault="00EF5622" w:rsidP="00EF5622">
      <w:pPr>
        <w:widowControl w:val="0"/>
        <w:autoSpaceDE w:val="0"/>
        <w:autoSpaceDN w:val="0"/>
        <w:rPr>
          <w:rFonts w:ascii="Cambria" w:eastAsia="Cambria" w:hAnsi="Cambria" w:cs="Cambria"/>
          <w:b/>
          <w:sz w:val="20"/>
          <w:lang w:bidi="en-US"/>
        </w:rPr>
      </w:pPr>
    </w:p>
    <w:p w14:paraId="0E780694" w14:textId="77777777" w:rsidR="00EF5622" w:rsidRPr="00EF5622" w:rsidRDefault="00EF5622" w:rsidP="00EF5622">
      <w:pPr>
        <w:widowControl w:val="0"/>
        <w:autoSpaceDE w:val="0"/>
        <w:autoSpaceDN w:val="0"/>
        <w:spacing w:before="10"/>
        <w:rPr>
          <w:rFonts w:ascii="Cambria" w:eastAsia="Cambria" w:hAnsi="Cambria" w:cs="Cambria"/>
          <w:b/>
          <w:sz w:val="12"/>
          <w:lang w:bidi="en-US"/>
        </w:rPr>
      </w:pPr>
      <w:r w:rsidRPr="00EF5622">
        <w:rPr>
          <w:rFonts w:ascii="Cambria" w:eastAsia="Cambria" w:hAnsi="Cambria" w:cs="Cambria"/>
          <w:noProof/>
        </w:rPr>
        <w:drawing>
          <wp:anchor distT="0" distB="0" distL="0" distR="0" simplePos="0" relativeHeight="251690496" behindDoc="0" locked="0" layoutInCell="1" allowOverlap="1" wp14:anchorId="573AE7B9" wp14:editId="09D88791">
            <wp:simplePos x="0" y="0"/>
            <wp:positionH relativeFrom="page">
              <wp:posOffset>914400</wp:posOffset>
            </wp:positionH>
            <wp:positionV relativeFrom="paragraph">
              <wp:posOffset>120537</wp:posOffset>
            </wp:positionV>
            <wp:extent cx="5903107" cy="3514725"/>
            <wp:effectExtent l="0" t="0" r="0" b="0"/>
            <wp:wrapTopAndBottom/>
            <wp:docPr id="36"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2.jpeg"/>
                    <pic:cNvPicPr/>
                  </pic:nvPicPr>
                  <pic:blipFill>
                    <a:blip r:embed="rId159" cstate="print"/>
                    <a:stretch>
                      <a:fillRect/>
                    </a:stretch>
                  </pic:blipFill>
                  <pic:spPr>
                    <a:xfrm>
                      <a:off x="0" y="0"/>
                      <a:ext cx="5903107" cy="3514725"/>
                    </a:xfrm>
                    <a:prstGeom prst="rect">
                      <a:avLst/>
                    </a:prstGeom>
                  </pic:spPr>
                </pic:pic>
              </a:graphicData>
            </a:graphic>
          </wp:anchor>
        </w:drawing>
      </w:r>
    </w:p>
    <w:p w14:paraId="2DA10C78" w14:textId="77777777" w:rsidR="00EF5622" w:rsidRPr="00EF5622" w:rsidRDefault="00EF5622" w:rsidP="00EF5622">
      <w:pPr>
        <w:widowControl w:val="0"/>
        <w:autoSpaceDE w:val="0"/>
        <w:autoSpaceDN w:val="0"/>
        <w:spacing w:before="338"/>
        <w:ind w:left="4672" w:right="1258" w:hanging="3253"/>
        <w:rPr>
          <w:rFonts w:ascii="Arial"/>
          <w:b/>
          <w:i/>
          <w:sz w:val="20"/>
          <w:szCs w:val="22"/>
          <w:lang w:bidi="en-US"/>
        </w:rPr>
      </w:pPr>
      <w:r w:rsidRPr="00EF5622">
        <w:rPr>
          <w:rFonts w:ascii="Arial"/>
          <w:b/>
          <w:i/>
          <w:sz w:val="20"/>
          <w:szCs w:val="22"/>
          <w:lang w:bidi="en-US"/>
        </w:rPr>
        <w:t>Fire near Grand Mound, Washington, August 2, 2017 (not the Scatter Creek Fire). Photo by Brad Hall, used with permission.</w:t>
      </w:r>
    </w:p>
    <w:p w14:paraId="166833FC" w14:textId="77777777" w:rsidR="00EF5622" w:rsidRPr="00EF5622" w:rsidRDefault="00EF5622" w:rsidP="00EF5622">
      <w:pPr>
        <w:widowControl w:val="0"/>
        <w:autoSpaceDE w:val="0"/>
        <w:autoSpaceDN w:val="0"/>
        <w:rPr>
          <w:rFonts w:ascii="Arial"/>
          <w:sz w:val="20"/>
          <w:szCs w:val="22"/>
          <w:lang w:bidi="en-US"/>
        </w:rPr>
        <w:sectPr w:rsidR="00EF5622" w:rsidRPr="00EF5622" w:rsidSect="00EF5622">
          <w:pgSz w:w="12240" w:h="15840"/>
          <w:pgMar w:top="1440" w:right="1080" w:bottom="1440" w:left="1080" w:header="0" w:footer="951" w:gutter="0"/>
          <w:cols w:space="720"/>
          <w:docGrid w:linePitch="326"/>
        </w:sectPr>
      </w:pPr>
    </w:p>
    <w:p w14:paraId="369EFC9A" w14:textId="77777777" w:rsidR="00EF5622" w:rsidRPr="00EF5622" w:rsidRDefault="00EF5622" w:rsidP="00EF5622">
      <w:pPr>
        <w:widowControl w:val="0"/>
        <w:autoSpaceDE w:val="0"/>
        <w:autoSpaceDN w:val="0"/>
        <w:spacing w:before="1"/>
        <w:rPr>
          <w:rFonts w:ascii="Arial" w:eastAsia="Cambria" w:hAnsi="Cambria" w:cs="Cambria"/>
          <w:b/>
          <w:i/>
          <w:sz w:val="14"/>
          <w:lang w:bidi="en-US"/>
        </w:rPr>
      </w:pPr>
    </w:p>
    <w:p w14:paraId="0C4D6050" w14:textId="77777777" w:rsidR="00EF5622" w:rsidRPr="00EF5622" w:rsidRDefault="00EF5622" w:rsidP="00EF5622">
      <w:pPr>
        <w:widowControl w:val="0"/>
        <w:autoSpaceDE w:val="0"/>
        <w:autoSpaceDN w:val="0"/>
        <w:spacing w:before="99"/>
        <w:ind w:left="1280"/>
        <w:outlineLvl w:val="1"/>
        <w:rPr>
          <w:rFonts w:ascii="Cambria" w:eastAsia="Cambria" w:hAnsi="Cambria" w:cs="Cambria"/>
          <w:b/>
          <w:bCs/>
          <w:sz w:val="44"/>
          <w:szCs w:val="44"/>
          <w:lang w:bidi="en-US"/>
        </w:rPr>
      </w:pPr>
      <w:bookmarkStart w:id="14" w:name="_bookmark16"/>
      <w:bookmarkEnd w:id="14"/>
      <w:r w:rsidRPr="00EF5622">
        <w:rPr>
          <w:rFonts w:ascii="Cambria" w:eastAsia="Cambria" w:hAnsi="Cambria" w:cs="Cambria"/>
          <w:b/>
          <w:bCs/>
          <w:sz w:val="44"/>
          <w:szCs w:val="44"/>
          <w:lang w:bidi="en-US"/>
        </w:rPr>
        <w:t>APPENDIX A</w:t>
      </w:r>
    </w:p>
    <w:p w14:paraId="0F7491AA" w14:textId="77777777" w:rsidR="00EF5622" w:rsidRPr="00EF5622" w:rsidRDefault="00EF5622" w:rsidP="00EF5622">
      <w:pPr>
        <w:widowControl w:val="0"/>
        <w:autoSpaceDE w:val="0"/>
        <w:autoSpaceDN w:val="0"/>
        <w:spacing w:before="322"/>
        <w:ind w:left="1280"/>
        <w:outlineLvl w:val="2"/>
        <w:rPr>
          <w:rFonts w:ascii="Cambria" w:eastAsia="Cambria" w:hAnsi="Cambria" w:cs="Cambria"/>
          <w:b/>
          <w:bCs/>
          <w:sz w:val="40"/>
          <w:szCs w:val="40"/>
          <w:lang w:bidi="en-US"/>
        </w:rPr>
      </w:pPr>
      <w:r w:rsidRPr="00EF5622">
        <w:rPr>
          <w:rFonts w:ascii="Cambria" w:eastAsia="Cambria" w:hAnsi="Cambria" w:cs="Cambria"/>
          <w:b/>
          <w:bCs/>
          <w:sz w:val="40"/>
          <w:szCs w:val="40"/>
          <w:lang w:bidi="en-US"/>
        </w:rPr>
        <w:t>Links to Fire Weather Agreements and Documents</w:t>
      </w:r>
    </w:p>
    <w:p w14:paraId="0604EDDE" w14:textId="77777777" w:rsidR="00EF5622" w:rsidRPr="00EF5622" w:rsidRDefault="00EF5622" w:rsidP="00EF5622">
      <w:pPr>
        <w:widowControl w:val="0"/>
        <w:autoSpaceDE w:val="0"/>
        <w:autoSpaceDN w:val="0"/>
        <w:spacing w:before="324"/>
        <w:ind w:left="1280" w:right="1564"/>
        <w:outlineLvl w:val="4"/>
        <w:rPr>
          <w:rFonts w:ascii="Cambria" w:eastAsia="Cambria" w:hAnsi="Cambria" w:cs="Cambria"/>
          <w:b/>
          <w:bCs/>
          <w:sz w:val="28"/>
          <w:szCs w:val="28"/>
          <w:lang w:bidi="en-US"/>
        </w:rPr>
      </w:pPr>
      <w:r w:rsidRPr="00EF5622">
        <w:rPr>
          <w:rFonts w:ascii="Cambria" w:eastAsia="Cambria" w:hAnsi="Cambria" w:cs="Cambria"/>
          <w:b/>
          <w:bCs/>
          <w:sz w:val="28"/>
          <w:szCs w:val="28"/>
          <w:lang w:bidi="en-US"/>
        </w:rPr>
        <w:t>Interagency Agreement for Meteorological Services and other Technical Services</w:t>
      </w:r>
    </w:p>
    <w:p w14:paraId="06261F97" w14:textId="77777777" w:rsidR="00EF5622" w:rsidRPr="00EF5622" w:rsidRDefault="00763037" w:rsidP="00EF5622">
      <w:pPr>
        <w:widowControl w:val="0"/>
        <w:autoSpaceDE w:val="0"/>
        <w:autoSpaceDN w:val="0"/>
        <w:spacing w:line="327" w:lineRule="exact"/>
        <w:ind w:left="2000"/>
        <w:rPr>
          <w:rFonts w:ascii="Cambria"/>
          <w:sz w:val="28"/>
          <w:szCs w:val="22"/>
          <w:lang w:bidi="en-US"/>
        </w:rPr>
      </w:pPr>
      <w:hyperlink r:id="rId160">
        <w:r w:rsidR="00EF5622" w:rsidRPr="00EF5622">
          <w:rPr>
            <w:rFonts w:ascii="Cambria"/>
            <w:color w:val="0000FF"/>
            <w:sz w:val="28"/>
            <w:szCs w:val="22"/>
            <w:u w:val="single" w:color="0000FF"/>
            <w:lang w:bidi="en-US"/>
          </w:rPr>
          <w:t>https://www.weather.gov/media/mqt/2012_National_Agreement.pdf</w:t>
        </w:r>
      </w:hyperlink>
    </w:p>
    <w:p w14:paraId="7F969155" w14:textId="77777777" w:rsidR="00EF5622" w:rsidRPr="00EF5622" w:rsidRDefault="00EF5622" w:rsidP="00EF5622">
      <w:pPr>
        <w:widowControl w:val="0"/>
        <w:autoSpaceDE w:val="0"/>
        <w:autoSpaceDN w:val="0"/>
        <w:spacing w:before="6"/>
        <w:rPr>
          <w:rFonts w:ascii="Cambria" w:eastAsia="Cambria" w:hAnsi="Cambria" w:cs="Cambria"/>
          <w:sz w:val="27"/>
          <w:lang w:bidi="en-US"/>
        </w:rPr>
      </w:pPr>
    </w:p>
    <w:p w14:paraId="4E5273E5" w14:textId="77777777" w:rsidR="00EF5622" w:rsidRPr="00EF5622" w:rsidRDefault="00EF5622" w:rsidP="00EF5622">
      <w:pPr>
        <w:widowControl w:val="0"/>
        <w:autoSpaceDE w:val="0"/>
        <w:autoSpaceDN w:val="0"/>
        <w:ind w:left="1280"/>
        <w:rPr>
          <w:rFonts w:ascii="Cambria"/>
          <w:b/>
          <w:sz w:val="28"/>
          <w:szCs w:val="22"/>
          <w:lang w:bidi="en-US"/>
        </w:rPr>
      </w:pPr>
      <w:r w:rsidRPr="00EF5622">
        <w:rPr>
          <w:rFonts w:ascii="Cambria"/>
          <w:b/>
          <w:sz w:val="28"/>
          <w:szCs w:val="22"/>
          <w:lang w:bidi="en-US"/>
        </w:rPr>
        <w:t>NWS Fire Weather Services Directives</w:t>
      </w:r>
    </w:p>
    <w:p w14:paraId="4C350882" w14:textId="77777777" w:rsidR="00EF5622" w:rsidRPr="00EF5622" w:rsidRDefault="00EF5622" w:rsidP="00EF5622">
      <w:pPr>
        <w:widowControl w:val="0"/>
        <w:autoSpaceDE w:val="0"/>
        <w:autoSpaceDN w:val="0"/>
        <w:spacing w:before="277"/>
        <w:ind w:left="2072" w:hanging="432"/>
        <w:rPr>
          <w:rFonts w:ascii="Cambria" w:hAnsi="Cambria"/>
          <w:sz w:val="28"/>
          <w:szCs w:val="22"/>
          <w:lang w:bidi="en-US"/>
        </w:rPr>
      </w:pPr>
      <w:r w:rsidRPr="00EF5622">
        <w:rPr>
          <w:rFonts w:ascii="Wingdings" w:hAnsi="Wingdings"/>
          <w:sz w:val="28"/>
          <w:szCs w:val="22"/>
          <w:lang w:bidi="en-US"/>
        </w:rPr>
        <w:t></w:t>
      </w:r>
      <w:r w:rsidRPr="00EF5622">
        <w:rPr>
          <w:sz w:val="28"/>
          <w:szCs w:val="22"/>
          <w:lang w:bidi="en-US"/>
        </w:rPr>
        <w:t xml:space="preserve"> </w:t>
      </w:r>
      <w:r w:rsidRPr="00EF5622">
        <w:rPr>
          <w:rFonts w:ascii="Cambria" w:hAnsi="Cambria"/>
          <w:sz w:val="28"/>
          <w:szCs w:val="22"/>
          <w:lang w:bidi="en-US"/>
        </w:rPr>
        <w:t xml:space="preserve">Product Specifications (NWS Instruction 10-401) </w:t>
      </w:r>
      <w:hyperlink r:id="rId161">
        <w:r w:rsidRPr="00EF5622">
          <w:rPr>
            <w:rFonts w:ascii="Cambria" w:hAnsi="Cambria"/>
            <w:color w:val="0000FF"/>
            <w:spacing w:val="-1"/>
            <w:sz w:val="28"/>
            <w:szCs w:val="22"/>
            <w:u w:val="single" w:color="0000FF"/>
            <w:lang w:bidi="en-US"/>
          </w:rPr>
          <w:t>http://www.weather.gov/directives/sym/pd01004001curr.pdf</w:t>
        </w:r>
      </w:hyperlink>
    </w:p>
    <w:p w14:paraId="299447C8" w14:textId="77777777" w:rsidR="00EF5622" w:rsidRPr="00EF5622" w:rsidRDefault="00EF5622" w:rsidP="00EF5622">
      <w:pPr>
        <w:widowControl w:val="0"/>
        <w:autoSpaceDE w:val="0"/>
        <w:autoSpaceDN w:val="0"/>
        <w:ind w:left="2072" w:hanging="432"/>
        <w:rPr>
          <w:rFonts w:ascii="Cambria" w:hAnsi="Cambria"/>
          <w:sz w:val="28"/>
          <w:szCs w:val="22"/>
          <w:lang w:bidi="en-US"/>
        </w:rPr>
      </w:pPr>
      <w:r w:rsidRPr="00EF5622">
        <w:rPr>
          <w:rFonts w:ascii="Wingdings" w:hAnsi="Wingdings"/>
          <w:sz w:val="28"/>
          <w:szCs w:val="22"/>
          <w:lang w:bidi="en-US"/>
        </w:rPr>
        <w:t></w:t>
      </w:r>
      <w:r w:rsidRPr="00EF5622">
        <w:rPr>
          <w:sz w:val="28"/>
          <w:szCs w:val="22"/>
          <w:lang w:bidi="en-US"/>
        </w:rPr>
        <w:t xml:space="preserve"> </w:t>
      </w:r>
      <w:r w:rsidRPr="00EF5622">
        <w:rPr>
          <w:rFonts w:ascii="Cambria" w:hAnsi="Cambria"/>
          <w:sz w:val="28"/>
          <w:szCs w:val="22"/>
          <w:lang w:bidi="en-US"/>
        </w:rPr>
        <w:t xml:space="preserve">On-site Support (NWS Instruction 10-402) </w:t>
      </w:r>
      <w:hyperlink r:id="rId162">
        <w:r w:rsidRPr="00EF5622">
          <w:rPr>
            <w:rFonts w:ascii="Cambria" w:hAnsi="Cambria"/>
            <w:color w:val="0000FF"/>
            <w:spacing w:val="-1"/>
            <w:sz w:val="28"/>
            <w:szCs w:val="22"/>
            <w:u w:val="single" w:color="0000FF"/>
            <w:lang w:bidi="en-US"/>
          </w:rPr>
          <w:t>http://www.weather.gov/directives/sym/pd01004002curr.pdf</w:t>
        </w:r>
      </w:hyperlink>
    </w:p>
    <w:p w14:paraId="3892945B" w14:textId="77777777" w:rsidR="00EF5622" w:rsidRPr="00EF5622" w:rsidRDefault="00EF5622" w:rsidP="00EF5622">
      <w:pPr>
        <w:widowControl w:val="0"/>
        <w:autoSpaceDE w:val="0"/>
        <w:autoSpaceDN w:val="0"/>
        <w:ind w:left="2072" w:hanging="432"/>
        <w:rPr>
          <w:rFonts w:ascii="Cambria" w:hAnsi="Cambria"/>
          <w:sz w:val="28"/>
          <w:szCs w:val="22"/>
          <w:lang w:bidi="en-US"/>
        </w:rPr>
      </w:pPr>
      <w:r w:rsidRPr="00EF5622">
        <w:rPr>
          <w:rFonts w:ascii="Wingdings" w:hAnsi="Wingdings"/>
          <w:sz w:val="28"/>
          <w:szCs w:val="22"/>
          <w:lang w:bidi="en-US"/>
        </w:rPr>
        <w:t></w:t>
      </w:r>
      <w:r w:rsidRPr="00EF5622">
        <w:rPr>
          <w:sz w:val="28"/>
          <w:szCs w:val="22"/>
          <w:lang w:bidi="en-US"/>
        </w:rPr>
        <w:t xml:space="preserve"> </w:t>
      </w:r>
      <w:r w:rsidRPr="00EF5622">
        <w:rPr>
          <w:rFonts w:ascii="Cambria" w:hAnsi="Cambria"/>
          <w:sz w:val="28"/>
          <w:szCs w:val="22"/>
          <w:lang w:bidi="en-US"/>
        </w:rPr>
        <w:t xml:space="preserve">Coordination and Outreach (NWS Instruction 10-403) </w:t>
      </w:r>
      <w:hyperlink r:id="rId163">
        <w:r w:rsidRPr="00EF5622">
          <w:rPr>
            <w:rFonts w:ascii="Cambria" w:hAnsi="Cambria"/>
            <w:color w:val="0000FF"/>
            <w:spacing w:val="-1"/>
            <w:sz w:val="28"/>
            <w:szCs w:val="22"/>
            <w:u w:val="single" w:color="0000FF"/>
            <w:lang w:bidi="en-US"/>
          </w:rPr>
          <w:t>http://www.weather.gov/directives/sym/pd01004003curr.pdf</w:t>
        </w:r>
      </w:hyperlink>
    </w:p>
    <w:p w14:paraId="6A523296" w14:textId="77777777" w:rsidR="00EF5622" w:rsidRPr="00EF5622" w:rsidRDefault="00EF5622" w:rsidP="00EF5622">
      <w:pPr>
        <w:widowControl w:val="0"/>
        <w:autoSpaceDE w:val="0"/>
        <w:autoSpaceDN w:val="0"/>
        <w:ind w:left="2072" w:hanging="432"/>
        <w:rPr>
          <w:rFonts w:ascii="Cambria" w:hAnsi="Cambria"/>
          <w:sz w:val="28"/>
          <w:szCs w:val="22"/>
          <w:lang w:bidi="en-US"/>
        </w:rPr>
      </w:pPr>
      <w:r w:rsidRPr="00EF5622">
        <w:rPr>
          <w:rFonts w:ascii="Wingdings" w:hAnsi="Wingdings"/>
          <w:sz w:val="28"/>
          <w:szCs w:val="22"/>
          <w:lang w:bidi="en-US"/>
        </w:rPr>
        <w:t></w:t>
      </w:r>
      <w:r w:rsidRPr="00EF5622">
        <w:rPr>
          <w:sz w:val="28"/>
          <w:szCs w:val="22"/>
          <w:lang w:bidi="en-US"/>
        </w:rPr>
        <w:t xml:space="preserve"> </w:t>
      </w:r>
      <w:r w:rsidRPr="00EF5622">
        <w:rPr>
          <w:rFonts w:ascii="Cambria" w:hAnsi="Cambria"/>
          <w:sz w:val="28"/>
          <w:szCs w:val="22"/>
          <w:lang w:bidi="en-US"/>
        </w:rPr>
        <w:t xml:space="preserve">Annual Operating Plan and Report (NWS Instruction 10-404) </w:t>
      </w:r>
      <w:hyperlink r:id="rId164">
        <w:r w:rsidRPr="00EF5622">
          <w:rPr>
            <w:rFonts w:ascii="Cambria" w:hAnsi="Cambria"/>
            <w:color w:val="0000FF"/>
            <w:spacing w:val="-1"/>
            <w:sz w:val="28"/>
            <w:szCs w:val="22"/>
            <w:u w:val="single" w:color="0000FF"/>
            <w:lang w:bidi="en-US"/>
          </w:rPr>
          <w:t>http://www.weather.gov/directives/sym/pd01004004curr.pdf</w:t>
        </w:r>
      </w:hyperlink>
    </w:p>
    <w:p w14:paraId="6E6B81ED" w14:textId="77777777" w:rsidR="00EF5622" w:rsidRPr="00EF5622" w:rsidRDefault="00EF5622" w:rsidP="00EF5622">
      <w:pPr>
        <w:widowControl w:val="0"/>
        <w:autoSpaceDE w:val="0"/>
        <w:autoSpaceDN w:val="0"/>
        <w:ind w:left="2072" w:hanging="432"/>
        <w:rPr>
          <w:rFonts w:ascii="Cambria" w:hAnsi="Cambria"/>
          <w:sz w:val="28"/>
          <w:szCs w:val="22"/>
          <w:lang w:bidi="en-US"/>
        </w:rPr>
      </w:pPr>
      <w:r w:rsidRPr="00EF5622">
        <w:rPr>
          <w:rFonts w:ascii="Wingdings" w:hAnsi="Wingdings"/>
          <w:sz w:val="28"/>
          <w:szCs w:val="22"/>
          <w:lang w:bidi="en-US"/>
        </w:rPr>
        <w:t></w:t>
      </w:r>
      <w:r w:rsidRPr="00EF5622">
        <w:rPr>
          <w:sz w:val="28"/>
          <w:szCs w:val="22"/>
          <w:lang w:bidi="en-US"/>
        </w:rPr>
        <w:t xml:space="preserve"> </w:t>
      </w:r>
      <w:r w:rsidRPr="00EF5622">
        <w:rPr>
          <w:rFonts w:ascii="Cambria" w:hAnsi="Cambria"/>
          <w:sz w:val="28"/>
          <w:szCs w:val="22"/>
          <w:lang w:bidi="en-US"/>
        </w:rPr>
        <w:t xml:space="preserve">Training and Professional Development (NWS Instruction 10-405) </w:t>
      </w:r>
      <w:hyperlink r:id="rId165">
        <w:r w:rsidRPr="00EF5622">
          <w:rPr>
            <w:rFonts w:ascii="Cambria" w:hAnsi="Cambria"/>
            <w:color w:val="0000FF"/>
            <w:sz w:val="28"/>
            <w:szCs w:val="22"/>
            <w:u w:val="single" w:color="0000FF"/>
            <w:lang w:bidi="en-US"/>
          </w:rPr>
          <w:t>http://www.weather.gov/directives/sym/pd01004005curr.pdf</w:t>
        </w:r>
      </w:hyperlink>
    </w:p>
    <w:p w14:paraId="2D644E58" w14:textId="77777777" w:rsidR="00EF5622" w:rsidRPr="00EF5622" w:rsidRDefault="00EF5622" w:rsidP="00EF5622">
      <w:pPr>
        <w:widowControl w:val="0"/>
        <w:autoSpaceDE w:val="0"/>
        <w:autoSpaceDN w:val="0"/>
        <w:spacing w:before="1"/>
        <w:ind w:left="2072" w:hanging="432"/>
        <w:rPr>
          <w:rFonts w:ascii="Cambria" w:hAnsi="Cambria"/>
          <w:sz w:val="28"/>
          <w:szCs w:val="22"/>
          <w:lang w:bidi="en-US"/>
        </w:rPr>
      </w:pPr>
      <w:r w:rsidRPr="00EF5622">
        <w:rPr>
          <w:rFonts w:ascii="Wingdings" w:hAnsi="Wingdings"/>
          <w:sz w:val="28"/>
          <w:szCs w:val="22"/>
          <w:lang w:bidi="en-US"/>
        </w:rPr>
        <w:t></w:t>
      </w:r>
      <w:r w:rsidRPr="00EF5622">
        <w:rPr>
          <w:sz w:val="28"/>
          <w:szCs w:val="22"/>
          <w:lang w:bidi="en-US"/>
        </w:rPr>
        <w:t xml:space="preserve"> </w:t>
      </w:r>
      <w:r w:rsidRPr="00EF5622">
        <w:rPr>
          <w:rFonts w:ascii="Cambria" w:hAnsi="Cambria"/>
          <w:sz w:val="28"/>
          <w:szCs w:val="22"/>
          <w:lang w:bidi="en-US"/>
        </w:rPr>
        <w:t xml:space="preserve">Zone Change Process (NWS Instruction 10-407) </w:t>
      </w:r>
      <w:hyperlink r:id="rId166">
        <w:r w:rsidRPr="00EF5622">
          <w:rPr>
            <w:rFonts w:ascii="Cambria" w:hAnsi="Cambria"/>
            <w:color w:val="0000FF"/>
            <w:spacing w:val="-1"/>
            <w:sz w:val="28"/>
            <w:szCs w:val="22"/>
            <w:u w:val="single" w:color="0000FF"/>
            <w:lang w:bidi="en-US"/>
          </w:rPr>
          <w:t>http://www.weather.gov/directives/sym/pd01004007curr.pdf</w:t>
        </w:r>
      </w:hyperlink>
    </w:p>
    <w:p w14:paraId="7C1E5983" w14:textId="77777777" w:rsidR="00EF5622" w:rsidRPr="00EF5622" w:rsidRDefault="00EF5622" w:rsidP="00EF5622">
      <w:pPr>
        <w:widowControl w:val="0"/>
        <w:autoSpaceDE w:val="0"/>
        <w:autoSpaceDN w:val="0"/>
        <w:ind w:left="2000" w:right="1535" w:hanging="360"/>
        <w:rPr>
          <w:rFonts w:ascii="Cambria" w:hAnsi="Cambria"/>
          <w:sz w:val="28"/>
          <w:szCs w:val="22"/>
          <w:lang w:bidi="en-US"/>
        </w:rPr>
      </w:pPr>
      <w:r w:rsidRPr="00EF5622">
        <w:rPr>
          <w:rFonts w:ascii="Wingdings" w:hAnsi="Wingdings"/>
          <w:sz w:val="28"/>
          <w:szCs w:val="22"/>
          <w:lang w:bidi="en-US"/>
        </w:rPr>
        <w:t></w:t>
      </w:r>
      <w:r w:rsidRPr="00EF5622">
        <w:rPr>
          <w:sz w:val="28"/>
          <w:szCs w:val="22"/>
          <w:lang w:bidi="en-US"/>
        </w:rPr>
        <w:t xml:space="preserve"> </w:t>
      </w:r>
      <w:r w:rsidRPr="00EF5622">
        <w:rPr>
          <w:rFonts w:ascii="Cambria" w:hAnsi="Cambria"/>
          <w:sz w:val="28"/>
          <w:szCs w:val="22"/>
          <w:lang w:bidi="en-US"/>
        </w:rPr>
        <w:t>Western Region Forecast Office Fire Weather Services (WR Supplement to 10-401)</w:t>
      </w:r>
    </w:p>
    <w:p w14:paraId="335CE4BC" w14:textId="77777777" w:rsidR="00EF5622" w:rsidRPr="00EF5622" w:rsidRDefault="00763037" w:rsidP="00EF5622">
      <w:pPr>
        <w:widowControl w:val="0"/>
        <w:autoSpaceDE w:val="0"/>
        <w:autoSpaceDN w:val="0"/>
        <w:ind w:left="2000" w:right="1472"/>
        <w:rPr>
          <w:rFonts w:ascii="Cambria"/>
          <w:sz w:val="28"/>
          <w:szCs w:val="22"/>
          <w:lang w:bidi="en-US"/>
        </w:rPr>
      </w:pPr>
      <w:hyperlink r:id="rId167">
        <w:r w:rsidR="00EF5622" w:rsidRPr="00EF5622">
          <w:rPr>
            <w:rFonts w:ascii="Cambria"/>
            <w:color w:val="0000FF"/>
            <w:sz w:val="28"/>
            <w:szCs w:val="22"/>
            <w:u w:val="single" w:color="0000FF"/>
            <w:lang w:bidi="en-US"/>
          </w:rPr>
          <w:t>http://www.weather.gov/directives/sym/pd01004001w042005curr.p</w:t>
        </w:r>
      </w:hyperlink>
      <w:r w:rsidR="00EF5622" w:rsidRPr="00EF5622">
        <w:rPr>
          <w:rFonts w:ascii="Cambria"/>
          <w:color w:val="0000FF"/>
          <w:sz w:val="28"/>
          <w:szCs w:val="22"/>
          <w:lang w:bidi="en-US"/>
        </w:rPr>
        <w:t xml:space="preserve"> </w:t>
      </w:r>
      <w:hyperlink r:id="rId168">
        <w:r w:rsidR="00EF5622" w:rsidRPr="00EF5622">
          <w:rPr>
            <w:rFonts w:ascii="Cambria"/>
            <w:color w:val="0000FF"/>
            <w:sz w:val="28"/>
            <w:szCs w:val="22"/>
            <w:u w:val="single" w:color="0000FF"/>
            <w:lang w:bidi="en-US"/>
          </w:rPr>
          <w:t>df</w:t>
        </w:r>
      </w:hyperlink>
    </w:p>
    <w:p w14:paraId="0DBFDABD" w14:textId="77777777" w:rsidR="00EF5622" w:rsidRPr="00EF5622" w:rsidRDefault="00EF5622" w:rsidP="00EF5622">
      <w:pPr>
        <w:widowControl w:val="0"/>
        <w:autoSpaceDE w:val="0"/>
        <w:autoSpaceDN w:val="0"/>
        <w:spacing w:before="11"/>
        <w:rPr>
          <w:rFonts w:ascii="Cambria" w:eastAsia="Cambria" w:hAnsi="Cambria" w:cs="Cambria"/>
          <w:sz w:val="27"/>
          <w:lang w:bidi="en-US"/>
        </w:rPr>
      </w:pPr>
    </w:p>
    <w:p w14:paraId="1437415B" w14:textId="77777777" w:rsidR="00EF5622" w:rsidRPr="00EF5622" w:rsidRDefault="00EF5622" w:rsidP="00EF5622">
      <w:pPr>
        <w:widowControl w:val="0"/>
        <w:autoSpaceDE w:val="0"/>
        <w:autoSpaceDN w:val="0"/>
        <w:ind w:left="1280"/>
        <w:rPr>
          <w:rFonts w:ascii="Cambria"/>
          <w:b/>
          <w:sz w:val="28"/>
          <w:szCs w:val="22"/>
          <w:lang w:bidi="en-US"/>
        </w:rPr>
      </w:pPr>
      <w:r w:rsidRPr="00EF5622">
        <w:rPr>
          <w:rFonts w:ascii="Cambria"/>
          <w:b/>
          <w:sz w:val="28"/>
          <w:szCs w:val="22"/>
          <w:lang w:bidi="en-US"/>
        </w:rPr>
        <w:t>Electronic copy of the NWS D-1 spot forecast request form</w:t>
      </w:r>
    </w:p>
    <w:p w14:paraId="26D2F87B" w14:textId="77777777" w:rsidR="00EF5622" w:rsidRPr="00EF5622" w:rsidRDefault="00EF5622" w:rsidP="00EF5622">
      <w:pPr>
        <w:widowControl w:val="0"/>
        <w:autoSpaceDE w:val="0"/>
        <w:autoSpaceDN w:val="0"/>
        <w:spacing w:before="1"/>
        <w:rPr>
          <w:rFonts w:ascii="Cambria" w:eastAsia="Cambria" w:hAnsi="Cambria" w:cs="Cambria"/>
          <w:b/>
          <w:sz w:val="28"/>
          <w:lang w:bidi="en-US"/>
        </w:rPr>
      </w:pPr>
    </w:p>
    <w:p w14:paraId="069357E9" w14:textId="77777777" w:rsidR="00EF5622" w:rsidRPr="00EF5622" w:rsidRDefault="00763037" w:rsidP="00EF5622">
      <w:pPr>
        <w:widowControl w:val="0"/>
        <w:autoSpaceDE w:val="0"/>
        <w:autoSpaceDN w:val="0"/>
        <w:ind w:left="2000"/>
        <w:rPr>
          <w:rFonts w:ascii="Cambria"/>
          <w:sz w:val="28"/>
          <w:szCs w:val="22"/>
          <w:lang w:bidi="en-US"/>
        </w:rPr>
      </w:pPr>
      <w:hyperlink r:id="rId169">
        <w:r w:rsidR="00EF5622" w:rsidRPr="00EF5622">
          <w:rPr>
            <w:rFonts w:ascii="Cambria"/>
            <w:color w:val="0000FF"/>
            <w:sz w:val="28"/>
            <w:szCs w:val="22"/>
            <w:u w:val="single" w:color="0000FF"/>
            <w:lang w:bidi="en-US"/>
          </w:rPr>
          <w:t>http://www.wrh.noaa.gov/sew/D1_V2005.pdf</w:t>
        </w:r>
      </w:hyperlink>
    </w:p>
    <w:p w14:paraId="5DA03539" w14:textId="77777777" w:rsidR="00EF5622" w:rsidRPr="00EF5622" w:rsidRDefault="00EF5622" w:rsidP="00EF5622">
      <w:pPr>
        <w:widowControl w:val="0"/>
        <w:autoSpaceDE w:val="0"/>
        <w:autoSpaceDN w:val="0"/>
        <w:spacing w:before="274"/>
        <w:ind w:left="1280"/>
        <w:rPr>
          <w:rFonts w:ascii="Cambria"/>
          <w:b/>
          <w:sz w:val="28"/>
          <w:szCs w:val="22"/>
          <w:lang w:bidi="en-US"/>
        </w:rPr>
      </w:pPr>
      <w:r w:rsidRPr="00EF5622">
        <w:rPr>
          <w:rFonts w:ascii="Cambria"/>
          <w:b/>
          <w:sz w:val="28"/>
          <w:szCs w:val="22"/>
          <w:lang w:bidi="en-US"/>
        </w:rPr>
        <w:t>National Mobilization Guide</w:t>
      </w:r>
    </w:p>
    <w:p w14:paraId="6626B2A8" w14:textId="77777777" w:rsidR="00EF5622" w:rsidRPr="00EF5622" w:rsidRDefault="00EF5622" w:rsidP="00EF5622">
      <w:pPr>
        <w:widowControl w:val="0"/>
        <w:autoSpaceDE w:val="0"/>
        <w:autoSpaceDN w:val="0"/>
        <w:spacing w:before="1"/>
        <w:rPr>
          <w:rFonts w:ascii="Cambria" w:eastAsia="Cambria" w:hAnsi="Cambria" w:cs="Cambria"/>
          <w:b/>
          <w:sz w:val="28"/>
          <w:lang w:bidi="en-US"/>
        </w:rPr>
      </w:pPr>
    </w:p>
    <w:p w14:paraId="75A0C6E5" w14:textId="77777777" w:rsidR="00EF5622" w:rsidRPr="00EF5622" w:rsidRDefault="00763037" w:rsidP="00EF5622">
      <w:pPr>
        <w:widowControl w:val="0"/>
        <w:autoSpaceDE w:val="0"/>
        <w:autoSpaceDN w:val="0"/>
        <w:ind w:left="2000"/>
        <w:rPr>
          <w:rFonts w:ascii="Cambria"/>
          <w:sz w:val="28"/>
          <w:szCs w:val="22"/>
          <w:lang w:bidi="en-US"/>
        </w:rPr>
      </w:pPr>
      <w:hyperlink r:id="rId170">
        <w:r w:rsidR="00EF5622" w:rsidRPr="00EF5622">
          <w:rPr>
            <w:rFonts w:ascii="Cambria"/>
            <w:color w:val="0000FF"/>
            <w:sz w:val="28"/>
            <w:szCs w:val="22"/>
            <w:u w:val="single" w:color="0000FF"/>
            <w:lang w:bidi="en-US"/>
          </w:rPr>
          <w:t>http://www.nifc.gov/nicc/mobguide/index.html</w:t>
        </w:r>
      </w:hyperlink>
    </w:p>
    <w:p w14:paraId="33FB46AA" w14:textId="77777777" w:rsidR="00EF5622" w:rsidRPr="00EF5622" w:rsidRDefault="00EF5622" w:rsidP="00EF5622">
      <w:pPr>
        <w:widowControl w:val="0"/>
        <w:autoSpaceDE w:val="0"/>
        <w:autoSpaceDN w:val="0"/>
        <w:spacing w:before="277"/>
        <w:ind w:left="1280"/>
        <w:rPr>
          <w:rFonts w:ascii="Cambria"/>
          <w:b/>
          <w:sz w:val="28"/>
          <w:szCs w:val="22"/>
          <w:lang w:bidi="en-US"/>
        </w:rPr>
      </w:pPr>
      <w:r w:rsidRPr="00EF5622">
        <w:rPr>
          <w:rFonts w:ascii="Cambria"/>
          <w:b/>
          <w:sz w:val="28"/>
          <w:szCs w:val="22"/>
          <w:lang w:bidi="en-US"/>
        </w:rPr>
        <w:t>Northwest Interagency Mobilization Guide</w:t>
      </w:r>
    </w:p>
    <w:p w14:paraId="49D2AAD2" w14:textId="77777777" w:rsidR="00EF5622" w:rsidRPr="00EF5622" w:rsidRDefault="00EF5622" w:rsidP="00EF5622">
      <w:pPr>
        <w:widowControl w:val="0"/>
        <w:autoSpaceDE w:val="0"/>
        <w:autoSpaceDN w:val="0"/>
        <w:spacing w:before="10"/>
        <w:rPr>
          <w:rFonts w:ascii="Cambria" w:eastAsia="Cambria" w:hAnsi="Cambria" w:cs="Cambria"/>
          <w:b/>
          <w:sz w:val="27"/>
          <w:lang w:bidi="en-US"/>
        </w:rPr>
      </w:pPr>
    </w:p>
    <w:p w14:paraId="31F00392" w14:textId="77777777" w:rsidR="00EF5622" w:rsidRPr="00EF5622" w:rsidRDefault="00763037" w:rsidP="00EF5622">
      <w:pPr>
        <w:widowControl w:val="0"/>
        <w:autoSpaceDE w:val="0"/>
        <w:autoSpaceDN w:val="0"/>
        <w:spacing w:before="1"/>
        <w:ind w:left="2000"/>
        <w:rPr>
          <w:rFonts w:ascii="Cambria"/>
          <w:sz w:val="28"/>
          <w:szCs w:val="22"/>
          <w:lang w:bidi="en-US"/>
        </w:rPr>
      </w:pPr>
      <w:hyperlink r:id="rId171">
        <w:r w:rsidR="00EF5622" w:rsidRPr="00EF5622">
          <w:rPr>
            <w:rFonts w:ascii="Cambria"/>
            <w:color w:val="0000FF"/>
            <w:sz w:val="28"/>
            <w:szCs w:val="22"/>
            <w:u w:val="single" w:color="0000FF"/>
            <w:lang w:bidi="en-US"/>
          </w:rPr>
          <w:t>http://gacc.nifc.gov/nwcc/admin/publications.aspx</w:t>
        </w:r>
      </w:hyperlink>
    </w:p>
    <w:p w14:paraId="5FC5C43D" w14:textId="77777777" w:rsidR="00EF5622" w:rsidRPr="00EF5622" w:rsidRDefault="00EF5622" w:rsidP="00EF5622">
      <w:pPr>
        <w:widowControl w:val="0"/>
        <w:autoSpaceDE w:val="0"/>
        <w:autoSpaceDN w:val="0"/>
        <w:rPr>
          <w:rFonts w:ascii="Cambria"/>
          <w:sz w:val="28"/>
          <w:szCs w:val="22"/>
          <w:lang w:bidi="en-US"/>
        </w:rPr>
        <w:sectPr w:rsidR="00EF5622" w:rsidRPr="00EF5622">
          <w:pgSz w:w="12240" w:h="15840"/>
          <w:pgMar w:top="1500" w:right="0" w:bottom="1260" w:left="160" w:header="0" w:footer="951" w:gutter="0"/>
          <w:cols w:space="720"/>
        </w:sectPr>
      </w:pPr>
    </w:p>
    <w:p w14:paraId="41064DF3" w14:textId="77777777" w:rsidR="00EF5622" w:rsidRPr="00EF5622" w:rsidRDefault="00EF5622" w:rsidP="00EF5622">
      <w:pPr>
        <w:widowControl w:val="0"/>
        <w:autoSpaceDE w:val="0"/>
        <w:autoSpaceDN w:val="0"/>
        <w:spacing w:before="80"/>
        <w:ind w:left="1280"/>
        <w:rPr>
          <w:rFonts w:ascii="Cambria"/>
          <w:b/>
          <w:sz w:val="44"/>
          <w:szCs w:val="22"/>
          <w:lang w:bidi="en-US"/>
        </w:rPr>
      </w:pPr>
      <w:bookmarkStart w:id="15" w:name="_bookmark17"/>
      <w:bookmarkEnd w:id="15"/>
      <w:r w:rsidRPr="00EF5622">
        <w:rPr>
          <w:rFonts w:ascii="Cambria"/>
          <w:b/>
          <w:sz w:val="44"/>
          <w:szCs w:val="22"/>
          <w:lang w:bidi="en-US"/>
        </w:rPr>
        <w:t>APPENDIX B</w:t>
      </w:r>
    </w:p>
    <w:p w14:paraId="29E92B6F" w14:textId="77777777" w:rsidR="00EF5622" w:rsidRPr="00EF5622" w:rsidRDefault="00EF5622" w:rsidP="00EF5622">
      <w:pPr>
        <w:widowControl w:val="0"/>
        <w:autoSpaceDE w:val="0"/>
        <w:autoSpaceDN w:val="0"/>
        <w:spacing w:before="321"/>
        <w:ind w:left="1280"/>
        <w:rPr>
          <w:rFonts w:ascii="Cambria"/>
          <w:b/>
          <w:sz w:val="40"/>
          <w:szCs w:val="22"/>
          <w:lang w:bidi="en-US"/>
        </w:rPr>
      </w:pPr>
      <w:r w:rsidRPr="00EF5622">
        <w:rPr>
          <w:rFonts w:ascii="Cambria"/>
          <w:b/>
          <w:sz w:val="40"/>
          <w:szCs w:val="22"/>
          <w:lang w:bidi="en-US"/>
        </w:rPr>
        <w:t>Forecast and Service Performance Measures</w:t>
      </w:r>
    </w:p>
    <w:p w14:paraId="71341817" w14:textId="77777777" w:rsidR="00EF5622" w:rsidRPr="00EF5622" w:rsidRDefault="00EF5622" w:rsidP="00EF5622">
      <w:pPr>
        <w:widowControl w:val="0"/>
        <w:numPr>
          <w:ilvl w:val="0"/>
          <w:numId w:val="48"/>
        </w:numPr>
        <w:tabs>
          <w:tab w:val="left" w:pos="1641"/>
        </w:tabs>
        <w:autoSpaceDE w:val="0"/>
        <w:autoSpaceDN w:val="0"/>
        <w:spacing w:before="283"/>
        <w:rPr>
          <w:rFonts w:ascii="Cambria" w:eastAsia="Arial" w:hAnsi="Arial" w:cs="Arial"/>
          <w:b/>
          <w:sz w:val="28"/>
          <w:szCs w:val="22"/>
          <w:lang w:bidi="en-US"/>
        </w:rPr>
      </w:pPr>
      <w:r w:rsidRPr="00EF5622">
        <w:rPr>
          <w:rFonts w:ascii="Cambria" w:eastAsia="Arial" w:hAnsi="Arial" w:cs="Arial"/>
          <w:b/>
          <w:sz w:val="28"/>
          <w:szCs w:val="22"/>
          <w:lang w:bidi="en-US"/>
        </w:rPr>
        <w:t>NFDRS Forecast Accuracy Performance Measures</w:t>
      </w:r>
    </w:p>
    <w:p w14:paraId="768D113B" w14:textId="77777777" w:rsidR="00EF5622" w:rsidRPr="00EF5622" w:rsidRDefault="00EF5622" w:rsidP="00EF5622">
      <w:pPr>
        <w:widowControl w:val="0"/>
        <w:autoSpaceDE w:val="0"/>
        <w:autoSpaceDN w:val="0"/>
        <w:spacing w:before="248"/>
        <w:ind w:left="1280" w:right="1456"/>
        <w:rPr>
          <w:rFonts w:ascii="Cambria" w:eastAsia="Cambria" w:hAnsi="Cambria" w:cs="Cambria"/>
          <w:lang w:bidi="en-US"/>
        </w:rPr>
      </w:pPr>
      <w:r w:rsidRPr="00EF5622">
        <w:rPr>
          <w:rFonts w:ascii="Cambria" w:eastAsia="Cambria" w:hAnsi="Cambria" w:cs="Cambria"/>
          <w:lang w:bidi="en-US"/>
        </w:rPr>
        <w:t>The following performance measures are suggested as baseline standards for improvement over persistence forecasts on an annual basis for zone averages or key stations within a fire weather zone. The verification methodology will be consistent between all NWS offices (e.g. MAE, bias</w:t>
      </w:r>
      <w:r w:rsidRPr="00EF5622">
        <w:rPr>
          <w:rFonts w:ascii="Cambria" w:eastAsia="Cambria" w:hAnsi="Cambria" w:cs="Cambria"/>
          <w:spacing w:val="-1"/>
          <w:lang w:bidi="en-US"/>
        </w:rPr>
        <w:t xml:space="preserve"> </w:t>
      </w:r>
      <w:r w:rsidRPr="00EF5622">
        <w:rPr>
          <w:rFonts w:ascii="Cambria" w:eastAsia="Cambria" w:hAnsi="Cambria" w:cs="Cambria"/>
          <w:lang w:bidi="en-US"/>
        </w:rPr>
        <w:t>scores).</w:t>
      </w:r>
    </w:p>
    <w:p w14:paraId="1CDAED69" w14:textId="77777777" w:rsidR="00EF5622" w:rsidRPr="00EF5622" w:rsidRDefault="00EF5622" w:rsidP="00EF5622">
      <w:pPr>
        <w:widowControl w:val="0"/>
        <w:autoSpaceDE w:val="0"/>
        <w:autoSpaceDN w:val="0"/>
        <w:spacing w:before="2"/>
        <w:rPr>
          <w:rFonts w:ascii="Cambria" w:eastAsia="Cambria" w:hAnsi="Cambria" w:cs="Cambria"/>
          <w:lang w:bidi="en-US"/>
        </w:rPr>
      </w:pPr>
    </w:p>
    <w:p w14:paraId="15D29B0E" w14:textId="77777777" w:rsidR="00EF5622" w:rsidRPr="00EF5622" w:rsidRDefault="00EF5622" w:rsidP="00EF5622">
      <w:pPr>
        <w:widowControl w:val="0"/>
        <w:tabs>
          <w:tab w:val="left" w:pos="4160"/>
        </w:tabs>
        <w:autoSpaceDE w:val="0"/>
        <w:autoSpaceDN w:val="0"/>
        <w:ind w:left="2720" w:right="3884" w:firstLine="1704"/>
        <w:rPr>
          <w:rFonts w:ascii="Cambria" w:eastAsia="Cambria" w:hAnsi="Cambria" w:cs="Cambria"/>
          <w:lang w:bidi="en-US"/>
        </w:rPr>
      </w:pPr>
      <w:r w:rsidRPr="00EF5622">
        <w:rPr>
          <w:rFonts w:ascii="Cambria" w:eastAsia="Cambria" w:hAnsi="Cambria" w:cs="Cambria"/>
          <w:lang w:bidi="en-US"/>
        </w:rPr>
        <w:t xml:space="preserve">Suggested Annual Baseline Goals </w:t>
      </w:r>
      <w:r w:rsidRPr="00EF5622">
        <w:rPr>
          <w:rFonts w:ascii="Cambria" w:eastAsia="Cambria" w:hAnsi="Cambria" w:cs="Cambria"/>
          <w:u w:val="single"/>
          <w:lang w:bidi="en-US"/>
        </w:rPr>
        <w:t>Parameter</w:t>
      </w:r>
      <w:r w:rsidRPr="00EF5622">
        <w:rPr>
          <w:rFonts w:ascii="Cambria" w:eastAsia="Cambria" w:hAnsi="Cambria" w:cs="Cambria"/>
          <w:lang w:bidi="en-US"/>
        </w:rPr>
        <w:tab/>
      </w:r>
      <w:r w:rsidRPr="00EF5622">
        <w:rPr>
          <w:rFonts w:ascii="Cambria" w:eastAsia="Cambria" w:hAnsi="Cambria" w:cs="Cambria"/>
          <w:u w:val="single"/>
          <w:lang w:bidi="en-US"/>
        </w:rPr>
        <w:t>Improvement over persistence</w:t>
      </w:r>
      <w:r w:rsidRPr="00EF5622">
        <w:rPr>
          <w:rFonts w:ascii="Cambria" w:eastAsia="Cambria" w:hAnsi="Cambria" w:cs="Cambria"/>
          <w:spacing w:val="-9"/>
          <w:u w:val="single"/>
          <w:lang w:bidi="en-US"/>
        </w:rPr>
        <w:t xml:space="preserve"> </w:t>
      </w:r>
      <w:r w:rsidRPr="00EF5622">
        <w:rPr>
          <w:rFonts w:ascii="Cambria" w:eastAsia="Cambria" w:hAnsi="Cambria" w:cs="Cambria"/>
          <w:u w:val="single"/>
          <w:lang w:bidi="en-US"/>
        </w:rPr>
        <w:t>forecast</w:t>
      </w:r>
    </w:p>
    <w:p w14:paraId="4B932D9E" w14:textId="77777777" w:rsidR="00EF5622" w:rsidRPr="00EF5622" w:rsidRDefault="00EF5622" w:rsidP="00EF5622">
      <w:pPr>
        <w:widowControl w:val="0"/>
        <w:autoSpaceDE w:val="0"/>
        <w:autoSpaceDN w:val="0"/>
        <w:spacing w:before="10"/>
        <w:rPr>
          <w:rFonts w:ascii="Cambria" w:eastAsia="Cambria" w:hAnsi="Cambria" w:cs="Cambria"/>
          <w:sz w:val="23"/>
          <w:lang w:bidi="en-US"/>
        </w:rPr>
      </w:pPr>
    </w:p>
    <w:tbl>
      <w:tblPr>
        <w:tblW w:w="0" w:type="auto"/>
        <w:tblInd w:w="2677" w:type="dxa"/>
        <w:tblLayout w:type="fixed"/>
        <w:tblCellMar>
          <w:left w:w="0" w:type="dxa"/>
          <w:right w:w="0" w:type="dxa"/>
        </w:tblCellMar>
        <w:tblLook w:val="01E0" w:firstRow="1" w:lastRow="1" w:firstColumn="1" w:lastColumn="1" w:noHBand="0" w:noVBand="0"/>
      </w:tblPr>
      <w:tblGrid>
        <w:gridCol w:w="2448"/>
        <w:gridCol w:w="1010"/>
      </w:tblGrid>
      <w:tr w:rsidR="00EF5622" w:rsidRPr="00EF5622" w14:paraId="501CC647" w14:textId="77777777" w:rsidTr="0069156D">
        <w:trPr>
          <w:trHeight w:val="281"/>
        </w:trPr>
        <w:tc>
          <w:tcPr>
            <w:tcW w:w="2448" w:type="dxa"/>
          </w:tcPr>
          <w:p w14:paraId="6849F5D1" w14:textId="77777777" w:rsidR="00EF5622" w:rsidRPr="00EF5622" w:rsidRDefault="00EF5622" w:rsidP="00EF5622">
            <w:pPr>
              <w:widowControl w:val="0"/>
              <w:autoSpaceDE w:val="0"/>
              <w:autoSpaceDN w:val="0"/>
              <w:spacing w:line="261" w:lineRule="exact"/>
              <w:ind w:left="50"/>
              <w:rPr>
                <w:rFonts w:ascii="Cambria"/>
                <w:szCs w:val="22"/>
                <w:lang w:bidi="en-US"/>
              </w:rPr>
            </w:pPr>
            <w:r w:rsidRPr="00EF5622">
              <w:rPr>
                <w:rFonts w:ascii="Cambria"/>
                <w:szCs w:val="22"/>
                <w:lang w:bidi="en-US"/>
              </w:rPr>
              <w:t>Temperature:</w:t>
            </w:r>
          </w:p>
        </w:tc>
        <w:tc>
          <w:tcPr>
            <w:tcW w:w="1010" w:type="dxa"/>
          </w:tcPr>
          <w:p w14:paraId="78683095" w14:textId="77777777" w:rsidR="00EF5622" w:rsidRPr="00EF5622" w:rsidRDefault="00EF5622" w:rsidP="00EF5622">
            <w:pPr>
              <w:widowControl w:val="0"/>
              <w:autoSpaceDE w:val="0"/>
              <w:autoSpaceDN w:val="0"/>
              <w:spacing w:line="261" w:lineRule="exact"/>
              <w:ind w:right="47"/>
              <w:jc w:val="right"/>
              <w:rPr>
                <w:rFonts w:ascii="Cambria"/>
                <w:szCs w:val="22"/>
                <w:lang w:bidi="en-US"/>
              </w:rPr>
            </w:pPr>
            <w:r w:rsidRPr="00EF5622">
              <w:rPr>
                <w:rFonts w:ascii="Cambria"/>
                <w:szCs w:val="22"/>
                <w:lang w:bidi="en-US"/>
              </w:rPr>
              <w:t>35%</w:t>
            </w:r>
          </w:p>
        </w:tc>
      </w:tr>
      <w:tr w:rsidR="00EF5622" w:rsidRPr="00EF5622" w14:paraId="7235086C" w14:textId="77777777" w:rsidTr="0069156D">
        <w:trPr>
          <w:trHeight w:val="282"/>
        </w:trPr>
        <w:tc>
          <w:tcPr>
            <w:tcW w:w="2448" w:type="dxa"/>
          </w:tcPr>
          <w:p w14:paraId="7AEF7F43" w14:textId="77777777" w:rsidR="00EF5622" w:rsidRPr="00EF5622" w:rsidRDefault="00EF5622" w:rsidP="00EF5622">
            <w:pPr>
              <w:widowControl w:val="0"/>
              <w:autoSpaceDE w:val="0"/>
              <w:autoSpaceDN w:val="0"/>
              <w:spacing w:line="262" w:lineRule="exact"/>
              <w:ind w:left="50"/>
              <w:rPr>
                <w:rFonts w:ascii="Cambria"/>
                <w:szCs w:val="22"/>
                <w:lang w:bidi="en-US"/>
              </w:rPr>
            </w:pPr>
            <w:r w:rsidRPr="00EF5622">
              <w:rPr>
                <w:rFonts w:ascii="Cambria"/>
                <w:szCs w:val="22"/>
                <w:lang w:bidi="en-US"/>
              </w:rPr>
              <w:t>Relative Humidity:</w:t>
            </w:r>
          </w:p>
        </w:tc>
        <w:tc>
          <w:tcPr>
            <w:tcW w:w="1010" w:type="dxa"/>
          </w:tcPr>
          <w:p w14:paraId="50F215A4" w14:textId="77777777" w:rsidR="00EF5622" w:rsidRPr="00EF5622" w:rsidRDefault="00EF5622" w:rsidP="00EF5622">
            <w:pPr>
              <w:widowControl w:val="0"/>
              <w:autoSpaceDE w:val="0"/>
              <w:autoSpaceDN w:val="0"/>
              <w:spacing w:line="262" w:lineRule="exact"/>
              <w:ind w:right="48"/>
              <w:jc w:val="right"/>
              <w:rPr>
                <w:rFonts w:ascii="Cambria"/>
                <w:szCs w:val="22"/>
                <w:lang w:bidi="en-US"/>
              </w:rPr>
            </w:pPr>
            <w:r w:rsidRPr="00EF5622">
              <w:rPr>
                <w:rFonts w:ascii="Cambria"/>
                <w:szCs w:val="22"/>
                <w:lang w:bidi="en-US"/>
              </w:rPr>
              <w:t>25%</w:t>
            </w:r>
          </w:p>
        </w:tc>
      </w:tr>
      <w:tr w:rsidR="00EF5622" w:rsidRPr="00EF5622" w14:paraId="62D7CB48" w14:textId="77777777" w:rsidTr="0069156D">
        <w:trPr>
          <w:trHeight w:val="282"/>
        </w:trPr>
        <w:tc>
          <w:tcPr>
            <w:tcW w:w="2448" w:type="dxa"/>
          </w:tcPr>
          <w:p w14:paraId="7790FAE3" w14:textId="77777777" w:rsidR="00EF5622" w:rsidRPr="00EF5622" w:rsidRDefault="00EF5622" w:rsidP="00EF5622">
            <w:pPr>
              <w:widowControl w:val="0"/>
              <w:autoSpaceDE w:val="0"/>
              <w:autoSpaceDN w:val="0"/>
              <w:spacing w:before="1" w:line="261" w:lineRule="exact"/>
              <w:ind w:left="50"/>
              <w:rPr>
                <w:rFonts w:ascii="Cambria"/>
                <w:szCs w:val="22"/>
                <w:lang w:bidi="en-US"/>
              </w:rPr>
            </w:pPr>
            <w:r w:rsidRPr="00EF5622">
              <w:rPr>
                <w:rFonts w:ascii="Cambria"/>
                <w:szCs w:val="22"/>
                <w:lang w:bidi="en-US"/>
              </w:rPr>
              <w:t>Wind speed:</w:t>
            </w:r>
          </w:p>
        </w:tc>
        <w:tc>
          <w:tcPr>
            <w:tcW w:w="1010" w:type="dxa"/>
          </w:tcPr>
          <w:p w14:paraId="0FF5C6C9" w14:textId="77777777" w:rsidR="00EF5622" w:rsidRPr="00EF5622" w:rsidRDefault="00EF5622" w:rsidP="00EF5622">
            <w:pPr>
              <w:widowControl w:val="0"/>
              <w:autoSpaceDE w:val="0"/>
              <w:autoSpaceDN w:val="0"/>
              <w:spacing w:before="1" w:line="261" w:lineRule="exact"/>
              <w:ind w:right="48"/>
              <w:jc w:val="right"/>
              <w:rPr>
                <w:rFonts w:ascii="Cambria"/>
                <w:szCs w:val="22"/>
                <w:lang w:bidi="en-US"/>
              </w:rPr>
            </w:pPr>
            <w:r w:rsidRPr="00EF5622">
              <w:rPr>
                <w:rFonts w:ascii="Cambria"/>
                <w:szCs w:val="22"/>
                <w:lang w:bidi="en-US"/>
              </w:rPr>
              <w:t>10%</w:t>
            </w:r>
          </w:p>
        </w:tc>
      </w:tr>
    </w:tbl>
    <w:p w14:paraId="0B9E8730" w14:textId="77777777" w:rsidR="00EF5622" w:rsidRPr="00EF5622" w:rsidRDefault="00EF5622" w:rsidP="00EF5622">
      <w:pPr>
        <w:widowControl w:val="0"/>
        <w:autoSpaceDE w:val="0"/>
        <w:autoSpaceDN w:val="0"/>
        <w:spacing w:before="10"/>
        <w:rPr>
          <w:rFonts w:ascii="Cambria" w:eastAsia="Cambria" w:hAnsi="Cambria" w:cs="Cambria"/>
          <w:sz w:val="23"/>
          <w:lang w:bidi="en-US"/>
        </w:rPr>
      </w:pPr>
    </w:p>
    <w:p w14:paraId="5BB503D8" w14:textId="77777777" w:rsidR="00EF5622" w:rsidRPr="00EF5622" w:rsidRDefault="00EF5622" w:rsidP="00EF5622">
      <w:pPr>
        <w:widowControl w:val="0"/>
        <w:autoSpaceDE w:val="0"/>
        <w:autoSpaceDN w:val="0"/>
        <w:ind w:left="1280" w:right="1258"/>
        <w:rPr>
          <w:rFonts w:ascii="Cambria" w:eastAsia="Cambria" w:hAnsi="Cambria" w:cs="Cambria"/>
          <w:lang w:bidi="en-US"/>
        </w:rPr>
      </w:pPr>
      <w:r w:rsidRPr="00EF5622">
        <w:rPr>
          <w:rFonts w:ascii="Cambria" w:eastAsia="Cambria" w:hAnsi="Cambria" w:cs="Cambria"/>
          <w:lang w:bidi="en-US"/>
        </w:rPr>
        <w:t>Wetting Rain: A "yes" or "no" field, correct 80% of the time as verified by the PD1 and PD2 forecast forecasts in NFDRS.</w:t>
      </w:r>
    </w:p>
    <w:p w14:paraId="4A615347" w14:textId="77777777" w:rsidR="00EF5622" w:rsidRPr="00EF5622" w:rsidRDefault="00EF5622" w:rsidP="00EF5622">
      <w:pPr>
        <w:widowControl w:val="0"/>
        <w:autoSpaceDE w:val="0"/>
        <w:autoSpaceDN w:val="0"/>
        <w:spacing w:before="1"/>
        <w:rPr>
          <w:rFonts w:ascii="Cambria" w:eastAsia="Cambria" w:hAnsi="Cambria" w:cs="Cambria"/>
          <w:lang w:bidi="en-US"/>
        </w:rPr>
      </w:pPr>
    </w:p>
    <w:p w14:paraId="12C4B485" w14:textId="77777777" w:rsidR="00EF5622" w:rsidRPr="00EF5622" w:rsidRDefault="00EF5622" w:rsidP="00EF5622">
      <w:pPr>
        <w:widowControl w:val="0"/>
        <w:autoSpaceDE w:val="0"/>
        <w:autoSpaceDN w:val="0"/>
        <w:ind w:left="1280" w:right="1258"/>
        <w:rPr>
          <w:rFonts w:ascii="Cambria" w:eastAsia="Cambria" w:hAnsi="Cambria" w:cs="Cambria"/>
          <w:lang w:bidi="en-US"/>
        </w:rPr>
      </w:pPr>
      <w:r w:rsidRPr="00EF5622">
        <w:rPr>
          <w:rFonts w:ascii="Cambria" w:eastAsia="Cambria" w:hAnsi="Cambria" w:cs="Cambria"/>
          <w:lang w:bidi="en-US"/>
        </w:rPr>
        <w:t>Lightning: A “yes” or “no” field, correct 70% of the time as verified by the LAL forecast. For verification purposes, an LAL forecast of 2 or more will be considered a “yes.” This verification effort will be a collaborative effort between NWCC and NWS.</w:t>
      </w:r>
    </w:p>
    <w:p w14:paraId="1F4E111C" w14:textId="77777777" w:rsidR="00EF5622" w:rsidRPr="00EF5622" w:rsidRDefault="00EF5622" w:rsidP="00EF5622">
      <w:pPr>
        <w:widowControl w:val="0"/>
        <w:autoSpaceDE w:val="0"/>
        <w:autoSpaceDN w:val="0"/>
        <w:spacing w:before="5"/>
        <w:rPr>
          <w:rFonts w:ascii="Cambria" w:eastAsia="Cambria" w:hAnsi="Cambria" w:cs="Cambria"/>
          <w:sz w:val="23"/>
          <w:lang w:bidi="en-US"/>
        </w:rPr>
      </w:pPr>
    </w:p>
    <w:p w14:paraId="10F31AE5" w14:textId="77777777" w:rsidR="00EF5622" w:rsidRPr="00EF5622" w:rsidRDefault="00EF5622" w:rsidP="00EF5622">
      <w:pPr>
        <w:widowControl w:val="0"/>
        <w:numPr>
          <w:ilvl w:val="0"/>
          <w:numId w:val="48"/>
        </w:numPr>
        <w:tabs>
          <w:tab w:val="left" w:pos="1622"/>
        </w:tabs>
        <w:autoSpaceDE w:val="0"/>
        <w:autoSpaceDN w:val="0"/>
        <w:ind w:left="1621" w:hanging="341"/>
        <w:outlineLvl w:val="4"/>
        <w:rPr>
          <w:rFonts w:eastAsia="Cambria" w:hAnsi="Cambria" w:cs="Cambria"/>
          <w:b/>
          <w:bCs/>
          <w:szCs w:val="28"/>
          <w:lang w:bidi="en-US"/>
        </w:rPr>
      </w:pPr>
      <w:r w:rsidRPr="00EF5622">
        <w:rPr>
          <w:rFonts w:ascii="Cambria" w:eastAsia="Cambria" w:hAnsi="Cambria" w:cs="Cambria"/>
          <w:b/>
          <w:bCs/>
          <w:sz w:val="28"/>
          <w:szCs w:val="28"/>
          <w:lang w:bidi="en-US"/>
        </w:rPr>
        <w:t>Spot Forecasts for Wildfires, Prescribed Fires and other</w:t>
      </w:r>
      <w:r w:rsidRPr="00EF5622">
        <w:rPr>
          <w:rFonts w:ascii="Cambria" w:eastAsia="Cambria" w:hAnsi="Cambria" w:cs="Cambria"/>
          <w:b/>
          <w:bCs/>
          <w:spacing w:val="-11"/>
          <w:sz w:val="28"/>
          <w:szCs w:val="28"/>
          <w:lang w:bidi="en-US"/>
        </w:rPr>
        <w:t xml:space="preserve"> </w:t>
      </w:r>
      <w:r w:rsidRPr="00EF5622">
        <w:rPr>
          <w:rFonts w:ascii="Cambria" w:eastAsia="Cambria" w:hAnsi="Cambria" w:cs="Cambria"/>
          <w:b/>
          <w:bCs/>
          <w:sz w:val="28"/>
          <w:szCs w:val="28"/>
          <w:lang w:bidi="en-US"/>
        </w:rPr>
        <w:t>activities</w:t>
      </w:r>
    </w:p>
    <w:p w14:paraId="595B6DC0" w14:textId="77777777" w:rsidR="00EF5622" w:rsidRPr="00EF5622" w:rsidRDefault="00EF5622" w:rsidP="00EF5622">
      <w:pPr>
        <w:widowControl w:val="0"/>
        <w:autoSpaceDE w:val="0"/>
        <w:autoSpaceDN w:val="0"/>
        <w:spacing w:before="277"/>
        <w:ind w:left="1280" w:right="1498"/>
        <w:rPr>
          <w:rFonts w:ascii="Cambria" w:eastAsia="Cambria" w:hAnsi="Cambria" w:cs="Cambria"/>
          <w:lang w:bidi="en-US"/>
        </w:rPr>
      </w:pPr>
      <w:r w:rsidRPr="00EF5622">
        <w:rPr>
          <w:rFonts w:ascii="Cambria" w:eastAsia="Cambria" w:hAnsi="Cambria" w:cs="Cambria"/>
          <w:lang w:bidi="en-US"/>
        </w:rPr>
        <w:t xml:space="preserve">Spot Forecast verification will be based on </w:t>
      </w:r>
      <w:r w:rsidRPr="00EF5622">
        <w:rPr>
          <w:rFonts w:ascii="Cambria" w:eastAsia="Cambria" w:hAnsi="Cambria" w:cs="Cambria"/>
          <w:u w:val="single"/>
          <w:lang w:bidi="en-US"/>
        </w:rPr>
        <w:t>relevant</w:t>
      </w:r>
      <w:r w:rsidRPr="00EF5622">
        <w:rPr>
          <w:rFonts w:ascii="Cambria" w:eastAsia="Cambria" w:hAnsi="Cambria" w:cs="Cambria"/>
          <w:lang w:bidi="en-US"/>
        </w:rPr>
        <w:t xml:space="preserve"> agency provided observations at the fire site (e.g. a forecast for a 7 p.m. temperature must be validated by a 7 p.m. observation.) Suggested verification criteria are as follows:</w:t>
      </w:r>
    </w:p>
    <w:p w14:paraId="238E3F2F" w14:textId="77777777" w:rsidR="00EF5622" w:rsidRPr="00EF5622" w:rsidRDefault="00EF5622" w:rsidP="00EF5622">
      <w:pPr>
        <w:widowControl w:val="0"/>
        <w:autoSpaceDE w:val="0"/>
        <w:autoSpaceDN w:val="0"/>
        <w:rPr>
          <w:rFonts w:ascii="Cambria" w:eastAsia="Cambria" w:hAnsi="Cambria" w:cs="Cambria"/>
          <w:lang w:bidi="en-US"/>
        </w:rPr>
      </w:pPr>
    </w:p>
    <w:p w14:paraId="231ABF26" w14:textId="77777777" w:rsidR="00EF5622" w:rsidRPr="00EF5622" w:rsidRDefault="00EF5622" w:rsidP="00EF5622">
      <w:pPr>
        <w:widowControl w:val="0"/>
        <w:tabs>
          <w:tab w:val="left" w:pos="5356"/>
        </w:tabs>
        <w:autoSpaceDE w:val="0"/>
        <w:autoSpaceDN w:val="0"/>
        <w:ind w:left="2720"/>
        <w:rPr>
          <w:rFonts w:ascii="Cambria" w:eastAsia="Cambria" w:hAnsi="Cambria" w:cs="Cambria"/>
          <w:lang w:bidi="en-US"/>
        </w:rPr>
      </w:pPr>
      <w:r w:rsidRPr="00EF5622">
        <w:rPr>
          <w:rFonts w:ascii="Cambria" w:eastAsia="Cambria" w:hAnsi="Cambria" w:cs="Cambria"/>
          <w:lang w:bidi="en-US"/>
        </w:rPr>
        <w:t>Temperature:</w:t>
      </w:r>
      <w:r w:rsidRPr="00EF5622">
        <w:rPr>
          <w:rFonts w:ascii="Cambria" w:eastAsia="Cambria" w:hAnsi="Cambria" w:cs="Cambria"/>
          <w:lang w:bidi="en-US"/>
        </w:rPr>
        <w:tab/>
        <w:t>MAE &lt;=5 degrees</w:t>
      </w:r>
      <w:r w:rsidRPr="00EF5622">
        <w:rPr>
          <w:rFonts w:ascii="Cambria" w:eastAsia="Cambria" w:hAnsi="Cambria" w:cs="Cambria"/>
          <w:spacing w:val="-2"/>
          <w:lang w:bidi="en-US"/>
        </w:rPr>
        <w:t xml:space="preserve"> </w:t>
      </w:r>
      <w:r w:rsidRPr="00EF5622">
        <w:rPr>
          <w:rFonts w:ascii="Cambria" w:eastAsia="Cambria" w:hAnsi="Cambria" w:cs="Cambria"/>
          <w:lang w:bidi="en-US"/>
        </w:rPr>
        <w:t>Fahrenheit</w:t>
      </w:r>
    </w:p>
    <w:p w14:paraId="5423DCCF" w14:textId="77777777" w:rsidR="00EF5622" w:rsidRPr="00EF5622" w:rsidRDefault="00EF5622" w:rsidP="00EF5622">
      <w:pPr>
        <w:widowControl w:val="0"/>
        <w:tabs>
          <w:tab w:val="left" w:pos="7634"/>
          <w:tab w:val="left" w:pos="8264"/>
          <w:tab w:val="left" w:pos="9201"/>
        </w:tabs>
        <w:autoSpaceDE w:val="0"/>
        <w:autoSpaceDN w:val="0"/>
        <w:spacing w:before="2" w:line="281" w:lineRule="exact"/>
        <w:ind w:left="2720"/>
        <w:rPr>
          <w:rFonts w:ascii="Cambria" w:eastAsia="Cambria" w:hAnsi="Cambria" w:cs="Cambria"/>
          <w:lang w:bidi="en-US"/>
        </w:rPr>
      </w:pPr>
      <w:r w:rsidRPr="00EF5622">
        <w:rPr>
          <w:rFonts w:ascii="Cambria" w:eastAsia="Cambria" w:hAnsi="Cambria" w:cs="Cambria"/>
          <w:lang w:bidi="en-US"/>
        </w:rPr>
        <w:t>Relative Humidity:  MAE of</w:t>
      </w:r>
      <w:r w:rsidRPr="00EF5622">
        <w:rPr>
          <w:rFonts w:ascii="Cambria" w:eastAsia="Cambria" w:hAnsi="Cambria" w:cs="Cambria"/>
          <w:spacing w:val="-13"/>
          <w:lang w:bidi="en-US"/>
        </w:rPr>
        <w:t xml:space="preserve"> </w:t>
      </w:r>
      <w:r w:rsidRPr="00EF5622">
        <w:rPr>
          <w:rFonts w:ascii="Cambria" w:eastAsia="Cambria" w:hAnsi="Cambria" w:cs="Cambria"/>
          <w:lang w:bidi="en-US"/>
        </w:rPr>
        <w:t>following</w:t>
      </w:r>
      <w:r w:rsidRPr="00EF5622">
        <w:rPr>
          <w:rFonts w:ascii="Cambria" w:eastAsia="Cambria" w:hAnsi="Cambria" w:cs="Cambria"/>
          <w:spacing w:val="-2"/>
          <w:lang w:bidi="en-US"/>
        </w:rPr>
        <w:t xml:space="preserve"> </w:t>
      </w:r>
      <w:r w:rsidRPr="00EF5622">
        <w:rPr>
          <w:rFonts w:ascii="Cambria" w:eastAsia="Cambria" w:hAnsi="Cambria" w:cs="Cambria"/>
          <w:lang w:bidi="en-US"/>
        </w:rPr>
        <w:t>values:</w:t>
      </w:r>
      <w:r w:rsidRPr="00EF5622">
        <w:rPr>
          <w:rFonts w:ascii="Cambria" w:eastAsia="Cambria" w:hAnsi="Cambria" w:cs="Cambria"/>
          <w:lang w:bidi="en-US"/>
        </w:rPr>
        <w:tab/>
        <w:t>RH</w:t>
      </w:r>
      <w:r w:rsidRPr="00EF5622">
        <w:rPr>
          <w:rFonts w:ascii="Cambria" w:eastAsia="Cambria" w:hAnsi="Cambria" w:cs="Cambria"/>
          <w:lang w:bidi="en-US"/>
        </w:rPr>
        <w:tab/>
        <w:t>30%:</w:t>
      </w:r>
      <w:r w:rsidRPr="00EF5622">
        <w:rPr>
          <w:rFonts w:ascii="Cambria" w:eastAsia="Cambria" w:hAnsi="Cambria" w:cs="Cambria"/>
          <w:lang w:bidi="en-US"/>
        </w:rPr>
        <w:tab/>
        <w:t>&lt;=</w:t>
      </w:r>
      <w:r w:rsidRPr="00EF5622">
        <w:rPr>
          <w:rFonts w:ascii="Cambria" w:eastAsia="Cambria" w:hAnsi="Cambria" w:cs="Cambria"/>
          <w:spacing w:val="-3"/>
          <w:lang w:bidi="en-US"/>
        </w:rPr>
        <w:t xml:space="preserve"> </w:t>
      </w:r>
      <w:r w:rsidRPr="00EF5622">
        <w:rPr>
          <w:rFonts w:ascii="Cambria" w:eastAsia="Cambria" w:hAnsi="Cambria" w:cs="Cambria"/>
          <w:lang w:bidi="en-US"/>
        </w:rPr>
        <w:t>4%</w:t>
      </w:r>
    </w:p>
    <w:p w14:paraId="7EDAE064" w14:textId="77777777" w:rsidR="00EF5622" w:rsidRPr="00EF5622" w:rsidRDefault="00EF5622" w:rsidP="00EF5622">
      <w:pPr>
        <w:widowControl w:val="0"/>
        <w:tabs>
          <w:tab w:val="left" w:pos="9201"/>
        </w:tabs>
        <w:autoSpaceDE w:val="0"/>
        <w:autoSpaceDN w:val="0"/>
        <w:spacing w:line="281" w:lineRule="exact"/>
        <w:ind w:left="7569"/>
        <w:rPr>
          <w:rFonts w:ascii="Cambria" w:eastAsia="Cambria" w:hAnsi="Cambria" w:cs="Cambria"/>
          <w:lang w:bidi="en-US"/>
        </w:rPr>
      </w:pPr>
      <w:r w:rsidRPr="00EF5622">
        <w:rPr>
          <w:rFonts w:ascii="Cambria" w:eastAsia="Cambria" w:hAnsi="Cambria" w:cs="Cambria"/>
          <w:lang w:bidi="en-US"/>
        </w:rPr>
        <w:t>RH</w:t>
      </w:r>
      <w:r w:rsidRPr="00EF5622">
        <w:rPr>
          <w:rFonts w:ascii="Cambria" w:eastAsia="Cambria" w:hAnsi="Cambria" w:cs="Cambria"/>
          <w:spacing w:val="-2"/>
          <w:lang w:bidi="en-US"/>
        </w:rPr>
        <w:t xml:space="preserve"> </w:t>
      </w:r>
      <w:r w:rsidRPr="00EF5622">
        <w:rPr>
          <w:rFonts w:ascii="Cambria" w:eastAsia="Cambria" w:hAnsi="Cambria" w:cs="Cambria"/>
          <w:lang w:bidi="en-US"/>
        </w:rPr>
        <w:t>30-50%:</w:t>
      </w:r>
      <w:r w:rsidRPr="00EF5622">
        <w:rPr>
          <w:rFonts w:ascii="Cambria" w:eastAsia="Cambria" w:hAnsi="Cambria" w:cs="Cambria"/>
          <w:lang w:bidi="en-US"/>
        </w:rPr>
        <w:tab/>
        <w:t>&lt;=</w:t>
      </w:r>
      <w:r w:rsidRPr="00EF5622">
        <w:rPr>
          <w:rFonts w:ascii="Cambria" w:eastAsia="Cambria" w:hAnsi="Cambria" w:cs="Cambria"/>
          <w:spacing w:val="-3"/>
          <w:lang w:bidi="en-US"/>
        </w:rPr>
        <w:t xml:space="preserve"> </w:t>
      </w:r>
      <w:r w:rsidRPr="00EF5622">
        <w:rPr>
          <w:rFonts w:ascii="Cambria" w:eastAsia="Cambria" w:hAnsi="Cambria" w:cs="Cambria"/>
          <w:lang w:bidi="en-US"/>
        </w:rPr>
        <w:t>7%</w:t>
      </w:r>
    </w:p>
    <w:p w14:paraId="2DDF4B73" w14:textId="77777777" w:rsidR="00EF5622" w:rsidRPr="00EF5622" w:rsidRDefault="00EF5622" w:rsidP="00EF5622">
      <w:pPr>
        <w:widowControl w:val="0"/>
        <w:tabs>
          <w:tab w:val="left" w:pos="9201"/>
        </w:tabs>
        <w:autoSpaceDE w:val="0"/>
        <w:autoSpaceDN w:val="0"/>
        <w:spacing w:line="281" w:lineRule="exact"/>
        <w:ind w:left="7569"/>
        <w:rPr>
          <w:rFonts w:ascii="Cambria" w:eastAsia="Cambria" w:hAnsi="Cambria" w:cs="Cambria"/>
          <w:lang w:bidi="en-US"/>
        </w:rPr>
      </w:pPr>
      <w:r w:rsidRPr="00EF5622">
        <w:rPr>
          <w:rFonts w:ascii="Cambria" w:eastAsia="Cambria" w:hAnsi="Cambria" w:cs="Cambria"/>
          <w:lang w:bidi="en-US"/>
        </w:rPr>
        <w:t xml:space="preserve">RH </w:t>
      </w:r>
      <w:r w:rsidRPr="00EF5622">
        <w:rPr>
          <w:rFonts w:ascii="Cambria" w:eastAsia="Cambria" w:hAnsi="Cambria" w:cs="Cambria"/>
          <w:spacing w:val="50"/>
          <w:lang w:bidi="en-US"/>
        </w:rPr>
        <w:t xml:space="preserve"> </w:t>
      </w:r>
      <w:r w:rsidRPr="00EF5622">
        <w:rPr>
          <w:rFonts w:ascii="Cambria" w:eastAsia="Cambria" w:hAnsi="Cambria" w:cs="Cambria"/>
          <w:lang w:bidi="en-US"/>
        </w:rPr>
        <w:t>&gt; 50%:</w:t>
      </w:r>
      <w:r w:rsidRPr="00EF5622">
        <w:rPr>
          <w:rFonts w:ascii="Cambria" w:eastAsia="Cambria" w:hAnsi="Cambria" w:cs="Cambria"/>
          <w:lang w:bidi="en-US"/>
        </w:rPr>
        <w:tab/>
        <w:t>&lt;=10%</w:t>
      </w:r>
    </w:p>
    <w:p w14:paraId="6A5E3CA3" w14:textId="77777777" w:rsidR="00EF5622" w:rsidRPr="00EF5622" w:rsidRDefault="00EF5622" w:rsidP="00EF5622">
      <w:pPr>
        <w:widowControl w:val="0"/>
        <w:tabs>
          <w:tab w:val="left" w:pos="4636"/>
        </w:tabs>
        <w:autoSpaceDE w:val="0"/>
        <w:autoSpaceDN w:val="0"/>
        <w:ind w:left="4881" w:right="2132" w:hanging="2161"/>
        <w:rPr>
          <w:rFonts w:ascii="Cambria" w:eastAsia="Cambria" w:hAnsi="Cambria" w:cs="Cambria"/>
          <w:lang w:bidi="en-US"/>
        </w:rPr>
      </w:pPr>
      <w:r w:rsidRPr="00EF5622">
        <w:rPr>
          <w:rFonts w:ascii="Cambria" w:eastAsia="Cambria" w:hAnsi="Cambria" w:cs="Cambria"/>
          <w:lang w:bidi="en-US"/>
        </w:rPr>
        <w:t>Wind</w:t>
      </w:r>
      <w:r w:rsidRPr="00EF5622">
        <w:rPr>
          <w:rFonts w:ascii="Cambria" w:eastAsia="Cambria" w:hAnsi="Cambria" w:cs="Cambria"/>
          <w:spacing w:val="-4"/>
          <w:lang w:bidi="en-US"/>
        </w:rPr>
        <w:t xml:space="preserve"> </w:t>
      </w:r>
      <w:r w:rsidRPr="00EF5622">
        <w:rPr>
          <w:rFonts w:ascii="Cambria" w:eastAsia="Cambria" w:hAnsi="Cambria" w:cs="Cambria"/>
          <w:lang w:bidi="en-US"/>
        </w:rPr>
        <w:t>Speed:</w:t>
      </w:r>
      <w:r w:rsidRPr="00EF5622">
        <w:rPr>
          <w:rFonts w:ascii="Cambria" w:eastAsia="Cambria" w:hAnsi="Cambria" w:cs="Cambria"/>
          <w:lang w:bidi="en-US"/>
        </w:rPr>
        <w:tab/>
        <w:t>MAE &lt;= 3mph for user defined measurement height (20 foot wind or</w:t>
      </w:r>
      <w:r w:rsidRPr="00EF5622">
        <w:rPr>
          <w:rFonts w:ascii="Cambria" w:eastAsia="Cambria" w:hAnsi="Cambria" w:cs="Cambria"/>
          <w:spacing w:val="-4"/>
          <w:lang w:bidi="en-US"/>
        </w:rPr>
        <w:t xml:space="preserve"> </w:t>
      </w:r>
      <w:r w:rsidRPr="00EF5622">
        <w:rPr>
          <w:rFonts w:ascii="Cambria" w:eastAsia="Cambria" w:hAnsi="Cambria" w:cs="Cambria"/>
          <w:lang w:bidi="en-US"/>
        </w:rPr>
        <w:t>eye-level).</w:t>
      </w:r>
    </w:p>
    <w:p w14:paraId="3C492C75" w14:textId="77777777" w:rsidR="00EF5622" w:rsidRPr="00EF5622" w:rsidRDefault="00EF5622" w:rsidP="00EF5622">
      <w:pPr>
        <w:widowControl w:val="0"/>
        <w:autoSpaceDE w:val="0"/>
        <w:autoSpaceDN w:val="0"/>
        <w:rPr>
          <w:sz w:val="22"/>
          <w:szCs w:val="22"/>
          <w:lang w:bidi="en-US"/>
        </w:rPr>
        <w:sectPr w:rsidR="00EF5622" w:rsidRPr="00EF5622">
          <w:pgSz w:w="12240" w:h="15840"/>
          <w:pgMar w:top="1360" w:right="0" w:bottom="1260" w:left="160" w:header="0" w:footer="951" w:gutter="0"/>
          <w:cols w:space="720"/>
        </w:sectPr>
      </w:pPr>
    </w:p>
    <w:p w14:paraId="5E3B45EA" w14:textId="77777777" w:rsidR="00EF5622" w:rsidRPr="00EF5622" w:rsidRDefault="00EF5622" w:rsidP="00EF5622">
      <w:pPr>
        <w:widowControl w:val="0"/>
        <w:numPr>
          <w:ilvl w:val="0"/>
          <w:numId w:val="48"/>
        </w:numPr>
        <w:tabs>
          <w:tab w:val="left" w:pos="1615"/>
        </w:tabs>
        <w:autoSpaceDE w:val="0"/>
        <w:autoSpaceDN w:val="0"/>
        <w:spacing w:before="80"/>
        <w:ind w:left="1614" w:hanging="334"/>
        <w:outlineLvl w:val="4"/>
        <w:rPr>
          <w:rFonts w:eastAsia="Cambria" w:hAnsi="Cambria" w:cs="Cambria"/>
          <w:b/>
          <w:bCs/>
          <w:szCs w:val="28"/>
          <w:lang w:bidi="en-US"/>
        </w:rPr>
      </w:pPr>
      <w:r w:rsidRPr="00EF5622">
        <w:rPr>
          <w:rFonts w:ascii="Cambria" w:eastAsia="Cambria" w:hAnsi="Cambria" w:cs="Cambria"/>
          <w:b/>
          <w:bCs/>
          <w:sz w:val="28"/>
          <w:szCs w:val="28"/>
          <w:lang w:bidi="en-US"/>
        </w:rPr>
        <w:t>Red Flag Warning and Fire Weather</w:t>
      </w:r>
      <w:r w:rsidRPr="00EF5622">
        <w:rPr>
          <w:rFonts w:ascii="Cambria" w:eastAsia="Cambria" w:hAnsi="Cambria" w:cs="Cambria"/>
          <w:b/>
          <w:bCs/>
          <w:spacing w:val="-3"/>
          <w:sz w:val="28"/>
          <w:szCs w:val="28"/>
          <w:lang w:bidi="en-US"/>
        </w:rPr>
        <w:t xml:space="preserve"> </w:t>
      </w:r>
      <w:r w:rsidRPr="00EF5622">
        <w:rPr>
          <w:rFonts w:ascii="Cambria" w:eastAsia="Cambria" w:hAnsi="Cambria" w:cs="Cambria"/>
          <w:b/>
          <w:bCs/>
          <w:sz w:val="28"/>
          <w:szCs w:val="28"/>
          <w:lang w:bidi="en-US"/>
        </w:rPr>
        <w:t>Watch</w:t>
      </w:r>
    </w:p>
    <w:p w14:paraId="22F611CE" w14:textId="77777777" w:rsidR="00EF5622" w:rsidRPr="00EF5622" w:rsidRDefault="00EF5622" w:rsidP="00EF5622">
      <w:pPr>
        <w:widowControl w:val="0"/>
        <w:autoSpaceDE w:val="0"/>
        <w:autoSpaceDN w:val="0"/>
        <w:spacing w:before="1"/>
        <w:rPr>
          <w:rFonts w:ascii="Cambria" w:eastAsia="Cambria" w:hAnsi="Cambria" w:cs="Cambria"/>
          <w:b/>
          <w:sz w:val="28"/>
          <w:lang w:bidi="en-US"/>
        </w:rPr>
      </w:pPr>
    </w:p>
    <w:p w14:paraId="5515BF9C" w14:textId="77777777" w:rsidR="00EF5622" w:rsidRPr="00EF5622" w:rsidRDefault="00EF5622" w:rsidP="00EF5622">
      <w:pPr>
        <w:widowControl w:val="0"/>
        <w:autoSpaceDE w:val="0"/>
        <w:autoSpaceDN w:val="0"/>
        <w:ind w:left="1280" w:right="1476"/>
        <w:rPr>
          <w:rFonts w:ascii="Cambria" w:eastAsia="Cambria" w:hAnsi="Cambria" w:cs="Cambria"/>
          <w:lang w:bidi="en-US"/>
        </w:rPr>
      </w:pPr>
      <w:r w:rsidRPr="00EF5622">
        <w:rPr>
          <w:rFonts w:ascii="Cambria" w:eastAsia="Cambria" w:hAnsi="Cambria" w:cs="Cambria"/>
          <w:lang w:bidi="en-US"/>
        </w:rPr>
        <w:t xml:space="preserve">Red Flag Warnings and Fire Weather Watches will be verified in accordance with NWSI 10- 401 </w:t>
      </w:r>
      <w:hyperlink r:id="rId172">
        <w:r w:rsidRPr="00EF5622">
          <w:rPr>
            <w:rFonts w:ascii="Cambria" w:eastAsia="Cambria" w:hAnsi="Cambria" w:cs="Cambria"/>
            <w:color w:val="0000FF"/>
            <w:u w:val="single" w:color="0000FF"/>
            <w:lang w:bidi="en-US"/>
          </w:rPr>
          <w:t>http://www.weather.gov/directives/sym/pd01004001curr.pdf</w:t>
        </w:r>
      </w:hyperlink>
    </w:p>
    <w:p w14:paraId="3E64B138" w14:textId="77777777" w:rsidR="00EF5622" w:rsidRPr="00EF5622" w:rsidRDefault="00EF5622" w:rsidP="00EF5622">
      <w:pPr>
        <w:widowControl w:val="0"/>
        <w:autoSpaceDE w:val="0"/>
        <w:autoSpaceDN w:val="0"/>
        <w:spacing w:line="242" w:lineRule="auto"/>
        <w:ind w:left="1280" w:right="1535"/>
        <w:rPr>
          <w:rFonts w:ascii="Cambria" w:eastAsia="Cambria" w:hAnsi="Cambria" w:cs="Cambria"/>
          <w:lang w:bidi="en-US"/>
        </w:rPr>
      </w:pPr>
      <w:r w:rsidRPr="00EF5622">
        <w:rPr>
          <w:rFonts w:eastAsia="Cambria" w:hAnsi="Cambria" w:cs="Cambria"/>
          <w:lang w:bidi="en-US"/>
        </w:rPr>
        <w:t xml:space="preserve">and 10-401 WR Supplement </w:t>
      </w:r>
      <w:hyperlink r:id="rId173">
        <w:r w:rsidRPr="00EF5622">
          <w:rPr>
            <w:rFonts w:eastAsia="Cambria" w:hAnsi="Cambria" w:cs="Cambria"/>
            <w:color w:val="0000FF"/>
            <w:u w:val="single" w:color="0000FF"/>
            <w:lang w:bidi="en-US"/>
          </w:rPr>
          <w:t>http://www.weather.gov/directives/sym/pd01004001w042005curr.pdf</w:t>
        </w:r>
        <w:r w:rsidRPr="00EF5622">
          <w:rPr>
            <w:rFonts w:eastAsia="Cambria" w:hAnsi="Cambria" w:cs="Cambria"/>
            <w:color w:val="0000FF"/>
            <w:lang w:bidi="en-US"/>
          </w:rPr>
          <w:t xml:space="preserve"> </w:t>
        </w:r>
      </w:hyperlink>
      <w:r w:rsidRPr="00EF5622">
        <w:rPr>
          <w:rFonts w:eastAsia="Cambria" w:hAnsi="Cambria" w:cs="Cambria"/>
          <w:color w:val="0000FF"/>
          <w:lang w:bidi="en-US"/>
        </w:rPr>
        <w:t xml:space="preserve">. </w:t>
      </w:r>
      <w:r w:rsidRPr="00EF5622">
        <w:rPr>
          <w:rFonts w:ascii="Cambria" w:eastAsia="Cambria" w:hAnsi="Cambria" w:cs="Cambria"/>
          <w:lang w:bidi="en-US"/>
        </w:rPr>
        <w:t>Verification statistics will be included in the Annual Report.</w:t>
      </w:r>
    </w:p>
    <w:p w14:paraId="37EF7A40" w14:textId="77777777" w:rsidR="00EF5622" w:rsidRPr="00EF5622" w:rsidRDefault="00EF5622" w:rsidP="00EF5622">
      <w:pPr>
        <w:widowControl w:val="0"/>
        <w:autoSpaceDE w:val="0"/>
        <w:autoSpaceDN w:val="0"/>
        <w:spacing w:line="242" w:lineRule="auto"/>
        <w:rPr>
          <w:sz w:val="22"/>
          <w:szCs w:val="22"/>
          <w:lang w:bidi="en-US"/>
        </w:rPr>
        <w:sectPr w:rsidR="00EF5622" w:rsidRPr="00EF5622">
          <w:pgSz w:w="12240" w:h="15840"/>
          <w:pgMar w:top="1360" w:right="0" w:bottom="1260" w:left="160" w:header="0" w:footer="951" w:gutter="0"/>
          <w:cols w:space="720"/>
        </w:sectPr>
      </w:pPr>
    </w:p>
    <w:p w14:paraId="7931B8F8" w14:textId="77777777" w:rsidR="00EF5622" w:rsidRPr="00EF5622" w:rsidRDefault="00EF5622" w:rsidP="00EF5622">
      <w:pPr>
        <w:widowControl w:val="0"/>
        <w:autoSpaceDE w:val="0"/>
        <w:autoSpaceDN w:val="0"/>
        <w:spacing w:before="80"/>
        <w:ind w:left="1280"/>
        <w:outlineLvl w:val="1"/>
        <w:rPr>
          <w:rFonts w:ascii="Cambria" w:eastAsia="Cambria" w:hAnsi="Cambria" w:cs="Cambria"/>
          <w:b/>
          <w:bCs/>
          <w:sz w:val="44"/>
          <w:szCs w:val="44"/>
          <w:lang w:bidi="en-US"/>
        </w:rPr>
      </w:pPr>
      <w:bookmarkStart w:id="16" w:name="_bookmark18"/>
      <w:bookmarkEnd w:id="16"/>
      <w:r w:rsidRPr="00EF5622">
        <w:rPr>
          <w:rFonts w:ascii="Cambria" w:eastAsia="Cambria" w:hAnsi="Cambria" w:cs="Cambria"/>
          <w:b/>
          <w:bCs/>
          <w:sz w:val="44"/>
          <w:szCs w:val="44"/>
          <w:lang w:bidi="en-US"/>
        </w:rPr>
        <w:t>APPENDIX C</w:t>
      </w:r>
    </w:p>
    <w:p w14:paraId="03920C7E" w14:textId="77777777" w:rsidR="00EF5622" w:rsidRPr="00EF5622" w:rsidRDefault="00EF5622" w:rsidP="00EF5622">
      <w:pPr>
        <w:widowControl w:val="0"/>
        <w:autoSpaceDE w:val="0"/>
        <w:autoSpaceDN w:val="0"/>
        <w:spacing w:before="276"/>
        <w:ind w:left="1280"/>
        <w:rPr>
          <w:rFonts w:ascii="Cambria" w:eastAsia="Cambria" w:hAnsi="Cambria" w:cs="Cambria"/>
          <w:lang w:bidi="en-US"/>
        </w:rPr>
      </w:pPr>
      <w:r w:rsidRPr="00EF5622">
        <w:rPr>
          <w:rFonts w:ascii="Cambria" w:eastAsia="Cambria" w:hAnsi="Cambria" w:cs="Cambria"/>
          <w:lang w:bidi="en-US"/>
        </w:rPr>
        <w:t>Reimbursement for NWS-Provided Training</w:t>
      </w:r>
    </w:p>
    <w:p w14:paraId="14F5DDC5" w14:textId="77777777" w:rsidR="00EF5622" w:rsidRPr="00EF5622" w:rsidRDefault="00EF5622" w:rsidP="00EF5622">
      <w:pPr>
        <w:widowControl w:val="0"/>
        <w:autoSpaceDE w:val="0"/>
        <w:autoSpaceDN w:val="0"/>
        <w:spacing w:before="11"/>
        <w:rPr>
          <w:rFonts w:ascii="Cambria" w:eastAsia="Cambria" w:hAnsi="Cambria" w:cs="Cambria"/>
          <w:sz w:val="23"/>
          <w:lang w:bidi="en-US"/>
        </w:rPr>
      </w:pPr>
    </w:p>
    <w:p w14:paraId="3749978C" w14:textId="77777777" w:rsidR="00EF5622" w:rsidRPr="00EF5622" w:rsidRDefault="00EF5622" w:rsidP="00EF5622">
      <w:pPr>
        <w:widowControl w:val="0"/>
        <w:autoSpaceDE w:val="0"/>
        <w:autoSpaceDN w:val="0"/>
        <w:ind w:left="1280" w:right="1703"/>
        <w:rPr>
          <w:rFonts w:ascii="Cambria" w:eastAsia="Cambria" w:hAnsi="Cambria" w:cs="Cambria"/>
          <w:lang w:bidi="en-US"/>
        </w:rPr>
      </w:pPr>
      <w:r w:rsidRPr="00EF5622">
        <w:rPr>
          <w:rFonts w:ascii="Cambria" w:eastAsia="Cambria" w:hAnsi="Cambria" w:cs="Cambria"/>
          <w:lang w:bidi="en-US"/>
        </w:rPr>
        <w:t>IMETs and other NWS staff are frequently requested to provide fire weather training for fire crews as part of such interagency fire behavior courses as S190 and S290. Policy guidelines for fulfilling these requests are outlined in NWSI 10-403.</w:t>
      </w:r>
    </w:p>
    <w:p w14:paraId="1D47AC8E" w14:textId="77777777" w:rsidR="00EF5622" w:rsidRPr="00EF5622" w:rsidRDefault="00EF5622" w:rsidP="00EF5622">
      <w:pPr>
        <w:widowControl w:val="0"/>
        <w:autoSpaceDE w:val="0"/>
        <w:autoSpaceDN w:val="0"/>
        <w:rPr>
          <w:rFonts w:ascii="Cambria" w:eastAsia="Cambria" w:hAnsi="Cambria" w:cs="Cambria"/>
          <w:sz w:val="28"/>
          <w:lang w:bidi="en-US"/>
        </w:rPr>
      </w:pPr>
    </w:p>
    <w:p w14:paraId="61B37D21" w14:textId="77777777" w:rsidR="00EF5622" w:rsidRPr="00EF5622" w:rsidRDefault="00EF5622" w:rsidP="00EF5622">
      <w:pPr>
        <w:widowControl w:val="0"/>
        <w:autoSpaceDE w:val="0"/>
        <w:autoSpaceDN w:val="0"/>
        <w:spacing w:before="193"/>
        <w:ind w:left="1280" w:right="1503"/>
        <w:jc w:val="both"/>
        <w:rPr>
          <w:rFonts w:ascii="Cambria" w:eastAsia="Cambria" w:hAnsi="Cambria" w:cs="Cambria"/>
          <w:lang w:bidi="en-US"/>
        </w:rPr>
      </w:pPr>
      <w:r w:rsidRPr="00EF5622">
        <w:rPr>
          <w:rFonts w:ascii="Cambria" w:eastAsia="Cambria" w:hAnsi="Cambria" w:cs="Cambria"/>
          <w:lang w:bidi="en-US"/>
        </w:rPr>
        <w:t>Requests for training by NWS personnel are not made using resource orders. Rather, both the USDA Forest Service and Department of Interior utilize training request forms that can be used by the NWS to obtain reimbursement for travel costs associated with the provision of weather training. The USDA Forest Service uses Form AD-672</w:t>
      </w:r>
    </w:p>
    <w:p w14:paraId="3DD44802" w14:textId="77777777" w:rsidR="00EF5622" w:rsidRPr="00EF5622" w:rsidRDefault="00EF5622" w:rsidP="00EF5622">
      <w:pPr>
        <w:widowControl w:val="0"/>
        <w:autoSpaceDE w:val="0"/>
        <w:autoSpaceDN w:val="0"/>
        <w:spacing w:before="4"/>
        <w:rPr>
          <w:rFonts w:ascii="Cambria" w:eastAsia="Cambria" w:hAnsi="Cambria" w:cs="Cambria"/>
          <w:sz w:val="29"/>
          <w:lang w:bidi="en-US"/>
        </w:rPr>
      </w:pPr>
    </w:p>
    <w:p w14:paraId="13DB5995" w14:textId="77777777" w:rsidR="00EF5622" w:rsidRPr="00EF5622" w:rsidRDefault="00EF5622" w:rsidP="00EF5622">
      <w:pPr>
        <w:widowControl w:val="0"/>
        <w:autoSpaceDE w:val="0"/>
        <w:autoSpaceDN w:val="0"/>
        <w:ind w:left="1280" w:right="1833"/>
        <w:rPr>
          <w:rFonts w:ascii="Cambria" w:eastAsia="Cambria" w:hAnsi="Cambria" w:cs="Cambria"/>
          <w:lang w:bidi="en-US"/>
        </w:rPr>
      </w:pPr>
      <w:r w:rsidRPr="00EF5622">
        <w:rPr>
          <w:rFonts w:ascii="Cambria" w:eastAsia="Cambria" w:hAnsi="Cambria" w:cs="Cambria"/>
          <w:lang w:bidi="en-US"/>
        </w:rPr>
        <w:t>The Department of Interior does not have a single, standard form. However, a template Form 1681-3 can be presented to the DOI requestor. It is the responsibility of the requesting agency to provide an appropriate agreement document for training.</w:t>
      </w:r>
    </w:p>
    <w:p w14:paraId="61086F56" w14:textId="77777777" w:rsidR="00EF5622" w:rsidRPr="00EF5622" w:rsidRDefault="00EF5622" w:rsidP="00EF5622">
      <w:pPr>
        <w:widowControl w:val="0"/>
        <w:autoSpaceDE w:val="0"/>
        <w:autoSpaceDN w:val="0"/>
        <w:spacing w:before="9"/>
        <w:rPr>
          <w:rFonts w:ascii="Cambria" w:eastAsia="Cambria" w:hAnsi="Cambria" w:cs="Cambria"/>
          <w:sz w:val="23"/>
          <w:lang w:bidi="en-US"/>
        </w:rPr>
      </w:pPr>
    </w:p>
    <w:p w14:paraId="1BA417A7" w14:textId="77777777" w:rsidR="00EF5622" w:rsidRPr="00EF5622" w:rsidRDefault="00EF5622" w:rsidP="00EF5622">
      <w:pPr>
        <w:widowControl w:val="0"/>
        <w:autoSpaceDE w:val="0"/>
        <w:autoSpaceDN w:val="0"/>
        <w:ind w:left="1280" w:right="1535"/>
        <w:rPr>
          <w:rFonts w:ascii="Cambria" w:eastAsia="Cambria" w:hAnsi="Cambria" w:cs="Cambria"/>
          <w:lang w:bidi="en-US"/>
        </w:rPr>
      </w:pPr>
      <w:r w:rsidRPr="00EF5622">
        <w:rPr>
          <w:rFonts w:ascii="Cambria" w:eastAsia="Cambria" w:hAnsi="Cambria" w:cs="Cambria"/>
          <w:lang w:bidi="en-US"/>
        </w:rPr>
        <w:t>If the request for training comes via a state agency, the NWS must use a NOAA General Counsel template. Training requests from California, Oregon and Washington do not need to use this form as their requests are covered by the same agreement used for IMET dispatches for those states.</w:t>
      </w:r>
    </w:p>
    <w:p w14:paraId="012C1A3E" w14:textId="77777777" w:rsidR="00EF5622" w:rsidRPr="00EF5622" w:rsidRDefault="00EF5622" w:rsidP="00EF5622">
      <w:pPr>
        <w:widowControl w:val="0"/>
        <w:autoSpaceDE w:val="0"/>
        <w:autoSpaceDN w:val="0"/>
        <w:spacing w:before="3"/>
        <w:rPr>
          <w:rFonts w:ascii="Cambria" w:eastAsia="Cambria" w:hAnsi="Cambria" w:cs="Cambria"/>
          <w:lang w:bidi="en-US"/>
        </w:rPr>
      </w:pPr>
    </w:p>
    <w:p w14:paraId="13F77552" w14:textId="77777777" w:rsidR="00EF5622" w:rsidRPr="00EF5622" w:rsidRDefault="00EF5622" w:rsidP="00EF5622">
      <w:pPr>
        <w:widowControl w:val="0"/>
        <w:autoSpaceDE w:val="0"/>
        <w:autoSpaceDN w:val="0"/>
        <w:ind w:left="1280" w:right="1441"/>
        <w:rPr>
          <w:rFonts w:ascii="Cambria" w:eastAsia="Cambria" w:hAnsi="Cambria" w:cs="Cambria"/>
          <w:lang w:bidi="en-US"/>
        </w:rPr>
      </w:pPr>
      <w:r w:rsidRPr="00EF5622">
        <w:rPr>
          <w:rFonts w:ascii="Cambria" w:eastAsia="Cambria" w:hAnsi="Cambria" w:cs="Cambria"/>
          <w:lang w:bidi="en-US"/>
        </w:rPr>
        <w:t>There are no standard forms for gaining travel expense reimbursements from local agencies or colleges. Requesting agencies should pre-pay all travel expenses for instructors who must travel to the course, or at least cover lodging</w:t>
      </w:r>
      <w:r w:rsidRPr="00EF5622">
        <w:rPr>
          <w:rFonts w:ascii="Cambria" w:eastAsia="Cambria" w:hAnsi="Cambria" w:cs="Cambria"/>
          <w:spacing w:val="-7"/>
          <w:lang w:bidi="en-US"/>
        </w:rPr>
        <w:t xml:space="preserve"> </w:t>
      </w:r>
      <w:r w:rsidRPr="00EF5622">
        <w:rPr>
          <w:rFonts w:ascii="Cambria" w:eastAsia="Cambria" w:hAnsi="Cambria" w:cs="Cambria"/>
          <w:lang w:bidi="en-US"/>
        </w:rPr>
        <w:t>costs.</w:t>
      </w:r>
    </w:p>
    <w:p w14:paraId="175C987E" w14:textId="77777777" w:rsidR="00EF5622" w:rsidRPr="00EF5622" w:rsidRDefault="00EF5622" w:rsidP="00EF5622">
      <w:pPr>
        <w:widowControl w:val="0"/>
        <w:autoSpaceDE w:val="0"/>
        <w:autoSpaceDN w:val="0"/>
        <w:rPr>
          <w:rFonts w:ascii="Cambria" w:eastAsia="Cambria" w:hAnsi="Cambria" w:cs="Cambria"/>
          <w:lang w:bidi="en-US"/>
        </w:rPr>
      </w:pPr>
    </w:p>
    <w:p w14:paraId="5652E69D" w14:textId="77777777" w:rsidR="00EF5622" w:rsidRPr="00EF5622" w:rsidRDefault="00EF5622" w:rsidP="00EF5622">
      <w:pPr>
        <w:widowControl w:val="0"/>
        <w:autoSpaceDE w:val="0"/>
        <w:autoSpaceDN w:val="0"/>
        <w:ind w:left="1280" w:right="1496"/>
        <w:rPr>
          <w:rFonts w:ascii="Cambria" w:hAnsi="Cambria"/>
          <w:b/>
          <w:szCs w:val="22"/>
          <w:lang w:bidi="en-US"/>
        </w:rPr>
      </w:pPr>
      <w:r w:rsidRPr="00EF5622">
        <w:rPr>
          <w:rFonts w:ascii="Cambria" w:hAnsi="Cambria"/>
          <w:szCs w:val="22"/>
          <w:lang w:bidi="en-US"/>
        </w:rPr>
        <w:t xml:space="preserve">A secondary, more cumbersome option is for requesting agencies to reimburse the NWS by writing a check to the U.S. Department of Commerce for the amount of the travel voucher. If this is done however, the WFO must attach a “Gifts and Bequeaths Form” to the voucher prior to submission to their Finance Office. </w:t>
      </w:r>
      <w:r w:rsidRPr="00EF5622">
        <w:rPr>
          <w:rFonts w:ascii="Cambria" w:hAnsi="Cambria"/>
          <w:b/>
          <w:szCs w:val="22"/>
          <w:lang w:bidi="en-US"/>
        </w:rPr>
        <w:t>Under no circumstances can the requesting entity personally reimburse the NWS instructor for travel</w:t>
      </w:r>
      <w:r w:rsidRPr="00EF5622">
        <w:rPr>
          <w:rFonts w:ascii="Cambria" w:hAnsi="Cambria"/>
          <w:b/>
          <w:spacing w:val="-13"/>
          <w:szCs w:val="22"/>
          <w:lang w:bidi="en-US"/>
        </w:rPr>
        <w:t xml:space="preserve"> </w:t>
      </w:r>
      <w:r w:rsidRPr="00EF5622">
        <w:rPr>
          <w:rFonts w:ascii="Cambria" w:hAnsi="Cambria"/>
          <w:b/>
          <w:szCs w:val="22"/>
          <w:lang w:bidi="en-US"/>
        </w:rPr>
        <w:t>costs.</w:t>
      </w:r>
    </w:p>
    <w:p w14:paraId="4565E625" w14:textId="77777777" w:rsidR="00EF5622" w:rsidRPr="00EF5622" w:rsidRDefault="00EF5622" w:rsidP="00EF5622">
      <w:pPr>
        <w:widowControl w:val="0"/>
        <w:autoSpaceDE w:val="0"/>
        <w:autoSpaceDN w:val="0"/>
        <w:rPr>
          <w:rFonts w:ascii="Cambria" w:hAnsi="Cambria"/>
          <w:szCs w:val="22"/>
          <w:lang w:bidi="en-US"/>
        </w:rPr>
        <w:sectPr w:rsidR="00EF5622" w:rsidRPr="00EF5622">
          <w:pgSz w:w="12240" w:h="15840"/>
          <w:pgMar w:top="1360" w:right="0" w:bottom="1260" w:left="160" w:header="0" w:footer="951" w:gutter="0"/>
          <w:cols w:space="720"/>
        </w:sectPr>
      </w:pPr>
    </w:p>
    <w:p w14:paraId="713AF826" w14:textId="77777777" w:rsidR="00EF5622" w:rsidRPr="00EF5622" w:rsidRDefault="00EF5622" w:rsidP="00EF5622">
      <w:pPr>
        <w:widowControl w:val="0"/>
        <w:autoSpaceDE w:val="0"/>
        <w:autoSpaceDN w:val="0"/>
        <w:spacing w:before="9"/>
        <w:rPr>
          <w:rFonts w:ascii="Cambria" w:eastAsia="Cambria" w:hAnsi="Cambria" w:cs="Cambria"/>
          <w:b/>
          <w:sz w:val="13"/>
          <w:lang w:bidi="en-US"/>
        </w:rPr>
      </w:pPr>
    </w:p>
    <w:p w14:paraId="7E4EBA6B" w14:textId="77777777" w:rsidR="00EF5622" w:rsidRPr="00EF5622" w:rsidRDefault="00EF5622" w:rsidP="00EF5622">
      <w:pPr>
        <w:widowControl w:val="0"/>
        <w:autoSpaceDE w:val="0"/>
        <w:autoSpaceDN w:val="0"/>
        <w:spacing w:before="100"/>
        <w:ind w:left="1280" w:right="567"/>
        <w:outlineLvl w:val="1"/>
        <w:rPr>
          <w:rFonts w:ascii="Cambria" w:eastAsia="Cambria" w:hAnsi="Cambria" w:cs="Cambria"/>
          <w:b/>
          <w:bCs/>
          <w:sz w:val="44"/>
          <w:szCs w:val="44"/>
          <w:lang w:bidi="en-US"/>
        </w:rPr>
      </w:pPr>
      <w:bookmarkStart w:id="17" w:name="_bookmark19"/>
      <w:bookmarkEnd w:id="17"/>
      <w:r w:rsidRPr="00EF5622">
        <w:rPr>
          <w:rFonts w:ascii="Cambria" w:eastAsia="Cambria" w:hAnsi="Cambria" w:cs="Cambria"/>
          <w:b/>
          <w:bCs/>
          <w:sz w:val="44"/>
          <w:szCs w:val="44"/>
          <w:lang w:bidi="en-US"/>
        </w:rPr>
        <w:t>APPENDIX D – Incident Meteorologist Billing Points of Contact for Washington and Oregon</w:t>
      </w:r>
    </w:p>
    <w:p w14:paraId="2D529B60" w14:textId="77777777" w:rsidR="00EF5622" w:rsidRPr="00EF5622" w:rsidRDefault="00EF5622" w:rsidP="00EF5622">
      <w:pPr>
        <w:widowControl w:val="0"/>
        <w:autoSpaceDE w:val="0"/>
        <w:autoSpaceDN w:val="0"/>
        <w:spacing w:before="2"/>
        <w:rPr>
          <w:rFonts w:ascii="Cambria" w:eastAsia="Cambria" w:hAnsi="Cambria" w:cs="Cambria"/>
          <w:b/>
          <w:sz w:val="47"/>
          <w:lang w:bidi="en-US"/>
        </w:rPr>
      </w:pPr>
    </w:p>
    <w:p w14:paraId="551F7921" w14:textId="77777777" w:rsidR="00EF5622" w:rsidRPr="00EF5622" w:rsidRDefault="00EF5622" w:rsidP="00EF5622">
      <w:pPr>
        <w:widowControl w:val="0"/>
        <w:autoSpaceDE w:val="0"/>
        <w:autoSpaceDN w:val="0"/>
        <w:ind w:left="1280"/>
        <w:outlineLvl w:val="4"/>
        <w:rPr>
          <w:rFonts w:ascii="Cambria" w:eastAsia="Cambria" w:hAnsi="Cambria" w:cs="Cambria"/>
          <w:b/>
          <w:bCs/>
          <w:sz w:val="28"/>
          <w:szCs w:val="28"/>
          <w:lang w:bidi="en-US"/>
        </w:rPr>
      </w:pPr>
      <w:r w:rsidRPr="00EF5622">
        <w:rPr>
          <w:rFonts w:ascii="Cambria" w:eastAsia="Cambria" w:hAnsi="Cambria" w:cs="Cambria"/>
          <w:b/>
          <w:bCs/>
          <w:sz w:val="28"/>
          <w:szCs w:val="28"/>
          <w:lang w:bidi="en-US"/>
        </w:rPr>
        <w:t>USDA Forest Service:</w:t>
      </w:r>
    </w:p>
    <w:p w14:paraId="3376DD3A" w14:textId="77777777" w:rsidR="00EF5622" w:rsidRPr="00EF5622" w:rsidRDefault="00EF5622" w:rsidP="00EF5622">
      <w:pPr>
        <w:widowControl w:val="0"/>
        <w:autoSpaceDE w:val="0"/>
        <w:autoSpaceDN w:val="0"/>
        <w:spacing w:line="327" w:lineRule="exact"/>
        <w:ind w:left="1280"/>
        <w:rPr>
          <w:rFonts w:ascii="Cambria"/>
          <w:sz w:val="28"/>
          <w:szCs w:val="22"/>
          <w:lang w:bidi="en-US"/>
        </w:rPr>
      </w:pPr>
      <w:r w:rsidRPr="00EF5622">
        <w:rPr>
          <w:rFonts w:ascii="Cambria"/>
          <w:sz w:val="28"/>
          <w:szCs w:val="22"/>
          <w:lang w:bidi="en-US"/>
        </w:rPr>
        <w:t>Elizabeth Martin</w:t>
      </w:r>
    </w:p>
    <w:p w14:paraId="7211C5AC" w14:textId="77777777" w:rsidR="00EF5622" w:rsidRPr="00EF5622" w:rsidRDefault="00EF5622" w:rsidP="00EF5622">
      <w:pPr>
        <w:widowControl w:val="0"/>
        <w:autoSpaceDE w:val="0"/>
        <w:autoSpaceDN w:val="0"/>
        <w:ind w:left="1280" w:right="6094"/>
        <w:rPr>
          <w:rFonts w:ascii="Cambria"/>
          <w:sz w:val="28"/>
          <w:szCs w:val="22"/>
          <w:lang w:bidi="en-US"/>
        </w:rPr>
      </w:pPr>
      <w:r w:rsidRPr="00EF5622">
        <w:rPr>
          <w:rFonts w:ascii="Cambria"/>
          <w:sz w:val="28"/>
          <w:szCs w:val="22"/>
          <w:lang w:bidi="en-US"/>
        </w:rPr>
        <w:t>USDA Forest Service; Incident Business 101B Sun Avenue NW</w:t>
      </w:r>
    </w:p>
    <w:p w14:paraId="2ED93BE4" w14:textId="77777777" w:rsidR="00EF5622" w:rsidRPr="00EF5622" w:rsidRDefault="00EF5622" w:rsidP="00EF5622">
      <w:pPr>
        <w:widowControl w:val="0"/>
        <w:autoSpaceDE w:val="0"/>
        <w:autoSpaceDN w:val="0"/>
        <w:spacing w:before="1"/>
        <w:ind w:left="1280"/>
        <w:rPr>
          <w:rFonts w:ascii="Cambria"/>
          <w:sz w:val="28"/>
          <w:szCs w:val="22"/>
          <w:lang w:bidi="en-US"/>
        </w:rPr>
      </w:pPr>
      <w:r w:rsidRPr="00EF5622">
        <w:rPr>
          <w:rFonts w:ascii="Cambria"/>
          <w:sz w:val="28"/>
          <w:szCs w:val="22"/>
          <w:lang w:bidi="en-US"/>
        </w:rPr>
        <w:t>Albuquerque, NM 87109</w:t>
      </w:r>
    </w:p>
    <w:p w14:paraId="5EDB5C96" w14:textId="77777777" w:rsidR="00EF5622" w:rsidRPr="00EF5622" w:rsidRDefault="00EF5622" w:rsidP="00EF5622">
      <w:pPr>
        <w:widowControl w:val="0"/>
        <w:autoSpaceDE w:val="0"/>
        <w:autoSpaceDN w:val="0"/>
        <w:rPr>
          <w:rFonts w:ascii="Cambria" w:eastAsia="Cambria" w:hAnsi="Cambria" w:cs="Cambria"/>
          <w:sz w:val="32"/>
          <w:lang w:bidi="en-US"/>
        </w:rPr>
      </w:pPr>
    </w:p>
    <w:p w14:paraId="207BE0A1" w14:textId="77777777" w:rsidR="00EF5622" w:rsidRPr="00EF5622" w:rsidRDefault="00EF5622" w:rsidP="00EF5622">
      <w:pPr>
        <w:widowControl w:val="0"/>
        <w:autoSpaceDE w:val="0"/>
        <w:autoSpaceDN w:val="0"/>
        <w:spacing w:before="281"/>
        <w:ind w:left="1280" w:right="1833"/>
        <w:rPr>
          <w:rFonts w:ascii="Cambria"/>
          <w:b/>
          <w:sz w:val="28"/>
          <w:szCs w:val="22"/>
          <w:lang w:bidi="en-US"/>
        </w:rPr>
      </w:pPr>
      <w:r w:rsidRPr="00EF5622">
        <w:rPr>
          <w:rFonts w:ascii="Cambria"/>
          <w:b/>
          <w:sz w:val="28"/>
          <w:szCs w:val="22"/>
          <w:lang w:bidi="en-US"/>
        </w:rPr>
        <w:t>National Park Service, US Fish and Wildlife Service, Bureau of Indian Affairs, Bureau of Land Management:</w:t>
      </w:r>
    </w:p>
    <w:p w14:paraId="4B6536D0" w14:textId="77777777" w:rsidR="00EF5622" w:rsidRPr="00EF5622" w:rsidRDefault="00EF5622" w:rsidP="00EF5622">
      <w:pPr>
        <w:widowControl w:val="0"/>
        <w:autoSpaceDE w:val="0"/>
        <w:autoSpaceDN w:val="0"/>
        <w:spacing w:before="1"/>
        <w:ind w:left="1280"/>
        <w:rPr>
          <w:rFonts w:ascii="Cambria"/>
          <w:sz w:val="28"/>
          <w:szCs w:val="22"/>
          <w:lang w:bidi="en-US"/>
        </w:rPr>
      </w:pPr>
      <w:r w:rsidRPr="00EF5622">
        <w:rPr>
          <w:rFonts w:ascii="Cambria"/>
          <w:sz w:val="28"/>
          <w:szCs w:val="22"/>
          <w:lang w:bidi="en-US"/>
        </w:rPr>
        <w:t>David R. Burley</w:t>
      </w:r>
    </w:p>
    <w:p w14:paraId="04F4977E" w14:textId="77777777" w:rsidR="00EF5622" w:rsidRPr="00EF5622" w:rsidRDefault="00EF5622" w:rsidP="00EF5622">
      <w:pPr>
        <w:widowControl w:val="0"/>
        <w:autoSpaceDE w:val="0"/>
        <w:autoSpaceDN w:val="0"/>
        <w:ind w:left="1280" w:right="6872"/>
        <w:rPr>
          <w:rFonts w:ascii="Cambria"/>
          <w:sz w:val="28"/>
          <w:szCs w:val="22"/>
          <w:lang w:bidi="en-US"/>
        </w:rPr>
      </w:pPr>
      <w:r w:rsidRPr="00EF5622">
        <w:rPr>
          <w:rFonts w:ascii="Cambria"/>
          <w:sz w:val="28"/>
          <w:szCs w:val="22"/>
          <w:lang w:bidi="en-US"/>
        </w:rPr>
        <w:t>BLM, Incident Business Lead National Interagency Fire Center 3833 S Development Ave</w:t>
      </w:r>
    </w:p>
    <w:p w14:paraId="36646CA7" w14:textId="77777777" w:rsidR="00EF5622" w:rsidRPr="00EF5622" w:rsidRDefault="00EF5622" w:rsidP="00EF5622">
      <w:pPr>
        <w:widowControl w:val="0"/>
        <w:autoSpaceDE w:val="0"/>
        <w:autoSpaceDN w:val="0"/>
        <w:spacing w:line="328" w:lineRule="exact"/>
        <w:ind w:left="1280"/>
        <w:rPr>
          <w:rFonts w:ascii="Cambria"/>
          <w:sz w:val="28"/>
          <w:szCs w:val="22"/>
          <w:lang w:bidi="en-US"/>
        </w:rPr>
      </w:pPr>
      <w:r w:rsidRPr="00EF5622">
        <w:rPr>
          <w:rFonts w:ascii="Cambria"/>
          <w:sz w:val="28"/>
          <w:szCs w:val="22"/>
          <w:lang w:bidi="en-US"/>
        </w:rPr>
        <w:t>Boise, ID 83705</w:t>
      </w:r>
    </w:p>
    <w:p w14:paraId="45A91F21" w14:textId="77777777" w:rsidR="00EF5622" w:rsidRPr="00EF5622" w:rsidRDefault="00EF5622" w:rsidP="00EF5622">
      <w:pPr>
        <w:widowControl w:val="0"/>
        <w:autoSpaceDE w:val="0"/>
        <w:autoSpaceDN w:val="0"/>
        <w:spacing w:line="328" w:lineRule="exact"/>
        <w:rPr>
          <w:rFonts w:ascii="Cambria"/>
          <w:sz w:val="28"/>
          <w:szCs w:val="22"/>
          <w:lang w:bidi="en-US"/>
        </w:rPr>
        <w:sectPr w:rsidR="00EF5622" w:rsidRPr="00EF5622">
          <w:pgSz w:w="12240" w:h="15840"/>
          <w:pgMar w:top="1500" w:right="0" w:bottom="1260" w:left="160" w:header="0" w:footer="951" w:gutter="0"/>
          <w:cols w:space="720"/>
        </w:sectPr>
      </w:pPr>
    </w:p>
    <w:p w14:paraId="041C1460" w14:textId="77777777" w:rsidR="00EF5622" w:rsidRPr="00EF5622" w:rsidRDefault="00EF5622" w:rsidP="00EF5622">
      <w:pPr>
        <w:widowControl w:val="0"/>
        <w:autoSpaceDE w:val="0"/>
        <w:autoSpaceDN w:val="0"/>
        <w:spacing w:before="82"/>
        <w:ind w:left="1280"/>
        <w:rPr>
          <w:rFonts w:ascii="Cambria"/>
          <w:b/>
          <w:sz w:val="44"/>
          <w:szCs w:val="22"/>
          <w:lang w:bidi="en-US"/>
        </w:rPr>
      </w:pPr>
      <w:bookmarkStart w:id="18" w:name="_bookmark20"/>
      <w:bookmarkEnd w:id="18"/>
      <w:r w:rsidRPr="00EF5622">
        <w:rPr>
          <w:rFonts w:ascii="Cambria"/>
          <w:b/>
          <w:sz w:val="44"/>
          <w:szCs w:val="22"/>
          <w:lang w:bidi="en-US"/>
        </w:rPr>
        <w:t>APPENDIX E - Spot Forecast Request Form D-1</w:t>
      </w:r>
    </w:p>
    <w:p w14:paraId="4446631E" w14:textId="77777777" w:rsidR="00EF5622" w:rsidRPr="00EF5622" w:rsidRDefault="00EF5622" w:rsidP="00EF5622">
      <w:pPr>
        <w:widowControl w:val="0"/>
        <w:autoSpaceDE w:val="0"/>
        <w:autoSpaceDN w:val="0"/>
        <w:rPr>
          <w:rFonts w:ascii="Cambria" w:eastAsia="Cambria" w:hAnsi="Cambria" w:cs="Cambria"/>
          <w:b/>
          <w:sz w:val="20"/>
          <w:lang w:bidi="en-US"/>
        </w:rPr>
      </w:pPr>
    </w:p>
    <w:p w14:paraId="5B55513C" w14:textId="77777777" w:rsidR="00EF5622" w:rsidRPr="00EF5622" w:rsidRDefault="00EF5622" w:rsidP="00EF5622">
      <w:pPr>
        <w:widowControl w:val="0"/>
        <w:autoSpaceDE w:val="0"/>
        <w:autoSpaceDN w:val="0"/>
        <w:spacing w:before="8"/>
        <w:rPr>
          <w:rFonts w:ascii="Cambria" w:eastAsia="Cambria" w:hAnsi="Cambria" w:cs="Cambria"/>
          <w:b/>
          <w:sz w:val="23"/>
          <w:lang w:bidi="en-US"/>
        </w:rPr>
      </w:pPr>
      <w:r w:rsidRPr="00EF5622">
        <w:rPr>
          <w:rFonts w:ascii="Cambria" w:eastAsia="Cambria" w:hAnsi="Cambria" w:cs="Cambria"/>
          <w:noProof/>
        </w:rPr>
        <w:drawing>
          <wp:anchor distT="0" distB="0" distL="0" distR="0" simplePos="0" relativeHeight="251691520" behindDoc="0" locked="0" layoutInCell="1" allowOverlap="1" wp14:anchorId="52D5739B" wp14:editId="61C0E868">
            <wp:simplePos x="0" y="0"/>
            <wp:positionH relativeFrom="page">
              <wp:posOffset>1067987</wp:posOffset>
            </wp:positionH>
            <wp:positionV relativeFrom="paragraph">
              <wp:posOffset>201405</wp:posOffset>
            </wp:positionV>
            <wp:extent cx="5413213" cy="7255764"/>
            <wp:effectExtent l="0" t="0" r="0" b="0"/>
            <wp:wrapTopAndBottom/>
            <wp:docPr id="45"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9.png"/>
                    <pic:cNvPicPr/>
                  </pic:nvPicPr>
                  <pic:blipFill>
                    <a:blip r:embed="rId174" cstate="print"/>
                    <a:stretch>
                      <a:fillRect/>
                    </a:stretch>
                  </pic:blipFill>
                  <pic:spPr>
                    <a:xfrm>
                      <a:off x="0" y="0"/>
                      <a:ext cx="5413213" cy="7255764"/>
                    </a:xfrm>
                    <a:prstGeom prst="rect">
                      <a:avLst/>
                    </a:prstGeom>
                  </pic:spPr>
                </pic:pic>
              </a:graphicData>
            </a:graphic>
          </wp:anchor>
        </w:drawing>
      </w:r>
    </w:p>
    <w:p w14:paraId="731A54BE" w14:textId="77777777" w:rsidR="00EF5622" w:rsidRPr="00EF5622" w:rsidRDefault="00EF5622" w:rsidP="00EF5622">
      <w:pPr>
        <w:widowControl w:val="0"/>
        <w:autoSpaceDE w:val="0"/>
        <w:autoSpaceDN w:val="0"/>
        <w:rPr>
          <w:sz w:val="23"/>
          <w:szCs w:val="22"/>
          <w:lang w:bidi="en-US"/>
        </w:rPr>
        <w:sectPr w:rsidR="00EF5622" w:rsidRPr="00EF5622">
          <w:pgSz w:w="12240" w:h="15840"/>
          <w:pgMar w:top="1360" w:right="0" w:bottom="1260" w:left="160" w:header="0" w:footer="951" w:gutter="0"/>
          <w:cols w:space="720"/>
        </w:sectPr>
      </w:pPr>
    </w:p>
    <w:p w14:paraId="5431F715" w14:textId="77777777" w:rsidR="00EF5622" w:rsidRPr="00EF5622" w:rsidRDefault="00EF5622" w:rsidP="00EF5622">
      <w:pPr>
        <w:widowControl w:val="0"/>
        <w:autoSpaceDE w:val="0"/>
        <w:autoSpaceDN w:val="0"/>
        <w:spacing w:before="6" w:after="1"/>
        <w:rPr>
          <w:sz w:val="21"/>
          <w:szCs w:val="22"/>
          <w:lang w:bidi="en-US"/>
        </w:rPr>
      </w:pPr>
    </w:p>
    <w:p w14:paraId="1BE0B66D" w14:textId="77777777" w:rsidR="00EF5622" w:rsidRPr="00EF5622" w:rsidRDefault="00EF5622" w:rsidP="00EF5622">
      <w:pPr>
        <w:widowControl w:val="0"/>
        <w:autoSpaceDE w:val="0"/>
        <w:autoSpaceDN w:val="0"/>
        <w:ind w:left="1807"/>
        <w:rPr>
          <w:sz w:val="20"/>
          <w:szCs w:val="22"/>
          <w:lang w:bidi="en-US"/>
        </w:rPr>
      </w:pPr>
      <w:r w:rsidRPr="00EF5622">
        <w:rPr>
          <w:noProof/>
          <w:sz w:val="20"/>
          <w:szCs w:val="22"/>
        </w:rPr>
        <w:drawing>
          <wp:inline distT="0" distB="0" distL="0" distR="0" wp14:anchorId="40A0DB96" wp14:editId="7614E25B">
            <wp:extent cx="5405834" cy="4968621"/>
            <wp:effectExtent l="0" t="0" r="0" b="0"/>
            <wp:docPr id="47"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30.png"/>
                    <pic:cNvPicPr/>
                  </pic:nvPicPr>
                  <pic:blipFill>
                    <a:blip r:embed="rId175" cstate="print"/>
                    <a:stretch>
                      <a:fillRect/>
                    </a:stretch>
                  </pic:blipFill>
                  <pic:spPr>
                    <a:xfrm>
                      <a:off x="0" y="0"/>
                      <a:ext cx="5405834" cy="4968621"/>
                    </a:xfrm>
                    <a:prstGeom prst="rect">
                      <a:avLst/>
                    </a:prstGeom>
                  </pic:spPr>
                </pic:pic>
              </a:graphicData>
            </a:graphic>
          </wp:inline>
        </w:drawing>
      </w:r>
    </w:p>
    <w:p w14:paraId="16C32641" w14:textId="77777777" w:rsidR="00EF5622" w:rsidRPr="00EF5622" w:rsidRDefault="00EF5622" w:rsidP="00EF5622">
      <w:pPr>
        <w:widowControl w:val="0"/>
        <w:autoSpaceDE w:val="0"/>
        <w:autoSpaceDN w:val="0"/>
        <w:rPr>
          <w:sz w:val="20"/>
          <w:szCs w:val="22"/>
          <w:lang w:bidi="en-US"/>
        </w:rPr>
        <w:sectPr w:rsidR="00EF5622" w:rsidRPr="00EF5622">
          <w:pgSz w:w="12240" w:h="15840"/>
          <w:pgMar w:top="1500" w:right="0" w:bottom="1180" w:left="160" w:header="0" w:footer="951" w:gutter="0"/>
          <w:cols w:space="720"/>
        </w:sectPr>
      </w:pPr>
    </w:p>
    <w:p w14:paraId="579F36FF" w14:textId="77777777" w:rsidR="00EF5622" w:rsidRPr="00EF5622" w:rsidRDefault="00EF5622" w:rsidP="00EF5622">
      <w:pPr>
        <w:widowControl w:val="0"/>
        <w:autoSpaceDE w:val="0"/>
        <w:autoSpaceDN w:val="0"/>
        <w:spacing w:before="80"/>
        <w:ind w:left="144"/>
        <w:rPr>
          <w:rFonts w:ascii="Cambria" w:hAnsi="Cambria"/>
          <w:b/>
          <w:sz w:val="44"/>
          <w:szCs w:val="22"/>
          <w:lang w:bidi="en-US"/>
        </w:rPr>
      </w:pPr>
      <w:bookmarkStart w:id="19" w:name="_bookmark21"/>
      <w:bookmarkEnd w:id="19"/>
      <w:r w:rsidRPr="00EF5622">
        <w:rPr>
          <w:rFonts w:ascii="Cambria" w:hAnsi="Cambria"/>
          <w:b/>
          <w:sz w:val="44"/>
          <w:szCs w:val="22"/>
          <w:lang w:bidi="en-US"/>
        </w:rPr>
        <w:t>APPENDIX F – HYSPLIT Request Instructions</w:t>
      </w:r>
    </w:p>
    <w:p w14:paraId="120DB4FF" w14:textId="77777777" w:rsidR="00EF5622" w:rsidRPr="00EF5622" w:rsidRDefault="00EF5622" w:rsidP="00EF5622">
      <w:pPr>
        <w:widowControl w:val="0"/>
        <w:autoSpaceDE w:val="0"/>
        <w:autoSpaceDN w:val="0"/>
        <w:spacing w:before="316"/>
        <w:rPr>
          <w:rFonts w:eastAsia="Cambria" w:cs="Cambria"/>
          <w:lang w:bidi="en-US"/>
        </w:rPr>
      </w:pPr>
      <w:r w:rsidRPr="00EF5622">
        <w:rPr>
          <w:rFonts w:eastAsia="Cambria" w:cs="Cambria"/>
          <w:lang w:bidi="en-US"/>
        </w:rPr>
        <w:t>HYSPLIT is a model which determines trajectories for parcels at a given height above ground level. An easy method has been developed to take advantage of the base information that is already input into the spot request form to generate automated HYSPLIT Trajectory forecasts. The HYSPLIT trajectories can be used for many purposes (i.e. HAZMAT, smoke, etc.). The HYSPLIT output is only trajectory based. If you want “dispersion” based output, you must contact the forecast office, so they can submit manually from the NOAA HYSPLIT website.</w:t>
      </w:r>
    </w:p>
    <w:p w14:paraId="32E564BE" w14:textId="77777777" w:rsidR="00EF5622" w:rsidRPr="00EF5622" w:rsidRDefault="00EF5622" w:rsidP="00EF5622">
      <w:pPr>
        <w:widowControl w:val="0"/>
        <w:autoSpaceDE w:val="0"/>
        <w:autoSpaceDN w:val="0"/>
        <w:rPr>
          <w:szCs w:val="22"/>
          <w:lang w:bidi="en-US"/>
        </w:rPr>
      </w:pPr>
    </w:p>
    <w:p w14:paraId="25569927" w14:textId="77777777" w:rsidR="00EF5622" w:rsidRPr="00EF5622" w:rsidRDefault="00EF5622" w:rsidP="00EF5622">
      <w:pPr>
        <w:widowControl w:val="0"/>
        <w:autoSpaceDE w:val="0"/>
        <w:autoSpaceDN w:val="0"/>
        <w:rPr>
          <w:rFonts w:eastAsia="Cambria" w:hAnsi="Cambria" w:cs="Cambria"/>
          <w:lang w:bidi="en-US"/>
        </w:rPr>
      </w:pPr>
      <w:r w:rsidRPr="00EF5622">
        <w:rPr>
          <w:rFonts w:eastAsia="Cambria" w:hAnsi="Cambria" w:cs="Cambria"/>
          <w:lang w:bidi="en-US"/>
        </w:rPr>
        <w:t>The HYSPLIT output represents computer model forecasts without any human interaction. They do not take into account information on burn size or fuels, thus generate trajectory forecasts for 500, 1500, and 3000 meters AGL without regarding for whether the fire plume height will reach those altitudes.</w:t>
      </w:r>
    </w:p>
    <w:p w14:paraId="063E35A1" w14:textId="77777777" w:rsidR="00EF5622" w:rsidRPr="00EF5622" w:rsidRDefault="00EF5622" w:rsidP="00EF5622">
      <w:pPr>
        <w:widowControl w:val="0"/>
        <w:autoSpaceDE w:val="0"/>
        <w:autoSpaceDN w:val="0"/>
        <w:spacing w:before="1"/>
        <w:rPr>
          <w:szCs w:val="22"/>
          <w:lang w:bidi="en-US"/>
        </w:rPr>
      </w:pPr>
    </w:p>
    <w:p w14:paraId="1B9C0768" w14:textId="77777777" w:rsidR="00EF5622" w:rsidRPr="00EF5622" w:rsidRDefault="00EF5622" w:rsidP="00EF5622">
      <w:pPr>
        <w:widowControl w:val="0"/>
        <w:autoSpaceDE w:val="0"/>
        <w:autoSpaceDN w:val="0"/>
        <w:rPr>
          <w:rFonts w:eastAsia="Cambria" w:hAnsi="Cambria" w:cs="Cambria"/>
          <w:lang w:bidi="en-US"/>
        </w:rPr>
      </w:pPr>
      <w:r w:rsidRPr="00EF5622">
        <w:rPr>
          <w:rFonts w:eastAsia="Cambria" w:hAnsi="Cambria" w:cs="Cambria"/>
          <w:lang w:bidi="en-US"/>
        </w:rPr>
        <w:t xml:space="preserve">To utilize this feature, simply select YES on the right-hand side of the </w:t>
      </w:r>
      <w:hyperlink r:id="rId176">
        <w:r w:rsidRPr="00EF5622">
          <w:rPr>
            <w:rFonts w:eastAsia="Cambria" w:hAnsi="Cambria" w:cs="Cambria"/>
            <w:color w:val="0000FF"/>
            <w:u w:val="single" w:color="0000FF"/>
            <w:lang w:bidi="en-US"/>
          </w:rPr>
          <w:t>NWS spot page request</w:t>
        </w:r>
      </w:hyperlink>
      <w:r w:rsidRPr="00EF5622">
        <w:rPr>
          <w:rFonts w:eastAsia="Cambria" w:hAnsi="Cambria" w:cs="Cambria"/>
          <w:lang w:bidi="en-US"/>
        </w:rPr>
        <w:t>. The HYSPLIT forecast will be automatically generated and sent to the email address(es) used in the request.</w:t>
      </w:r>
    </w:p>
    <w:p w14:paraId="4BD4D0CF" w14:textId="77777777" w:rsidR="00EF5622" w:rsidRPr="00EF5622" w:rsidRDefault="00EF5622" w:rsidP="00EF5622">
      <w:pPr>
        <w:widowControl w:val="0"/>
        <w:autoSpaceDE w:val="0"/>
        <w:autoSpaceDN w:val="0"/>
        <w:spacing w:before="5"/>
        <w:rPr>
          <w:szCs w:val="22"/>
          <w:lang w:bidi="en-US"/>
        </w:rPr>
      </w:pPr>
    </w:p>
    <w:p w14:paraId="3E5B7F99" w14:textId="77777777" w:rsidR="00EF5622" w:rsidRPr="00EF5622" w:rsidRDefault="00EF5622" w:rsidP="00EF5622">
      <w:pPr>
        <w:widowControl w:val="0"/>
        <w:autoSpaceDE w:val="0"/>
        <w:autoSpaceDN w:val="0"/>
        <w:rPr>
          <w:rFonts w:eastAsia="Cambria" w:hAnsi="Cambria" w:cs="Cambria"/>
          <w:lang w:bidi="en-US"/>
        </w:rPr>
      </w:pPr>
      <w:r w:rsidRPr="00EF5622">
        <w:rPr>
          <w:rFonts w:eastAsia="Cambria" w:hAnsi="Cambria" w:cs="Cambria"/>
          <w:lang w:bidi="en-US"/>
        </w:rPr>
        <w:t xml:space="preserve">It is recommended that you try this procedure and get a feel for its content before using it for actual guidance on a burn or fire. For more information, please visit </w:t>
      </w:r>
      <w:hyperlink r:id="rId177">
        <w:r w:rsidRPr="00EF5622">
          <w:rPr>
            <w:rFonts w:ascii="Cambria" w:eastAsia="Cambria" w:hAnsi="Cambria" w:cs="Cambria"/>
            <w:color w:val="0000FF"/>
            <w:sz w:val="22"/>
            <w:u w:val="single" w:color="0000FF"/>
            <w:lang w:bidi="en-US"/>
          </w:rPr>
          <w:t>https://www.wrh.noaa.gov/wrh/UsersSpotGuide2019_2.0.pd</w:t>
        </w:r>
      </w:hyperlink>
      <w:r w:rsidRPr="00EF5622">
        <w:rPr>
          <w:rFonts w:ascii="Cambria" w:eastAsia="Cambria" w:hAnsi="Cambria" w:cs="Cambria"/>
          <w:color w:val="0000FF"/>
          <w:sz w:val="22"/>
          <w:u w:val="single" w:color="0000FF"/>
          <w:lang w:bidi="en-US"/>
        </w:rPr>
        <w:t xml:space="preserve">f </w:t>
      </w:r>
      <w:r w:rsidRPr="00EF5622">
        <w:rPr>
          <w:rFonts w:eastAsia="Cambria" w:hAnsi="Cambria" w:cs="Cambria"/>
          <w:lang w:bidi="en-US"/>
        </w:rPr>
        <w:t>If you have any questions, please contact your local fire weather program leader.</w:t>
      </w:r>
    </w:p>
    <w:p w14:paraId="5119B3F8" w14:textId="77777777" w:rsidR="00EF5622" w:rsidRPr="00E63499" w:rsidRDefault="00EF5622" w:rsidP="00EF5622"/>
    <w:sectPr w:rsidR="00EF5622" w:rsidRPr="00E63499" w:rsidSect="009856B2">
      <w:footerReference w:type="even" r:id="rId178"/>
      <w:footerReference w:type="default" r:id="rId17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0B0423" w14:textId="77777777" w:rsidR="0050110F" w:rsidRDefault="0050110F" w:rsidP="00042017">
      <w:r>
        <w:separator/>
      </w:r>
    </w:p>
  </w:endnote>
  <w:endnote w:type="continuationSeparator" w:id="0">
    <w:p w14:paraId="19658CA7" w14:textId="77777777" w:rsidR="0050110F" w:rsidRDefault="0050110F" w:rsidP="00042017">
      <w:r>
        <w:continuationSeparator/>
      </w:r>
    </w:p>
  </w:endnote>
  <w:endnote w:type="continuationNotice" w:id="1">
    <w:p w14:paraId="6FF54A0A" w14:textId="77777777" w:rsidR="0050110F" w:rsidRDefault="0050110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
    <w:panose1 w:val="020B0604020202020204"/>
    <w:charset w:val="00"/>
    <w:family w:val="swiss"/>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Noto Sans Symbols">
    <w:altName w:val="Times New Roman"/>
    <w:charset w:val="00"/>
    <w:family w:val="auto"/>
    <w:pitch w:val="default"/>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Cambria">
    <w:altName w:val="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Souvenir Lt BT">
    <w:altName w:val="Georgia"/>
    <w:charset w:val="00"/>
    <w:family w:val="roman"/>
    <w:pitch w:val="variable"/>
    <w:sig w:usb0="00000001" w:usb1="00000000" w:usb2="00000000" w:usb3="00000000" w:csb0="0000001B" w:csb1="00000000"/>
  </w:font>
  <w:font w:name="Roboto">
    <w:altName w:val="Times New Roman"/>
    <w:panose1 w:val="02000000000000000000"/>
    <w:charset w:val="00"/>
    <w:family w:val="auto"/>
    <w:pitch w:val="variable"/>
    <w:sig w:usb0="E00002FF" w:usb1="5000205B" w:usb2="00000020" w:usb3="00000000" w:csb0="0000019F" w:csb1="00000000"/>
  </w:font>
  <w:font w:name="Century Gothic">
    <w:altName w:val="Century Gothic"/>
    <w:panose1 w:val="020B0502020202020204"/>
    <w:charset w:val="00"/>
    <w:family w:val="swiss"/>
    <w:pitch w:val="variable"/>
    <w:sig w:usb0="00000287" w:usb1="00000000" w:usb2="00000000" w:usb3="00000000" w:csb0="0000009F" w:csb1="00000000"/>
  </w:font>
  <w:font w:name="Corbel">
    <w:panose1 w:val="020B0503020204020204"/>
    <w:charset w:val="00"/>
    <w:family w:val="swiss"/>
    <w:pitch w:val="variable"/>
    <w:sig w:usb0="A00002EF" w:usb1="4000A44B" w:usb2="00000000" w:usb3="00000000" w:csb0="0000019F" w:csb1="00000000"/>
  </w:font>
  <w:font w:name="Times">
    <w:panose1 w:val="02020603050405020304"/>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1B38A6" w14:textId="776BF7E4" w:rsidR="0069156D" w:rsidRDefault="0069156D">
    <w:pPr>
      <w:pStyle w:val="BodyText"/>
      <w:spacing w:line="14" w:lineRule="auto"/>
      <w:rPr>
        <w:sz w:val="20"/>
      </w:rPr>
    </w:pPr>
    <w:r>
      <w:rPr>
        <w:noProof/>
      </w:rPr>
      <mc:AlternateContent>
        <mc:Choice Requires="wps">
          <w:drawing>
            <wp:anchor distT="0" distB="0" distL="114300" distR="114300" simplePos="0" relativeHeight="251662336" behindDoc="1" locked="0" layoutInCell="1" allowOverlap="1" wp14:anchorId="16D7DC16" wp14:editId="5D85F745">
              <wp:simplePos x="0" y="0"/>
              <wp:positionH relativeFrom="page">
                <wp:posOffset>3696970</wp:posOffset>
              </wp:positionH>
              <wp:positionV relativeFrom="page">
                <wp:posOffset>9216390</wp:posOffset>
              </wp:positionV>
              <wp:extent cx="254000" cy="220345"/>
              <wp:effectExtent l="0" t="0" r="12700" b="8255"/>
              <wp:wrapNone/>
              <wp:docPr id="34"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220345"/>
                      </a:xfrm>
                      <a:prstGeom prst="rect">
                        <a:avLst/>
                      </a:prstGeom>
                      <a:noFill/>
                      <a:ln>
                        <a:noFill/>
                      </a:ln>
                    </wps:spPr>
                    <wps:txbx>
                      <w:txbxContent>
                        <w:p w14:paraId="42709817" w14:textId="580CF893" w:rsidR="0069156D" w:rsidRDefault="0069156D">
                          <w:pPr>
                            <w:pStyle w:val="BodyText"/>
                            <w:spacing w:before="10"/>
                            <w:ind w:left="40"/>
                          </w:pPr>
                          <w:r>
                            <w:fldChar w:fldCharType="begin"/>
                          </w:r>
                          <w:r>
                            <w:instrText xml:space="preserve"> PAGE </w:instrText>
                          </w:r>
                          <w:r>
                            <w:fldChar w:fldCharType="separate"/>
                          </w:r>
                          <w:r w:rsidR="00D33D36">
                            <w:rPr>
                              <w:noProof/>
                            </w:rPr>
                            <w:t>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6D7DC16" id="_x0000_t202" coordsize="21600,21600" o:spt="202" path="m,l,21600r21600,l21600,xe">
              <v:stroke joinstyle="miter"/>
              <v:path gradientshapeok="t" o:connecttype="rect"/>
            </v:shapetype>
            <v:shape id="Text Box 34" o:spid="_x0000_s1041" type="#_x0000_t202" style="position:absolute;margin-left:291.1pt;margin-top:725.7pt;width:20pt;height:17.35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" filled="f" stroked="f">
              <v:textbox inset="0,0,0,0">
                <w:txbxContent>
                  <w:p w14:paraId="42709817" w14:textId="580CF893" w:rsidR="0069156D" w:rsidRDefault="0069156D">
                    <w:pPr>
                      <w:pStyle w:val="BodyText"/>
                      <w:spacing w:before="10"/>
                      <w:ind w:left="40"/>
                    </w:pPr>
                    <w:r>
                      <w:fldChar w:fldCharType="begin"/>
                    </w:r>
                    <w:r>
                      <w:instrText xml:space="preserve"> PAGE </w:instrText>
                    </w:r>
                    <w:r>
                      <w:fldChar w:fldCharType="separate"/>
                    </w:r>
                    <w:r w:rsidR="00D33D36">
                      <w:rPr>
                        <w:noProof/>
                      </w:rPr>
                      <w:t>3</w:t>
                    </w:r>
                    <w: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6A0C79" w14:textId="31BC3228" w:rsidR="0069156D" w:rsidRDefault="0069156D">
    <w:pPr>
      <w:pStyle w:val="BodyText"/>
      <w:spacing w:line="14" w:lineRule="auto"/>
      <w:rPr>
        <w:sz w:val="20"/>
      </w:rPr>
    </w:pPr>
    <w:r>
      <w:rPr>
        <w:noProof/>
      </w:rPr>
      <mc:AlternateContent>
        <mc:Choice Requires="wps">
          <w:drawing>
            <wp:anchor distT="0" distB="0" distL="114300" distR="114300" simplePos="0" relativeHeight="251661312" behindDoc="1" locked="0" layoutInCell="1" allowOverlap="1" wp14:anchorId="7222F727" wp14:editId="09C6FBF2">
              <wp:simplePos x="0" y="0"/>
              <wp:positionH relativeFrom="page">
                <wp:posOffset>3696970</wp:posOffset>
              </wp:positionH>
              <wp:positionV relativeFrom="page">
                <wp:posOffset>9216390</wp:posOffset>
              </wp:positionV>
              <wp:extent cx="254000" cy="220345"/>
              <wp:effectExtent l="1270" t="0" r="1905" b="2540"/>
              <wp:wrapNone/>
              <wp:docPr id="3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220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403452" w14:textId="1EC4DC2E" w:rsidR="0069156D" w:rsidRDefault="0069156D">
                          <w:pPr>
                            <w:pStyle w:val="BodyText"/>
                            <w:spacing w:before="10"/>
                            <w:ind w:left="40"/>
                          </w:pPr>
                          <w:r>
                            <w:fldChar w:fldCharType="begin"/>
                          </w:r>
                          <w:r>
                            <w:instrText xml:space="preserve"> PAGE </w:instrText>
                          </w:r>
                          <w:r>
                            <w:fldChar w:fldCharType="separate"/>
                          </w:r>
                          <w:r w:rsidR="00D33D36">
                            <w:rPr>
                              <w:noProof/>
                            </w:rPr>
                            <w:t>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222F727" id="_x0000_t202" coordsize="21600,21600" o:spt="202" path="m,l,21600r21600,l21600,xe">
              <v:stroke joinstyle="miter"/>
              <v:path gradientshapeok="t" o:connecttype="rect"/>
            </v:shapetype>
            <v:shape id="Text Box 33" o:spid="_x0000_s1042" type="#_x0000_t202" style="position:absolute;margin-left:291.1pt;margin-top:725.7pt;width:20pt;height:17.35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" filled="f" stroked="f">
              <v:textbox inset="0,0,0,0">
                <w:txbxContent>
                  <w:p w14:paraId="0F403452" w14:textId="1EC4DC2E" w:rsidR="0069156D" w:rsidRDefault="0069156D">
                    <w:pPr>
                      <w:pStyle w:val="BodyText"/>
                      <w:spacing w:before="10"/>
                      <w:ind w:left="40"/>
                    </w:pPr>
                    <w:r>
                      <w:fldChar w:fldCharType="begin"/>
                    </w:r>
                    <w:r>
                      <w:instrText xml:space="preserve"> PAGE </w:instrText>
                    </w:r>
                    <w:r>
                      <w:fldChar w:fldCharType="separate"/>
                    </w:r>
                    <w:r w:rsidR="00D33D36">
                      <w:rPr>
                        <w:noProof/>
                      </w:rPr>
                      <w:t>6</w:t>
                    </w:r>
                    <w: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6D9EBC" w14:textId="77777777" w:rsidR="0069156D" w:rsidRDefault="0069156D">
    <w:pPr>
      <w:pStyle w:val="BodyText"/>
      <w:spacing w:line="14" w:lineRule="auto"/>
      <w:rPr>
        <w:sz w:val="20"/>
      </w:rPr>
    </w:pPr>
    <w:r>
      <w:rPr>
        <w:noProof/>
      </w:rPr>
      <mc:AlternateContent>
        <mc:Choice Requires="wps">
          <w:drawing>
            <wp:anchor distT="0" distB="0" distL="114300" distR="114300" simplePos="0" relativeHeight="251659264" behindDoc="1" locked="0" layoutInCell="1" allowOverlap="1" wp14:anchorId="635A77F4" wp14:editId="20B8A615">
              <wp:simplePos x="0" y="0"/>
              <wp:positionH relativeFrom="page">
                <wp:posOffset>3784600</wp:posOffset>
              </wp:positionH>
              <wp:positionV relativeFrom="page">
                <wp:posOffset>9253220</wp:posOffset>
              </wp:positionV>
              <wp:extent cx="206375" cy="177800"/>
              <wp:effectExtent l="3175" t="4445" r="0" b="0"/>
              <wp:wrapNone/>
              <wp:docPr id="28"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37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CF37B8" w14:textId="32DE37D8" w:rsidR="0069156D" w:rsidRDefault="0069156D">
                          <w:pPr>
                            <w:pStyle w:val="BodyText"/>
                            <w:spacing w:line="264" w:lineRule="exact"/>
                            <w:ind w:left="40"/>
                            <w:rPr>
                              <w:rFonts w:ascii="Calibri"/>
                            </w:rPr>
                          </w:pPr>
                          <w:r>
                            <w:fldChar w:fldCharType="begin"/>
                          </w:r>
                          <w:r>
                            <w:rPr>
                              <w:rFonts w:ascii="Calibri"/>
                            </w:rPr>
                            <w:instrText xml:space="preserve"> PAGE </w:instrText>
                          </w:r>
                          <w:r>
                            <w:fldChar w:fldCharType="separate"/>
                          </w:r>
                          <w:r w:rsidR="00D33D36">
                            <w:rPr>
                              <w:rFonts w:ascii="Calibri"/>
                              <w:noProof/>
                            </w:rPr>
                            <w:t>21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35A77F4" id="_x0000_t202" coordsize="21600,21600" o:spt="202" path="m,l,21600r21600,l21600,xe">
              <v:stroke joinstyle="miter"/>
              <v:path gradientshapeok="t" o:connecttype="rect"/>
            </v:shapetype>
            <v:shape id="Text Box 14" o:spid="_x0000_s1043" type="#_x0000_t202" style="position:absolute;margin-left:298pt;margin-top:728.6pt;width:16.25pt;height:14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" filled="f" stroked="f">
              <v:textbox inset="0,0,0,0">
                <w:txbxContent>
                  <w:p w14:paraId="4CCF37B8" w14:textId="32DE37D8" w:rsidR="0069156D" w:rsidRDefault="0069156D">
                    <w:pPr>
                      <w:pStyle w:val="BodyText"/>
                      <w:spacing w:line="264" w:lineRule="exact"/>
                      <w:ind w:left="40"/>
                      <w:rPr>
                        <w:rFonts w:ascii="Calibri"/>
                      </w:rPr>
                    </w:pPr>
                    <w:r>
                      <w:fldChar w:fldCharType="begin"/>
                    </w:r>
                    <w:r>
                      <w:rPr>
                        <w:rFonts w:ascii="Calibri"/>
                      </w:rPr>
                      <w:instrText xml:space="preserve"> PAGE </w:instrText>
                    </w:r>
                    <w:r>
                      <w:fldChar w:fldCharType="separate"/>
                    </w:r>
                    <w:r w:rsidR="00D33D36">
                      <w:rPr>
                        <w:rFonts w:ascii="Calibri"/>
                        <w:noProof/>
                      </w:rPr>
                      <w:t>21</w:t>
                    </w:r>
                    <w: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3F0DCF" w14:textId="77777777" w:rsidR="0069156D" w:rsidRDefault="0069156D" w:rsidP="00502CEA">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5901A41A" w14:textId="77777777" w:rsidR="0069156D" w:rsidRDefault="0069156D">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12E71F" w14:textId="06A10EBF" w:rsidR="0069156D" w:rsidRDefault="0069156D">
    <w:pPr>
      <w:pStyle w:val="Footer"/>
      <w:jc w:val="center"/>
    </w:pPr>
    <w:r>
      <w:fldChar w:fldCharType="begin"/>
    </w:r>
    <w:r>
      <w:instrText xml:space="preserve"> PAGE   \* MERGEFORMAT </w:instrText>
    </w:r>
    <w:r>
      <w:fldChar w:fldCharType="separate"/>
    </w:r>
    <w:r w:rsidR="006E1431">
      <w:rPr>
        <w:noProof/>
      </w:rPr>
      <w:t>105</w:t>
    </w:r>
    <w:r>
      <w:rPr>
        <w:noProof/>
      </w:rPr>
      <w:fldChar w:fldCharType="end"/>
    </w:r>
  </w:p>
  <w:p w14:paraId="2D397471" w14:textId="77777777" w:rsidR="0069156D" w:rsidRDefault="0069156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7C2A141" w14:textId="77777777" w:rsidR="0050110F" w:rsidRDefault="0050110F" w:rsidP="00042017">
      <w:r>
        <w:separator/>
      </w:r>
    </w:p>
  </w:footnote>
  <w:footnote w:type="continuationSeparator" w:id="0">
    <w:p w14:paraId="3ECA589B" w14:textId="77777777" w:rsidR="0050110F" w:rsidRDefault="0050110F" w:rsidP="00042017">
      <w:r>
        <w:continuationSeparator/>
      </w:r>
    </w:p>
  </w:footnote>
  <w:footnote w:type="continuationNotice" w:id="1">
    <w:p w14:paraId="28E04C48" w14:textId="77777777" w:rsidR="0050110F" w:rsidRDefault="0050110F"/>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8585D"/>
    <w:multiLevelType w:val="multilevel"/>
    <w:tmpl w:val="3D30C546"/>
    <w:lvl w:ilvl="0">
      <w:start w:val="2"/>
      <w:numFmt w:val="upperLetter"/>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 w15:restartNumberingAfterBreak="0">
    <w:nsid w:val="00CB1F56"/>
    <w:multiLevelType w:val="multilevel"/>
    <w:tmpl w:val="988CB8D6"/>
    <w:lvl w:ilvl="0">
      <w:start w:val="3"/>
      <w:numFmt w:val="lowerLetter"/>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 w15:restartNumberingAfterBreak="0">
    <w:nsid w:val="026A45A6"/>
    <w:multiLevelType w:val="hybridMultilevel"/>
    <w:tmpl w:val="6588A610"/>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 w15:restartNumberingAfterBreak="0">
    <w:nsid w:val="03865A0B"/>
    <w:multiLevelType w:val="multilevel"/>
    <w:tmpl w:val="32FEAEAC"/>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08D63286"/>
    <w:multiLevelType w:val="multilevel"/>
    <w:tmpl w:val="B11AE372"/>
    <w:lvl w:ilvl="0">
      <w:start w:val="40"/>
      <w:numFmt w:val="decimal"/>
      <w:lvlText w:val="%1"/>
      <w:lvlJc w:val="left"/>
      <w:pPr>
        <w:tabs>
          <w:tab w:val="num" w:pos="360"/>
        </w:tabs>
        <w:ind w:left="360" w:hanging="360"/>
      </w:pPr>
      <w:rPr>
        <w:rFonts w:ascii="Helvetica" w:hAnsi="Helvetica" w:hint="default"/>
        <w:b/>
        <w:i w:val="0"/>
        <w:sz w:val="20"/>
        <w:szCs w:val="20"/>
      </w:rPr>
    </w:lvl>
    <w:lvl w:ilvl="1">
      <w:start w:val="16"/>
      <w:numFmt w:val="none"/>
      <w:lvlText w:val=""/>
      <w:lvlJc w:val="left"/>
      <w:pPr>
        <w:tabs>
          <w:tab w:val="num" w:pos="360"/>
        </w:tabs>
        <w:ind w:left="360" w:firstLine="0"/>
      </w:pPr>
      <w:rPr>
        <w:rFonts w:ascii="Times New Roman" w:hAnsi="Times New Roman" w:hint="default"/>
        <w:sz w:val="20"/>
        <w:szCs w:val="20"/>
      </w:rPr>
    </w:lvl>
    <w:lvl w:ilvl="2">
      <w:start w:val="1"/>
      <w:numFmt w:val="decimal"/>
      <w:lvlText w:val="%1.%3"/>
      <w:lvlJc w:val="left"/>
      <w:pPr>
        <w:tabs>
          <w:tab w:val="num" w:pos="1080"/>
        </w:tabs>
        <w:ind w:left="1080" w:hanging="720"/>
      </w:pPr>
      <w:rPr>
        <w:rFonts w:ascii="Arial" w:hAnsi="Arial" w:hint="default"/>
        <w:b/>
        <w:i w:val="0"/>
        <w:sz w:val="20"/>
        <w:szCs w:val="20"/>
      </w:rPr>
    </w:lvl>
    <w:lvl w:ilvl="3">
      <w:start w:val="1"/>
      <w:numFmt w:val="none"/>
      <w:lvlText w:val=""/>
      <w:lvlJc w:val="left"/>
      <w:pPr>
        <w:tabs>
          <w:tab w:val="num" w:pos="360"/>
        </w:tabs>
        <w:ind w:left="360" w:firstLine="0"/>
      </w:pPr>
      <w:rPr>
        <w:rFonts w:ascii="Arial" w:hAnsi="Arial" w:hint="default"/>
        <w:b w:val="0"/>
        <w:i w:val="0"/>
        <w:sz w:val="20"/>
        <w:szCs w:val="20"/>
      </w:rPr>
    </w:lvl>
    <w:lvl w:ilvl="4">
      <w:start w:val="5"/>
      <w:numFmt w:val="upperLetter"/>
      <w:lvlText w:val="%5."/>
      <w:lvlJc w:val="left"/>
      <w:pPr>
        <w:tabs>
          <w:tab w:val="num" w:pos="1080"/>
        </w:tabs>
        <w:ind w:left="1080" w:hanging="360"/>
      </w:pPr>
      <w:rPr>
        <w:rFonts w:ascii="Arial" w:hAnsi="Arial" w:hint="default"/>
        <w:b w:val="0"/>
        <w:i w:val="0"/>
        <w:sz w:val="20"/>
        <w:szCs w:val="20"/>
      </w:rPr>
    </w:lvl>
    <w:lvl w:ilvl="5">
      <w:start w:val="1"/>
      <w:numFmt w:val="decimal"/>
      <w:lvlText w:val="%6."/>
      <w:lvlJc w:val="left"/>
      <w:pPr>
        <w:tabs>
          <w:tab w:val="num" w:pos="1440"/>
        </w:tabs>
        <w:ind w:left="1440" w:hanging="360"/>
      </w:pPr>
      <w:rPr>
        <w:rFonts w:ascii="Helvetica" w:hAnsi="Helvetica" w:hint="default"/>
        <w:b w:val="0"/>
        <w:i w:val="0"/>
        <w:sz w:val="20"/>
        <w:szCs w:val="20"/>
      </w:rPr>
    </w:lvl>
    <w:lvl w:ilvl="6">
      <w:start w:val="1"/>
      <w:numFmt w:val="lowerLetter"/>
      <w:lvlText w:val="%7."/>
      <w:lvlJc w:val="left"/>
      <w:pPr>
        <w:tabs>
          <w:tab w:val="num" w:pos="1800"/>
        </w:tabs>
        <w:ind w:left="1800" w:hanging="360"/>
      </w:pPr>
      <w:rPr>
        <w:rFonts w:ascii="Arial" w:hAnsi="Arial" w:hint="default"/>
        <w:b w:val="0"/>
        <w:i w:val="0"/>
        <w:sz w:val="20"/>
        <w:szCs w:val="20"/>
      </w:rPr>
    </w:lvl>
    <w:lvl w:ilvl="7">
      <w:start w:val="1"/>
      <w:numFmt w:val="lowerRoman"/>
      <w:lvlText w:val="%8"/>
      <w:lvlJc w:val="left"/>
      <w:pPr>
        <w:tabs>
          <w:tab w:val="num" w:pos="2160"/>
        </w:tabs>
        <w:ind w:left="2160" w:hanging="360"/>
      </w:pPr>
      <w:rPr>
        <w:rFonts w:hint="default"/>
      </w:rPr>
    </w:lvl>
    <w:lvl w:ilvl="8">
      <w:start w:val="1"/>
      <w:numFmt w:val="none"/>
      <w:lvlText w:val=""/>
      <w:lvlJc w:val="left"/>
      <w:pPr>
        <w:tabs>
          <w:tab w:val="num" w:pos="1440"/>
        </w:tabs>
        <w:ind w:left="1440" w:firstLine="0"/>
      </w:pPr>
      <w:rPr>
        <w:rFonts w:hint="default"/>
      </w:rPr>
    </w:lvl>
  </w:abstractNum>
  <w:abstractNum w:abstractNumId="5" w15:restartNumberingAfterBreak="0">
    <w:nsid w:val="103B65E1"/>
    <w:multiLevelType w:val="hybridMultilevel"/>
    <w:tmpl w:val="9F6C5FA6"/>
    <w:lvl w:ilvl="0" w:tplc="2062BDAA">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10C2061"/>
    <w:multiLevelType w:val="multilevel"/>
    <w:tmpl w:val="CB1CA71E"/>
    <w:lvl w:ilvl="0">
      <w:start w:val="4"/>
      <w:numFmt w:val="upperLetter"/>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7" w15:restartNumberingAfterBreak="0">
    <w:nsid w:val="124C1C3B"/>
    <w:multiLevelType w:val="multilevel"/>
    <w:tmpl w:val="548AB2BA"/>
    <w:lvl w:ilvl="0">
      <w:start w:val="1"/>
      <w:numFmt w:val="upperLetter"/>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8" w15:restartNumberingAfterBreak="0">
    <w:nsid w:val="126A2CFE"/>
    <w:multiLevelType w:val="hybridMultilevel"/>
    <w:tmpl w:val="AAA88B28"/>
    <w:lvl w:ilvl="0" w:tplc="F85C679C">
      <w:start w:val="1"/>
      <w:numFmt w:val="decimal"/>
      <w:lvlText w:val="%1."/>
      <w:lvlJc w:val="left"/>
      <w:pPr>
        <w:ind w:left="720" w:hanging="360"/>
      </w:pPr>
      <w:rPr>
        <w:rFonts w:hint="default"/>
        <w:b/>
        <w:bCs/>
        <w:spacing w:val="-4"/>
        <w:w w:val="99"/>
        <w:lang w:val="en-US" w:eastAsia="en-US" w:bidi="en-US"/>
      </w:rPr>
    </w:lvl>
    <w:lvl w:ilvl="1" w:tplc="30384EBE">
      <w:numFmt w:val="bullet"/>
      <w:lvlText w:val=""/>
      <w:lvlJc w:val="left"/>
      <w:pPr>
        <w:ind w:left="720" w:hanging="180"/>
      </w:pPr>
      <w:rPr>
        <w:rFonts w:ascii="Symbol" w:eastAsia="Symbol" w:hAnsi="Symbol" w:cs="Symbol" w:hint="default"/>
        <w:w w:val="100"/>
        <w:sz w:val="24"/>
        <w:szCs w:val="24"/>
        <w:lang w:val="en-US" w:eastAsia="en-US" w:bidi="en-US"/>
      </w:rPr>
    </w:lvl>
    <w:lvl w:ilvl="2" w:tplc="5478F334">
      <w:numFmt w:val="bullet"/>
      <w:lvlText w:val="•"/>
      <w:lvlJc w:val="left"/>
      <w:pPr>
        <w:ind w:left="2992" w:hanging="180"/>
      </w:pPr>
      <w:rPr>
        <w:rFonts w:hint="default"/>
        <w:lang w:val="en-US" w:eastAsia="en-US" w:bidi="en-US"/>
      </w:rPr>
    </w:lvl>
    <w:lvl w:ilvl="3" w:tplc="CFD487F2">
      <w:numFmt w:val="bullet"/>
      <w:lvlText w:val="•"/>
      <w:lvlJc w:val="left"/>
      <w:pPr>
        <w:ind w:left="4128" w:hanging="180"/>
      </w:pPr>
      <w:rPr>
        <w:rFonts w:hint="default"/>
        <w:lang w:val="en-US" w:eastAsia="en-US" w:bidi="en-US"/>
      </w:rPr>
    </w:lvl>
    <w:lvl w:ilvl="4" w:tplc="E1FAB8BE">
      <w:numFmt w:val="bullet"/>
      <w:lvlText w:val="•"/>
      <w:lvlJc w:val="left"/>
      <w:pPr>
        <w:ind w:left="5264" w:hanging="180"/>
      </w:pPr>
      <w:rPr>
        <w:rFonts w:hint="default"/>
        <w:lang w:val="en-US" w:eastAsia="en-US" w:bidi="en-US"/>
      </w:rPr>
    </w:lvl>
    <w:lvl w:ilvl="5" w:tplc="C80E5DA8">
      <w:numFmt w:val="bullet"/>
      <w:lvlText w:val="•"/>
      <w:lvlJc w:val="left"/>
      <w:pPr>
        <w:ind w:left="6400" w:hanging="180"/>
      </w:pPr>
      <w:rPr>
        <w:rFonts w:hint="default"/>
        <w:lang w:val="en-US" w:eastAsia="en-US" w:bidi="en-US"/>
      </w:rPr>
    </w:lvl>
    <w:lvl w:ilvl="6" w:tplc="6A524990">
      <w:numFmt w:val="bullet"/>
      <w:lvlText w:val="•"/>
      <w:lvlJc w:val="left"/>
      <w:pPr>
        <w:ind w:left="7536" w:hanging="180"/>
      </w:pPr>
      <w:rPr>
        <w:rFonts w:hint="default"/>
        <w:lang w:val="en-US" w:eastAsia="en-US" w:bidi="en-US"/>
      </w:rPr>
    </w:lvl>
    <w:lvl w:ilvl="7" w:tplc="A218FCF6">
      <w:numFmt w:val="bullet"/>
      <w:lvlText w:val="•"/>
      <w:lvlJc w:val="left"/>
      <w:pPr>
        <w:ind w:left="8672" w:hanging="180"/>
      </w:pPr>
      <w:rPr>
        <w:rFonts w:hint="default"/>
        <w:lang w:val="en-US" w:eastAsia="en-US" w:bidi="en-US"/>
      </w:rPr>
    </w:lvl>
    <w:lvl w:ilvl="8" w:tplc="00400DE0">
      <w:numFmt w:val="bullet"/>
      <w:lvlText w:val="•"/>
      <w:lvlJc w:val="left"/>
      <w:pPr>
        <w:ind w:left="9808" w:hanging="180"/>
      </w:pPr>
      <w:rPr>
        <w:rFonts w:hint="default"/>
        <w:lang w:val="en-US" w:eastAsia="en-US" w:bidi="en-US"/>
      </w:rPr>
    </w:lvl>
  </w:abstractNum>
  <w:abstractNum w:abstractNumId="9" w15:restartNumberingAfterBreak="0">
    <w:nsid w:val="135F5DAB"/>
    <w:multiLevelType w:val="multilevel"/>
    <w:tmpl w:val="4476AED0"/>
    <w:lvl w:ilvl="0">
      <w:start w:val="1"/>
      <w:numFmt w:val="bullet"/>
      <w:lvlText w:val="●"/>
      <w:lvlJc w:val="left"/>
      <w:pPr>
        <w:ind w:left="2000" w:hanging="360"/>
      </w:pPr>
      <w:rPr>
        <w:rFonts w:ascii="Noto Sans Symbols" w:eastAsia="Noto Sans Symbols" w:hAnsi="Noto Sans Symbols" w:cs="Noto Sans Symbols"/>
        <w:sz w:val="20"/>
        <w:szCs w:val="20"/>
      </w:rPr>
    </w:lvl>
    <w:lvl w:ilvl="1">
      <w:start w:val="1"/>
      <w:numFmt w:val="bullet"/>
      <w:lvlText w:val="o"/>
      <w:lvlJc w:val="left"/>
      <w:pPr>
        <w:ind w:left="2720" w:hanging="360"/>
      </w:pPr>
      <w:rPr>
        <w:rFonts w:ascii="Courier New" w:eastAsia="Courier New" w:hAnsi="Courier New" w:cs="Courier New"/>
        <w:sz w:val="20"/>
        <w:szCs w:val="20"/>
      </w:rPr>
    </w:lvl>
    <w:lvl w:ilvl="2">
      <w:start w:val="1"/>
      <w:numFmt w:val="bullet"/>
      <w:lvlText w:val="▪"/>
      <w:lvlJc w:val="left"/>
      <w:pPr>
        <w:ind w:left="3440" w:hanging="360"/>
      </w:pPr>
      <w:rPr>
        <w:rFonts w:ascii="Noto Sans Symbols" w:eastAsia="Noto Sans Symbols" w:hAnsi="Noto Sans Symbols" w:cs="Noto Sans Symbols"/>
        <w:sz w:val="20"/>
        <w:szCs w:val="20"/>
      </w:rPr>
    </w:lvl>
    <w:lvl w:ilvl="3">
      <w:start w:val="1"/>
      <w:numFmt w:val="bullet"/>
      <w:lvlText w:val="▪"/>
      <w:lvlJc w:val="left"/>
      <w:pPr>
        <w:ind w:left="4160" w:hanging="360"/>
      </w:pPr>
      <w:rPr>
        <w:rFonts w:ascii="Noto Sans Symbols" w:eastAsia="Noto Sans Symbols" w:hAnsi="Noto Sans Symbols" w:cs="Noto Sans Symbols"/>
        <w:sz w:val="20"/>
        <w:szCs w:val="20"/>
      </w:rPr>
    </w:lvl>
    <w:lvl w:ilvl="4">
      <w:start w:val="1"/>
      <w:numFmt w:val="bullet"/>
      <w:lvlText w:val="▪"/>
      <w:lvlJc w:val="left"/>
      <w:pPr>
        <w:ind w:left="4880" w:hanging="360"/>
      </w:pPr>
      <w:rPr>
        <w:rFonts w:ascii="Noto Sans Symbols" w:eastAsia="Noto Sans Symbols" w:hAnsi="Noto Sans Symbols" w:cs="Noto Sans Symbols"/>
        <w:sz w:val="20"/>
        <w:szCs w:val="20"/>
      </w:rPr>
    </w:lvl>
    <w:lvl w:ilvl="5">
      <w:start w:val="1"/>
      <w:numFmt w:val="bullet"/>
      <w:lvlText w:val="▪"/>
      <w:lvlJc w:val="left"/>
      <w:pPr>
        <w:ind w:left="5600" w:hanging="360"/>
      </w:pPr>
      <w:rPr>
        <w:rFonts w:ascii="Noto Sans Symbols" w:eastAsia="Noto Sans Symbols" w:hAnsi="Noto Sans Symbols" w:cs="Noto Sans Symbols"/>
        <w:sz w:val="20"/>
        <w:szCs w:val="20"/>
      </w:rPr>
    </w:lvl>
    <w:lvl w:ilvl="6">
      <w:start w:val="1"/>
      <w:numFmt w:val="bullet"/>
      <w:lvlText w:val="▪"/>
      <w:lvlJc w:val="left"/>
      <w:pPr>
        <w:ind w:left="6320" w:hanging="360"/>
      </w:pPr>
      <w:rPr>
        <w:rFonts w:ascii="Noto Sans Symbols" w:eastAsia="Noto Sans Symbols" w:hAnsi="Noto Sans Symbols" w:cs="Noto Sans Symbols"/>
        <w:sz w:val="20"/>
        <w:szCs w:val="20"/>
      </w:rPr>
    </w:lvl>
    <w:lvl w:ilvl="7">
      <w:start w:val="1"/>
      <w:numFmt w:val="bullet"/>
      <w:lvlText w:val="▪"/>
      <w:lvlJc w:val="left"/>
      <w:pPr>
        <w:ind w:left="7040" w:hanging="360"/>
      </w:pPr>
      <w:rPr>
        <w:rFonts w:ascii="Noto Sans Symbols" w:eastAsia="Noto Sans Symbols" w:hAnsi="Noto Sans Symbols" w:cs="Noto Sans Symbols"/>
        <w:sz w:val="20"/>
        <w:szCs w:val="20"/>
      </w:rPr>
    </w:lvl>
    <w:lvl w:ilvl="8">
      <w:start w:val="1"/>
      <w:numFmt w:val="bullet"/>
      <w:lvlText w:val="▪"/>
      <w:lvlJc w:val="left"/>
      <w:pPr>
        <w:ind w:left="7760" w:hanging="360"/>
      </w:pPr>
      <w:rPr>
        <w:rFonts w:ascii="Noto Sans Symbols" w:eastAsia="Noto Sans Symbols" w:hAnsi="Noto Sans Symbols" w:cs="Noto Sans Symbols"/>
        <w:sz w:val="20"/>
        <w:szCs w:val="20"/>
      </w:rPr>
    </w:lvl>
  </w:abstractNum>
  <w:abstractNum w:abstractNumId="10" w15:restartNumberingAfterBreak="0">
    <w:nsid w:val="14721FC5"/>
    <w:multiLevelType w:val="multilevel"/>
    <w:tmpl w:val="0A9662FC"/>
    <w:lvl w:ilvl="0">
      <w:start w:val="3"/>
      <w:numFmt w:val="lowerLetter"/>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1" w15:restartNumberingAfterBreak="0">
    <w:nsid w:val="153374BA"/>
    <w:multiLevelType w:val="multilevel"/>
    <w:tmpl w:val="C3E269CA"/>
    <w:lvl w:ilvl="0">
      <w:start w:val="1"/>
      <w:numFmt w:val="bullet"/>
      <w:lvlText w:val="■"/>
      <w:lvlJc w:val="right"/>
      <w:pPr>
        <w:ind w:left="720" w:hanging="360"/>
      </w:pPr>
      <w:rPr>
        <w:rFonts w:ascii="Verdana" w:eastAsia="Verdana" w:hAnsi="Verdana" w:cs="Verdana"/>
        <w:b w:val="0"/>
        <w:i w:val="0"/>
        <w:strike w:val="0"/>
        <w:color w:val="000000"/>
        <w:sz w:val="20"/>
        <w:szCs w:val="20"/>
        <w:u w:val="none"/>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16695F35"/>
    <w:multiLevelType w:val="multilevel"/>
    <w:tmpl w:val="39527C36"/>
    <w:lvl w:ilvl="0">
      <w:start w:val="40"/>
      <w:numFmt w:val="decimal"/>
      <w:lvlText w:val="%1"/>
      <w:lvlJc w:val="left"/>
      <w:pPr>
        <w:tabs>
          <w:tab w:val="num" w:pos="360"/>
        </w:tabs>
        <w:ind w:left="360" w:hanging="360"/>
      </w:pPr>
      <w:rPr>
        <w:rFonts w:ascii="Helvetica" w:hAnsi="Helvetica" w:hint="default"/>
        <w:b/>
        <w:i w:val="0"/>
        <w:sz w:val="20"/>
        <w:szCs w:val="20"/>
      </w:rPr>
    </w:lvl>
    <w:lvl w:ilvl="1">
      <w:start w:val="14"/>
      <w:numFmt w:val="none"/>
      <w:lvlText w:val=""/>
      <w:lvlJc w:val="left"/>
      <w:pPr>
        <w:tabs>
          <w:tab w:val="num" w:pos="360"/>
        </w:tabs>
        <w:ind w:left="360" w:firstLine="0"/>
      </w:pPr>
      <w:rPr>
        <w:rFonts w:ascii="Times New Roman" w:hAnsi="Times New Roman" w:hint="default"/>
        <w:sz w:val="20"/>
        <w:szCs w:val="20"/>
      </w:rPr>
    </w:lvl>
    <w:lvl w:ilvl="2">
      <w:start w:val="1"/>
      <w:numFmt w:val="decimal"/>
      <w:lvlText w:val="%1.%3"/>
      <w:lvlJc w:val="left"/>
      <w:pPr>
        <w:tabs>
          <w:tab w:val="num" w:pos="1080"/>
        </w:tabs>
        <w:ind w:left="1080" w:hanging="720"/>
      </w:pPr>
      <w:rPr>
        <w:rFonts w:ascii="Arial" w:hAnsi="Arial" w:hint="default"/>
        <w:b/>
        <w:i w:val="0"/>
        <w:sz w:val="20"/>
        <w:szCs w:val="20"/>
      </w:rPr>
    </w:lvl>
    <w:lvl w:ilvl="3">
      <w:start w:val="1"/>
      <w:numFmt w:val="none"/>
      <w:lvlText w:val=""/>
      <w:lvlJc w:val="left"/>
      <w:pPr>
        <w:tabs>
          <w:tab w:val="num" w:pos="360"/>
        </w:tabs>
        <w:ind w:left="360" w:firstLine="0"/>
      </w:pPr>
      <w:rPr>
        <w:rFonts w:ascii="Arial" w:hAnsi="Arial" w:hint="default"/>
        <w:b w:val="0"/>
        <w:i w:val="0"/>
        <w:sz w:val="20"/>
        <w:szCs w:val="20"/>
      </w:rPr>
    </w:lvl>
    <w:lvl w:ilvl="4">
      <w:start w:val="1"/>
      <w:numFmt w:val="upperLetter"/>
      <w:lvlText w:val="%5."/>
      <w:lvlJc w:val="left"/>
      <w:pPr>
        <w:tabs>
          <w:tab w:val="num" w:pos="1080"/>
        </w:tabs>
        <w:ind w:left="1080" w:hanging="360"/>
      </w:pPr>
      <w:rPr>
        <w:rFonts w:ascii="Arial" w:hAnsi="Arial" w:hint="default"/>
        <w:b w:val="0"/>
        <w:i w:val="0"/>
        <w:sz w:val="20"/>
        <w:szCs w:val="20"/>
      </w:rPr>
    </w:lvl>
    <w:lvl w:ilvl="5">
      <w:start w:val="1"/>
      <w:numFmt w:val="decimal"/>
      <w:lvlText w:val="%6."/>
      <w:lvlJc w:val="left"/>
      <w:pPr>
        <w:tabs>
          <w:tab w:val="num" w:pos="1440"/>
        </w:tabs>
        <w:ind w:left="1440" w:hanging="360"/>
      </w:pPr>
      <w:rPr>
        <w:rFonts w:ascii="Helvetica" w:hAnsi="Helvetica" w:hint="default"/>
        <w:b w:val="0"/>
        <w:i w:val="0"/>
        <w:sz w:val="20"/>
        <w:szCs w:val="20"/>
      </w:rPr>
    </w:lvl>
    <w:lvl w:ilvl="6">
      <w:start w:val="1"/>
      <w:numFmt w:val="lowerLetter"/>
      <w:lvlText w:val="%7."/>
      <w:lvlJc w:val="left"/>
      <w:pPr>
        <w:tabs>
          <w:tab w:val="num" w:pos="1800"/>
        </w:tabs>
        <w:ind w:left="1800" w:hanging="360"/>
      </w:pPr>
      <w:rPr>
        <w:rFonts w:ascii="Arial" w:hAnsi="Arial" w:hint="default"/>
        <w:b w:val="0"/>
        <w:i w:val="0"/>
        <w:sz w:val="20"/>
        <w:szCs w:val="20"/>
      </w:rPr>
    </w:lvl>
    <w:lvl w:ilvl="7">
      <w:start w:val="1"/>
      <w:numFmt w:val="none"/>
      <w:lvlText w:val=""/>
      <w:lvlJc w:val="left"/>
      <w:pPr>
        <w:tabs>
          <w:tab w:val="num" w:pos="1440"/>
        </w:tabs>
        <w:ind w:left="1440" w:firstLine="0"/>
      </w:pPr>
      <w:rPr>
        <w:rFonts w:hint="default"/>
      </w:rPr>
    </w:lvl>
    <w:lvl w:ilvl="8">
      <w:start w:val="1"/>
      <w:numFmt w:val="none"/>
      <w:lvlText w:val=""/>
      <w:lvlJc w:val="left"/>
      <w:pPr>
        <w:tabs>
          <w:tab w:val="num" w:pos="1440"/>
        </w:tabs>
        <w:ind w:left="1440" w:firstLine="0"/>
      </w:pPr>
      <w:rPr>
        <w:rFonts w:hint="default"/>
      </w:rPr>
    </w:lvl>
  </w:abstractNum>
  <w:abstractNum w:abstractNumId="13" w15:restartNumberingAfterBreak="0">
    <w:nsid w:val="19773229"/>
    <w:multiLevelType w:val="multilevel"/>
    <w:tmpl w:val="18BAD5A8"/>
    <w:lvl w:ilvl="0">
      <w:start w:val="2"/>
      <w:numFmt w:val="lowerLetter"/>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4" w15:restartNumberingAfterBreak="0">
    <w:nsid w:val="1B472171"/>
    <w:multiLevelType w:val="multilevel"/>
    <w:tmpl w:val="3636139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5" w15:restartNumberingAfterBreak="0">
    <w:nsid w:val="1F0A0835"/>
    <w:multiLevelType w:val="multilevel"/>
    <w:tmpl w:val="289C742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20BB4DDA"/>
    <w:multiLevelType w:val="multilevel"/>
    <w:tmpl w:val="EF9497E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7" w15:restartNumberingAfterBreak="0">
    <w:nsid w:val="225841E5"/>
    <w:multiLevelType w:val="multilevel"/>
    <w:tmpl w:val="6596BC9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8" w15:restartNumberingAfterBreak="0">
    <w:nsid w:val="22AB247F"/>
    <w:multiLevelType w:val="multilevel"/>
    <w:tmpl w:val="C634667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9" w15:restartNumberingAfterBreak="0">
    <w:nsid w:val="3011483D"/>
    <w:multiLevelType w:val="multilevel"/>
    <w:tmpl w:val="337A2DCC"/>
    <w:lvl w:ilvl="0">
      <w:start w:val="3"/>
      <w:numFmt w:val="upperLetter"/>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0" w15:restartNumberingAfterBreak="0">
    <w:nsid w:val="30724FE4"/>
    <w:multiLevelType w:val="multilevel"/>
    <w:tmpl w:val="661464E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1" w15:restartNumberingAfterBreak="0">
    <w:nsid w:val="32841F9F"/>
    <w:multiLevelType w:val="hybridMultilevel"/>
    <w:tmpl w:val="019E667A"/>
    <w:lvl w:ilvl="0" w:tplc="04090001">
      <w:start w:val="1"/>
      <w:numFmt w:val="bullet"/>
      <w:lvlText w:val=""/>
      <w:lvlJc w:val="left"/>
      <w:pPr>
        <w:tabs>
          <w:tab w:val="num" w:pos="1440"/>
        </w:tabs>
        <w:ind w:left="1440" w:hanging="360"/>
      </w:pPr>
      <w:rPr>
        <w:rFonts w:ascii="Symbol" w:hAnsi="Symbol" w:hint="default"/>
      </w:rPr>
    </w:lvl>
    <w:lvl w:ilvl="1" w:tplc="04090003">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2" w15:restartNumberingAfterBreak="0">
    <w:nsid w:val="38305546"/>
    <w:multiLevelType w:val="hybridMultilevel"/>
    <w:tmpl w:val="208A9AE0"/>
    <w:lvl w:ilvl="0" w:tplc="04090015">
      <w:start w:val="1"/>
      <w:numFmt w:val="upperLetter"/>
      <w:lvlText w:val="%1."/>
      <w:lvlJc w:val="left"/>
      <w:pPr>
        <w:ind w:left="99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39A35B80"/>
    <w:multiLevelType w:val="hybridMultilevel"/>
    <w:tmpl w:val="AEBE31E2"/>
    <w:lvl w:ilvl="0" w:tplc="1EF4D74A">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D07670B"/>
    <w:multiLevelType w:val="multilevel"/>
    <w:tmpl w:val="D870C7C4"/>
    <w:lvl w:ilvl="0">
      <w:start w:val="1"/>
      <w:numFmt w:val="lowerLetter"/>
      <w:lvlText w:val="%1."/>
      <w:lvlJc w:val="left"/>
      <w:pPr>
        <w:ind w:left="2880" w:hanging="72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5" w15:restartNumberingAfterBreak="0">
    <w:nsid w:val="42015C4A"/>
    <w:multiLevelType w:val="multilevel"/>
    <w:tmpl w:val="B3AC423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6" w15:restartNumberingAfterBreak="0">
    <w:nsid w:val="42C8399D"/>
    <w:multiLevelType w:val="multilevel"/>
    <w:tmpl w:val="1C5C4DC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7" w15:restartNumberingAfterBreak="0">
    <w:nsid w:val="431B2D72"/>
    <w:multiLevelType w:val="hybridMultilevel"/>
    <w:tmpl w:val="5CA8FF68"/>
    <w:lvl w:ilvl="0" w:tplc="04090001">
      <w:start w:val="1"/>
      <w:numFmt w:val="bullet"/>
      <w:lvlText w:val=""/>
      <w:lvlJc w:val="left"/>
      <w:pPr>
        <w:ind w:left="2220" w:hanging="360"/>
      </w:pPr>
      <w:rPr>
        <w:rFonts w:ascii="Symbol" w:hAnsi="Symbol" w:hint="default"/>
      </w:rPr>
    </w:lvl>
    <w:lvl w:ilvl="1" w:tplc="04090003" w:tentative="1">
      <w:start w:val="1"/>
      <w:numFmt w:val="bullet"/>
      <w:lvlText w:val="o"/>
      <w:lvlJc w:val="left"/>
      <w:pPr>
        <w:ind w:left="2940" w:hanging="360"/>
      </w:pPr>
      <w:rPr>
        <w:rFonts w:ascii="Courier New" w:hAnsi="Courier New" w:cs="Courier New" w:hint="default"/>
      </w:rPr>
    </w:lvl>
    <w:lvl w:ilvl="2" w:tplc="04090005" w:tentative="1">
      <w:start w:val="1"/>
      <w:numFmt w:val="bullet"/>
      <w:lvlText w:val=""/>
      <w:lvlJc w:val="left"/>
      <w:pPr>
        <w:ind w:left="3660" w:hanging="360"/>
      </w:pPr>
      <w:rPr>
        <w:rFonts w:ascii="Wingdings" w:hAnsi="Wingdings" w:hint="default"/>
      </w:rPr>
    </w:lvl>
    <w:lvl w:ilvl="3" w:tplc="04090001" w:tentative="1">
      <w:start w:val="1"/>
      <w:numFmt w:val="bullet"/>
      <w:lvlText w:val=""/>
      <w:lvlJc w:val="left"/>
      <w:pPr>
        <w:ind w:left="4380" w:hanging="360"/>
      </w:pPr>
      <w:rPr>
        <w:rFonts w:ascii="Symbol" w:hAnsi="Symbol" w:hint="default"/>
      </w:rPr>
    </w:lvl>
    <w:lvl w:ilvl="4" w:tplc="04090003" w:tentative="1">
      <w:start w:val="1"/>
      <w:numFmt w:val="bullet"/>
      <w:lvlText w:val="o"/>
      <w:lvlJc w:val="left"/>
      <w:pPr>
        <w:ind w:left="5100" w:hanging="360"/>
      </w:pPr>
      <w:rPr>
        <w:rFonts w:ascii="Courier New" w:hAnsi="Courier New" w:cs="Courier New" w:hint="default"/>
      </w:rPr>
    </w:lvl>
    <w:lvl w:ilvl="5" w:tplc="04090005" w:tentative="1">
      <w:start w:val="1"/>
      <w:numFmt w:val="bullet"/>
      <w:lvlText w:val=""/>
      <w:lvlJc w:val="left"/>
      <w:pPr>
        <w:ind w:left="5820" w:hanging="360"/>
      </w:pPr>
      <w:rPr>
        <w:rFonts w:ascii="Wingdings" w:hAnsi="Wingdings" w:hint="default"/>
      </w:rPr>
    </w:lvl>
    <w:lvl w:ilvl="6" w:tplc="04090001" w:tentative="1">
      <w:start w:val="1"/>
      <w:numFmt w:val="bullet"/>
      <w:lvlText w:val=""/>
      <w:lvlJc w:val="left"/>
      <w:pPr>
        <w:ind w:left="6540" w:hanging="360"/>
      </w:pPr>
      <w:rPr>
        <w:rFonts w:ascii="Symbol" w:hAnsi="Symbol" w:hint="default"/>
      </w:rPr>
    </w:lvl>
    <w:lvl w:ilvl="7" w:tplc="04090003" w:tentative="1">
      <w:start w:val="1"/>
      <w:numFmt w:val="bullet"/>
      <w:lvlText w:val="o"/>
      <w:lvlJc w:val="left"/>
      <w:pPr>
        <w:ind w:left="7260" w:hanging="360"/>
      </w:pPr>
      <w:rPr>
        <w:rFonts w:ascii="Courier New" w:hAnsi="Courier New" w:cs="Courier New" w:hint="default"/>
      </w:rPr>
    </w:lvl>
    <w:lvl w:ilvl="8" w:tplc="04090005" w:tentative="1">
      <w:start w:val="1"/>
      <w:numFmt w:val="bullet"/>
      <w:lvlText w:val=""/>
      <w:lvlJc w:val="left"/>
      <w:pPr>
        <w:ind w:left="7980" w:hanging="360"/>
      </w:pPr>
      <w:rPr>
        <w:rFonts w:ascii="Wingdings" w:hAnsi="Wingdings" w:hint="default"/>
      </w:rPr>
    </w:lvl>
  </w:abstractNum>
  <w:abstractNum w:abstractNumId="28" w15:restartNumberingAfterBreak="0">
    <w:nsid w:val="440B0C2B"/>
    <w:multiLevelType w:val="multilevel"/>
    <w:tmpl w:val="16C2774A"/>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45580185"/>
    <w:multiLevelType w:val="hybridMultilevel"/>
    <w:tmpl w:val="086EB422"/>
    <w:lvl w:ilvl="0" w:tplc="216473C4">
      <w:start w:val="1"/>
      <w:numFmt w:val="upperLetter"/>
      <w:lvlText w:val="%1."/>
      <w:lvlJc w:val="left"/>
      <w:pPr>
        <w:ind w:left="1640" w:hanging="360"/>
      </w:pPr>
      <w:rPr>
        <w:rFonts w:hint="default"/>
        <w:b/>
        <w:bCs/>
        <w:spacing w:val="-1"/>
        <w:w w:val="100"/>
        <w:lang w:val="en-US" w:eastAsia="en-US" w:bidi="en-US"/>
      </w:rPr>
    </w:lvl>
    <w:lvl w:ilvl="1" w:tplc="886AB76C">
      <w:numFmt w:val="bullet"/>
      <w:lvlText w:val="•"/>
      <w:lvlJc w:val="left"/>
      <w:pPr>
        <w:ind w:left="2684" w:hanging="360"/>
      </w:pPr>
      <w:rPr>
        <w:rFonts w:hint="default"/>
        <w:lang w:val="en-US" w:eastAsia="en-US" w:bidi="en-US"/>
      </w:rPr>
    </w:lvl>
    <w:lvl w:ilvl="2" w:tplc="262A7C26">
      <w:numFmt w:val="bullet"/>
      <w:lvlText w:val="•"/>
      <w:lvlJc w:val="left"/>
      <w:pPr>
        <w:ind w:left="3728" w:hanging="360"/>
      </w:pPr>
      <w:rPr>
        <w:rFonts w:hint="default"/>
        <w:lang w:val="en-US" w:eastAsia="en-US" w:bidi="en-US"/>
      </w:rPr>
    </w:lvl>
    <w:lvl w:ilvl="3" w:tplc="39A607D8">
      <w:numFmt w:val="bullet"/>
      <w:lvlText w:val="•"/>
      <w:lvlJc w:val="left"/>
      <w:pPr>
        <w:ind w:left="4772" w:hanging="360"/>
      </w:pPr>
      <w:rPr>
        <w:rFonts w:hint="default"/>
        <w:lang w:val="en-US" w:eastAsia="en-US" w:bidi="en-US"/>
      </w:rPr>
    </w:lvl>
    <w:lvl w:ilvl="4" w:tplc="360E0E5A">
      <w:numFmt w:val="bullet"/>
      <w:lvlText w:val="•"/>
      <w:lvlJc w:val="left"/>
      <w:pPr>
        <w:ind w:left="5816" w:hanging="360"/>
      </w:pPr>
      <w:rPr>
        <w:rFonts w:hint="default"/>
        <w:lang w:val="en-US" w:eastAsia="en-US" w:bidi="en-US"/>
      </w:rPr>
    </w:lvl>
    <w:lvl w:ilvl="5" w:tplc="D84EE7AA">
      <w:numFmt w:val="bullet"/>
      <w:lvlText w:val="•"/>
      <w:lvlJc w:val="left"/>
      <w:pPr>
        <w:ind w:left="6860" w:hanging="360"/>
      </w:pPr>
      <w:rPr>
        <w:rFonts w:hint="default"/>
        <w:lang w:val="en-US" w:eastAsia="en-US" w:bidi="en-US"/>
      </w:rPr>
    </w:lvl>
    <w:lvl w:ilvl="6" w:tplc="E1D40774">
      <w:numFmt w:val="bullet"/>
      <w:lvlText w:val="•"/>
      <w:lvlJc w:val="left"/>
      <w:pPr>
        <w:ind w:left="7904" w:hanging="360"/>
      </w:pPr>
      <w:rPr>
        <w:rFonts w:hint="default"/>
        <w:lang w:val="en-US" w:eastAsia="en-US" w:bidi="en-US"/>
      </w:rPr>
    </w:lvl>
    <w:lvl w:ilvl="7" w:tplc="6748BFA6">
      <w:numFmt w:val="bullet"/>
      <w:lvlText w:val="•"/>
      <w:lvlJc w:val="left"/>
      <w:pPr>
        <w:ind w:left="8948" w:hanging="360"/>
      </w:pPr>
      <w:rPr>
        <w:rFonts w:hint="default"/>
        <w:lang w:val="en-US" w:eastAsia="en-US" w:bidi="en-US"/>
      </w:rPr>
    </w:lvl>
    <w:lvl w:ilvl="8" w:tplc="C7BE5BE0">
      <w:numFmt w:val="bullet"/>
      <w:lvlText w:val="•"/>
      <w:lvlJc w:val="left"/>
      <w:pPr>
        <w:ind w:left="9992" w:hanging="360"/>
      </w:pPr>
      <w:rPr>
        <w:rFonts w:hint="default"/>
        <w:lang w:val="en-US" w:eastAsia="en-US" w:bidi="en-US"/>
      </w:rPr>
    </w:lvl>
  </w:abstractNum>
  <w:abstractNum w:abstractNumId="30" w15:restartNumberingAfterBreak="0">
    <w:nsid w:val="466D7EB2"/>
    <w:multiLevelType w:val="hybridMultilevel"/>
    <w:tmpl w:val="8E7494A2"/>
    <w:lvl w:ilvl="0" w:tplc="04090001">
      <w:start w:val="1"/>
      <w:numFmt w:val="bullet"/>
      <w:lvlText w:val=""/>
      <w:lvlJc w:val="left"/>
      <w:pPr>
        <w:ind w:left="1861" w:hanging="360"/>
      </w:pPr>
      <w:rPr>
        <w:rFonts w:ascii="Symbol" w:hAnsi="Symbol" w:hint="default"/>
      </w:rPr>
    </w:lvl>
    <w:lvl w:ilvl="1" w:tplc="04090003" w:tentative="1">
      <w:start w:val="1"/>
      <w:numFmt w:val="bullet"/>
      <w:lvlText w:val="o"/>
      <w:lvlJc w:val="left"/>
      <w:pPr>
        <w:ind w:left="2581" w:hanging="360"/>
      </w:pPr>
      <w:rPr>
        <w:rFonts w:ascii="Courier New" w:hAnsi="Courier New" w:cs="Courier New" w:hint="default"/>
      </w:rPr>
    </w:lvl>
    <w:lvl w:ilvl="2" w:tplc="04090005" w:tentative="1">
      <w:start w:val="1"/>
      <w:numFmt w:val="bullet"/>
      <w:lvlText w:val=""/>
      <w:lvlJc w:val="left"/>
      <w:pPr>
        <w:ind w:left="3301" w:hanging="360"/>
      </w:pPr>
      <w:rPr>
        <w:rFonts w:ascii="Wingdings" w:hAnsi="Wingdings" w:hint="default"/>
      </w:rPr>
    </w:lvl>
    <w:lvl w:ilvl="3" w:tplc="04090001" w:tentative="1">
      <w:start w:val="1"/>
      <w:numFmt w:val="bullet"/>
      <w:lvlText w:val=""/>
      <w:lvlJc w:val="left"/>
      <w:pPr>
        <w:ind w:left="4021" w:hanging="360"/>
      </w:pPr>
      <w:rPr>
        <w:rFonts w:ascii="Symbol" w:hAnsi="Symbol" w:hint="default"/>
      </w:rPr>
    </w:lvl>
    <w:lvl w:ilvl="4" w:tplc="04090003" w:tentative="1">
      <w:start w:val="1"/>
      <w:numFmt w:val="bullet"/>
      <w:lvlText w:val="o"/>
      <w:lvlJc w:val="left"/>
      <w:pPr>
        <w:ind w:left="4741" w:hanging="360"/>
      </w:pPr>
      <w:rPr>
        <w:rFonts w:ascii="Courier New" w:hAnsi="Courier New" w:cs="Courier New" w:hint="default"/>
      </w:rPr>
    </w:lvl>
    <w:lvl w:ilvl="5" w:tplc="04090005" w:tentative="1">
      <w:start w:val="1"/>
      <w:numFmt w:val="bullet"/>
      <w:lvlText w:val=""/>
      <w:lvlJc w:val="left"/>
      <w:pPr>
        <w:ind w:left="5461" w:hanging="360"/>
      </w:pPr>
      <w:rPr>
        <w:rFonts w:ascii="Wingdings" w:hAnsi="Wingdings" w:hint="default"/>
      </w:rPr>
    </w:lvl>
    <w:lvl w:ilvl="6" w:tplc="04090001" w:tentative="1">
      <w:start w:val="1"/>
      <w:numFmt w:val="bullet"/>
      <w:lvlText w:val=""/>
      <w:lvlJc w:val="left"/>
      <w:pPr>
        <w:ind w:left="6181" w:hanging="360"/>
      </w:pPr>
      <w:rPr>
        <w:rFonts w:ascii="Symbol" w:hAnsi="Symbol" w:hint="default"/>
      </w:rPr>
    </w:lvl>
    <w:lvl w:ilvl="7" w:tplc="04090003" w:tentative="1">
      <w:start w:val="1"/>
      <w:numFmt w:val="bullet"/>
      <w:lvlText w:val="o"/>
      <w:lvlJc w:val="left"/>
      <w:pPr>
        <w:ind w:left="6901" w:hanging="360"/>
      </w:pPr>
      <w:rPr>
        <w:rFonts w:ascii="Courier New" w:hAnsi="Courier New" w:cs="Courier New" w:hint="default"/>
      </w:rPr>
    </w:lvl>
    <w:lvl w:ilvl="8" w:tplc="04090005" w:tentative="1">
      <w:start w:val="1"/>
      <w:numFmt w:val="bullet"/>
      <w:lvlText w:val=""/>
      <w:lvlJc w:val="left"/>
      <w:pPr>
        <w:ind w:left="7621" w:hanging="360"/>
      </w:pPr>
      <w:rPr>
        <w:rFonts w:ascii="Wingdings" w:hAnsi="Wingdings" w:hint="default"/>
      </w:rPr>
    </w:lvl>
  </w:abstractNum>
  <w:abstractNum w:abstractNumId="31" w15:restartNumberingAfterBreak="0">
    <w:nsid w:val="4AD04347"/>
    <w:multiLevelType w:val="multilevel"/>
    <w:tmpl w:val="7EAC20B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2" w15:restartNumberingAfterBreak="0">
    <w:nsid w:val="4B222287"/>
    <w:multiLevelType w:val="hybridMultilevel"/>
    <w:tmpl w:val="15FE0DF4"/>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4A456C2"/>
    <w:multiLevelType w:val="hybridMultilevel"/>
    <w:tmpl w:val="A4003E32"/>
    <w:lvl w:ilvl="0" w:tplc="04090001">
      <w:start w:val="1"/>
      <w:numFmt w:val="bullet"/>
      <w:lvlText w:val=""/>
      <w:lvlJc w:val="left"/>
      <w:pPr>
        <w:tabs>
          <w:tab w:val="num" w:pos="1800"/>
        </w:tabs>
        <w:ind w:left="1800" w:hanging="360"/>
      </w:pPr>
      <w:rPr>
        <w:rFonts w:ascii="Symbol" w:hAnsi="Symbol" w:hint="default"/>
      </w:rPr>
    </w:lvl>
    <w:lvl w:ilvl="1" w:tplc="04090003">
      <w:start w:val="1"/>
      <w:numFmt w:val="bullet"/>
      <w:lvlText w:val="o"/>
      <w:lvlJc w:val="left"/>
      <w:pPr>
        <w:tabs>
          <w:tab w:val="num" w:pos="2520"/>
        </w:tabs>
        <w:ind w:left="2520" w:hanging="360"/>
      </w:pPr>
      <w:rPr>
        <w:rFonts w:ascii="Courier New" w:hAnsi="Courier New" w:cs="Courier New" w:hint="default"/>
      </w:rPr>
    </w:lvl>
    <w:lvl w:ilvl="2" w:tplc="04090005">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cs="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cs="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34" w15:restartNumberingAfterBreak="0">
    <w:nsid w:val="5E3F71B4"/>
    <w:multiLevelType w:val="multilevel"/>
    <w:tmpl w:val="A546E7CC"/>
    <w:lvl w:ilvl="0">
      <w:start w:val="1"/>
      <w:numFmt w:val="lowerLetter"/>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5" w15:restartNumberingAfterBreak="0">
    <w:nsid w:val="5F700398"/>
    <w:multiLevelType w:val="multilevel"/>
    <w:tmpl w:val="064CDA30"/>
    <w:lvl w:ilvl="0">
      <w:start w:val="4"/>
      <w:numFmt w:val="lowerLetter"/>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6" w15:restartNumberingAfterBreak="0">
    <w:nsid w:val="62F80EE9"/>
    <w:multiLevelType w:val="hybridMultilevel"/>
    <w:tmpl w:val="73C6D2EA"/>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56B082B"/>
    <w:multiLevelType w:val="hybridMultilevel"/>
    <w:tmpl w:val="EEACD25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8" w15:restartNumberingAfterBreak="0">
    <w:nsid w:val="6BA861FA"/>
    <w:multiLevelType w:val="multilevel"/>
    <w:tmpl w:val="E39A1DE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9" w15:restartNumberingAfterBreak="0">
    <w:nsid w:val="6BF4372D"/>
    <w:multiLevelType w:val="multilevel"/>
    <w:tmpl w:val="E27AFC9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0" w15:restartNumberingAfterBreak="0">
    <w:nsid w:val="6C097521"/>
    <w:multiLevelType w:val="hybridMultilevel"/>
    <w:tmpl w:val="69A448AA"/>
    <w:lvl w:ilvl="0" w:tplc="7C4E4A72">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41" w15:restartNumberingAfterBreak="0">
    <w:nsid w:val="6DCB6178"/>
    <w:multiLevelType w:val="multilevel"/>
    <w:tmpl w:val="038EA64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2" w15:restartNumberingAfterBreak="0">
    <w:nsid w:val="70AC4D15"/>
    <w:multiLevelType w:val="hybridMultilevel"/>
    <w:tmpl w:val="8B26BA0C"/>
    <w:lvl w:ilvl="0" w:tplc="C80C0C06">
      <w:numFmt w:val="bullet"/>
      <w:lvlText w:val=""/>
      <w:lvlJc w:val="left"/>
      <w:pPr>
        <w:tabs>
          <w:tab w:val="num" w:pos="720"/>
        </w:tabs>
        <w:ind w:left="720" w:hanging="360"/>
      </w:pPr>
      <w:rPr>
        <w:rFonts w:ascii="Symbol" w:eastAsia="Times New Roman" w:hAnsi="Symbol" w:cs="Arial" w:hint="default"/>
        <w:b/>
        <w:sz w:val="28"/>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74E41092"/>
    <w:multiLevelType w:val="multilevel"/>
    <w:tmpl w:val="CA4C6EF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4" w15:restartNumberingAfterBreak="0">
    <w:nsid w:val="75CF4A92"/>
    <w:multiLevelType w:val="multilevel"/>
    <w:tmpl w:val="F326927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5" w15:restartNumberingAfterBreak="0">
    <w:nsid w:val="7BA41F35"/>
    <w:multiLevelType w:val="multilevel"/>
    <w:tmpl w:val="E670088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6" w15:restartNumberingAfterBreak="0">
    <w:nsid w:val="7C9407EA"/>
    <w:multiLevelType w:val="multilevel"/>
    <w:tmpl w:val="86CEEE2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7" w15:restartNumberingAfterBreak="0">
    <w:nsid w:val="7E265357"/>
    <w:multiLevelType w:val="multilevel"/>
    <w:tmpl w:val="D68C389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num w:numId="1">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33"/>
  </w:num>
  <w:num w:numId="3">
    <w:abstractNumId w:val="21"/>
  </w:num>
  <w:num w:numId="4">
    <w:abstractNumId w:val="23"/>
  </w:num>
  <w:num w:numId="5">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42"/>
  </w:num>
  <w:num w:numId="7">
    <w:abstractNumId w:val="12"/>
    <w:lvlOverride w:ilvl="0">
      <w:startOverride w:val="40"/>
    </w:lvlOverride>
    <w:lvlOverride w:ilvl="1">
      <w:startOverride w:val="1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0"/>
  </w:num>
  <w:num w:numId="9">
    <w:abstractNumId w:val="4"/>
    <w:lvlOverride w:ilvl="0">
      <w:startOverride w:val="40"/>
    </w:lvlOverride>
    <w:lvlOverride w:ilvl="1">
      <w:startOverride w:val="16"/>
    </w:lvlOverride>
    <w:lvlOverride w:ilvl="2">
      <w:startOverride w:val="1"/>
    </w:lvlOverride>
    <w:lvlOverride w:ilvl="3">
      <w:startOverride w:val="1"/>
    </w:lvlOverride>
    <w:lvlOverride w:ilvl="4">
      <w:startOverride w:val="5"/>
    </w:lvlOverride>
    <w:lvlOverride w:ilvl="5">
      <w:startOverride w:val="1"/>
    </w:lvlOverride>
    <w:lvlOverride w:ilvl="6">
      <w:startOverride w:val="1"/>
    </w:lvlOverride>
    <w:lvlOverride w:ilvl="7">
      <w:startOverride w:val="1"/>
    </w:lvlOverride>
    <w:lvlOverride w:ilvl="8">
      <w:startOverride w:val="1"/>
    </w:lvlOverride>
  </w:num>
  <w:num w:numId="10">
    <w:abstractNumId w:val="2"/>
  </w:num>
  <w:num w:numId="11">
    <w:abstractNumId w:val="27"/>
  </w:num>
  <w:num w:numId="12">
    <w:abstractNumId w:val="15"/>
  </w:num>
  <w:num w:numId="13">
    <w:abstractNumId w:val="18"/>
  </w:num>
  <w:num w:numId="14">
    <w:abstractNumId w:val="26"/>
  </w:num>
  <w:num w:numId="15">
    <w:abstractNumId w:val="43"/>
  </w:num>
  <w:num w:numId="16">
    <w:abstractNumId w:val="25"/>
  </w:num>
  <w:num w:numId="17">
    <w:abstractNumId w:val="0"/>
  </w:num>
  <w:num w:numId="18">
    <w:abstractNumId w:val="31"/>
  </w:num>
  <w:num w:numId="19">
    <w:abstractNumId w:val="24"/>
  </w:num>
  <w:num w:numId="20">
    <w:abstractNumId w:val="7"/>
  </w:num>
  <w:num w:numId="21">
    <w:abstractNumId w:val="1"/>
  </w:num>
  <w:num w:numId="22">
    <w:abstractNumId w:val="19"/>
  </w:num>
  <w:num w:numId="23">
    <w:abstractNumId w:val="20"/>
  </w:num>
  <w:num w:numId="24">
    <w:abstractNumId w:val="46"/>
  </w:num>
  <w:num w:numId="25">
    <w:abstractNumId w:val="38"/>
  </w:num>
  <w:num w:numId="26">
    <w:abstractNumId w:val="45"/>
  </w:num>
  <w:num w:numId="27">
    <w:abstractNumId w:val="16"/>
  </w:num>
  <w:num w:numId="28">
    <w:abstractNumId w:val="9"/>
  </w:num>
  <w:num w:numId="29">
    <w:abstractNumId w:val="39"/>
  </w:num>
  <w:num w:numId="30">
    <w:abstractNumId w:val="47"/>
  </w:num>
  <w:num w:numId="31">
    <w:abstractNumId w:val="41"/>
  </w:num>
  <w:num w:numId="32">
    <w:abstractNumId w:val="17"/>
  </w:num>
  <w:num w:numId="33">
    <w:abstractNumId w:val="44"/>
  </w:num>
  <w:num w:numId="34">
    <w:abstractNumId w:val="14"/>
  </w:num>
  <w:num w:numId="35">
    <w:abstractNumId w:val="34"/>
  </w:num>
  <w:num w:numId="36">
    <w:abstractNumId w:val="13"/>
  </w:num>
  <w:num w:numId="37">
    <w:abstractNumId w:val="10"/>
  </w:num>
  <w:num w:numId="38">
    <w:abstractNumId w:val="35"/>
  </w:num>
  <w:num w:numId="39">
    <w:abstractNumId w:val="6"/>
  </w:num>
  <w:num w:numId="40">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36"/>
  </w:num>
  <w:num w:numId="42">
    <w:abstractNumId w:val="5"/>
  </w:num>
  <w:num w:numId="43">
    <w:abstractNumId w:val="32"/>
  </w:num>
  <w:num w:numId="44">
    <w:abstractNumId w:val="11"/>
  </w:num>
  <w:num w:numId="45">
    <w:abstractNumId w:val="3"/>
  </w:num>
  <w:num w:numId="46">
    <w:abstractNumId w:val="28"/>
  </w:num>
  <w:num w:numId="47">
    <w:abstractNumId w:val="8"/>
  </w:num>
  <w:num w:numId="48">
    <w:abstractNumId w:val="29"/>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hdrShapeDefaults>
    <o:shapedefaults v:ext="edit" spidmax="614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76F9F"/>
    <w:rsid w:val="000016F2"/>
    <w:rsid w:val="00002FD2"/>
    <w:rsid w:val="00007C05"/>
    <w:rsid w:val="00011AF3"/>
    <w:rsid w:val="000147B3"/>
    <w:rsid w:val="000149E2"/>
    <w:rsid w:val="00016426"/>
    <w:rsid w:val="00021214"/>
    <w:rsid w:val="00021F43"/>
    <w:rsid w:val="00024687"/>
    <w:rsid w:val="00027C1A"/>
    <w:rsid w:val="00031FD7"/>
    <w:rsid w:val="00032DE3"/>
    <w:rsid w:val="00035725"/>
    <w:rsid w:val="00042017"/>
    <w:rsid w:val="000433C9"/>
    <w:rsid w:val="00044CEB"/>
    <w:rsid w:val="00044D24"/>
    <w:rsid w:val="00046A97"/>
    <w:rsid w:val="0005045A"/>
    <w:rsid w:val="00054408"/>
    <w:rsid w:val="00055052"/>
    <w:rsid w:val="00061AE8"/>
    <w:rsid w:val="00067776"/>
    <w:rsid w:val="0008152E"/>
    <w:rsid w:val="00085D17"/>
    <w:rsid w:val="00092A8E"/>
    <w:rsid w:val="0009499D"/>
    <w:rsid w:val="000A38D0"/>
    <w:rsid w:val="000B5EF6"/>
    <w:rsid w:val="000C01DA"/>
    <w:rsid w:val="000C3D10"/>
    <w:rsid w:val="000C4789"/>
    <w:rsid w:val="000E141C"/>
    <w:rsid w:val="000E5208"/>
    <w:rsid w:val="000E5E3F"/>
    <w:rsid w:val="000E744A"/>
    <w:rsid w:val="000F2AFA"/>
    <w:rsid w:val="000F5EFA"/>
    <w:rsid w:val="0010418F"/>
    <w:rsid w:val="0010502A"/>
    <w:rsid w:val="0010614F"/>
    <w:rsid w:val="0010713B"/>
    <w:rsid w:val="0010783E"/>
    <w:rsid w:val="0011526F"/>
    <w:rsid w:val="00116599"/>
    <w:rsid w:val="00117D1F"/>
    <w:rsid w:val="00120C07"/>
    <w:rsid w:val="00123536"/>
    <w:rsid w:val="00123BF8"/>
    <w:rsid w:val="001367F2"/>
    <w:rsid w:val="00142B85"/>
    <w:rsid w:val="00150CDC"/>
    <w:rsid w:val="00153987"/>
    <w:rsid w:val="0016075A"/>
    <w:rsid w:val="00160CCB"/>
    <w:rsid w:val="001647E3"/>
    <w:rsid w:val="00171826"/>
    <w:rsid w:val="0017299F"/>
    <w:rsid w:val="001766F9"/>
    <w:rsid w:val="00181B76"/>
    <w:rsid w:val="00182691"/>
    <w:rsid w:val="001838F9"/>
    <w:rsid w:val="00192A34"/>
    <w:rsid w:val="001A0CD0"/>
    <w:rsid w:val="001A1CFA"/>
    <w:rsid w:val="001B1266"/>
    <w:rsid w:val="001B36C4"/>
    <w:rsid w:val="001C01B8"/>
    <w:rsid w:val="001C1A06"/>
    <w:rsid w:val="001C2615"/>
    <w:rsid w:val="001C3075"/>
    <w:rsid w:val="001C584D"/>
    <w:rsid w:val="001C7F80"/>
    <w:rsid w:val="001D2718"/>
    <w:rsid w:val="001D5B3F"/>
    <w:rsid w:val="001E0AEB"/>
    <w:rsid w:val="001E2C2F"/>
    <w:rsid w:val="001E3C62"/>
    <w:rsid w:val="001E4961"/>
    <w:rsid w:val="001E6649"/>
    <w:rsid w:val="001F09BC"/>
    <w:rsid w:val="001F1C74"/>
    <w:rsid w:val="001F4A26"/>
    <w:rsid w:val="00206403"/>
    <w:rsid w:val="00210050"/>
    <w:rsid w:val="002124A2"/>
    <w:rsid w:val="002202F4"/>
    <w:rsid w:val="002204EA"/>
    <w:rsid w:val="00225794"/>
    <w:rsid w:val="00232531"/>
    <w:rsid w:val="00233A22"/>
    <w:rsid w:val="002457AE"/>
    <w:rsid w:val="00246289"/>
    <w:rsid w:val="00251953"/>
    <w:rsid w:val="00261BF6"/>
    <w:rsid w:val="0026371E"/>
    <w:rsid w:val="00265945"/>
    <w:rsid w:val="00266E95"/>
    <w:rsid w:val="00271EE2"/>
    <w:rsid w:val="0027571F"/>
    <w:rsid w:val="00275C2B"/>
    <w:rsid w:val="002842F4"/>
    <w:rsid w:val="0028451D"/>
    <w:rsid w:val="002958F1"/>
    <w:rsid w:val="002A0B28"/>
    <w:rsid w:val="002A142F"/>
    <w:rsid w:val="002A55B8"/>
    <w:rsid w:val="002C4B0E"/>
    <w:rsid w:val="002D093C"/>
    <w:rsid w:val="002D0BA9"/>
    <w:rsid w:val="002D0EF9"/>
    <w:rsid w:val="002D50D8"/>
    <w:rsid w:val="002E1147"/>
    <w:rsid w:val="002E19FC"/>
    <w:rsid w:val="002E3A79"/>
    <w:rsid w:val="002F3C76"/>
    <w:rsid w:val="002F7CE7"/>
    <w:rsid w:val="00301817"/>
    <w:rsid w:val="00310BBC"/>
    <w:rsid w:val="00321E67"/>
    <w:rsid w:val="00324191"/>
    <w:rsid w:val="00325BCA"/>
    <w:rsid w:val="00333FFC"/>
    <w:rsid w:val="003402B9"/>
    <w:rsid w:val="003434B6"/>
    <w:rsid w:val="00344419"/>
    <w:rsid w:val="0036445D"/>
    <w:rsid w:val="00372EA1"/>
    <w:rsid w:val="00382BD8"/>
    <w:rsid w:val="00385D79"/>
    <w:rsid w:val="003878BF"/>
    <w:rsid w:val="00392351"/>
    <w:rsid w:val="00396792"/>
    <w:rsid w:val="00396930"/>
    <w:rsid w:val="003A2FE8"/>
    <w:rsid w:val="003A3871"/>
    <w:rsid w:val="003A6252"/>
    <w:rsid w:val="003B084A"/>
    <w:rsid w:val="003B42B5"/>
    <w:rsid w:val="003C1EAE"/>
    <w:rsid w:val="003C2A4E"/>
    <w:rsid w:val="003D406A"/>
    <w:rsid w:val="003E7423"/>
    <w:rsid w:val="0040414F"/>
    <w:rsid w:val="004077C7"/>
    <w:rsid w:val="00412A32"/>
    <w:rsid w:val="00415A9B"/>
    <w:rsid w:val="00423080"/>
    <w:rsid w:val="00424513"/>
    <w:rsid w:val="00426BDB"/>
    <w:rsid w:val="00436B23"/>
    <w:rsid w:val="00445C87"/>
    <w:rsid w:val="004578A6"/>
    <w:rsid w:val="0047776D"/>
    <w:rsid w:val="00477900"/>
    <w:rsid w:val="00483C04"/>
    <w:rsid w:val="00491768"/>
    <w:rsid w:val="0049372D"/>
    <w:rsid w:val="00493CC0"/>
    <w:rsid w:val="00494D4C"/>
    <w:rsid w:val="00495BDD"/>
    <w:rsid w:val="004A4B47"/>
    <w:rsid w:val="004B21DA"/>
    <w:rsid w:val="004B58C3"/>
    <w:rsid w:val="004B7965"/>
    <w:rsid w:val="004C3641"/>
    <w:rsid w:val="004D122F"/>
    <w:rsid w:val="004D3199"/>
    <w:rsid w:val="004D6993"/>
    <w:rsid w:val="004E3021"/>
    <w:rsid w:val="004E4EBD"/>
    <w:rsid w:val="004E6530"/>
    <w:rsid w:val="004F1E35"/>
    <w:rsid w:val="004F1E65"/>
    <w:rsid w:val="004F69F9"/>
    <w:rsid w:val="00500A1F"/>
    <w:rsid w:val="00500B40"/>
    <w:rsid w:val="0050110F"/>
    <w:rsid w:val="00502CEA"/>
    <w:rsid w:val="00503208"/>
    <w:rsid w:val="00504545"/>
    <w:rsid w:val="0050637D"/>
    <w:rsid w:val="00543A48"/>
    <w:rsid w:val="0056565D"/>
    <w:rsid w:val="0057008B"/>
    <w:rsid w:val="005714D8"/>
    <w:rsid w:val="0057236B"/>
    <w:rsid w:val="00572CA3"/>
    <w:rsid w:val="005737DD"/>
    <w:rsid w:val="00576F9F"/>
    <w:rsid w:val="00580DF2"/>
    <w:rsid w:val="005824C9"/>
    <w:rsid w:val="00583580"/>
    <w:rsid w:val="005A04A3"/>
    <w:rsid w:val="005A2BD8"/>
    <w:rsid w:val="005B07F9"/>
    <w:rsid w:val="005B0D49"/>
    <w:rsid w:val="005B707E"/>
    <w:rsid w:val="005B7B74"/>
    <w:rsid w:val="005C2212"/>
    <w:rsid w:val="005C22E1"/>
    <w:rsid w:val="005C56D9"/>
    <w:rsid w:val="005D1EC3"/>
    <w:rsid w:val="005D3AF9"/>
    <w:rsid w:val="005E3E60"/>
    <w:rsid w:val="005E67F5"/>
    <w:rsid w:val="005F2106"/>
    <w:rsid w:val="005F6E49"/>
    <w:rsid w:val="006011E1"/>
    <w:rsid w:val="006024D2"/>
    <w:rsid w:val="00607C2A"/>
    <w:rsid w:val="006144FE"/>
    <w:rsid w:val="006168B0"/>
    <w:rsid w:val="00616C47"/>
    <w:rsid w:val="00616DBE"/>
    <w:rsid w:val="00630F4F"/>
    <w:rsid w:val="00633C3F"/>
    <w:rsid w:val="00636963"/>
    <w:rsid w:val="00646E6C"/>
    <w:rsid w:val="00652562"/>
    <w:rsid w:val="00652FA1"/>
    <w:rsid w:val="00656B62"/>
    <w:rsid w:val="00660CA9"/>
    <w:rsid w:val="00663589"/>
    <w:rsid w:val="006643EB"/>
    <w:rsid w:val="00670582"/>
    <w:rsid w:val="00675A45"/>
    <w:rsid w:val="00690825"/>
    <w:rsid w:val="00690E6D"/>
    <w:rsid w:val="0069156D"/>
    <w:rsid w:val="0069383B"/>
    <w:rsid w:val="00697982"/>
    <w:rsid w:val="00697DD3"/>
    <w:rsid w:val="006A03B0"/>
    <w:rsid w:val="006A14CB"/>
    <w:rsid w:val="006A62A1"/>
    <w:rsid w:val="006A7947"/>
    <w:rsid w:val="006B40FA"/>
    <w:rsid w:val="006C02CA"/>
    <w:rsid w:val="006C2375"/>
    <w:rsid w:val="006C34BE"/>
    <w:rsid w:val="006D1A08"/>
    <w:rsid w:val="006D7788"/>
    <w:rsid w:val="006D7D18"/>
    <w:rsid w:val="006E074B"/>
    <w:rsid w:val="006E1431"/>
    <w:rsid w:val="006E1EC9"/>
    <w:rsid w:val="006E6059"/>
    <w:rsid w:val="006E7862"/>
    <w:rsid w:val="006F3949"/>
    <w:rsid w:val="00702963"/>
    <w:rsid w:val="00704A8F"/>
    <w:rsid w:val="007149C3"/>
    <w:rsid w:val="007152A4"/>
    <w:rsid w:val="00717E4E"/>
    <w:rsid w:val="00720E59"/>
    <w:rsid w:val="007217AA"/>
    <w:rsid w:val="007219C1"/>
    <w:rsid w:val="00722045"/>
    <w:rsid w:val="00725F8E"/>
    <w:rsid w:val="00733640"/>
    <w:rsid w:val="00733D32"/>
    <w:rsid w:val="00734E66"/>
    <w:rsid w:val="00735828"/>
    <w:rsid w:val="00740834"/>
    <w:rsid w:val="0074663D"/>
    <w:rsid w:val="007550FC"/>
    <w:rsid w:val="00755EF9"/>
    <w:rsid w:val="00761B42"/>
    <w:rsid w:val="00763037"/>
    <w:rsid w:val="00764F64"/>
    <w:rsid w:val="0077293C"/>
    <w:rsid w:val="007775A0"/>
    <w:rsid w:val="00777B2F"/>
    <w:rsid w:val="00782A27"/>
    <w:rsid w:val="007848E5"/>
    <w:rsid w:val="0078640D"/>
    <w:rsid w:val="007875D4"/>
    <w:rsid w:val="00793801"/>
    <w:rsid w:val="007A5426"/>
    <w:rsid w:val="007A69AB"/>
    <w:rsid w:val="007B7D56"/>
    <w:rsid w:val="007C04FB"/>
    <w:rsid w:val="007C05AC"/>
    <w:rsid w:val="007C5A2B"/>
    <w:rsid w:val="007D22E7"/>
    <w:rsid w:val="007D66A1"/>
    <w:rsid w:val="007E4391"/>
    <w:rsid w:val="007F25D6"/>
    <w:rsid w:val="007F3330"/>
    <w:rsid w:val="007F418D"/>
    <w:rsid w:val="007F7C70"/>
    <w:rsid w:val="00804BA2"/>
    <w:rsid w:val="008065AA"/>
    <w:rsid w:val="00806C72"/>
    <w:rsid w:val="0081192D"/>
    <w:rsid w:val="00832C6A"/>
    <w:rsid w:val="00841BB5"/>
    <w:rsid w:val="00841E4C"/>
    <w:rsid w:val="00847290"/>
    <w:rsid w:val="008618CC"/>
    <w:rsid w:val="008642FE"/>
    <w:rsid w:val="00870675"/>
    <w:rsid w:val="0087124D"/>
    <w:rsid w:val="0088463F"/>
    <w:rsid w:val="008910E0"/>
    <w:rsid w:val="008946CB"/>
    <w:rsid w:val="008A2020"/>
    <w:rsid w:val="008B1545"/>
    <w:rsid w:val="008B62D3"/>
    <w:rsid w:val="008B7781"/>
    <w:rsid w:val="008E344D"/>
    <w:rsid w:val="008E5DF7"/>
    <w:rsid w:val="008F0252"/>
    <w:rsid w:val="008F0DE5"/>
    <w:rsid w:val="008F3C44"/>
    <w:rsid w:val="008F6C77"/>
    <w:rsid w:val="008F7E97"/>
    <w:rsid w:val="00905A85"/>
    <w:rsid w:val="00907758"/>
    <w:rsid w:val="00917D1A"/>
    <w:rsid w:val="00925945"/>
    <w:rsid w:val="00951D44"/>
    <w:rsid w:val="00963819"/>
    <w:rsid w:val="009675DA"/>
    <w:rsid w:val="00970CA9"/>
    <w:rsid w:val="00983665"/>
    <w:rsid w:val="009856B2"/>
    <w:rsid w:val="009924D1"/>
    <w:rsid w:val="009A2629"/>
    <w:rsid w:val="009A3B67"/>
    <w:rsid w:val="009B4CF1"/>
    <w:rsid w:val="009B70DE"/>
    <w:rsid w:val="009C3AD6"/>
    <w:rsid w:val="009D5392"/>
    <w:rsid w:val="009E0BE8"/>
    <w:rsid w:val="009E41B1"/>
    <w:rsid w:val="00A00743"/>
    <w:rsid w:val="00A05F3E"/>
    <w:rsid w:val="00A075E4"/>
    <w:rsid w:val="00A077EE"/>
    <w:rsid w:val="00A117A9"/>
    <w:rsid w:val="00A11D0C"/>
    <w:rsid w:val="00A16691"/>
    <w:rsid w:val="00A20D54"/>
    <w:rsid w:val="00A23850"/>
    <w:rsid w:val="00A341D5"/>
    <w:rsid w:val="00A34897"/>
    <w:rsid w:val="00A35F1C"/>
    <w:rsid w:val="00A410A1"/>
    <w:rsid w:val="00A450C2"/>
    <w:rsid w:val="00A5562D"/>
    <w:rsid w:val="00A55EEB"/>
    <w:rsid w:val="00A57BEB"/>
    <w:rsid w:val="00A605C7"/>
    <w:rsid w:val="00A64219"/>
    <w:rsid w:val="00A6527B"/>
    <w:rsid w:val="00A727E5"/>
    <w:rsid w:val="00A74CE3"/>
    <w:rsid w:val="00A77420"/>
    <w:rsid w:val="00A83288"/>
    <w:rsid w:val="00A84556"/>
    <w:rsid w:val="00A85AAB"/>
    <w:rsid w:val="00A8634C"/>
    <w:rsid w:val="00AA47E2"/>
    <w:rsid w:val="00AB1707"/>
    <w:rsid w:val="00AC5129"/>
    <w:rsid w:val="00AC7036"/>
    <w:rsid w:val="00AD0EC1"/>
    <w:rsid w:val="00AD4B71"/>
    <w:rsid w:val="00AD4D42"/>
    <w:rsid w:val="00AD4E26"/>
    <w:rsid w:val="00AE3C74"/>
    <w:rsid w:val="00AE3F0D"/>
    <w:rsid w:val="00AF42D3"/>
    <w:rsid w:val="00AF4AA8"/>
    <w:rsid w:val="00AF4F0B"/>
    <w:rsid w:val="00AF5C14"/>
    <w:rsid w:val="00AF6644"/>
    <w:rsid w:val="00B10054"/>
    <w:rsid w:val="00B1361A"/>
    <w:rsid w:val="00B158D2"/>
    <w:rsid w:val="00B15917"/>
    <w:rsid w:val="00B301F8"/>
    <w:rsid w:val="00B3253F"/>
    <w:rsid w:val="00B35AA7"/>
    <w:rsid w:val="00B361CE"/>
    <w:rsid w:val="00B40469"/>
    <w:rsid w:val="00B41283"/>
    <w:rsid w:val="00B463B1"/>
    <w:rsid w:val="00B542CD"/>
    <w:rsid w:val="00B545DC"/>
    <w:rsid w:val="00B5652F"/>
    <w:rsid w:val="00B56CA1"/>
    <w:rsid w:val="00B844FF"/>
    <w:rsid w:val="00B86208"/>
    <w:rsid w:val="00B916AD"/>
    <w:rsid w:val="00BB6580"/>
    <w:rsid w:val="00BC2A9C"/>
    <w:rsid w:val="00BC6507"/>
    <w:rsid w:val="00BC756E"/>
    <w:rsid w:val="00BD1C1C"/>
    <w:rsid w:val="00BD1F62"/>
    <w:rsid w:val="00BD3CFC"/>
    <w:rsid w:val="00BE0CEF"/>
    <w:rsid w:val="00BF1AD0"/>
    <w:rsid w:val="00BF1C34"/>
    <w:rsid w:val="00BF2827"/>
    <w:rsid w:val="00C02FB6"/>
    <w:rsid w:val="00C10C54"/>
    <w:rsid w:val="00C221B3"/>
    <w:rsid w:val="00C3062E"/>
    <w:rsid w:val="00C345EC"/>
    <w:rsid w:val="00C425A0"/>
    <w:rsid w:val="00C44822"/>
    <w:rsid w:val="00C47944"/>
    <w:rsid w:val="00C5114B"/>
    <w:rsid w:val="00C6567A"/>
    <w:rsid w:val="00C65861"/>
    <w:rsid w:val="00C74AE1"/>
    <w:rsid w:val="00C85270"/>
    <w:rsid w:val="00C95DCF"/>
    <w:rsid w:val="00CA0353"/>
    <w:rsid w:val="00CA31A8"/>
    <w:rsid w:val="00CA45F9"/>
    <w:rsid w:val="00CC08B2"/>
    <w:rsid w:val="00CC19F7"/>
    <w:rsid w:val="00CC4196"/>
    <w:rsid w:val="00CD1899"/>
    <w:rsid w:val="00CD63F2"/>
    <w:rsid w:val="00CE314E"/>
    <w:rsid w:val="00CF28BE"/>
    <w:rsid w:val="00D042DC"/>
    <w:rsid w:val="00D059BE"/>
    <w:rsid w:val="00D101CA"/>
    <w:rsid w:val="00D102AE"/>
    <w:rsid w:val="00D10806"/>
    <w:rsid w:val="00D12517"/>
    <w:rsid w:val="00D13635"/>
    <w:rsid w:val="00D225D5"/>
    <w:rsid w:val="00D26760"/>
    <w:rsid w:val="00D32405"/>
    <w:rsid w:val="00D33D36"/>
    <w:rsid w:val="00D351C1"/>
    <w:rsid w:val="00D37D62"/>
    <w:rsid w:val="00D46C6D"/>
    <w:rsid w:val="00D5131A"/>
    <w:rsid w:val="00D51B51"/>
    <w:rsid w:val="00D55521"/>
    <w:rsid w:val="00D57C1F"/>
    <w:rsid w:val="00D65EC9"/>
    <w:rsid w:val="00D70373"/>
    <w:rsid w:val="00D7330B"/>
    <w:rsid w:val="00D81D33"/>
    <w:rsid w:val="00D82B03"/>
    <w:rsid w:val="00D86713"/>
    <w:rsid w:val="00D912B4"/>
    <w:rsid w:val="00DA0DDF"/>
    <w:rsid w:val="00DA77B5"/>
    <w:rsid w:val="00DB3C12"/>
    <w:rsid w:val="00DC16DB"/>
    <w:rsid w:val="00DC65ED"/>
    <w:rsid w:val="00DC711F"/>
    <w:rsid w:val="00DC7D09"/>
    <w:rsid w:val="00DD4982"/>
    <w:rsid w:val="00DE095F"/>
    <w:rsid w:val="00DE1B40"/>
    <w:rsid w:val="00DE5B5C"/>
    <w:rsid w:val="00E001F6"/>
    <w:rsid w:val="00E01737"/>
    <w:rsid w:val="00E04200"/>
    <w:rsid w:val="00E14A6B"/>
    <w:rsid w:val="00E2230E"/>
    <w:rsid w:val="00E30688"/>
    <w:rsid w:val="00E31C1F"/>
    <w:rsid w:val="00E367B4"/>
    <w:rsid w:val="00E40E02"/>
    <w:rsid w:val="00E44497"/>
    <w:rsid w:val="00E45667"/>
    <w:rsid w:val="00E45FB9"/>
    <w:rsid w:val="00E52B4C"/>
    <w:rsid w:val="00E53581"/>
    <w:rsid w:val="00E63499"/>
    <w:rsid w:val="00E65290"/>
    <w:rsid w:val="00E66449"/>
    <w:rsid w:val="00E67F4B"/>
    <w:rsid w:val="00E74D4F"/>
    <w:rsid w:val="00E9432C"/>
    <w:rsid w:val="00EB02D3"/>
    <w:rsid w:val="00EB7CAA"/>
    <w:rsid w:val="00EC05E0"/>
    <w:rsid w:val="00EC1510"/>
    <w:rsid w:val="00ED084F"/>
    <w:rsid w:val="00ED3887"/>
    <w:rsid w:val="00EE6629"/>
    <w:rsid w:val="00EE6F21"/>
    <w:rsid w:val="00EF0755"/>
    <w:rsid w:val="00EF51B5"/>
    <w:rsid w:val="00EF5622"/>
    <w:rsid w:val="00F11F12"/>
    <w:rsid w:val="00F436D3"/>
    <w:rsid w:val="00F47C2A"/>
    <w:rsid w:val="00F50CB0"/>
    <w:rsid w:val="00F54B7A"/>
    <w:rsid w:val="00F55372"/>
    <w:rsid w:val="00F5629E"/>
    <w:rsid w:val="00F57937"/>
    <w:rsid w:val="00F62DD4"/>
    <w:rsid w:val="00F6512A"/>
    <w:rsid w:val="00F773A5"/>
    <w:rsid w:val="00F91D94"/>
    <w:rsid w:val="00F94CA9"/>
    <w:rsid w:val="00FA5B56"/>
    <w:rsid w:val="00FB0F41"/>
    <w:rsid w:val="00FB1338"/>
    <w:rsid w:val="00FB2837"/>
    <w:rsid w:val="00FB2D1C"/>
    <w:rsid w:val="00FB43BC"/>
    <w:rsid w:val="00FB6960"/>
    <w:rsid w:val="00FD3B75"/>
    <w:rsid w:val="00FD5CA9"/>
    <w:rsid w:val="00FE442B"/>
    <w:rsid w:val="00FF195F"/>
    <w:rsid w:val="00FF30E0"/>
    <w:rsid w:val="00FF46F8"/>
    <w:rsid w:val="00FF64C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contacts" w:name="Sn"/>
  <w:smartTagType w:namespaceuri="urn:schemas:contacts" w:name="middlename"/>
  <w:smartTagType w:namespaceuri="urn:schemas-microsoft-com:office:smarttags" w:name="PlaceType"/>
  <w:smartTagType w:namespaceuri="urn:schemas-microsoft-com:office:smarttags" w:name="PlaceName"/>
  <w:smartTagType w:namespaceuri="urn:schemas-microsoft-com:office:smarttags" w:name="State"/>
  <w:smartTagType w:namespaceuri="urn:schemas-microsoft-com:office:smarttags" w:name="stockticker"/>
  <w:smartTagType w:namespaceuri="urn:schemas-microsoft-com:office:smarttags" w:name="place"/>
  <w:smartTagType w:namespaceuri="urn:schemas-microsoft-com:office:smarttags" w:name="City"/>
  <w:smartTagType w:namespaceuri="urn:schemas-microsoft-com:office:smarttags" w:name="Street"/>
  <w:smartTagType w:namespaceuri="urn:schemas-microsoft-com:office:smarttags" w:name="address"/>
  <w:shapeDefaults>
    <o:shapedefaults v:ext="edit" spidmax="6145"/>
    <o:shapelayout v:ext="edit">
      <o:idmap v:ext="edit" data="1"/>
    </o:shapelayout>
  </w:shapeDefaults>
  <w:decimalSymbol w:val="."/>
  <w:listSeparator w:val=","/>
  <w14:docId w14:val="5085015B"/>
  <w15:docId w15:val="{04BB2B8E-38C1-42B9-AF4B-3223300A37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06403"/>
    <w:rPr>
      <w:rFonts w:ascii="Times New Roman" w:eastAsia="Times New Roman" w:hAnsi="Times New Roman"/>
      <w:sz w:val="24"/>
      <w:szCs w:val="24"/>
    </w:rPr>
  </w:style>
  <w:style w:type="paragraph" w:styleId="Heading1">
    <w:name w:val="heading 1"/>
    <w:basedOn w:val="Normal"/>
    <w:next w:val="Normal"/>
    <w:link w:val="Heading1Char"/>
    <w:qFormat/>
    <w:rsid w:val="00042017"/>
    <w:pPr>
      <w:keepNext/>
      <w:outlineLvl w:val="0"/>
    </w:pPr>
    <w:rPr>
      <w:rFonts w:ascii="Arial" w:hAnsi="Arial" w:cs="Arial"/>
      <w:b/>
      <w:bCs/>
    </w:rPr>
  </w:style>
  <w:style w:type="paragraph" w:styleId="Heading2">
    <w:name w:val="heading 2"/>
    <w:basedOn w:val="Normal"/>
    <w:next w:val="Normal"/>
    <w:link w:val="Heading2Char"/>
    <w:qFormat/>
    <w:rsid w:val="00042017"/>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042017"/>
    <w:pPr>
      <w:keepNext/>
      <w:spacing w:before="240" w:after="60"/>
      <w:outlineLvl w:val="2"/>
    </w:pPr>
    <w:rPr>
      <w:rFonts w:ascii="Arial" w:hAnsi="Arial" w:cs="Arial"/>
      <w:b/>
      <w:bCs/>
      <w:sz w:val="26"/>
      <w:szCs w:val="26"/>
    </w:rPr>
  </w:style>
  <w:style w:type="paragraph" w:styleId="Heading4">
    <w:name w:val="heading 4"/>
    <w:basedOn w:val="Normal"/>
    <w:next w:val="Normal"/>
    <w:link w:val="Heading4Char"/>
    <w:qFormat/>
    <w:rsid w:val="00042017"/>
    <w:pPr>
      <w:keepNext/>
      <w:spacing w:before="240" w:after="60"/>
      <w:outlineLvl w:val="3"/>
    </w:pPr>
    <w:rPr>
      <w:b/>
      <w:bCs/>
      <w:sz w:val="28"/>
      <w:szCs w:val="28"/>
    </w:rPr>
  </w:style>
  <w:style w:type="paragraph" w:styleId="Heading5">
    <w:name w:val="heading 5"/>
    <w:basedOn w:val="Normal"/>
    <w:next w:val="Normal"/>
    <w:link w:val="Heading5Char"/>
    <w:qFormat/>
    <w:rsid w:val="00042017"/>
    <w:pPr>
      <w:spacing w:before="240" w:after="60"/>
      <w:outlineLvl w:val="4"/>
    </w:pPr>
    <w:rPr>
      <w:b/>
      <w:bCs/>
      <w:i/>
      <w:iCs/>
      <w:sz w:val="26"/>
      <w:szCs w:val="26"/>
    </w:rPr>
  </w:style>
  <w:style w:type="paragraph" w:styleId="Heading7">
    <w:name w:val="heading 7"/>
    <w:basedOn w:val="Normal"/>
    <w:next w:val="Normal"/>
    <w:link w:val="Heading7Char"/>
    <w:uiPriority w:val="9"/>
    <w:unhideWhenUsed/>
    <w:qFormat/>
    <w:rsid w:val="009E41B1"/>
    <w:pPr>
      <w:keepNext/>
      <w:keepLines/>
      <w:spacing w:before="4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qFormat/>
    <w:rsid w:val="00CA0353"/>
    <w:pPr>
      <w:keepNext/>
      <w:keepLines/>
      <w:spacing w:before="40"/>
      <w:outlineLvl w:val="7"/>
    </w:pPr>
    <w:rPr>
      <w:rFonts w:asciiTheme="majorHAnsi" w:eastAsiaTheme="majorEastAsia" w:hAnsiTheme="majorHAnsi" w:cstheme="majorBidi"/>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nhideWhenUsed/>
    <w:rsid w:val="00576F9F"/>
    <w:rPr>
      <w:rFonts w:ascii="Tahoma" w:hAnsi="Tahoma" w:cs="Tahoma"/>
      <w:sz w:val="16"/>
      <w:szCs w:val="16"/>
    </w:rPr>
  </w:style>
  <w:style w:type="character" w:customStyle="1" w:styleId="BalloonTextChar">
    <w:name w:val="Balloon Text Char"/>
    <w:link w:val="BalloonText"/>
    <w:rsid w:val="00576F9F"/>
    <w:rPr>
      <w:rFonts w:ascii="Tahoma" w:eastAsia="Times New Roman" w:hAnsi="Tahoma" w:cs="Tahoma"/>
      <w:sz w:val="16"/>
      <w:szCs w:val="16"/>
    </w:rPr>
  </w:style>
  <w:style w:type="paragraph" w:customStyle="1" w:styleId="Preformatted">
    <w:name w:val="Preformatted"/>
    <w:rsid w:val="00042017"/>
    <w:pPr>
      <w:widowControl w:val="0"/>
      <w:tabs>
        <w:tab w:val="left" w:pos="0"/>
        <w:tab w:val="left" w:pos="958"/>
        <w:tab w:val="left" w:pos="1917"/>
        <w:tab w:val="left" w:pos="2876"/>
        <w:tab w:val="left" w:pos="3835"/>
        <w:tab w:val="left" w:pos="4794"/>
        <w:tab w:val="left" w:pos="5754"/>
        <w:tab w:val="left" w:pos="6712"/>
        <w:tab w:val="left" w:pos="7671"/>
        <w:tab w:val="left" w:pos="8630"/>
        <w:tab w:val="left" w:pos="9589"/>
        <w:tab w:val="left" w:pos="10080"/>
        <w:tab w:val="left" w:pos="10800"/>
        <w:tab w:val="left" w:pos="11520"/>
        <w:tab w:val="left" w:pos="12240"/>
        <w:tab w:val="left" w:pos="12960"/>
        <w:tab w:val="left" w:pos="13680"/>
        <w:tab w:val="left" w:pos="14400"/>
      </w:tabs>
      <w:autoSpaceDE w:val="0"/>
      <w:autoSpaceDN w:val="0"/>
      <w:adjustRightInd w:val="0"/>
    </w:pPr>
    <w:rPr>
      <w:rFonts w:ascii="Courier New" w:eastAsia="Times New Roman" w:hAnsi="Courier New" w:cs="Courier New"/>
    </w:rPr>
  </w:style>
  <w:style w:type="character" w:customStyle="1" w:styleId="Heading1Char">
    <w:name w:val="Heading 1 Char"/>
    <w:link w:val="Heading1"/>
    <w:rsid w:val="00042017"/>
    <w:rPr>
      <w:rFonts w:ascii="Arial" w:eastAsia="Times New Roman" w:hAnsi="Arial" w:cs="Arial"/>
      <w:b/>
      <w:bCs/>
      <w:sz w:val="24"/>
      <w:szCs w:val="24"/>
    </w:rPr>
  </w:style>
  <w:style w:type="character" w:customStyle="1" w:styleId="Heading2Char">
    <w:name w:val="Heading 2 Char"/>
    <w:link w:val="Heading2"/>
    <w:rsid w:val="00042017"/>
    <w:rPr>
      <w:rFonts w:ascii="Arial" w:eastAsia="Times New Roman" w:hAnsi="Arial" w:cs="Arial"/>
      <w:b/>
      <w:bCs/>
      <w:i/>
      <w:iCs/>
      <w:sz w:val="28"/>
      <w:szCs w:val="28"/>
    </w:rPr>
  </w:style>
  <w:style w:type="character" w:customStyle="1" w:styleId="Heading3Char">
    <w:name w:val="Heading 3 Char"/>
    <w:link w:val="Heading3"/>
    <w:rsid w:val="00042017"/>
    <w:rPr>
      <w:rFonts w:ascii="Arial" w:eastAsia="Times New Roman" w:hAnsi="Arial" w:cs="Arial"/>
      <w:b/>
      <w:bCs/>
      <w:sz w:val="26"/>
      <w:szCs w:val="26"/>
    </w:rPr>
  </w:style>
  <w:style w:type="character" w:customStyle="1" w:styleId="Heading4Char">
    <w:name w:val="Heading 4 Char"/>
    <w:link w:val="Heading4"/>
    <w:rsid w:val="00042017"/>
    <w:rPr>
      <w:rFonts w:ascii="Times New Roman" w:eastAsia="Times New Roman" w:hAnsi="Times New Roman"/>
      <w:b/>
      <w:bCs/>
      <w:sz w:val="28"/>
      <w:szCs w:val="28"/>
    </w:rPr>
  </w:style>
  <w:style w:type="character" w:customStyle="1" w:styleId="Heading5Char">
    <w:name w:val="Heading 5 Char"/>
    <w:link w:val="Heading5"/>
    <w:rsid w:val="00042017"/>
    <w:rPr>
      <w:rFonts w:ascii="Times New Roman" w:eastAsia="Times New Roman" w:hAnsi="Times New Roman"/>
      <w:b/>
      <w:bCs/>
      <w:i/>
      <w:iCs/>
      <w:sz w:val="26"/>
      <w:szCs w:val="26"/>
    </w:rPr>
  </w:style>
  <w:style w:type="numbering" w:customStyle="1" w:styleId="NoList1">
    <w:name w:val="No List1"/>
    <w:next w:val="NoList"/>
    <w:uiPriority w:val="99"/>
    <w:semiHidden/>
    <w:unhideWhenUsed/>
    <w:rsid w:val="00042017"/>
  </w:style>
  <w:style w:type="numbering" w:customStyle="1" w:styleId="NoList11">
    <w:name w:val="No List11"/>
    <w:next w:val="NoList"/>
    <w:semiHidden/>
    <w:rsid w:val="00042017"/>
  </w:style>
  <w:style w:type="character" w:styleId="Hyperlink">
    <w:name w:val="Hyperlink"/>
    <w:uiPriority w:val="99"/>
    <w:rsid w:val="00042017"/>
    <w:rPr>
      <w:color w:val="0000FF"/>
      <w:u w:val="single"/>
    </w:rPr>
  </w:style>
  <w:style w:type="paragraph" w:styleId="BodyText">
    <w:name w:val="Body Text"/>
    <w:basedOn w:val="Normal"/>
    <w:link w:val="BodyTextChar"/>
    <w:uiPriority w:val="99"/>
    <w:rsid w:val="00042017"/>
    <w:rPr>
      <w:b/>
      <w:bCs/>
      <w:u w:val="single"/>
    </w:rPr>
  </w:style>
  <w:style w:type="character" w:customStyle="1" w:styleId="BodyTextChar">
    <w:name w:val="Body Text Char"/>
    <w:link w:val="BodyText"/>
    <w:uiPriority w:val="99"/>
    <w:rsid w:val="00042017"/>
    <w:rPr>
      <w:rFonts w:ascii="Times New Roman" w:eastAsia="Times New Roman" w:hAnsi="Times New Roman"/>
      <w:b/>
      <w:bCs/>
      <w:sz w:val="24"/>
      <w:szCs w:val="24"/>
      <w:u w:val="single"/>
    </w:rPr>
  </w:style>
  <w:style w:type="paragraph" w:styleId="BodyTextIndent2">
    <w:name w:val="Body Text Indent 2"/>
    <w:basedOn w:val="Normal"/>
    <w:link w:val="BodyTextIndent2Char"/>
    <w:uiPriority w:val="99"/>
    <w:rsid w:val="00042017"/>
    <w:pPr>
      <w:spacing w:after="120" w:line="480" w:lineRule="auto"/>
      <w:ind w:left="360"/>
    </w:pPr>
  </w:style>
  <w:style w:type="character" w:customStyle="1" w:styleId="BodyTextIndent2Char">
    <w:name w:val="Body Text Indent 2 Char"/>
    <w:link w:val="BodyTextIndent2"/>
    <w:uiPriority w:val="99"/>
    <w:rsid w:val="00042017"/>
    <w:rPr>
      <w:rFonts w:ascii="Times New Roman" w:eastAsia="Times New Roman" w:hAnsi="Times New Roman"/>
      <w:sz w:val="24"/>
      <w:szCs w:val="24"/>
    </w:rPr>
  </w:style>
  <w:style w:type="character" w:customStyle="1" w:styleId="QuickFormat1">
    <w:name w:val="QuickFormat1"/>
    <w:rsid w:val="00042017"/>
    <w:rPr>
      <w:rFonts w:ascii="Arial" w:hAnsi="Arial"/>
      <w:color w:val="000000"/>
      <w:sz w:val="24"/>
    </w:rPr>
  </w:style>
  <w:style w:type="paragraph" w:styleId="ListBullet2">
    <w:name w:val="List Bullet 2"/>
    <w:basedOn w:val="Normal"/>
    <w:autoRedefine/>
    <w:uiPriority w:val="99"/>
    <w:rsid w:val="00042017"/>
    <w:pPr>
      <w:ind w:left="720"/>
    </w:pPr>
    <w:rPr>
      <w:rFonts w:ascii="Arial" w:hAnsi="Arial" w:cs="Arial"/>
      <w:i/>
      <w:color w:val="FF0000"/>
    </w:rPr>
  </w:style>
  <w:style w:type="character" w:styleId="FollowedHyperlink">
    <w:name w:val="FollowedHyperlink"/>
    <w:rsid w:val="00042017"/>
    <w:rPr>
      <w:color w:val="800080"/>
      <w:u w:val="single"/>
    </w:rPr>
  </w:style>
  <w:style w:type="paragraph" w:styleId="HTMLPreformatted">
    <w:name w:val="HTML Preformatted"/>
    <w:basedOn w:val="Normal"/>
    <w:link w:val="HTMLPreformattedChar"/>
    <w:rsid w:val="0004201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link w:val="HTMLPreformatted"/>
    <w:uiPriority w:val="99"/>
    <w:rsid w:val="00042017"/>
    <w:rPr>
      <w:rFonts w:ascii="Courier New" w:eastAsia="Times New Roman" w:hAnsi="Courier New" w:cs="Courier New"/>
    </w:rPr>
  </w:style>
  <w:style w:type="paragraph" w:styleId="Title">
    <w:name w:val="Title"/>
    <w:basedOn w:val="Normal"/>
    <w:link w:val="TitleChar"/>
    <w:uiPriority w:val="99"/>
    <w:qFormat/>
    <w:rsid w:val="00042017"/>
    <w:pPr>
      <w:jc w:val="center"/>
    </w:pPr>
    <w:rPr>
      <w:sz w:val="32"/>
    </w:rPr>
  </w:style>
  <w:style w:type="character" w:customStyle="1" w:styleId="TitleChar">
    <w:name w:val="Title Char"/>
    <w:link w:val="Title"/>
    <w:uiPriority w:val="99"/>
    <w:rsid w:val="00042017"/>
    <w:rPr>
      <w:rFonts w:ascii="Times New Roman" w:eastAsia="Times New Roman" w:hAnsi="Times New Roman"/>
      <w:sz w:val="32"/>
      <w:szCs w:val="24"/>
    </w:rPr>
  </w:style>
  <w:style w:type="paragraph" w:styleId="Subtitle">
    <w:name w:val="Subtitle"/>
    <w:basedOn w:val="Normal"/>
    <w:link w:val="SubtitleChar"/>
    <w:uiPriority w:val="99"/>
    <w:qFormat/>
    <w:rsid w:val="00042017"/>
    <w:pPr>
      <w:jc w:val="center"/>
    </w:pPr>
    <w:rPr>
      <w:b/>
      <w:bCs/>
      <w:sz w:val="32"/>
      <w:u w:val="single"/>
    </w:rPr>
  </w:style>
  <w:style w:type="character" w:customStyle="1" w:styleId="SubtitleChar">
    <w:name w:val="Subtitle Char"/>
    <w:link w:val="Subtitle"/>
    <w:uiPriority w:val="99"/>
    <w:rsid w:val="00042017"/>
    <w:rPr>
      <w:rFonts w:ascii="Times New Roman" w:eastAsia="Times New Roman" w:hAnsi="Times New Roman"/>
      <w:b/>
      <w:bCs/>
      <w:sz w:val="32"/>
      <w:szCs w:val="24"/>
      <w:u w:val="single"/>
    </w:rPr>
  </w:style>
  <w:style w:type="paragraph" w:styleId="BodyTextIndent">
    <w:name w:val="Body Text Indent"/>
    <w:basedOn w:val="Normal"/>
    <w:link w:val="BodyTextIndentChar"/>
    <w:uiPriority w:val="99"/>
    <w:rsid w:val="00042017"/>
    <w:pPr>
      <w:spacing w:after="120"/>
      <w:ind w:left="360"/>
    </w:pPr>
  </w:style>
  <w:style w:type="character" w:customStyle="1" w:styleId="BodyTextIndentChar">
    <w:name w:val="Body Text Indent Char"/>
    <w:link w:val="BodyTextIndent"/>
    <w:uiPriority w:val="99"/>
    <w:rsid w:val="00042017"/>
    <w:rPr>
      <w:rFonts w:ascii="Times New Roman" w:eastAsia="Times New Roman" w:hAnsi="Times New Roman"/>
      <w:sz w:val="24"/>
      <w:szCs w:val="24"/>
    </w:rPr>
  </w:style>
  <w:style w:type="paragraph" w:styleId="Footer">
    <w:name w:val="footer"/>
    <w:basedOn w:val="Normal"/>
    <w:link w:val="FooterChar"/>
    <w:uiPriority w:val="99"/>
    <w:rsid w:val="00042017"/>
    <w:pPr>
      <w:tabs>
        <w:tab w:val="center" w:pos="4320"/>
        <w:tab w:val="right" w:pos="8640"/>
      </w:tabs>
    </w:pPr>
  </w:style>
  <w:style w:type="character" w:customStyle="1" w:styleId="FooterChar">
    <w:name w:val="Footer Char"/>
    <w:link w:val="Footer"/>
    <w:uiPriority w:val="99"/>
    <w:rsid w:val="00042017"/>
    <w:rPr>
      <w:rFonts w:ascii="Times New Roman" w:eastAsia="Times New Roman" w:hAnsi="Times New Roman"/>
      <w:sz w:val="24"/>
      <w:szCs w:val="24"/>
    </w:rPr>
  </w:style>
  <w:style w:type="character" w:styleId="PageNumber">
    <w:name w:val="page number"/>
    <w:rsid w:val="00042017"/>
  </w:style>
  <w:style w:type="table" w:styleId="TableGrid">
    <w:name w:val="Table Grid"/>
    <w:basedOn w:val="TableNormal"/>
    <w:rsid w:val="00042017"/>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evel1">
    <w:name w:val="Level 1"/>
    <w:basedOn w:val="Normal"/>
    <w:uiPriority w:val="99"/>
    <w:rsid w:val="00042017"/>
    <w:pPr>
      <w:widowControl w:val="0"/>
    </w:pPr>
    <w:rPr>
      <w:szCs w:val="20"/>
    </w:rPr>
  </w:style>
  <w:style w:type="paragraph" w:customStyle="1" w:styleId="Default">
    <w:name w:val="Default"/>
    <w:rsid w:val="00042017"/>
    <w:pPr>
      <w:widowControl w:val="0"/>
      <w:autoSpaceDE w:val="0"/>
      <w:autoSpaceDN w:val="0"/>
      <w:adjustRightInd w:val="0"/>
    </w:pPr>
    <w:rPr>
      <w:rFonts w:ascii="Arial" w:eastAsia="Times New Roman" w:hAnsi="Arial" w:cs="Arial"/>
      <w:color w:val="000000"/>
      <w:sz w:val="24"/>
      <w:szCs w:val="24"/>
    </w:rPr>
  </w:style>
  <w:style w:type="paragraph" w:customStyle="1" w:styleId="CM23">
    <w:name w:val="CM23"/>
    <w:basedOn w:val="Default"/>
    <w:next w:val="Default"/>
    <w:uiPriority w:val="99"/>
    <w:rsid w:val="00042017"/>
    <w:pPr>
      <w:spacing w:after="545"/>
    </w:pPr>
    <w:rPr>
      <w:color w:val="auto"/>
    </w:rPr>
  </w:style>
  <w:style w:type="paragraph" w:customStyle="1" w:styleId="CM24">
    <w:name w:val="CM24"/>
    <w:basedOn w:val="Default"/>
    <w:next w:val="Default"/>
    <w:uiPriority w:val="99"/>
    <w:rsid w:val="00042017"/>
    <w:pPr>
      <w:spacing w:after="273"/>
    </w:pPr>
    <w:rPr>
      <w:color w:val="auto"/>
    </w:rPr>
  </w:style>
  <w:style w:type="paragraph" w:customStyle="1" w:styleId="CM7">
    <w:name w:val="CM7"/>
    <w:basedOn w:val="Default"/>
    <w:next w:val="Default"/>
    <w:uiPriority w:val="99"/>
    <w:rsid w:val="00042017"/>
    <w:pPr>
      <w:spacing w:line="276" w:lineRule="atLeast"/>
    </w:pPr>
    <w:rPr>
      <w:color w:val="auto"/>
    </w:rPr>
  </w:style>
  <w:style w:type="paragraph" w:customStyle="1" w:styleId="CM2">
    <w:name w:val="CM2"/>
    <w:basedOn w:val="Default"/>
    <w:next w:val="Default"/>
    <w:uiPriority w:val="99"/>
    <w:rsid w:val="00042017"/>
    <w:pPr>
      <w:spacing w:line="278" w:lineRule="atLeast"/>
    </w:pPr>
    <w:rPr>
      <w:color w:val="auto"/>
    </w:rPr>
  </w:style>
  <w:style w:type="paragraph" w:customStyle="1" w:styleId="CM1">
    <w:name w:val="CM1"/>
    <w:basedOn w:val="Default"/>
    <w:next w:val="Default"/>
    <w:uiPriority w:val="99"/>
    <w:rsid w:val="00042017"/>
    <w:pPr>
      <w:spacing w:line="276" w:lineRule="atLeast"/>
    </w:pPr>
    <w:rPr>
      <w:color w:val="auto"/>
    </w:rPr>
  </w:style>
  <w:style w:type="paragraph" w:customStyle="1" w:styleId="CM3">
    <w:name w:val="CM3"/>
    <w:basedOn w:val="Default"/>
    <w:next w:val="Default"/>
    <w:uiPriority w:val="99"/>
    <w:rsid w:val="00042017"/>
    <w:pPr>
      <w:spacing w:line="280" w:lineRule="atLeast"/>
    </w:pPr>
    <w:rPr>
      <w:color w:val="auto"/>
    </w:rPr>
  </w:style>
  <w:style w:type="paragraph" w:customStyle="1" w:styleId="CM4">
    <w:name w:val="CM4"/>
    <w:basedOn w:val="Default"/>
    <w:next w:val="Default"/>
    <w:uiPriority w:val="99"/>
    <w:rsid w:val="00042017"/>
    <w:pPr>
      <w:spacing w:line="276" w:lineRule="atLeast"/>
    </w:pPr>
    <w:rPr>
      <w:color w:val="auto"/>
    </w:rPr>
  </w:style>
  <w:style w:type="paragraph" w:customStyle="1" w:styleId="CM5">
    <w:name w:val="CM5"/>
    <w:basedOn w:val="Default"/>
    <w:next w:val="Default"/>
    <w:uiPriority w:val="99"/>
    <w:rsid w:val="00042017"/>
    <w:pPr>
      <w:spacing w:line="276" w:lineRule="atLeast"/>
    </w:pPr>
    <w:rPr>
      <w:color w:val="auto"/>
    </w:rPr>
  </w:style>
  <w:style w:type="paragraph" w:customStyle="1" w:styleId="CM6">
    <w:name w:val="CM6"/>
    <w:basedOn w:val="Default"/>
    <w:next w:val="Default"/>
    <w:uiPriority w:val="99"/>
    <w:rsid w:val="00042017"/>
    <w:pPr>
      <w:spacing w:line="276" w:lineRule="atLeast"/>
    </w:pPr>
    <w:rPr>
      <w:color w:val="auto"/>
    </w:rPr>
  </w:style>
  <w:style w:type="paragraph" w:customStyle="1" w:styleId="CM25">
    <w:name w:val="CM25"/>
    <w:basedOn w:val="Default"/>
    <w:next w:val="Default"/>
    <w:uiPriority w:val="99"/>
    <w:rsid w:val="00042017"/>
    <w:pPr>
      <w:spacing w:after="130"/>
    </w:pPr>
    <w:rPr>
      <w:color w:val="auto"/>
    </w:rPr>
  </w:style>
  <w:style w:type="paragraph" w:customStyle="1" w:styleId="CM8">
    <w:name w:val="CM8"/>
    <w:basedOn w:val="Default"/>
    <w:next w:val="Default"/>
    <w:uiPriority w:val="99"/>
    <w:rsid w:val="00042017"/>
    <w:pPr>
      <w:spacing w:line="278" w:lineRule="atLeast"/>
    </w:pPr>
    <w:rPr>
      <w:color w:val="auto"/>
    </w:rPr>
  </w:style>
  <w:style w:type="paragraph" w:customStyle="1" w:styleId="CM10">
    <w:name w:val="CM10"/>
    <w:basedOn w:val="Default"/>
    <w:next w:val="Default"/>
    <w:uiPriority w:val="99"/>
    <w:rsid w:val="00042017"/>
    <w:pPr>
      <w:spacing w:line="468" w:lineRule="atLeast"/>
    </w:pPr>
    <w:rPr>
      <w:color w:val="auto"/>
    </w:rPr>
  </w:style>
  <w:style w:type="paragraph" w:customStyle="1" w:styleId="CM27">
    <w:name w:val="CM27"/>
    <w:basedOn w:val="Default"/>
    <w:next w:val="Default"/>
    <w:uiPriority w:val="99"/>
    <w:rsid w:val="00042017"/>
    <w:pPr>
      <w:spacing w:after="78"/>
    </w:pPr>
    <w:rPr>
      <w:color w:val="auto"/>
    </w:rPr>
  </w:style>
  <w:style w:type="paragraph" w:customStyle="1" w:styleId="CM11">
    <w:name w:val="CM11"/>
    <w:basedOn w:val="Default"/>
    <w:next w:val="Default"/>
    <w:uiPriority w:val="99"/>
    <w:rsid w:val="00042017"/>
    <w:pPr>
      <w:spacing w:line="243" w:lineRule="atLeast"/>
    </w:pPr>
    <w:rPr>
      <w:color w:val="auto"/>
    </w:rPr>
  </w:style>
  <w:style w:type="paragraph" w:customStyle="1" w:styleId="CM26">
    <w:name w:val="CM26"/>
    <w:basedOn w:val="Default"/>
    <w:next w:val="Default"/>
    <w:uiPriority w:val="99"/>
    <w:rsid w:val="00042017"/>
    <w:pPr>
      <w:spacing w:after="225"/>
    </w:pPr>
    <w:rPr>
      <w:color w:val="auto"/>
    </w:rPr>
  </w:style>
  <w:style w:type="paragraph" w:customStyle="1" w:styleId="CM12">
    <w:name w:val="CM12"/>
    <w:basedOn w:val="Default"/>
    <w:next w:val="Default"/>
    <w:uiPriority w:val="99"/>
    <w:rsid w:val="00042017"/>
    <w:pPr>
      <w:spacing w:line="351" w:lineRule="atLeast"/>
    </w:pPr>
    <w:rPr>
      <w:color w:val="auto"/>
    </w:rPr>
  </w:style>
  <w:style w:type="paragraph" w:customStyle="1" w:styleId="CM28">
    <w:name w:val="CM28"/>
    <w:basedOn w:val="Default"/>
    <w:next w:val="Default"/>
    <w:uiPriority w:val="99"/>
    <w:rsid w:val="00042017"/>
    <w:pPr>
      <w:spacing w:after="282"/>
    </w:pPr>
    <w:rPr>
      <w:color w:val="auto"/>
    </w:rPr>
  </w:style>
  <w:style w:type="paragraph" w:customStyle="1" w:styleId="CM29">
    <w:name w:val="CM29"/>
    <w:basedOn w:val="Default"/>
    <w:next w:val="Default"/>
    <w:uiPriority w:val="99"/>
    <w:rsid w:val="00042017"/>
    <w:pPr>
      <w:spacing w:after="363"/>
    </w:pPr>
    <w:rPr>
      <w:color w:val="auto"/>
    </w:rPr>
  </w:style>
  <w:style w:type="paragraph" w:customStyle="1" w:styleId="CM13">
    <w:name w:val="CM13"/>
    <w:basedOn w:val="Default"/>
    <w:next w:val="Default"/>
    <w:uiPriority w:val="99"/>
    <w:rsid w:val="00042017"/>
    <w:rPr>
      <w:color w:val="auto"/>
    </w:rPr>
  </w:style>
  <w:style w:type="paragraph" w:customStyle="1" w:styleId="CM15">
    <w:name w:val="CM15"/>
    <w:basedOn w:val="Default"/>
    <w:next w:val="Default"/>
    <w:uiPriority w:val="99"/>
    <w:rsid w:val="00042017"/>
    <w:pPr>
      <w:spacing w:line="280" w:lineRule="atLeast"/>
    </w:pPr>
    <w:rPr>
      <w:color w:val="auto"/>
    </w:rPr>
  </w:style>
  <w:style w:type="paragraph" w:customStyle="1" w:styleId="CM30">
    <w:name w:val="CM30"/>
    <w:basedOn w:val="Default"/>
    <w:next w:val="Default"/>
    <w:uiPriority w:val="99"/>
    <w:rsid w:val="00042017"/>
    <w:pPr>
      <w:spacing w:after="753"/>
    </w:pPr>
    <w:rPr>
      <w:color w:val="auto"/>
    </w:rPr>
  </w:style>
  <w:style w:type="paragraph" w:customStyle="1" w:styleId="CM17">
    <w:name w:val="CM17"/>
    <w:basedOn w:val="Default"/>
    <w:next w:val="Default"/>
    <w:uiPriority w:val="99"/>
    <w:rsid w:val="00042017"/>
    <w:pPr>
      <w:spacing w:line="253" w:lineRule="atLeast"/>
    </w:pPr>
    <w:rPr>
      <w:color w:val="auto"/>
    </w:rPr>
  </w:style>
  <w:style w:type="paragraph" w:customStyle="1" w:styleId="CM31">
    <w:name w:val="CM31"/>
    <w:basedOn w:val="Default"/>
    <w:next w:val="Default"/>
    <w:uiPriority w:val="99"/>
    <w:rsid w:val="00042017"/>
    <w:pPr>
      <w:spacing w:after="643"/>
    </w:pPr>
    <w:rPr>
      <w:color w:val="auto"/>
    </w:rPr>
  </w:style>
  <w:style w:type="paragraph" w:customStyle="1" w:styleId="CM19">
    <w:name w:val="CM19"/>
    <w:basedOn w:val="Default"/>
    <w:next w:val="Default"/>
    <w:uiPriority w:val="99"/>
    <w:rsid w:val="00042017"/>
    <w:pPr>
      <w:spacing w:line="243" w:lineRule="atLeast"/>
    </w:pPr>
    <w:rPr>
      <w:color w:val="auto"/>
    </w:rPr>
  </w:style>
  <w:style w:type="paragraph" w:customStyle="1" w:styleId="CM20">
    <w:name w:val="CM20"/>
    <w:basedOn w:val="Default"/>
    <w:next w:val="Default"/>
    <w:uiPriority w:val="99"/>
    <w:rsid w:val="00042017"/>
    <w:pPr>
      <w:spacing w:line="260" w:lineRule="atLeast"/>
    </w:pPr>
    <w:rPr>
      <w:color w:val="auto"/>
    </w:rPr>
  </w:style>
  <w:style w:type="paragraph" w:customStyle="1" w:styleId="CM32">
    <w:name w:val="CM32"/>
    <w:basedOn w:val="Default"/>
    <w:next w:val="Default"/>
    <w:uiPriority w:val="99"/>
    <w:rsid w:val="00042017"/>
    <w:pPr>
      <w:spacing w:after="1000"/>
    </w:pPr>
    <w:rPr>
      <w:color w:val="auto"/>
    </w:rPr>
  </w:style>
  <w:style w:type="paragraph" w:styleId="Header">
    <w:name w:val="header"/>
    <w:basedOn w:val="Normal"/>
    <w:link w:val="HeaderChar"/>
    <w:uiPriority w:val="99"/>
    <w:rsid w:val="00042017"/>
    <w:pPr>
      <w:tabs>
        <w:tab w:val="center" w:pos="4320"/>
        <w:tab w:val="right" w:pos="8640"/>
      </w:tabs>
    </w:pPr>
  </w:style>
  <w:style w:type="character" w:customStyle="1" w:styleId="HeaderChar">
    <w:name w:val="Header Char"/>
    <w:link w:val="Header"/>
    <w:uiPriority w:val="99"/>
    <w:rsid w:val="00042017"/>
    <w:rPr>
      <w:rFonts w:ascii="Times New Roman" w:eastAsia="Times New Roman" w:hAnsi="Times New Roman"/>
      <w:sz w:val="24"/>
      <w:szCs w:val="24"/>
    </w:rPr>
  </w:style>
  <w:style w:type="paragraph" w:styleId="TOC1">
    <w:name w:val="toc 1"/>
    <w:basedOn w:val="Normal"/>
    <w:next w:val="Normal"/>
    <w:autoRedefine/>
    <w:uiPriority w:val="39"/>
    <w:rsid w:val="00042017"/>
    <w:pPr>
      <w:pBdr>
        <w:between w:val="double" w:sz="6" w:space="0" w:color="auto"/>
      </w:pBdr>
      <w:spacing w:before="120" w:after="120"/>
      <w:jc w:val="center"/>
    </w:pPr>
    <w:rPr>
      <w:b/>
      <w:bCs/>
      <w:i/>
      <w:iCs/>
    </w:rPr>
  </w:style>
  <w:style w:type="paragraph" w:styleId="TOC2">
    <w:name w:val="toc 2"/>
    <w:basedOn w:val="Normal"/>
    <w:next w:val="Normal"/>
    <w:autoRedefine/>
    <w:uiPriority w:val="39"/>
    <w:rsid w:val="00042017"/>
    <w:pPr>
      <w:pBdr>
        <w:between w:val="double" w:sz="6" w:space="0" w:color="auto"/>
      </w:pBdr>
      <w:spacing w:before="120" w:after="120"/>
      <w:jc w:val="center"/>
    </w:pPr>
    <w:rPr>
      <w:i/>
      <w:iCs/>
      <w:sz w:val="20"/>
      <w:szCs w:val="20"/>
    </w:rPr>
  </w:style>
  <w:style w:type="paragraph" w:styleId="TOC3">
    <w:name w:val="toc 3"/>
    <w:basedOn w:val="Normal"/>
    <w:next w:val="Normal"/>
    <w:autoRedefine/>
    <w:uiPriority w:val="39"/>
    <w:rsid w:val="00042017"/>
    <w:pPr>
      <w:pBdr>
        <w:between w:val="double" w:sz="6" w:space="0" w:color="auto"/>
      </w:pBdr>
      <w:spacing w:before="120" w:after="120"/>
      <w:ind w:left="240"/>
      <w:jc w:val="center"/>
    </w:pPr>
    <w:rPr>
      <w:sz w:val="20"/>
      <w:szCs w:val="20"/>
    </w:rPr>
  </w:style>
  <w:style w:type="paragraph" w:styleId="TOC4">
    <w:name w:val="toc 4"/>
    <w:basedOn w:val="Normal"/>
    <w:next w:val="Normal"/>
    <w:autoRedefine/>
    <w:uiPriority w:val="99"/>
    <w:rsid w:val="00042017"/>
    <w:pPr>
      <w:pBdr>
        <w:between w:val="double" w:sz="6" w:space="0" w:color="auto"/>
      </w:pBdr>
      <w:spacing w:before="120" w:after="120"/>
      <w:ind w:left="480"/>
      <w:jc w:val="center"/>
    </w:pPr>
    <w:rPr>
      <w:sz w:val="20"/>
      <w:szCs w:val="20"/>
    </w:rPr>
  </w:style>
  <w:style w:type="paragraph" w:styleId="TOC5">
    <w:name w:val="toc 5"/>
    <w:basedOn w:val="Normal"/>
    <w:next w:val="Normal"/>
    <w:autoRedefine/>
    <w:uiPriority w:val="99"/>
    <w:rsid w:val="00042017"/>
    <w:pPr>
      <w:pBdr>
        <w:between w:val="double" w:sz="6" w:space="0" w:color="auto"/>
      </w:pBdr>
      <w:spacing w:before="120" w:after="120"/>
      <w:ind w:left="720"/>
      <w:jc w:val="center"/>
    </w:pPr>
    <w:rPr>
      <w:sz w:val="20"/>
      <w:szCs w:val="20"/>
    </w:rPr>
  </w:style>
  <w:style w:type="paragraph" w:styleId="TOC6">
    <w:name w:val="toc 6"/>
    <w:basedOn w:val="Normal"/>
    <w:next w:val="Normal"/>
    <w:autoRedefine/>
    <w:uiPriority w:val="99"/>
    <w:rsid w:val="00042017"/>
    <w:pPr>
      <w:pBdr>
        <w:between w:val="double" w:sz="6" w:space="0" w:color="auto"/>
      </w:pBdr>
      <w:spacing w:before="120" w:after="120"/>
      <w:ind w:left="960"/>
      <w:jc w:val="center"/>
    </w:pPr>
    <w:rPr>
      <w:sz w:val="20"/>
      <w:szCs w:val="20"/>
    </w:rPr>
  </w:style>
  <w:style w:type="paragraph" w:styleId="TOC7">
    <w:name w:val="toc 7"/>
    <w:basedOn w:val="Normal"/>
    <w:next w:val="Normal"/>
    <w:autoRedefine/>
    <w:uiPriority w:val="99"/>
    <w:rsid w:val="00042017"/>
    <w:pPr>
      <w:pBdr>
        <w:between w:val="double" w:sz="6" w:space="0" w:color="auto"/>
      </w:pBdr>
      <w:spacing w:before="120" w:after="120"/>
      <w:ind w:left="1200"/>
      <w:jc w:val="center"/>
    </w:pPr>
    <w:rPr>
      <w:sz w:val="20"/>
      <w:szCs w:val="20"/>
    </w:rPr>
  </w:style>
  <w:style w:type="paragraph" w:styleId="TOC8">
    <w:name w:val="toc 8"/>
    <w:basedOn w:val="Normal"/>
    <w:next w:val="Normal"/>
    <w:autoRedefine/>
    <w:uiPriority w:val="99"/>
    <w:rsid w:val="00042017"/>
    <w:pPr>
      <w:pBdr>
        <w:between w:val="double" w:sz="6" w:space="0" w:color="auto"/>
      </w:pBdr>
      <w:spacing w:before="120" w:after="120"/>
      <w:ind w:left="1440"/>
      <w:jc w:val="center"/>
    </w:pPr>
    <w:rPr>
      <w:sz w:val="20"/>
      <w:szCs w:val="20"/>
    </w:rPr>
  </w:style>
  <w:style w:type="paragraph" w:styleId="TOC9">
    <w:name w:val="toc 9"/>
    <w:basedOn w:val="Normal"/>
    <w:next w:val="Normal"/>
    <w:autoRedefine/>
    <w:uiPriority w:val="99"/>
    <w:rsid w:val="00042017"/>
    <w:pPr>
      <w:pBdr>
        <w:between w:val="double" w:sz="6" w:space="0" w:color="auto"/>
      </w:pBdr>
      <w:spacing w:before="120" w:after="120"/>
      <w:ind w:left="1680"/>
      <w:jc w:val="center"/>
    </w:pPr>
    <w:rPr>
      <w:sz w:val="20"/>
      <w:szCs w:val="20"/>
    </w:rPr>
  </w:style>
  <w:style w:type="paragraph" w:styleId="DocumentMap">
    <w:name w:val="Document Map"/>
    <w:basedOn w:val="Normal"/>
    <w:link w:val="DocumentMapChar"/>
    <w:uiPriority w:val="99"/>
    <w:rsid w:val="00042017"/>
    <w:pPr>
      <w:shd w:val="clear" w:color="auto" w:fill="000080"/>
    </w:pPr>
    <w:rPr>
      <w:rFonts w:ascii="Tahoma" w:hAnsi="Tahoma" w:cs="Tahoma"/>
    </w:rPr>
  </w:style>
  <w:style w:type="character" w:customStyle="1" w:styleId="DocumentMapChar">
    <w:name w:val="Document Map Char"/>
    <w:link w:val="DocumentMap"/>
    <w:uiPriority w:val="99"/>
    <w:rsid w:val="00042017"/>
    <w:rPr>
      <w:rFonts w:ascii="Tahoma" w:eastAsia="Times New Roman" w:hAnsi="Tahoma" w:cs="Tahoma"/>
      <w:sz w:val="24"/>
      <w:szCs w:val="24"/>
      <w:shd w:val="clear" w:color="auto" w:fill="000080"/>
    </w:rPr>
  </w:style>
  <w:style w:type="paragraph" w:customStyle="1" w:styleId="Cell">
    <w:name w:val="Cell"/>
    <w:basedOn w:val="Normal"/>
    <w:uiPriority w:val="99"/>
    <w:rsid w:val="00042017"/>
    <w:pPr>
      <w:widowControl w:val="0"/>
      <w:autoSpaceDE w:val="0"/>
      <w:autoSpaceDN w:val="0"/>
      <w:adjustRightInd w:val="0"/>
    </w:pPr>
    <w:rPr>
      <w:rFonts w:ascii="Helvetica" w:hAnsi="Helvetica" w:cs="Helvetica"/>
      <w:noProof/>
      <w:color w:val="000000"/>
      <w:sz w:val="16"/>
      <w:szCs w:val="16"/>
    </w:rPr>
  </w:style>
  <w:style w:type="character" w:styleId="FootnoteReference">
    <w:name w:val="footnote reference"/>
    <w:rsid w:val="00042017"/>
  </w:style>
  <w:style w:type="paragraph" w:styleId="FootnoteText">
    <w:name w:val="footnote text"/>
    <w:basedOn w:val="Normal"/>
    <w:link w:val="FootnoteTextChar"/>
    <w:uiPriority w:val="99"/>
    <w:rsid w:val="00042017"/>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pPr>
    <w:rPr>
      <w:sz w:val="20"/>
      <w:szCs w:val="20"/>
    </w:rPr>
  </w:style>
  <w:style w:type="character" w:customStyle="1" w:styleId="FootnoteTextChar">
    <w:name w:val="Footnote Text Char"/>
    <w:link w:val="FootnoteText"/>
    <w:uiPriority w:val="99"/>
    <w:rsid w:val="00042017"/>
    <w:rPr>
      <w:rFonts w:ascii="Times New Roman" w:eastAsia="Times New Roman" w:hAnsi="Times New Roman"/>
    </w:rPr>
  </w:style>
  <w:style w:type="character" w:customStyle="1" w:styleId="ptext-1">
    <w:name w:val="ptext-1"/>
    <w:rsid w:val="00042017"/>
    <w:rPr>
      <w:b w:val="0"/>
      <w:bCs w:val="0"/>
    </w:rPr>
  </w:style>
  <w:style w:type="paragraph" w:styleId="ListParagraph">
    <w:name w:val="List Paragraph"/>
    <w:basedOn w:val="Normal"/>
    <w:uiPriority w:val="1"/>
    <w:qFormat/>
    <w:rsid w:val="00042017"/>
    <w:pPr>
      <w:ind w:left="720"/>
      <w:contextualSpacing/>
    </w:pPr>
  </w:style>
  <w:style w:type="character" w:styleId="CommentReference">
    <w:name w:val="annotation reference"/>
    <w:rsid w:val="00042017"/>
    <w:rPr>
      <w:sz w:val="16"/>
      <w:szCs w:val="16"/>
    </w:rPr>
  </w:style>
  <w:style w:type="paragraph" w:styleId="CommentText">
    <w:name w:val="annotation text"/>
    <w:basedOn w:val="Normal"/>
    <w:link w:val="CommentTextChar"/>
    <w:uiPriority w:val="99"/>
    <w:rsid w:val="00042017"/>
    <w:rPr>
      <w:sz w:val="20"/>
      <w:szCs w:val="20"/>
    </w:rPr>
  </w:style>
  <w:style w:type="character" w:customStyle="1" w:styleId="CommentTextChar">
    <w:name w:val="Comment Text Char"/>
    <w:link w:val="CommentText"/>
    <w:uiPriority w:val="99"/>
    <w:rsid w:val="00042017"/>
    <w:rPr>
      <w:rFonts w:ascii="Times New Roman" w:eastAsia="Times New Roman" w:hAnsi="Times New Roman"/>
    </w:rPr>
  </w:style>
  <w:style w:type="paragraph" w:styleId="CommentSubject">
    <w:name w:val="annotation subject"/>
    <w:basedOn w:val="CommentText"/>
    <w:next w:val="CommentText"/>
    <w:link w:val="CommentSubjectChar"/>
    <w:uiPriority w:val="99"/>
    <w:rsid w:val="00042017"/>
    <w:rPr>
      <w:b/>
      <w:bCs/>
    </w:rPr>
  </w:style>
  <w:style w:type="character" w:customStyle="1" w:styleId="CommentSubjectChar">
    <w:name w:val="Comment Subject Char"/>
    <w:link w:val="CommentSubject"/>
    <w:uiPriority w:val="99"/>
    <w:rsid w:val="00042017"/>
    <w:rPr>
      <w:rFonts w:ascii="Times New Roman" w:eastAsia="Times New Roman" w:hAnsi="Times New Roman"/>
      <w:b/>
      <w:bCs/>
    </w:rPr>
  </w:style>
  <w:style w:type="character" w:styleId="HTMLTypewriter">
    <w:name w:val="HTML Typewriter"/>
    <w:uiPriority w:val="99"/>
    <w:semiHidden/>
    <w:unhideWhenUsed/>
    <w:rsid w:val="00AD0EC1"/>
    <w:rPr>
      <w:rFonts w:ascii="Courier New" w:eastAsia="Times New Roman" w:hAnsi="Courier New" w:cs="Courier New"/>
      <w:sz w:val="20"/>
      <w:szCs w:val="20"/>
    </w:rPr>
  </w:style>
  <w:style w:type="paragraph" w:styleId="NormalWeb">
    <w:name w:val="Normal (Web)"/>
    <w:basedOn w:val="Normal"/>
    <w:uiPriority w:val="99"/>
    <w:unhideWhenUsed/>
    <w:rsid w:val="0049372D"/>
    <w:pPr>
      <w:spacing w:before="100" w:beforeAutospacing="1" w:after="100" w:afterAutospacing="1"/>
    </w:pPr>
  </w:style>
  <w:style w:type="numbering" w:customStyle="1" w:styleId="NoList2">
    <w:name w:val="No List2"/>
    <w:next w:val="NoList"/>
    <w:uiPriority w:val="99"/>
    <w:semiHidden/>
    <w:unhideWhenUsed/>
    <w:rsid w:val="000149E2"/>
  </w:style>
  <w:style w:type="numbering" w:customStyle="1" w:styleId="NoList3">
    <w:name w:val="No List3"/>
    <w:next w:val="NoList"/>
    <w:semiHidden/>
    <w:rsid w:val="00E74D4F"/>
  </w:style>
  <w:style w:type="numbering" w:customStyle="1" w:styleId="NoList4">
    <w:name w:val="No List4"/>
    <w:next w:val="NoList"/>
    <w:uiPriority w:val="99"/>
    <w:semiHidden/>
    <w:unhideWhenUsed/>
    <w:rsid w:val="00503208"/>
  </w:style>
  <w:style w:type="table" w:customStyle="1" w:styleId="TableGrid1">
    <w:name w:val="Table Grid1"/>
    <w:basedOn w:val="TableNormal"/>
    <w:next w:val="TableGrid"/>
    <w:rsid w:val="00503208"/>
    <w:rPr>
      <w:rFonts w:ascii="Times New Roman" w:eastAsia="Times New Roman" w:hAnsi="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7B7D56"/>
    <w:rPr>
      <w:color w:val="605E5C"/>
      <w:shd w:val="clear" w:color="auto" w:fill="E1DFDD"/>
    </w:rPr>
  </w:style>
  <w:style w:type="character" w:customStyle="1" w:styleId="Heading8Char">
    <w:name w:val="Heading 8 Char"/>
    <w:basedOn w:val="DefaultParagraphFont"/>
    <w:link w:val="Heading8"/>
    <w:uiPriority w:val="9"/>
    <w:semiHidden/>
    <w:rsid w:val="00CA0353"/>
    <w:rPr>
      <w:rFonts w:asciiTheme="majorHAnsi" w:eastAsiaTheme="majorEastAsia" w:hAnsiTheme="majorHAnsi" w:cstheme="majorBidi"/>
      <w:color w:val="272727" w:themeColor="text1" w:themeTint="D8"/>
      <w:sz w:val="21"/>
      <w:szCs w:val="21"/>
    </w:rPr>
  </w:style>
  <w:style w:type="paragraph" w:styleId="NoSpacing">
    <w:name w:val="No Spacing"/>
    <w:link w:val="NoSpacingChar"/>
    <w:uiPriority w:val="1"/>
    <w:qFormat/>
    <w:rsid w:val="00CA0353"/>
    <w:rPr>
      <w:rFonts w:asciiTheme="minorHAnsi" w:eastAsiaTheme="minorEastAsia" w:hAnsiTheme="minorHAnsi" w:cstheme="minorBidi"/>
      <w:sz w:val="22"/>
      <w:szCs w:val="22"/>
    </w:rPr>
  </w:style>
  <w:style w:type="character" w:customStyle="1" w:styleId="NoSpacingChar">
    <w:name w:val="No Spacing Char"/>
    <w:basedOn w:val="DefaultParagraphFont"/>
    <w:link w:val="NoSpacing"/>
    <w:uiPriority w:val="1"/>
    <w:rsid w:val="00CA0353"/>
    <w:rPr>
      <w:rFonts w:asciiTheme="minorHAnsi" w:eastAsiaTheme="minorEastAsia" w:hAnsiTheme="minorHAnsi" w:cstheme="minorBidi"/>
      <w:sz w:val="22"/>
      <w:szCs w:val="22"/>
    </w:rPr>
  </w:style>
  <w:style w:type="character" w:customStyle="1" w:styleId="Heading7Char">
    <w:name w:val="Heading 7 Char"/>
    <w:basedOn w:val="DefaultParagraphFont"/>
    <w:link w:val="Heading7"/>
    <w:uiPriority w:val="9"/>
    <w:rsid w:val="009E41B1"/>
    <w:rPr>
      <w:rFonts w:asciiTheme="majorHAnsi" w:eastAsiaTheme="majorEastAsia" w:hAnsiTheme="majorHAnsi" w:cstheme="majorBidi"/>
      <w:i/>
      <w:iCs/>
      <w:color w:val="243F60" w:themeColor="accent1" w:themeShade="7F"/>
      <w:sz w:val="24"/>
      <w:szCs w:val="24"/>
    </w:rPr>
  </w:style>
  <w:style w:type="paragraph" w:styleId="TOCHeading">
    <w:name w:val="TOC Heading"/>
    <w:basedOn w:val="Heading1"/>
    <w:next w:val="Normal"/>
    <w:uiPriority w:val="39"/>
    <w:unhideWhenUsed/>
    <w:qFormat/>
    <w:rsid w:val="009E41B1"/>
    <w:pPr>
      <w:keepLines/>
      <w:spacing w:before="240" w:line="259" w:lineRule="auto"/>
      <w:outlineLvl w:val="9"/>
    </w:pPr>
    <w:rPr>
      <w:rFonts w:asciiTheme="majorHAnsi" w:eastAsiaTheme="majorEastAsia" w:hAnsiTheme="majorHAnsi" w:cstheme="majorBidi"/>
      <w:b w:val="0"/>
      <w:bCs w:val="0"/>
      <w:color w:val="365F91" w:themeColor="accent1" w:themeShade="BF"/>
      <w:sz w:val="32"/>
      <w:szCs w:val="32"/>
    </w:rPr>
  </w:style>
  <w:style w:type="paragraph" w:customStyle="1" w:styleId="TableParagraph">
    <w:name w:val="Table Paragraph"/>
    <w:basedOn w:val="Normal"/>
    <w:uiPriority w:val="1"/>
    <w:qFormat/>
    <w:rsid w:val="000016F2"/>
    <w:pPr>
      <w:widowControl w:val="0"/>
      <w:autoSpaceDE w:val="0"/>
      <w:autoSpaceDN w:val="0"/>
    </w:pPr>
    <w:rPr>
      <w:sz w:val="22"/>
      <w:szCs w:val="22"/>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3249519">
      <w:bodyDiv w:val="1"/>
      <w:marLeft w:val="0"/>
      <w:marRight w:val="0"/>
      <w:marTop w:val="0"/>
      <w:marBottom w:val="0"/>
      <w:divBdr>
        <w:top w:val="none" w:sz="0" w:space="0" w:color="auto"/>
        <w:left w:val="none" w:sz="0" w:space="0" w:color="auto"/>
        <w:bottom w:val="none" w:sz="0" w:space="0" w:color="auto"/>
        <w:right w:val="none" w:sz="0" w:space="0" w:color="auto"/>
      </w:divBdr>
    </w:div>
    <w:div w:id="299114492">
      <w:bodyDiv w:val="1"/>
      <w:marLeft w:val="0"/>
      <w:marRight w:val="0"/>
      <w:marTop w:val="0"/>
      <w:marBottom w:val="0"/>
      <w:divBdr>
        <w:top w:val="none" w:sz="0" w:space="0" w:color="auto"/>
        <w:left w:val="none" w:sz="0" w:space="0" w:color="auto"/>
        <w:bottom w:val="none" w:sz="0" w:space="0" w:color="auto"/>
        <w:right w:val="none" w:sz="0" w:space="0" w:color="auto"/>
      </w:divBdr>
    </w:div>
    <w:div w:id="310405130">
      <w:bodyDiv w:val="1"/>
      <w:marLeft w:val="0"/>
      <w:marRight w:val="0"/>
      <w:marTop w:val="0"/>
      <w:marBottom w:val="0"/>
      <w:divBdr>
        <w:top w:val="none" w:sz="0" w:space="0" w:color="auto"/>
        <w:left w:val="none" w:sz="0" w:space="0" w:color="auto"/>
        <w:bottom w:val="none" w:sz="0" w:space="0" w:color="auto"/>
        <w:right w:val="none" w:sz="0" w:space="0" w:color="auto"/>
      </w:divBdr>
    </w:div>
    <w:div w:id="554588184">
      <w:bodyDiv w:val="1"/>
      <w:marLeft w:val="0"/>
      <w:marRight w:val="0"/>
      <w:marTop w:val="0"/>
      <w:marBottom w:val="0"/>
      <w:divBdr>
        <w:top w:val="none" w:sz="0" w:space="0" w:color="auto"/>
        <w:left w:val="none" w:sz="0" w:space="0" w:color="auto"/>
        <w:bottom w:val="none" w:sz="0" w:space="0" w:color="auto"/>
        <w:right w:val="none" w:sz="0" w:space="0" w:color="auto"/>
      </w:divBdr>
    </w:div>
    <w:div w:id="641811895">
      <w:bodyDiv w:val="1"/>
      <w:marLeft w:val="0"/>
      <w:marRight w:val="0"/>
      <w:marTop w:val="0"/>
      <w:marBottom w:val="0"/>
      <w:divBdr>
        <w:top w:val="none" w:sz="0" w:space="0" w:color="auto"/>
        <w:left w:val="none" w:sz="0" w:space="0" w:color="auto"/>
        <w:bottom w:val="none" w:sz="0" w:space="0" w:color="auto"/>
        <w:right w:val="none" w:sz="0" w:space="0" w:color="auto"/>
      </w:divBdr>
    </w:div>
    <w:div w:id="698891149">
      <w:bodyDiv w:val="1"/>
      <w:marLeft w:val="0"/>
      <w:marRight w:val="0"/>
      <w:marTop w:val="0"/>
      <w:marBottom w:val="0"/>
      <w:divBdr>
        <w:top w:val="none" w:sz="0" w:space="0" w:color="auto"/>
        <w:left w:val="none" w:sz="0" w:space="0" w:color="auto"/>
        <w:bottom w:val="none" w:sz="0" w:space="0" w:color="auto"/>
        <w:right w:val="none" w:sz="0" w:space="0" w:color="auto"/>
      </w:divBdr>
    </w:div>
    <w:div w:id="862985363">
      <w:bodyDiv w:val="1"/>
      <w:marLeft w:val="0"/>
      <w:marRight w:val="0"/>
      <w:marTop w:val="0"/>
      <w:marBottom w:val="0"/>
      <w:divBdr>
        <w:top w:val="none" w:sz="0" w:space="0" w:color="auto"/>
        <w:left w:val="none" w:sz="0" w:space="0" w:color="auto"/>
        <w:bottom w:val="none" w:sz="0" w:space="0" w:color="auto"/>
        <w:right w:val="none" w:sz="0" w:space="0" w:color="auto"/>
      </w:divBdr>
    </w:div>
    <w:div w:id="877741676">
      <w:bodyDiv w:val="1"/>
      <w:marLeft w:val="0"/>
      <w:marRight w:val="0"/>
      <w:marTop w:val="0"/>
      <w:marBottom w:val="0"/>
      <w:divBdr>
        <w:top w:val="none" w:sz="0" w:space="0" w:color="auto"/>
        <w:left w:val="none" w:sz="0" w:space="0" w:color="auto"/>
        <w:bottom w:val="none" w:sz="0" w:space="0" w:color="auto"/>
        <w:right w:val="none" w:sz="0" w:space="0" w:color="auto"/>
      </w:divBdr>
    </w:div>
    <w:div w:id="956453908">
      <w:bodyDiv w:val="1"/>
      <w:marLeft w:val="0"/>
      <w:marRight w:val="0"/>
      <w:marTop w:val="0"/>
      <w:marBottom w:val="0"/>
      <w:divBdr>
        <w:top w:val="none" w:sz="0" w:space="0" w:color="auto"/>
        <w:left w:val="none" w:sz="0" w:space="0" w:color="auto"/>
        <w:bottom w:val="none" w:sz="0" w:space="0" w:color="auto"/>
        <w:right w:val="none" w:sz="0" w:space="0" w:color="auto"/>
      </w:divBdr>
    </w:div>
    <w:div w:id="1051078096">
      <w:bodyDiv w:val="1"/>
      <w:marLeft w:val="0"/>
      <w:marRight w:val="0"/>
      <w:marTop w:val="0"/>
      <w:marBottom w:val="0"/>
      <w:divBdr>
        <w:top w:val="none" w:sz="0" w:space="0" w:color="auto"/>
        <w:left w:val="none" w:sz="0" w:space="0" w:color="auto"/>
        <w:bottom w:val="none" w:sz="0" w:space="0" w:color="auto"/>
        <w:right w:val="none" w:sz="0" w:space="0" w:color="auto"/>
      </w:divBdr>
    </w:div>
    <w:div w:id="1063798401">
      <w:bodyDiv w:val="1"/>
      <w:marLeft w:val="0"/>
      <w:marRight w:val="0"/>
      <w:marTop w:val="0"/>
      <w:marBottom w:val="0"/>
      <w:divBdr>
        <w:top w:val="none" w:sz="0" w:space="0" w:color="auto"/>
        <w:left w:val="none" w:sz="0" w:space="0" w:color="auto"/>
        <w:bottom w:val="none" w:sz="0" w:space="0" w:color="auto"/>
        <w:right w:val="none" w:sz="0" w:space="0" w:color="auto"/>
      </w:divBdr>
    </w:div>
    <w:div w:id="1183939681">
      <w:bodyDiv w:val="1"/>
      <w:marLeft w:val="0"/>
      <w:marRight w:val="0"/>
      <w:marTop w:val="0"/>
      <w:marBottom w:val="0"/>
      <w:divBdr>
        <w:top w:val="none" w:sz="0" w:space="0" w:color="auto"/>
        <w:left w:val="none" w:sz="0" w:space="0" w:color="auto"/>
        <w:bottom w:val="none" w:sz="0" w:space="0" w:color="auto"/>
        <w:right w:val="none" w:sz="0" w:space="0" w:color="auto"/>
      </w:divBdr>
    </w:div>
    <w:div w:id="1558933825">
      <w:bodyDiv w:val="1"/>
      <w:marLeft w:val="0"/>
      <w:marRight w:val="0"/>
      <w:marTop w:val="0"/>
      <w:marBottom w:val="0"/>
      <w:divBdr>
        <w:top w:val="none" w:sz="0" w:space="0" w:color="auto"/>
        <w:left w:val="none" w:sz="0" w:space="0" w:color="auto"/>
        <w:bottom w:val="none" w:sz="0" w:space="0" w:color="auto"/>
        <w:right w:val="none" w:sz="0" w:space="0" w:color="auto"/>
      </w:divBdr>
    </w:div>
    <w:div w:id="1827504104">
      <w:bodyDiv w:val="1"/>
      <w:marLeft w:val="0"/>
      <w:marRight w:val="0"/>
      <w:marTop w:val="0"/>
      <w:marBottom w:val="0"/>
      <w:divBdr>
        <w:top w:val="none" w:sz="0" w:space="0" w:color="auto"/>
        <w:left w:val="none" w:sz="0" w:space="0" w:color="auto"/>
        <w:bottom w:val="none" w:sz="0" w:space="0" w:color="auto"/>
        <w:right w:val="none" w:sz="0" w:space="0" w:color="auto"/>
      </w:divBdr>
    </w:div>
    <w:div w:id="2012294407">
      <w:bodyDiv w:val="1"/>
      <w:marLeft w:val="0"/>
      <w:marRight w:val="0"/>
      <w:marTop w:val="0"/>
      <w:marBottom w:val="0"/>
      <w:divBdr>
        <w:top w:val="none" w:sz="0" w:space="0" w:color="auto"/>
        <w:left w:val="none" w:sz="0" w:space="0" w:color="auto"/>
        <w:bottom w:val="none" w:sz="0" w:space="0" w:color="auto"/>
        <w:right w:val="none" w:sz="0" w:space="0" w:color="auto"/>
      </w:divBdr>
    </w:div>
    <w:div w:id="2106611308">
      <w:bodyDiv w:val="1"/>
      <w:marLeft w:val="0"/>
      <w:marRight w:val="0"/>
      <w:marTop w:val="0"/>
      <w:marBottom w:val="0"/>
      <w:divBdr>
        <w:top w:val="none" w:sz="0" w:space="0" w:color="auto"/>
        <w:left w:val="none" w:sz="0" w:space="0" w:color="auto"/>
        <w:bottom w:val="none" w:sz="0" w:space="0" w:color="auto"/>
        <w:right w:val="none" w:sz="0" w:space="0" w:color="auto"/>
      </w:divBdr>
    </w:div>
    <w:div w:id="21449578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nifc.gov/nicc/logistics/references/Interagency%20Agreements.pdf" TargetMode="External"/><Relationship Id="rId117" Type="http://schemas.openxmlformats.org/officeDocument/2006/relationships/hyperlink" Target="http://www.weather.gov/seattle" TargetMode="External"/><Relationship Id="rId21" Type="http://schemas.openxmlformats.org/officeDocument/2006/relationships/image" Target="media/image3.png"/><Relationship Id="rId42" Type="http://schemas.openxmlformats.org/officeDocument/2006/relationships/hyperlink" Target="mailto:jsaltenb@blm.gov" TargetMode="External"/><Relationship Id="rId47" Type="http://schemas.openxmlformats.org/officeDocument/2006/relationships/hyperlink" Target="http://gacc.nifc.gov/nwcc/" TargetMode="External"/><Relationship Id="rId63" Type="http://schemas.openxmlformats.org/officeDocument/2006/relationships/hyperlink" Target="https://www.facebook.com/US.NationalWeatherService.Boise.gov" TargetMode="External"/><Relationship Id="rId68" Type="http://schemas.openxmlformats.org/officeDocument/2006/relationships/image" Target="media/image7.png"/><Relationship Id="rId84" Type="http://schemas.openxmlformats.org/officeDocument/2006/relationships/hyperlink" Target="https://twitter.com/NWSPendleton" TargetMode="External"/><Relationship Id="rId89" Type="http://schemas.openxmlformats.org/officeDocument/2006/relationships/image" Target="media/image13.png"/><Relationship Id="rId112" Type="http://schemas.openxmlformats.org/officeDocument/2006/relationships/hyperlink" Target="mailto:steve.reedy@noaa.gov" TargetMode="External"/><Relationship Id="rId133" Type="http://schemas.openxmlformats.org/officeDocument/2006/relationships/hyperlink" Target="http://www.twitter.com/NWSSpokane" TargetMode="External"/><Relationship Id="rId138" Type="http://schemas.openxmlformats.org/officeDocument/2006/relationships/image" Target="media/image22.png"/><Relationship Id="rId154" Type="http://schemas.openxmlformats.org/officeDocument/2006/relationships/hyperlink" Target="mailto:Gary.S.Votaw@oregon.gov" TargetMode="External"/><Relationship Id="rId159" Type="http://schemas.openxmlformats.org/officeDocument/2006/relationships/image" Target="media/image25.jpeg"/><Relationship Id="rId175" Type="http://schemas.openxmlformats.org/officeDocument/2006/relationships/image" Target="media/image27.png"/><Relationship Id="rId170" Type="http://schemas.openxmlformats.org/officeDocument/2006/relationships/hyperlink" Target="http://www.nifc.gov/nicc/mobguide/index.html" TargetMode="External"/><Relationship Id="rId16" Type="http://schemas.openxmlformats.org/officeDocument/2006/relationships/image" Target="media/image1.jpeg"/><Relationship Id="rId107" Type="http://schemas.openxmlformats.org/officeDocument/2006/relationships/hyperlink" Target="https://www.twitter.com/NWSPortland" TargetMode="External"/><Relationship Id="rId11" Type="http://schemas.openxmlformats.org/officeDocument/2006/relationships/styles" Target="styles.xml"/><Relationship Id="rId32" Type="http://schemas.openxmlformats.org/officeDocument/2006/relationships/hyperlink" Target="https://digital.weather.gov/" TargetMode="External"/><Relationship Id="rId37" Type="http://schemas.openxmlformats.org/officeDocument/2006/relationships/hyperlink" Target="https://www.wrh.noaa.gov/wrh/UsersSpotGuide2019_2.0.pdf" TargetMode="External"/><Relationship Id="rId53" Type="http://schemas.openxmlformats.org/officeDocument/2006/relationships/hyperlink" Target="http://gacc.nifc.gov/nwcc/content/videos/Monthly_Seasonal.mp4" TargetMode="External"/><Relationship Id="rId58" Type="http://schemas.openxmlformats.org/officeDocument/2006/relationships/hyperlink" Target="https://gacc.nifc.gov/nwcc/predict/gis.aspx" TargetMode="External"/><Relationship Id="rId74" Type="http://schemas.openxmlformats.org/officeDocument/2006/relationships/image" Target="media/image9.jpg"/><Relationship Id="rId79" Type="http://schemas.openxmlformats.org/officeDocument/2006/relationships/image" Target="media/image11.jpg"/><Relationship Id="rId102" Type="http://schemas.openxmlformats.org/officeDocument/2006/relationships/hyperlink" Target="http://digital.weather.gov" TargetMode="External"/><Relationship Id="rId123" Type="http://schemas.openxmlformats.org/officeDocument/2006/relationships/hyperlink" Target="https://www.wrh.noaa.gov/fire2/?wfo=sew" TargetMode="External"/><Relationship Id="rId128" Type="http://schemas.openxmlformats.org/officeDocument/2006/relationships/hyperlink" Target="http://www.wrh.noaa.gov/otx" TargetMode="External"/><Relationship Id="rId144" Type="http://schemas.openxmlformats.org/officeDocument/2006/relationships/hyperlink" Target="mailto:sarah.krock@dnr.wa.gov" TargetMode="External"/><Relationship Id="rId149" Type="http://schemas.openxmlformats.org/officeDocument/2006/relationships/hyperlink" Target="http://file.dnr.wa.gov/publications/rp_burn_smptoc.pdf" TargetMode="External"/><Relationship Id="rId5" Type="http://schemas.openxmlformats.org/officeDocument/2006/relationships/customXml" Target="../customXml/item5.xml"/><Relationship Id="rId90" Type="http://schemas.openxmlformats.org/officeDocument/2006/relationships/image" Target="media/image14.PNG"/><Relationship Id="rId95" Type="http://schemas.openxmlformats.org/officeDocument/2006/relationships/image" Target="media/image16.png"/><Relationship Id="rId160" Type="http://schemas.openxmlformats.org/officeDocument/2006/relationships/hyperlink" Target="https://www.weather.gov/media/mqt/2012_National_Agreement.pdf" TargetMode="External"/><Relationship Id="rId165" Type="http://schemas.openxmlformats.org/officeDocument/2006/relationships/hyperlink" Target="http://www.weather.gov/directives/sym/pd01004005curr.pdf" TargetMode="External"/><Relationship Id="rId181" Type="http://schemas.openxmlformats.org/officeDocument/2006/relationships/theme" Target="theme/theme1.xml"/><Relationship Id="rId22" Type="http://schemas.openxmlformats.org/officeDocument/2006/relationships/footer" Target="footer2.xml"/><Relationship Id="rId27" Type="http://schemas.openxmlformats.org/officeDocument/2006/relationships/hyperlink" Target="https://www.nws.noaa.gov/directives/sym/pd01004curr.pdf" TargetMode="External"/><Relationship Id="rId43" Type="http://schemas.openxmlformats.org/officeDocument/2006/relationships/hyperlink" Target="mailto:Eric.Wise@bia.gov" TargetMode="External"/><Relationship Id="rId48" Type="http://schemas.openxmlformats.org/officeDocument/2006/relationships/hyperlink" Target="https://gacc.nifc.gov/nwcc/content/products/fwx/guidance/DL.pdf" TargetMode="External"/><Relationship Id="rId64" Type="http://schemas.openxmlformats.org/officeDocument/2006/relationships/hyperlink" Target="https://twitter.com/NWSBoise" TargetMode="External"/><Relationship Id="rId69" Type="http://schemas.openxmlformats.org/officeDocument/2006/relationships/hyperlink" Target="http://www.weather.gov/spot/" TargetMode="External"/><Relationship Id="rId113" Type="http://schemas.openxmlformats.org/officeDocument/2006/relationships/hyperlink" Target="mailto:madelyn.kristell@noaa.gov" TargetMode="External"/><Relationship Id="rId118" Type="http://schemas.openxmlformats.org/officeDocument/2006/relationships/hyperlink" Target="https://www.facebook.com/US.NationalWeatherService.Seattle.gov" TargetMode="External"/><Relationship Id="rId134" Type="http://schemas.openxmlformats.org/officeDocument/2006/relationships/hyperlink" Target="https://www.facebook.com/NWSSpokane/" TargetMode="External"/><Relationship Id="rId139" Type="http://schemas.openxmlformats.org/officeDocument/2006/relationships/image" Target="media/image23.png"/><Relationship Id="rId80" Type="http://schemas.openxmlformats.org/officeDocument/2006/relationships/image" Target="media/image12.jpeg"/><Relationship Id="rId85" Type="http://schemas.openxmlformats.org/officeDocument/2006/relationships/hyperlink" Target="mailto:michael.vescio@noaa.gov" TargetMode="External"/><Relationship Id="rId150" Type="http://schemas.openxmlformats.org/officeDocument/2006/relationships/hyperlink" Target="https://fortress.wa.gov/dnr/protection/burnrequests/" TargetMode="External"/><Relationship Id="rId155" Type="http://schemas.openxmlformats.org/officeDocument/2006/relationships/hyperlink" Target="mailto:Teresa.Alcock@oregon.gov" TargetMode="External"/><Relationship Id="rId171" Type="http://schemas.openxmlformats.org/officeDocument/2006/relationships/hyperlink" Target="http://gacc.nifc.gov/nwcc/admin/publications.aspx" TargetMode="External"/><Relationship Id="rId176" Type="http://schemas.openxmlformats.org/officeDocument/2006/relationships/hyperlink" Target="https://www.weather.gov/spot/request/" TargetMode="External"/><Relationship Id="rId12" Type="http://schemas.openxmlformats.org/officeDocument/2006/relationships/settings" Target="settings.xml"/><Relationship Id="rId17" Type="http://schemas.openxmlformats.org/officeDocument/2006/relationships/image" Target="media/image2.png"/><Relationship Id="rId33" Type="http://schemas.openxmlformats.org/officeDocument/2006/relationships/hyperlink" Target="http://www.weather.gov/directives/sym/pd01004001curr.pdf" TargetMode="External"/><Relationship Id="rId38" Type="http://schemas.openxmlformats.org/officeDocument/2006/relationships/hyperlink" Target="https://www.nifc.gov/nicc/mobguide/" TargetMode="External"/><Relationship Id="rId59" Type="http://schemas.openxmlformats.org/officeDocument/2006/relationships/hyperlink" Target="https://gacc.nifc.gov/nwcc/content/products/fwx/fdrop/FDROP.pdf" TargetMode="External"/><Relationship Id="rId103" Type="http://schemas.openxmlformats.org/officeDocument/2006/relationships/hyperlink" Target="https://www.weather.gov/spot/request/" TargetMode="External"/><Relationship Id="rId108" Type="http://schemas.openxmlformats.org/officeDocument/2006/relationships/image" Target="media/image18.jpeg"/><Relationship Id="rId124" Type="http://schemas.openxmlformats.org/officeDocument/2006/relationships/hyperlink" Target="http://www.wrh.noaa.gov/total_forecast/getprod.php?wfo=sew&amp;pil=AFD&amp;sid=sew" TargetMode="External"/><Relationship Id="rId129" Type="http://schemas.openxmlformats.org/officeDocument/2006/relationships/hyperlink" Target="http://www.weather.gov/spokane" TargetMode="External"/><Relationship Id="rId54" Type="http://schemas.openxmlformats.org/officeDocument/2006/relationships/hyperlink" Target="http://www.predictiveservices.nifc.gov/outlooks/outlooks.htm" TargetMode="External"/><Relationship Id="rId70" Type="http://schemas.openxmlformats.org/officeDocument/2006/relationships/image" Target="media/image8.jpg"/><Relationship Id="rId75" Type="http://schemas.openxmlformats.org/officeDocument/2006/relationships/hyperlink" Target="http://www.wrh.noaa.gov/mfr/fire/eccda.php" TargetMode="External"/><Relationship Id="rId91" Type="http://schemas.openxmlformats.org/officeDocument/2006/relationships/hyperlink" Target="https://www.wrh.noaa.gov/pdt/gforecast/gindex.php?fcst=MixHgt,VentCat,TransWind,VentIndx&amp;vt=0,72" TargetMode="External"/><Relationship Id="rId96" Type="http://schemas.openxmlformats.org/officeDocument/2006/relationships/image" Target="media/image17.jpg"/><Relationship Id="rId140" Type="http://schemas.openxmlformats.org/officeDocument/2006/relationships/hyperlink" Target="mailto:josh.clark@dnr.wa.gov" TargetMode="External"/><Relationship Id="rId145" Type="http://schemas.openxmlformats.org/officeDocument/2006/relationships/hyperlink" Target="https://www.dnr.wa.gov/programs-and-services/wildfire-resources" TargetMode="External"/><Relationship Id="rId161" Type="http://schemas.openxmlformats.org/officeDocument/2006/relationships/hyperlink" Target="https://www.nws.noaa.gov/directives/sym/pd01004001curr.pdf" TargetMode="External"/><Relationship Id="rId166" Type="http://schemas.openxmlformats.org/officeDocument/2006/relationships/hyperlink" Target="http://www.weather.gov/directives/sym/pd01004007curr.pdf" TargetMode="External"/><Relationship Id="rId1" Type="http://schemas.openxmlformats.org/officeDocument/2006/relationships/customXml" Target="../customXml/item1.xml"/><Relationship Id="rId6" Type="http://schemas.openxmlformats.org/officeDocument/2006/relationships/customXml" Target="../customXml/item6.xml"/><Relationship Id="rId23" Type="http://schemas.openxmlformats.org/officeDocument/2006/relationships/hyperlink" Target="https://www.nifc.gov/nicc/logistics/references/Interagency%20Agreements.pdf" TargetMode="External"/><Relationship Id="rId28" Type="http://schemas.openxmlformats.org/officeDocument/2006/relationships/hyperlink" Target="https://www.nifc.gov/nicc/mobguide/index.html" TargetMode="External"/><Relationship Id="rId49" Type="http://schemas.openxmlformats.org/officeDocument/2006/relationships/hyperlink" Target="https://psgeodata.fs.fed.us/forecast/" TargetMode="External"/><Relationship Id="rId114" Type="http://schemas.openxmlformats.org/officeDocument/2006/relationships/hyperlink" Target="mailto:brent.bower@noaa.gov" TargetMode="External"/><Relationship Id="rId119" Type="http://schemas.openxmlformats.org/officeDocument/2006/relationships/hyperlink" Target="https://twitter.com/NWSSeattle" TargetMode="External"/><Relationship Id="rId44" Type="http://schemas.openxmlformats.org/officeDocument/2006/relationships/hyperlink" Target="mailto:mramirez@blm.gov" TargetMode="External"/><Relationship Id="rId60" Type="http://schemas.openxmlformats.org/officeDocument/2006/relationships/image" Target="media/image5.jpeg"/><Relationship Id="rId65" Type="http://schemas.openxmlformats.org/officeDocument/2006/relationships/hyperlink" Target="mailto:Chuck.Redman@noaa.gov" TargetMode="External"/><Relationship Id="rId81" Type="http://schemas.openxmlformats.org/officeDocument/2006/relationships/hyperlink" Target="https://www.weather.gov/pdt/" TargetMode="External"/><Relationship Id="rId86" Type="http://schemas.openxmlformats.org/officeDocument/2006/relationships/hyperlink" Target="mailto:ed.townsend@noaa.gov" TargetMode="External"/><Relationship Id="rId130" Type="http://schemas.openxmlformats.org/officeDocument/2006/relationships/hyperlink" Target="https://www.weather.gov/wrh/fire?wfo=otx" TargetMode="External"/><Relationship Id="rId135" Type="http://schemas.openxmlformats.org/officeDocument/2006/relationships/hyperlink" Target="https://www.youtube.com/user/nwsspokane" TargetMode="External"/><Relationship Id="rId151" Type="http://schemas.openxmlformats.org/officeDocument/2006/relationships/hyperlink" Target="mailto:DNRDLRPRAWS@dnr.wa.gov" TargetMode="External"/><Relationship Id="rId156" Type="http://schemas.openxmlformats.org/officeDocument/2006/relationships/hyperlink" Target="mailto:Christina.T.Clemons@oregon.gov" TargetMode="External"/><Relationship Id="rId177" Type="http://schemas.openxmlformats.org/officeDocument/2006/relationships/hyperlink" Target="https://www.wrh.noaa.gov/wrh/UsersSpotGuide2019_2.0.pdf" TargetMode="External"/><Relationship Id="rId4" Type="http://schemas.openxmlformats.org/officeDocument/2006/relationships/customXml" Target="../customXml/item4.xml"/><Relationship Id="rId9" Type="http://schemas.openxmlformats.org/officeDocument/2006/relationships/customXml" Target="../customXml/item9.xml"/><Relationship Id="rId172" Type="http://schemas.openxmlformats.org/officeDocument/2006/relationships/hyperlink" Target="https://www.nws.noaa.gov/directives/sym/pd01004001curr.pdf" TargetMode="External"/><Relationship Id="rId180" Type="http://schemas.openxmlformats.org/officeDocument/2006/relationships/fontTable" Target="fontTable.xml"/><Relationship Id="rId13" Type="http://schemas.openxmlformats.org/officeDocument/2006/relationships/webSettings" Target="webSettings.xml"/><Relationship Id="rId18" Type="http://schemas.openxmlformats.org/officeDocument/2006/relationships/image" Target="media/image3.jpeg"/><Relationship Id="rId39" Type="http://schemas.openxmlformats.org/officeDocument/2006/relationships/hyperlink" Target="http://www.weather.gov/fire" TargetMode="External"/><Relationship Id="rId109" Type="http://schemas.openxmlformats.org/officeDocument/2006/relationships/image" Target="media/image19.png"/><Relationship Id="rId34" Type="http://schemas.openxmlformats.org/officeDocument/2006/relationships/hyperlink" Target="https://www.weather.gov/spot/request/" TargetMode="External"/><Relationship Id="rId50" Type="http://schemas.openxmlformats.org/officeDocument/2006/relationships/hyperlink" Target="http://gacc.nifc.gov/nwcc/brief" TargetMode="External"/><Relationship Id="rId55" Type="http://schemas.openxmlformats.org/officeDocument/2006/relationships/hyperlink" Target="https://www.predictiveservices.nifc.gov/fuels_fire-danger/Fuels_FireBehavior_Advisories.png" TargetMode="External"/><Relationship Id="rId76" Type="http://schemas.openxmlformats.org/officeDocument/2006/relationships/hyperlink" Target="http://www.wrh.noaa.gov/mfr/fire/Briefing.wmv" TargetMode="External"/><Relationship Id="rId97" Type="http://schemas.openxmlformats.org/officeDocument/2006/relationships/hyperlink" Target="http://www.wrh.noaa.gov/firewx/?wfo=pqr" TargetMode="External"/><Relationship Id="rId104" Type="http://schemas.openxmlformats.org/officeDocument/2006/relationships/hyperlink" Target="https://gacc.nifc.gov/nwcc/" TargetMode="External"/><Relationship Id="rId120" Type="http://schemas.openxmlformats.org/officeDocument/2006/relationships/image" Target="media/image20.png"/><Relationship Id="rId125" Type="http://schemas.openxmlformats.org/officeDocument/2006/relationships/hyperlink" Target="mailto:andrew.brown@noaa.gov" TargetMode="External"/><Relationship Id="rId141" Type="http://schemas.openxmlformats.org/officeDocument/2006/relationships/hyperlink" Target="mailto:vaughn.cork@dnr.wa.gov" TargetMode="External"/><Relationship Id="rId146" Type="http://schemas.openxmlformats.org/officeDocument/2006/relationships/hyperlink" Target="https://twitter.com/waDNR_fire" TargetMode="External"/><Relationship Id="rId167" Type="http://schemas.openxmlformats.org/officeDocument/2006/relationships/hyperlink" Target="http://www.weather.gov/directives/sym/pd01004001w042005curr.pdf" TargetMode="External"/><Relationship Id="rId7" Type="http://schemas.openxmlformats.org/officeDocument/2006/relationships/customXml" Target="../customXml/item7.xml"/><Relationship Id="rId71" Type="http://schemas.openxmlformats.org/officeDocument/2006/relationships/hyperlink" Target="http://www.wrh.noaa.gov/mfr" TargetMode="External"/><Relationship Id="rId92" Type="http://schemas.openxmlformats.org/officeDocument/2006/relationships/hyperlink" Target="https://www.weather.gov/pdt/FWX_Matrix" TargetMode="External"/><Relationship Id="rId162" Type="http://schemas.openxmlformats.org/officeDocument/2006/relationships/hyperlink" Target="http://www.weather.gov/directives/sym/pd01004002curr.pdf" TargetMode="External"/><Relationship Id="rId2" Type="http://schemas.openxmlformats.org/officeDocument/2006/relationships/customXml" Target="../customXml/item2.xml"/><Relationship Id="rId29" Type="http://schemas.openxmlformats.org/officeDocument/2006/relationships/hyperlink" Target="https://gacc.nifc.gov/nwcc/content/products/mobguide/2020/2020%20Mob%20Guide/2020%20MOB%20Guide%20Complete%20Version.pdf" TargetMode="External"/><Relationship Id="rId24" Type="http://schemas.openxmlformats.org/officeDocument/2006/relationships/hyperlink" Target="https://www.nifc.gov/nicc/logistics/references/Interagency%20Agreements.pdf" TargetMode="External"/><Relationship Id="rId40" Type="http://schemas.openxmlformats.org/officeDocument/2006/relationships/hyperlink" Target="http://www.nws.noaa.gov/directives/sym/pd01004004curr.pdf" TargetMode="External"/><Relationship Id="rId45" Type="http://schemas.openxmlformats.org/officeDocument/2006/relationships/hyperlink" Target="mailto:timothy_klukas@nps.gov" TargetMode="External"/><Relationship Id="rId66" Type="http://schemas.openxmlformats.org/officeDocument/2006/relationships/hyperlink" Target="Spencer.Tagen@noaa.gov" TargetMode="External"/><Relationship Id="rId87" Type="http://schemas.openxmlformats.org/officeDocument/2006/relationships/hyperlink" Target="mailto:marc.austin@noaa.gov" TargetMode="External"/><Relationship Id="rId110" Type="http://schemas.openxmlformats.org/officeDocument/2006/relationships/hyperlink" Target="mailto:logan.johnson@noaa.gov" TargetMode="External"/><Relationship Id="rId115" Type="http://schemas.openxmlformats.org/officeDocument/2006/relationships/hyperlink" Target="mailto:reid.wolcott@noaa.gov" TargetMode="External"/><Relationship Id="rId131" Type="http://schemas.openxmlformats.org/officeDocument/2006/relationships/image" Target="media/image21.png"/><Relationship Id="rId136" Type="http://schemas.openxmlformats.org/officeDocument/2006/relationships/hyperlink" Target="https://www.wrh.noaa.gov/wrh/UsersSpotGuide2019_2.0.pdf" TargetMode="External"/><Relationship Id="rId157" Type="http://schemas.openxmlformats.org/officeDocument/2006/relationships/hyperlink" Target="http://www.oregon.gov/ODF/Fire/Pages/Burn.aspx" TargetMode="External"/><Relationship Id="rId178" Type="http://schemas.openxmlformats.org/officeDocument/2006/relationships/footer" Target="footer4.xml"/><Relationship Id="rId61" Type="http://schemas.openxmlformats.org/officeDocument/2006/relationships/image" Target="media/image6.png"/><Relationship Id="rId82" Type="http://schemas.openxmlformats.org/officeDocument/2006/relationships/hyperlink" Target="https://www.weather.gov/wrh/fire?wfo=pdt" TargetMode="External"/><Relationship Id="rId152" Type="http://schemas.openxmlformats.org/officeDocument/2006/relationships/hyperlink" Target="mailto:angie.lane@dnr.wa.gov" TargetMode="External"/><Relationship Id="rId173" Type="http://schemas.openxmlformats.org/officeDocument/2006/relationships/hyperlink" Target="http://www.weather.gov/directives/sym/pd01004001w042005curr.pdf" TargetMode="External"/><Relationship Id="rId19" Type="http://schemas.openxmlformats.org/officeDocument/2006/relationships/image" Target="media/image4.png"/><Relationship Id="rId14" Type="http://schemas.openxmlformats.org/officeDocument/2006/relationships/footnotes" Target="footnotes.xml"/><Relationship Id="rId30" Type="http://schemas.openxmlformats.org/officeDocument/2006/relationships/hyperlink" Target="https://www.weather.gov/mdl/ndfd_maps" TargetMode="External"/><Relationship Id="rId35" Type="http://schemas.openxmlformats.org/officeDocument/2006/relationships/hyperlink" Target="https://www.weather.gov/spot/request/" TargetMode="External"/><Relationship Id="rId56" Type="http://schemas.openxmlformats.org/officeDocument/2006/relationships/hyperlink" Target="https://gacc.nifc.gov/nwcc/predict/fire_fuel.aspx" TargetMode="External"/><Relationship Id="rId77" Type="http://schemas.openxmlformats.org/officeDocument/2006/relationships/hyperlink" Target="http://www.weather.gov/spot/request/" TargetMode="External"/><Relationship Id="rId100" Type="http://schemas.openxmlformats.org/officeDocument/2006/relationships/hyperlink" Target="mailto:scott.weishaar@noaa.gov" TargetMode="External"/><Relationship Id="rId105" Type="http://schemas.openxmlformats.org/officeDocument/2006/relationships/hyperlink" Target="https://www.weather.gov/pqr/fire_briefing" TargetMode="External"/><Relationship Id="rId126" Type="http://schemas.openxmlformats.org/officeDocument/2006/relationships/hyperlink" Target="mailto:ronald.miller@noaa.gov" TargetMode="External"/><Relationship Id="rId147" Type="http://schemas.openxmlformats.org/officeDocument/2006/relationships/image" Target="media/image24.jpeg"/><Relationship Id="rId168" Type="http://schemas.openxmlformats.org/officeDocument/2006/relationships/hyperlink" Target="http://www.weather.gov/directives/sym/pd01004001w042005curr.pdf" TargetMode="External"/><Relationship Id="rId8" Type="http://schemas.openxmlformats.org/officeDocument/2006/relationships/customXml" Target="../customXml/item8.xml"/><Relationship Id="rId51" Type="http://schemas.openxmlformats.org/officeDocument/2006/relationships/hyperlink" Target="http://gacc.nifc.gov/nwcc/content/products/fwx/MonthlySeasonal.pdf" TargetMode="External"/><Relationship Id="rId72" Type="http://schemas.openxmlformats.org/officeDocument/2006/relationships/hyperlink" Target="https://www.facebook.com/NWSMedford?ref=ts" TargetMode="External"/><Relationship Id="rId93" Type="http://schemas.openxmlformats.org/officeDocument/2006/relationships/image" Target="media/image15.png"/><Relationship Id="rId98" Type="http://schemas.openxmlformats.org/officeDocument/2006/relationships/hyperlink" Target="http://www.facebook.com/US.NationalWeatherService.Portland.gov" TargetMode="External"/><Relationship Id="rId121" Type="http://schemas.openxmlformats.org/officeDocument/2006/relationships/hyperlink" Target="http://www.wrh.noaa.gov/total_forecast/getprod.php?wfo=sew&amp;pil=RFW&amp;sid=sew" TargetMode="External"/><Relationship Id="rId142" Type="http://schemas.openxmlformats.org/officeDocument/2006/relationships/hyperlink" Target="mailto:kirk.davis@dnr.wa.gov" TargetMode="External"/><Relationship Id="rId163" Type="http://schemas.openxmlformats.org/officeDocument/2006/relationships/hyperlink" Target="http://www.weather.gov/directives/sym/pd01004003curr.pdf" TargetMode="External"/><Relationship Id="rId3" Type="http://schemas.openxmlformats.org/officeDocument/2006/relationships/customXml" Target="../customXml/item3.xml"/><Relationship Id="rId25" Type="http://schemas.openxmlformats.org/officeDocument/2006/relationships/hyperlink" Target="https://www.nifc.gov/nicc/logistics/references/Interagency%20Agreements.pdf" TargetMode="External"/><Relationship Id="rId46" Type="http://schemas.openxmlformats.org/officeDocument/2006/relationships/hyperlink" Target="mailto:desraye.assali@usda.gov" TargetMode="External"/><Relationship Id="rId67" Type="http://schemas.openxmlformats.org/officeDocument/2006/relationships/hyperlink" Target="mailto:Michael.Cantin@noaa.gov" TargetMode="External"/><Relationship Id="rId116" Type="http://schemas.openxmlformats.org/officeDocument/2006/relationships/hyperlink" Target="mailto:kirby.cook@noaa.gov" TargetMode="External"/><Relationship Id="rId137" Type="http://schemas.openxmlformats.org/officeDocument/2006/relationships/hyperlink" Target="https://www.weather.gov/spot/request/" TargetMode="External"/><Relationship Id="rId158" Type="http://schemas.openxmlformats.org/officeDocument/2006/relationships/hyperlink" Target="https://www.oregon.gov/ODF/Documents/Fire/FIRE_WEATHER_ZONE_2015.pdf" TargetMode="External"/><Relationship Id="rId20" Type="http://schemas.openxmlformats.org/officeDocument/2006/relationships/footer" Target="footer1.xml"/><Relationship Id="rId41" Type="http://schemas.openxmlformats.org/officeDocument/2006/relationships/image" Target="media/image4.jpeg"/><Relationship Id="rId62" Type="http://schemas.openxmlformats.org/officeDocument/2006/relationships/hyperlink" Target="http://www.wrh.noaa.gov/firewx/?wfo=boi" TargetMode="External"/><Relationship Id="rId83" Type="http://schemas.openxmlformats.org/officeDocument/2006/relationships/hyperlink" Target="https://www.facebook.com/US.NationalWeatherService.Pendleton.gov" TargetMode="External"/><Relationship Id="rId88" Type="http://schemas.openxmlformats.org/officeDocument/2006/relationships/hyperlink" Target="mailto:mary.wister@noaa.gov" TargetMode="External"/><Relationship Id="rId111" Type="http://schemas.openxmlformats.org/officeDocument/2006/relationships/hyperlink" Target="mailto:carly.kovacik@noaa.gov" TargetMode="External"/><Relationship Id="rId132" Type="http://schemas.openxmlformats.org/officeDocument/2006/relationships/hyperlink" Target="mailto:stephen.bodnar@noaa.gov" TargetMode="External"/><Relationship Id="rId153" Type="http://schemas.openxmlformats.org/officeDocument/2006/relationships/hyperlink" Target="mailto:Peter.G.J.Parsons@oregon.gov" TargetMode="External"/><Relationship Id="rId174" Type="http://schemas.openxmlformats.org/officeDocument/2006/relationships/image" Target="media/image26.png"/><Relationship Id="rId179" Type="http://schemas.openxmlformats.org/officeDocument/2006/relationships/footer" Target="footer5.xml"/><Relationship Id="rId15" Type="http://schemas.openxmlformats.org/officeDocument/2006/relationships/endnotes" Target="endnotes.xml"/><Relationship Id="rId36" Type="http://schemas.openxmlformats.org/officeDocument/2006/relationships/hyperlink" Target="https://www.nws.noaa.gov/directives/010/401j/WS_FORM_D_SPOT.pdf" TargetMode="External"/><Relationship Id="rId57" Type="http://schemas.openxmlformats.org/officeDocument/2006/relationships/hyperlink" Target="https://gacc.nifc.gov/nwcc/predict/intelligence.aspx" TargetMode="External"/><Relationship Id="rId106" Type="http://schemas.openxmlformats.org/officeDocument/2006/relationships/hyperlink" Target="file:///C:\Users\scott.weishaar\Documents\C_DRIVE_FIREWXCUBICLE\Scott's%20Stuff\AOP\shawn.weagle@noaa.gov" TargetMode="External"/><Relationship Id="rId127" Type="http://schemas.openxmlformats.org/officeDocument/2006/relationships/hyperlink" Target="mailto:stephen.bodnar@noaa.gov" TargetMode="External"/><Relationship Id="rId10" Type="http://schemas.openxmlformats.org/officeDocument/2006/relationships/numbering" Target="numbering.xml"/><Relationship Id="rId31" Type="http://schemas.openxmlformats.org/officeDocument/2006/relationships/hyperlink" Target="http://graphical.weather.gov/sectors/pacnorthwestFireDay.php" TargetMode="External"/><Relationship Id="rId52" Type="http://schemas.openxmlformats.org/officeDocument/2006/relationships/hyperlink" Target="http://gacc.nifc.gov/nwcc/content/products/fwx/MonthlySeasonal.ppt" TargetMode="External"/><Relationship Id="rId73" Type="http://schemas.openxmlformats.org/officeDocument/2006/relationships/hyperlink" Target="https://twitter.com/NWSMedford" TargetMode="External"/><Relationship Id="rId78" Type="http://schemas.openxmlformats.org/officeDocument/2006/relationships/image" Target="media/image10.jpg"/><Relationship Id="rId94" Type="http://schemas.openxmlformats.org/officeDocument/2006/relationships/footer" Target="footer3.xml"/><Relationship Id="rId99" Type="http://schemas.openxmlformats.org/officeDocument/2006/relationships/hyperlink" Target="https://www.twitter.com/NWSPortland" TargetMode="External"/><Relationship Id="rId101" Type="http://schemas.openxmlformats.org/officeDocument/2006/relationships/hyperlink" Target="file:///\\pqr-s-ws2003.pqr.noaa.gov\home\shawn.weagle\shawn.weagle@noaa.gov" TargetMode="External"/><Relationship Id="rId122" Type="http://schemas.openxmlformats.org/officeDocument/2006/relationships/hyperlink" Target="http://www.wrh.noaa.gov/total_forecast/getprod.php?wfo=sew&amp;pil=FWF&amp;sid=sew" TargetMode="External"/><Relationship Id="rId143" Type="http://schemas.openxmlformats.org/officeDocument/2006/relationships/hyperlink" Target="mailto:carolyn.kelly@dnr.wa.gov" TargetMode="External"/><Relationship Id="rId148" Type="http://schemas.openxmlformats.org/officeDocument/2006/relationships/hyperlink" Target="http://apps.leg.wa.gov/rcw/default.aspx?cite=76.04" TargetMode="External"/><Relationship Id="rId164" Type="http://schemas.openxmlformats.org/officeDocument/2006/relationships/hyperlink" Target="http://www.weather.gov/directives/sym/pd01004004curr.pdf" TargetMode="External"/><Relationship Id="rId169" Type="http://schemas.openxmlformats.org/officeDocument/2006/relationships/hyperlink" Target="http://www.wrh.noaa.gov/sew/D1_V2005.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p:properties xmlns:p="http://schemas.microsoft.com/office/2006/metadata/properties" xmlns:xsi="http://www.w3.org/2001/XMLSchema-instance" xmlns:pc="http://schemas.microsoft.com/office/infopath/2007/PartnerControls">
  <documentManagement/>
</p:properties>
</file>

<file path=customXml/item6.xml><?xml version="1.0" encoding="utf-8"?>
<?mso-contentType ?>
<FormTemplates xmlns="http://schemas.microsoft.com/sharepoint/v3/contenttype/forms">
  <Display>DocumentLibraryForm</Display>
  <Edit>DocumentLibraryForm</Edit>
  <New>DocumentLibraryForm</New>
</FormTemplates>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ct:contentTypeSchema xmlns:ct="http://schemas.microsoft.com/office/2006/metadata/contentType" xmlns:ma="http://schemas.microsoft.com/office/2006/metadata/properties/metaAttributes" ct:_="" ma:_="" ma:contentTypeName="Document" ma:contentTypeID="0x010100193F784B783BA54FA7B6DF84ACBC28A6" ma:contentTypeVersion="0" ma:contentTypeDescription="Create a new document." ma:contentTypeScope="" ma:versionID="181d99c4cb291592403a72dec2338b7c">
  <xsd:schema xmlns:xsd="http://www.w3.org/2001/XMLSchema" xmlns:p="http://schemas.microsoft.com/office/2006/metadata/properties" targetNamespace="http://schemas.microsoft.com/office/2006/metadata/properties" ma:root="true" ma:fieldsID="4aeb20c0e3442673af7ee10786458764">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Props1.xml><?xml version="1.0" encoding="utf-8"?>
<ds:datastoreItem xmlns:ds="http://schemas.openxmlformats.org/officeDocument/2006/customXml" ds:itemID="{C8C972A7-5C52-4979-BED8-E94EC72E1001}">
  <ds:schemaRefs>
    <ds:schemaRef ds:uri="http://schemas.openxmlformats.org/officeDocument/2006/bibliography"/>
  </ds:schemaRefs>
</ds:datastoreItem>
</file>

<file path=customXml/itemProps2.xml><?xml version="1.0" encoding="utf-8"?>
<ds:datastoreItem xmlns:ds="http://schemas.openxmlformats.org/officeDocument/2006/customXml" ds:itemID="{6597AFBF-7D32-47A0-8D2A-06FE8E6BE0FC}">
  <ds:schemaRefs>
    <ds:schemaRef ds:uri="http://schemas.openxmlformats.org/officeDocument/2006/bibliography"/>
  </ds:schemaRefs>
</ds:datastoreItem>
</file>

<file path=customXml/itemProps3.xml><?xml version="1.0" encoding="utf-8"?>
<ds:datastoreItem xmlns:ds="http://schemas.openxmlformats.org/officeDocument/2006/customXml" ds:itemID="{9F87257C-F895-4C05-A47F-B21579F9FA01}">
  <ds:schemaRefs>
    <ds:schemaRef ds:uri="http://schemas.openxmlformats.org/officeDocument/2006/bibliography"/>
  </ds:schemaRefs>
</ds:datastoreItem>
</file>

<file path=customXml/itemProps4.xml><?xml version="1.0" encoding="utf-8"?>
<ds:datastoreItem xmlns:ds="http://schemas.openxmlformats.org/officeDocument/2006/customXml" ds:itemID="{FF907CCC-91C1-418B-AECB-08BD59F79345}">
  <ds:schemaRefs>
    <ds:schemaRef ds:uri="http://schemas.openxmlformats.org/officeDocument/2006/bibliography"/>
  </ds:schemaRefs>
</ds:datastoreItem>
</file>

<file path=customXml/itemProps5.xml><?xml version="1.0" encoding="utf-8"?>
<ds:datastoreItem xmlns:ds="http://schemas.openxmlformats.org/officeDocument/2006/customXml" ds:itemID="{EB867788-A27A-4FE4-BD3E-BFE6AAA4113D}">
  <ds:schemaRefs>
    <ds:schemaRef ds:uri="http://schemas.microsoft.com/office/2006/metadata/properties"/>
    <ds:schemaRef ds:uri="http://schemas.microsoft.com/office/infopath/2007/PartnerControls"/>
  </ds:schemaRefs>
</ds:datastoreItem>
</file>

<file path=customXml/itemProps6.xml><?xml version="1.0" encoding="utf-8"?>
<ds:datastoreItem xmlns:ds="http://schemas.openxmlformats.org/officeDocument/2006/customXml" ds:itemID="{5472D0C3-D735-4576-9784-B6CDBBD6EF8F}">
  <ds:schemaRefs>
    <ds:schemaRef ds:uri="http://schemas.microsoft.com/sharepoint/v3/contenttype/forms"/>
  </ds:schemaRefs>
</ds:datastoreItem>
</file>

<file path=customXml/itemProps7.xml><?xml version="1.0" encoding="utf-8"?>
<ds:datastoreItem xmlns:ds="http://schemas.openxmlformats.org/officeDocument/2006/customXml" ds:itemID="{6040471A-1586-4C90-A1BF-7B8110A4E700}">
  <ds:schemaRefs>
    <ds:schemaRef ds:uri="http://schemas.openxmlformats.org/officeDocument/2006/bibliography"/>
  </ds:schemaRefs>
</ds:datastoreItem>
</file>

<file path=customXml/itemProps8.xml><?xml version="1.0" encoding="utf-8"?>
<ds:datastoreItem xmlns:ds="http://schemas.openxmlformats.org/officeDocument/2006/customXml" ds:itemID="{E9D9AFBB-56A8-492E-BAEB-9AC338993DE3}">
  <ds:schemaRefs>
    <ds:schemaRef ds:uri="http://schemas.openxmlformats.org/officeDocument/2006/bibliography"/>
  </ds:schemaRefs>
</ds:datastoreItem>
</file>

<file path=customXml/itemProps9.xml><?xml version="1.0" encoding="utf-8"?>
<ds:datastoreItem xmlns:ds="http://schemas.openxmlformats.org/officeDocument/2006/customXml" ds:itemID="{A07AA3B5-3D2D-494A-AFA7-DAFADC04CDB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docProps/app.xml><?xml version="1.0" encoding="utf-8"?>
<Properties xmlns="http://schemas.openxmlformats.org/officeDocument/2006/extended-properties" xmlns:vt="http://schemas.openxmlformats.org/officeDocument/2006/docPropsVTypes">
  <Template>Normal.dotm</Template>
  <TotalTime>347</TotalTime>
  <Pages>58</Pages>
  <Words>23057</Words>
  <Characters>131428</Characters>
  <Application>Microsoft Office Word</Application>
  <DocSecurity>0</DocSecurity>
  <Lines>1095</Lines>
  <Paragraphs>308</Paragraphs>
  <ScaleCrop>false</ScaleCrop>
  <HeadingPairs>
    <vt:vector size="2" baseType="variant">
      <vt:variant>
        <vt:lpstr>Title</vt:lpstr>
      </vt:variant>
      <vt:variant>
        <vt:i4>1</vt:i4>
      </vt:variant>
    </vt:vector>
  </HeadingPairs>
  <TitlesOfParts>
    <vt:vector size="1" baseType="lpstr">
      <vt:lpstr/>
    </vt:vector>
  </TitlesOfParts>
  <Company>Bureau of Land Management</Company>
  <LinksUpToDate>false</LinksUpToDate>
  <CharactersWithSpaces>154177</CharactersWithSpaces>
  <SharedDoc>false</SharedDoc>
  <HLinks>
    <vt:vector size="816" baseType="variant">
      <vt:variant>
        <vt:i4>7340064</vt:i4>
      </vt:variant>
      <vt:variant>
        <vt:i4>405</vt:i4>
      </vt:variant>
      <vt:variant>
        <vt:i4>0</vt:i4>
      </vt:variant>
      <vt:variant>
        <vt:i4>5</vt:i4>
      </vt:variant>
      <vt:variant>
        <vt:lpwstr>http://www.srh.noaa.gov/ridge2/fire/docs/HYSPLITone-pager_final_woSMEs.docx</vt:lpwstr>
      </vt:variant>
      <vt:variant>
        <vt:lpwstr/>
      </vt:variant>
      <vt:variant>
        <vt:i4>3080215</vt:i4>
      </vt:variant>
      <vt:variant>
        <vt:i4>402</vt:i4>
      </vt:variant>
      <vt:variant>
        <vt:i4>0</vt:i4>
      </vt:variant>
      <vt:variant>
        <vt:i4>5</vt:i4>
      </vt:variant>
      <vt:variant>
        <vt:lpwstr>http://www.nwccweb.us/content/products/fwx/publications/NW_AOP/Training Reimbursement Forms.pdf</vt:lpwstr>
      </vt:variant>
      <vt:variant>
        <vt:lpwstr/>
      </vt:variant>
      <vt:variant>
        <vt:i4>3866732</vt:i4>
      </vt:variant>
      <vt:variant>
        <vt:i4>399</vt:i4>
      </vt:variant>
      <vt:variant>
        <vt:i4>0</vt:i4>
      </vt:variant>
      <vt:variant>
        <vt:i4>5</vt:i4>
      </vt:variant>
      <vt:variant>
        <vt:lpwstr>http://www.weather.gov/directives/sym/pd01004001w042005curr.pdf</vt:lpwstr>
      </vt:variant>
      <vt:variant>
        <vt:lpwstr/>
      </vt:variant>
      <vt:variant>
        <vt:i4>4390918</vt:i4>
      </vt:variant>
      <vt:variant>
        <vt:i4>396</vt:i4>
      </vt:variant>
      <vt:variant>
        <vt:i4>0</vt:i4>
      </vt:variant>
      <vt:variant>
        <vt:i4>5</vt:i4>
      </vt:variant>
      <vt:variant>
        <vt:lpwstr>http://www.weather.gov/directives/sym/pd01004001curr.pdf</vt:lpwstr>
      </vt:variant>
      <vt:variant>
        <vt:lpwstr/>
      </vt:variant>
      <vt:variant>
        <vt:i4>4653139</vt:i4>
      </vt:variant>
      <vt:variant>
        <vt:i4>393</vt:i4>
      </vt:variant>
      <vt:variant>
        <vt:i4>0</vt:i4>
      </vt:variant>
      <vt:variant>
        <vt:i4>5</vt:i4>
      </vt:variant>
      <vt:variant>
        <vt:lpwstr>http://www.dnr.wa.gov/RecreationEducation/Topics/FireInformation/Pages/rp_fire_fireinformation.aspx</vt:lpwstr>
      </vt:variant>
      <vt:variant>
        <vt:lpwstr/>
      </vt:variant>
      <vt:variant>
        <vt:i4>4718686</vt:i4>
      </vt:variant>
      <vt:variant>
        <vt:i4>390</vt:i4>
      </vt:variant>
      <vt:variant>
        <vt:i4>0</vt:i4>
      </vt:variant>
      <vt:variant>
        <vt:i4>5</vt:i4>
      </vt:variant>
      <vt:variant>
        <vt:lpwstr>http://www.nwccweb.us/admin/publications.asp</vt:lpwstr>
      </vt:variant>
      <vt:variant>
        <vt:lpwstr/>
      </vt:variant>
      <vt:variant>
        <vt:i4>4915229</vt:i4>
      </vt:variant>
      <vt:variant>
        <vt:i4>387</vt:i4>
      </vt:variant>
      <vt:variant>
        <vt:i4>0</vt:i4>
      </vt:variant>
      <vt:variant>
        <vt:i4>5</vt:i4>
      </vt:variant>
      <vt:variant>
        <vt:lpwstr>http://www.nifc.gov/nicc/mobguide/index.html</vt:lpwstr>
      </vt:variant>
      <vt:variant>
        <vt:lpwstr/>
      </vt:variant>
      <vt:variant>
        <vt:i4>7667728</vt:i4>
      </vt:variant>
      <vt:variant>
        <vt:i4>384</vt:i4>
      </vt:variant>
      <vt:variant>
        <vt:i4>0</vt:i4>
      </vt:variant>
      <vt:variant>
        <vt:i4>5</vt:i4>
      </vt:variant>
      <vt:variant>
        <vt:lpwstr>http://www.nws.noaa.gov/directives/010/401f/WS_FORM_D_SPOT.pdf</vt:lpwstr>
      </vt:variant>
      <vt:variant>
        <vt:lpwstr/>
      </vt:variant>
      <vt:variant>
        <vt:i4>3866732</vt:i4>
      </vt:variant>
      <vt:variant>
        <vt:i4>381</vt:i4>
      </vt:variant>
      <vt:variant>
        <vt:i4>0</vt:i4>
      </vt:variant>
      <vt:variant>
        <vt:i4>5</vt:i4>
      </vt:variant>
      <vt:variant>
        <vt:lpwstr>http://www.weather.gov/directives/sym/pd01004001w042005curr.pdf</vt:lpwstr>
      </vt:variant>
      <vt:variant>
        <vt:lpwstr/>
      </vt:variant>
      <vt:variant>
        <vt:i4>4521990</vt:i4>
      </vt:variant>
      <vt:variant>
        <vt:i4>378</vt:i4>
      </vt:variant>
      <vt:variant>
        <vt:i4>0</vt:i4>
      </vt:variant>
      <vt:variant>
        <vt:i4>5</vt:i4>
      </vt:variant>
      <vt:variant>
        <vt:lpwstr>http://www.weather.gov/directives/sym/pd01004007curr.pdf</vt:lpwstr>
      </vt:variant>
      <vt:variant>
        <vt:lpwstr/>
      </vt:variant>
      <vt:variant>
        <vt:i4>4653062</vt:i4>
      </vt:variant>
      <vt:variant>
        <vt:i4>375</vt:i4>
      </vt:variant>
      <vt:variant>
        <vt:i4>0</vt:i4>
      </vt:variant>
      <vt:variant>
        <vt:i4>5</vt:i4>
      </vt:variant>
      <vt:variant>
        <vt:lpwstr>http://www.weather.gov/directives/sym/pd01004005curr.pdf</vt:lpwstr>
      </vt:variant>
      <vt:variant>
        <vt:lpwstr/>
      </vt:variant>
      <vt:variant>
        <vt:i4>4587526</vt:i4>
      </vt:variant>
      <vt:variant>
        <vt:i4>372</vt:i4>
      </vt:variant>
      <vt:variant>
        <vt:i4>0</vt:i4>
      </vt:variant>
      <vt:variant>
        <vt:i4>5</vt:i4>
      </vt:variant>
      <vt:variant>
        <vt:lpwstr>http://www.weather.gov/directives/sym/pd01004004curr.pdf</vt:lpwstr>
      </vt:variant>
      <vt:variant>
        <vt:lpwstr/>
      </vt:variant>
      <vt:variant>
        <vt:i4>4259846</vt:i4>
      </vt:variant>
      <vt:variant>
        <vt:i4>369</vt:i4>
      </vt:variant>
      <vt:variant>
        <vt:i4>0</vt:i4>
      </vt:variant>
      <vt:variant>
        <vt:i4>5</vt:i4>
      </vt:variant>
      <vt:variant>
        <vt:lpwstr>http://www.weather.gov/directives/sym/pd01004003curr.pdf</vt:lpwstr>
      </vt:variant>
      <vt:variant>
        <vt:lpwstr/>
      </vt:variant>
      <vt:variant>
        <vt:i4>4194310</vt:i4>
      </vt:variant>
      <vt:variant>
        <vt:i4>366</vt:i4>
      </vt:variant>
      <vt:variant>
        <vt:i4>0</vt:i4>
      </vt:variant>
      <vt:variant>
        <vt:i4>5</vt:i4>
      </vt:variant>
      <vt:variant>
        <vt:lpwstr>http://www.weather.gov/directives/sym/pd01004002curr.pdf</vt:lpwstr>
      </vt:variant>
      <vt:variant>
        <vt:lpwstr/>
      </vt:variant>
      <vt:variant>
        <vt:i4>4390918</vt:i4>
      </vt:variant>
      <vt:variant>
        <vt:i4>363</vt:i4>
      </vt:variant>
      <vt:variant>
        <vt:i4>0</vt:i4>
      </vt:variant>
      <vt:variant>
        <vt:i4>5</vt:i4>
      </vt:variant>
      <vt:variant>
        <vt:lpwstr>http://www.weather.gov/directives/sym/pd01004001curr.pdf</vt:lpwstr>
      </vt:variant>
      <vt:variant>
        <vt:lpwstr/>
      </vt:variant>
      <vt:variant>
        <vt:i4>7143529</vt:i4>
      </vt:variant>
      <vt:variant>
        <vt:i4>360</vt:i4>
      </vt:variant>
      <vt:variant>
        <vt:i4>0</vt:i4>
      </vt:variant>
      <vt:variant>
        <vt:i4>5</vt:i4>
      </vt:variant>
      <vt:variant>
        <vt:lpwstr>http://www.srh.noaa.gov/ridge2/fire/docs/2012_National_Agreement.pdf</vt:lpwstr>
      </vt:variant>
      <vt:variant>
        <vt:lpwstr/>
      </vt:variant>
      <vt:variant>
        <vt:i4>3997804</vt:i4>
      </vt:variant>
      <vt:variant>
        <vt:i4>357</vt:i4>
      </vt:variant>
      <vt:variant>
        <vt:i4>0</vt:i4>
      </vt:variant>
      <vt:variant>
        <vt:i4>5</vt:i4>
      </vt:variant>
      <vt:variant>
        <vt:lpwstr>http://www.nwccweb.us/content/products/fwx/fdrop/fdrop.pdf</vt:lpwstr>
      </vt:variant>
      <vt:variant>
        <vt:lpwstr/>
      </vt:variant>
      <vt:variant>
        <vt:i4>8323185</vt:i4>
      </vt:variant>
      <vt:variant>
        <vt:i4>354</vt:i4>
      </vt:variant>
      <vt:variant>
        <vt:i4>0</vt:i4>
      </vt:variant>
      <vt:variant>
        <vt:i4>5</vt:i4>
      </vt:variant>
      <vt:variant>
        <vt:lpwstr>http://www.nwccweb.us/predict/gis.aspx</vt:lpwstr>
      </vt:variant>
      <vt:variant>
        <vt:lpwstr/>
      </vt:variant>
      <vt:variant>
        <vt:i4>2687031</vt:i4>
      </vt:variant>
      <vt:variant>
        <vt:i4>351</vt:i4>
      </vt:variant>
      <vt:variant>
        <vt:i4>0</vt:i4>
      </vt:variant>
      <vt:variant>
        <vt:i4>5</vt:i4>
      </vt:variant>
      <vt:variant>
        <vt:lpwstr>http://www.nwccweb.us/predict/intelligence.asp</vt:lpwstr>
      </vt:variant>
      <vt:variant>
        <vt:lpwstr/>
      </vt:variant>
      <vt:variant>
        <vt:i4>6357063</vt:i4>
      </vt:variant>
      <vt:variant>
        <vt:i4>348</vt:i4>
      </vt:variant>
      <vt:variant>
        <vt:i4>0</vt:i4>
      </vt:variant>
      <vt:variant>
        <vt:i4>5</vt:i4>
      </vt:variant>
      <vt:variant>
        <vt:lpwstr>http://www.nwccweb.us/predict/fire_fuel.asp</vt:lpwstr>
      </vt:variant>
      <vt:variant>
        <vt:lpwstr/>
      </vt:variant>
      <vt:variant>
        <vt:i4>2621540</vt:i4>
      </vt:variant>
      <vt:variant>
        <vt:i4>345</vt:i4>
      </vt:variant>
      <vt:variant>
        <vt:i4>0</vt:i4>
      </vt:variant>
      <vt:variant>
        <vt:i4>5</vt:i4>
      </vt:variant>
      <vt:variant>
        <vt:lpwstr>http://www.nwccweb.us/content/Videos/index.aspx</vt:lpwstr>
      </vt:variant>
      <vt:variant>
        <vt:lpwstr/>
      </vt:variant>
      <vt:variant>
        <vt:i4>2687036</vt:i4>
      </vt:variant>
      <vt:variant>
        <vt:i4>342</vt:i4>
      </vt:variant>
      <vt:variant>
        <vt:i4>0</vt:i4>
      </vt:variant>
      <vt:variant>
        <vt:i4>5</vt:i4>
      </vt:variant>
      <vt:variant>
        <vt:lpwstr>http://www.nwccweb.us/content/products/fwx/MonthlySeasonal.ppt</vt:lpwstr>
      </vt:variant>
      <vt:variant>
        <vt:lpwstr/>
      </vt:variant>
      <vt:variant>
        <vt:i4>3866664</vt:i4>
      </vt:variant>
      <vt:variant>
        <vt:i4>339</vt:i4>
      </vt:variant>
      <vt:variant>
        <vt:i4>0</vt:i4>
      </vt:variant>
      <vt:variant>
        <vt:i4>5</vt:i4>
      </vt:variant>
      <vt:variant>
        <vt:lpwstr>http://www.nwccweb.us/content/products/fwx/MonthlySeasonal.pdf</vt:lpwstr>
      </vt:variant>
      <vt:variant>
        <vt:lpwstr/>
      </vt:variant>
      <vt:variant>
        <vt:i4>8257655</vt:i4>
      </vt:variant>
      <vt:variant>
        <vt:i4>336</vt:i4>
      </vt:variant>
      <vt:variant>
        <vt:i4>0</vt:i4>
      </vt:variant>
      <vt:variant>
        <vt:i4>5</vt:i4>
      </vt:variant>
      <vt:variant>
        <vt:lpwstr>http://www.nwccweb.us/brief</vt:lpwstr>
      </vt:variant>
      <vt:variant>
        <vt:lpwstr/>
      </vt:variant>
      <vt:variant>
        <vt:i4>6553658</vt:i4>
      </vt:variant>
      <vt:variant>
        <vt:i4>333</vt:i4>
      </vt:variant>
      <vt:variant>
        <vt:i4>0</vt:i4>
      </vt:variant>
      <vt:variant>
        <vt:i4>5</vt:i4>
      </vt:variant>
      <vt:variant>
        <vt:lpwstr>http://www.nwccweb.us/content/products/mobguide/7-Day Document.doc</vt:lpwstr>
      </vt:variant>
      <vt:variant>
        <vt:lpwstr/>
      </vt:variant>
      <vt:variant>
        <vt:i4>7471223</vt:i4>
      </vt:variant>
      <vt:variant>
        <vt:i4>330</vt:i4>
      </vt:variant>
      <vt:variant>
        <vt:i4>0</vt:i4>
      </vt:variant>
      <vt:variant>
        <vt:i4>5</vt:i4>
      </vt:variant>
      <vt:variant>
        <vt:lpwstr>http://svinetfc6.fs.fed.us/NPSG/staticmap.html</vt:lpwstr>
      </vt:variant>
      <vt:variant>
        <vt:lpwstr/>
      </vt:variant>
      <vt:variant>
        <vt:i4>7471165</vt:i4>
      </vt:variant>
      <vt:variant>
        <vt:i4>327</vt:i4>
      </vt:variant>
      <vt:variant>
        <vt:i4>0</vt:i4>
      </vt:variant>
      <vt:variant>
        <vt:i4>5</vt:i4>
      </vt:variant>
      <vt:variant>
        <vt:lpwstr>http://www.nwccweb.us/content/products/fwx/guidance/dl.pdf</vt:lpwstr>
      </vt:variant>
      <vt:variant>
        <vt:lpwstr/>
      </vt:variant>
      <vt:variant>
        <vt:i4>8257655</vt:i4>
      </vt:variant>
      <vt:variant>
        <vt:i4>324</vt:i4>
      </vt:variant>
      <vt:variant>
        <vt:i4>0</vt:i4>
      </vt:variant>
      <vt:variant>
        <vt:i4>5</vt:i4>
      </vt:variant>
      <vt:variant>
        <vt:lpwstr>http://www.nwccweb.us/brief</vt:lpwstr>
      </vt:variant>
      <vt:variant>
        <vt:lpwstr/>
      </vt:variant>
      <vt:variant>
        <vt:i4>6881373</vt:i4>
      </vt:variant>
      <vt:variant>
        <vt:i4>321</vt:i4>
      </vt:variant>
      <vt:variant>
        <vt:i4>0</vt:i4>
      </vt:variant>
      <vt:variant>
        <vt:i4>5</vt:i4>
      </vt:variant>
      <vt:variant>
        <vt:lpwstr>mailto:bhaney@blm.gov</vt:lpwstr>
      </vt:variant>
      <vt:variant>
        <vt:lpwstr/>
      </vt:variant>
      <vt:variant>
        <vt:i4>5111886</vt:i4>
      </vt:variant>
      <vt:variant>
        <vt:i4>318</vt:i4>
      </vt:variant>
      <vt:variant>
        <vt:i4>0</vt:i4>
      </vt:variant>
      <vt:variant>
        <vt:i4>5</vt:i4>
      </vt:variant>
      <vt:variant>
        <vt:lpwstr>mailto:Isaiah_Hirschfield@blm.gov</vt:lpwstr>
      </vt:variant>
      <vt:variant>
        <vt:lpwstr/>
      </vt:variant>
      <vt:variant>
        <vt:i4>917520</vt:i4>
      </vt:variant>
      <vt:variant>
        <vt:i4>315</vt:i4>
      </vt:variant>
      <vt:variant>
        <vt:i4>0</vt:i4>
      </vt:variant>
      <vt:variant>
        <vt:i4>5</vt:i4>
      </vt:variant>
      <vt:variant>
        <vt:lpwstr>mailto:Jason_Loomis@nps.gov</vt:lpwstr>
      </vt:variant>
      <vt:variant>
        <vt:lpwstr/>
      </vt:variant>
      <vt:variant>
        <vt:i4>458777</vt:i4>
      </vt:variant>
      <vt:variant>
        <vt:i4>312</vt:i4>
      </vt:variant>
      <vt:variant>
        <vt:i4>0</vt:i4>
      </vt:variant>
      <vt:variant>
        <vt:i4>5</vt:i4>
      </vt:variant>
      <vt:variant>
        <vt:lpwstr>mailto:Terry_Marsha@blm.gov</vt:lpwstr>
      </vt:variant>
      <vt:variant>
        <vt:lpwstr/>
      </vt:variant>
      <vt:variant>
        <vt:i4>2752553</vt:i4>
      </vt:variant>
      <vt:variant>
        <vt:i4>309</vt:i4>
      </vt:variant>
      <vt:variant>
        <vt:i4>0</vt:i4>
      </vt:variant>
      <vt:variant>
        <vt:i4>5</vt:i4>
      </vt:variant>
      <vt:variant>
        <vt:lpwstr>mailto:John_Saltenberger@blm.gov</vt:lpwstr>
      </vt:variant>
      <vt:variant>
        <vt:lpwstr/>
      </vt:variant>
      <vt:variant>
        <vt:i4>6881404</vt:i4>
      </vt:variant>
      <vt:variant>
        <vt:i4>306</vt:i4>
      </vt:variant>
      <vt:variant>
        <vt:i4>0</vt:i4>
      </vt:variant>
      <vt:variant>
        <vt:i4>5</vt:i4>
      </vt:variant>
      <vt:variant>
        <vt:lpwstr>http://www.nwccweb.us/</vt:lpwstr>
      </vt:variant>
      <vt:variant>
        <vt:lpwstr/>
      </vt:variant>
      <vt:variant>
        <vt:i4>17</vt:i4>
      </vt:variant>
      <vt:variant>
        <vt:i4>303</vt:i4>
      </vt:variant>
      <vt:variant>
        <vt:i4>0</vt:i4>
      </vt:variant>
      <vt:variant>
        <vt:i4>5</vt:i4>
      </vt:variant>
      <vt:variant>
        <vt:lpwstr/>
      </vt:variant>
      <vt:variant>
        <vt:lpwstr>PSAs</vt:lpwstr>
      </vt:variant>
      <vt:variant>
        <vt:i4>3997804</vt:i4>
      </vt:variant>
      <vt:variant>
        <vt:i4>300</vt:i4>
      </vt:variant>
      <vt:variant>
        <vt:i4>0</vt:i4>
      </vt:variant>
      <vt:variant>
        <vt:i4>5</vt:i4>
      </vt:variant>
      <vt:variant>
        <vt:lpwstr>http://www.nwccweb.us/content/products/fwx/fdrop/FDROP.pdf</vt:lpwstr>
      </vt:variant>
      <vt:variant>
        <vt:lpwstr/>
      </vt:variant>
      <vt:variant>
        <vt:i4>2359339</vt:i4>
      </vt:variant>
      <vt:variant>
        <vt:i4>297</vt:i4>
      </vt:variant>
      <vt:variant>
        <vt:i4>0</vt:i4>
      </vt:variant>
      <vt:variant>
        <vt:i4>5</vt:i4>
      </vt:variant>
      <vt:variant>
        <vt:lpwstr>http://egov.oregon.gov/ODF/FIRE/images/FWZ.pdf</vt:lpwstr>
      </vt:variant>
      <vt:variant>
        <vt:lpwstr/>
      </vt:variant>
      <vt:variant>
        <vt:i4>5963889</vt:i4>
      </vt:variant>
      <vt:variant>
        <vt:i4>294</vt:i4>
      </vt:variant>
      <vt:variant>
        <vt:i4>0</vt:i4>
      </vt:variant>
      <vt:variant>
        <vt:i4>5</vt:i4>
      </vt:variant>
      <vt:variant>
        <vt:lpwstr>mailto:tvonn@odf.state.or.us</vt:lpwstr>
      </vt:variant>
      <vt:variant>
        <vt:lpwstr/>
      </vt:variant>
      <vt:variant>
        <vt:i4>5046379</vt:i4>
      </vt:variant>
      <vt:variant>
        <vt:i4>291</vt:i4>
      </vt:variant>
      <vt:variant>
        <vt:i4>0</vt:i4>
      </vt:variant>
      <vt:variant>
        <vt:i4>5</vt:i4>
      </vt:variant>
      <vt:variant>
        <vt:lpwstr>mailto:pparsons@odf.state.or.us</vt:lpwstr>
      </vt:variant>
      <vt:variant>
        <vt:lpwstr/>
      </vt:variant>
      <vt:variant>
        <vt:i4>3538971</vt:i4>
      </vt:variant>
      <vt:variant>
        <vt:i4>288</vt:i4>
      </vt:variant>
      <vt:variant>
        <vt:i4>0</vt:i4>
      </vt:variant>
      <vt:variant>
        <vt:i4>5</vt:i4>
      </vt:variant>
      <vt:variant>
        <vt:lpwstr>mailto:nyonker@odf.state.or.us</vt:lpwstr>
      </vt:variant>
      <vt:variant>
        <vt:lpwstr/>
      </vt:variant>
      <vt:variant>
        <vt:i4>3145835</vt:i4>
      </vt:variant>
      <vt:variant>
        <vt:i4>285</vt:i4>
      </vt:variant>
      <vt:variant>
        <vt:i4>0</vt:i4>
      </vt:variant>
      <vt:variant>
        <vt:i4>5</vt:i4>
      </vt:variant>
      <vt:variant>
        <vt:lpwstr>http://egov.oregon.gov/ODF/FIRE/fire.shtml</vt:lpwstr>
      </vt:variant>
      <vt:variant>
        <vt:lpwstr/>
      </vt:variant>
      <vt:variant>
        <vt:i4>3735603</vt:i4>
      </vt:variant>
      <vt:variant>
        <vt:i4>282</vt:i4>
      </vt:variant>
      <vt:variant>
        <vt:i4>0</vt:i4>
      </vt:variant>
      <vt:variant>
        <vt:i4>5</vt:i4>
      </vt:variant>
      <vt:variant>
        <vt:lpwstr>http://spot.nws.noaa.gov/cgi-bin/spot/spotmon?site=boi</vt:lpwstr>
      </vt:variant>
      <vt:variant>
        <vt:lpwstr/>
      </vt:variant>
      <vt:variant>
        <vt:i4>2752549</vt:i4>
      </vt:variant>
      <vt:variant>
        <vt:i4>279</vt:i4>
      </vt:variant>
      <vt:variant>
        <vt:i4>0</vt:i4>
      </vt:variant>
      <vt:variant>
        <vt:i4>5</vt:i4>
      </vt:variant>
      <vt:variant>
        <vt:lpwstr>http://www.wrh.noaa.gov/firewx/?wfo=boi</vt:lpwstr>
      </vt:variant>
      <vt:variant>
        <vt:lpwstr/>
      </vt:variant>
      <vt:variant>
        <vt:i4>1966090</vt:i4>
      </vt:variant>
      <vt:variant>
        <vt:i4>276</vt:i4>
      </vt:variant>
      <vt:variant>
        <vt:i4>0</vt:i4>
      </vt:variant>
      <vt:variant>
        <vt:i4>5</vt:i4>
      </vt:variant>
      <vt:variant>
        <vt:lpwstr>http://www.wrh.noaa.gov/pdt/forecast/fwxGraphicalVentilation.php?wfo=pdt</vt:lpwstr>
      </vt:variant>
      <vt:variant>
        <vt:lpwstr/>
      </vt:variant>
      <vt:variant>
        <vt:i4>393230</vt:i4>
      </vt:variant>
      <vt:variant>
        <vt:i4>273</vt:i4>
      </vt:variant>
      <vt:variant>
        <vt:i4>0</vt:i4>
      </vt:variant>
      <vt:variant>
        <vt:i4>5</vt:i4>
      </vt:variant>
      <vt:variant>
        <vt:lpwstr>http://www.wrh.noaa.gov/pdt/forecast/fwxBriefing.php</vt:lpwstr>
      </vt:variant>
      <vt:variant>
        <vt:lpwstr/>
      </vt:variant>
      <vt:variant>
        <vt:i4>6160449</vt:i4>
      </vt:variant>
      <vt:variant>
        <vt:i4>270</vt:i4>
      </vt:variant>
      <vt:variant>
        <vt:i4>0</vt:i4>
      </vt:variant>
      <vt:variant>
        <vt:i4>5</vt:i4>
      </vt:variant>
      <vt:variant>
        <vt:lpwstr>http://www.weather.gov/pendleton</vt:lpwstr>
      </vt:variant>
      <vt:variant>
        <vt:lpwstr/>
      </vt:variant>
      <vt:variant>
        <vt:i4>3014719</vt:i4>
      </vt:variant>
      <vt:variant>
        <vt:i4>267</vt:i4>
      </vt:variant>
      <vt:variant>
        <vt:i4>0</vt:i4>
      </vt:variant>
      <vt:variant>
        <vt:i4>5</vt:i4>
      </vt:variant>
      <vt:variant>
        <vt:lpwstr>http://www.weather.gov/spokane</vt:lpwstr>
      </vt:variant>
      <vt:variant>
        <vt:lpwstr/>
      </vt:variant>
      <vt:variant>
        <vt:i4>2162812</vt:i4>
      </vt:variant>
      <vt:variant>
        <vt:i4>264</vt:i4>
      </vt:variant>
      <vt:variant>
        <vt:i4>0</vt:i4>
      </vt:variant>
      <vt:variant>
        <vt:i4>5</vt:i4>
      </vt:variant>
      <vt:variant>
        <vt:lpwstr>http://www.wrh.noaa.gov/otx</vt:lpwstr>
      </vt:variant>
      <vt:variant>
        <vt:lpwstr/>
      </vt:variant>
      <vt:variant>
        <vt:i4>3211304</vt:i4>
      </vt:variant>
      <vt:variant>
        <vt:i4>261</vt:i4>
      </vt:variant>
      <vt:variant>
        <vt:i4>0</vt:i4>
      </vt:variant>
      <vt:variant>
        <vt:i4>5</vt:i4>
      </vt:variant>
      <vt:variant>
        <vt:lpwstr>http://www.wrh.noaa.gov/firewx/?wfo=otx</vt:lpwstr>
      </vt:variant>
      <vt:variant>
        <vt:lpwstr/>
      </vt:variant>
      <vt:variant>
        <vt:i4>7798786</vt:i4>
      </vt:variant>
      <vt:variant>
        <vt:i4>258</vt:i4>
      </vt:variant>
      <vt:variant>
        <vt:i4>0</vt:i4>
      </vt:variant>
      <vt:variant>
        <vt:i4>5</vt:i4>
      </vt:variant>
      <vt:variant>
        <vt:lpwstr>mailto:robert.tobin@noaa.gov</vt:lpwstr>
      </vt:variant>
      <vt:variant>
        <vt:lpwstr/>
      </vt:variant>
      <vt:variant>
        <vt:i4>327789</vt:i4>
      </vt:variant>
      <vt:variant>
        <vt:i4>255</vt:i4>
      </vt:variant>
      <vt:variant>
        <vt:i4>0</vt:i4>
      </vt:variant>
      <vt:variant>
        <vt:i4>5</vt:i4>
      </vt:variant>
      <vt:variant>
        <vt:lpwstr>mailto:ronald.miller@noaa.gov</vt:lpwstr>
      </vt:variant>
      <vt:variant>
        <vt:lpwstr/>
      </vt:variant>
      <vt:variant>
        <vt:i4>7733260</vt:i4>
      </vt:variant>
      <vt:variant>
        <vt:i4>252</vt:i4>
      </vt:variant>
      <vt:variant>
        <vt:i4>0</vt:i4>
      </vt:variant>
      <vt:variant>
        <vt:i4>5</vt:i4>
      </vt:variant>
      <vt:variant>
        <vt:lpwstr>mailto:andrew.brown@noaa.gov</vt:lpwstr>
      </vt:variant>
      <vt:variant>
        <vt:lpwstr/>
      </vt:variant>
      <vt:variant>
        <vt:i4>8192010</vt:i4>
      </vt:variant>
      <vt:variant>
        <vt:i4>249</vt:i4>
      </vt:variant>
      <vt:variant>
        <vt:i4>0</vt:i4>
      </vt:variant>
      <vt:variant>
        <vt:i4>5</vt:i4>
      </vt:variant>
      <vt:variant>
        <vt:lpwstr>mailto:john.livingston@noaa.gov</vt:lpwstr>
      </vt:variant>
      <vt:variant>
        <vt:lpwstr/>
      </vt:variant>
      <vt:variant>
        <vt:i4>7667728</vt:i4>
      </vt:variant>
      <vt:variant>
        <vt:i4>246</vt:i4>
      </vt:variant>
      <vt:variant>
        <vt:i4>0</vt:i4>
      </vt:variant>
      <vt:variant>
        <vt:i4>5</vt:i4>
      </vt:variant>
      <vt:variant>
        <vt:lpwstr>http://www.nws.noaa.gov/directives/010/401f/WS_FORM_D_SPOT.pdf</vt:lpwstr>
      </vt:variant>
      <vt:variant>
        <vt:lpwstr/>
      </vt:variant>
      <vt:variant>
        <vt:i4>2949178</vt:i4>
      </vt:variant>
      <vt:variant>
        <vt:i4>243</vt:i4>
      </vt:variant>
      <vt:variant>
        <vt:i4>0</vt:i4>
      </vt:variant>
      <vt:variant>
        <vt:i4>5</vt:i4>
      </vt:variant>
      <vt:variant>
        <vt:lpwstr>http://spot.nws.noaa.gov/cgi-bin/spot/spotmon?site=mfr</vt:lpwstr>
      </vt:variant>
      <vt:variant>
        <vt:lpwstr/>
      </vt:variant>
      <vt:variant>
        <vt:i4>3342462</vt:i4>
      </vt:variant>
      <vt:variant>
        <vt:i4>240</vt:i4>
      </vt:variant>
      <vt:variant>
        <vt:i4>0</vt:i4>
      </vt:variant>
      <vt:variant>
        <vt:i4>5</vt:i4>
      </vt:variant>
      <vt:variant>
        <vt:lpwstr>http://www.wrh.noaa.gov/mfr</vt:lpwstr>
      </vt:variant>
      <vt:variant>
        <vt:lpwstr/>
      </vt:variant>
      <vt:variant>
        <vt:i4>3342462</vt:i4>
      </vt:variant>
      <vt:variant>
        <vt:i4>237</vt:i4>
      </vt:variant>
      <vt:variant>
        <vt:i4>0</vt:i4>
      </vt:variant>
      <vt:variant>
        <vt:i4>5</vt:i4>
      </vt:variant>
      <vt:variant>
        <vt:lpwstr>http://www.wrh.noaa.gov/mfr</vt:lpwstr>
      </vt:variant>
      <vt:variant>
        <vt:lpwstr/>
      </vt:variant>
      <vt:variant>
        <vt:i4>3342462</vt:i4>
      </vt:variant>
      <vt:variant>
        <vt:i4>234</vt:i4>
      </vt:variant>
      <vt:variant>
        <vt:i4>0</vt:i4>
      </vt:variant>
      <vt:variant>
        <vt:i4>5</vt:i4>
      </vt:variant>
      <vt:variant>
        <vt:lpwstr>http://www.wrh.noaa.gov/mfr</vt:lpwstr>
      </vt:variant>
      <vt:variant>
        <vt:lpwstr/>
      </vt:variant>
      <vt:variant>
        <vt:i4>3342462</vt:i4>
      </vt:variant>
      <vt:variant>
        <vt:i4>231</vt:i4>
      </vt:variant>
      <vt:variant>
        <vt:i4>0</vt:i4>
      </vt:variant>
      <vt:variant>
        <vt:i4>5</vt:i4>
      </vt:variant>
      <vt:variant>
        <vt:lpwstr>http://www.wrh.noaa.gov/mfr</vt:lpwstr>
      </vt:variant>
      <vt:variant>
        <vt:lpwstr/>
      </vt:variant>
      <vt:variant>
        <vt:i4>3342462</vt:i4>
      </vt:variant>
      <vt:variant>
        <vt:i4>228</vt:i4>
      </vt:variant>
      <vt:variant>
        <vt:i4>0</vt:i4>
      </vt:variant>
      <vt:variant>
        <vt:i4>5</vt:i4>
      </vt:variant>
      <vt:variant>
        <vt:lpwstr>http://www.wrh.noaa.gov/mfr</vt:lpwstr>
      </vt:variant>
      <vt:variant>
        <vt:lpwstr/>
      </vt:variant>
      <vt:variant>
        <vt:i4>3342462</vt:i4>
      </vt:variant>
      <vt:variant>
        <vt:i4>225</vt:i4>
      </vt:variant>
      <vt:variant>
        <vt:i4>0</vt:i4>
      </vt:variant>
      <vt:variant>
        <vt:i4>5</vt:i4>
      </vt:variant>
      <vt:variant>
        <vt:lpwstr>http://www.wrh.noaa.gov/mfr</vt:lpwstr>
      </vt:variant>
      <vt:variant>
        <vt:lpwstr/>
      </vt:variant>
      <vt:variant>
        <vt:i4>3342462</vt:i4>
      </vt:variant>
      <vt:variant>
        <vt:i4>222</vt:i4>
      </vt:variant>
      <vt:variant>
        <vt:i4>0</vt:i4>
      </vt:variant>
      <vt:variant>
        <vt:i4>5</vt:i4>
      </vt:variant>
      <vt:variant>
        <vt:lpwstr>http://www.wrh.noaa.gov/mfr</vt:lpwstr>
      </vt:variant>
      <vt:variant>
        <vt:lpwstr/>
      </vt:variant>
      <vt:variant>
        <vt:i4>3342462</vt:i4>
      </vt:variant>
      <vt:variant>
        <vt:i4>219</vt:i4>
      </vt:variant>
      <vt:variant>
        <vt:i4>0</vt:i4>
      </vt:variant>
      <vt:variant>
        <vt:i4>5</vt:i4>
      </vt:variant>
      <vt:variant>
        <vt:lpwstr>http://www.wrh.noaa.gov/mfr</vt:lpwstr>
      </vt:variant>
      <vt:variant>
        <vt:lpwstr/>
      </vt:variant>
      <vt:variant>
        <vt:i4>3342462</vt:i4>
      </vt:variant>
      <vt:variant>
        <vt:i4>216</vt:i4>
      </vt:variant>
      <vt:variant>
        <vt:i4>0</vt:i4>
      </vt:variant>
      <vt:variant>
        <vt:i4>5</vt:i4>
      </vt:variant>
      <vt:variant>
        <vt:lpwstr>http://www.wrh.noaa.gov/mfr</vt:lpwstr>
      </vt:variant>
      <vt:variant>
        <vt:lpwstr/>
      </vt:variant>
      <vt:variant>
        <vt:i4>3342462</vt:i4>
      </vt:variant>
      <vt:variant>
        <vt:i4>213</vt:i4>
      </vt:variant>
      <vt:variant>
        <vt:i4>0</vt:i4>
      </vt:variant>
      <vt:variant>
        <vt:i4>5</vt:i4>
      </vt:variant>
      <vt:variant>
        <vt:lpwstr>http://www.wrh.noaa.gov/mfr</vt:lpwstr>
      </vt:variant>
      <vt:variant>
        <vt:lpwstr/>
      </vt:variant>
      <vt:variant>
        <vt:i4>3342462</vt:i4>
      </vt:variant>
      <vt:variant>
        <vt:i4>210</vt:i4>
      </vt:variant>
      <vt:variant>
        <vt:i4>0</vt:i4>
      </vt:variant>
      <vt:variant>
        <vt:i4>5</vt:i4>
      </vt:variant>
      <vt:variant>
        <vt:lpwstr>http://www.wrh.noaa.gov/mfr</vt:lpwstr>
      </vt:variant>
      <vt:variant>
        <vt:lpwstr/>
      </vt:variant>
      <vt:variant>
        <vt:i4>262147</vt:i4>
      </vt:variant>
      <vt:variant>
        <vt:i4>207</vt:i4>
      </vt:variant>
      <vt:variant>
        <vt:i4>0</vt:i4>
      </vt:variant>
      <vt:variant>
        <vt:i4>5</vt:i4>
      </vt:variant>
      <vt:variant>
        <vt:lpwstr>C:\Users\scott.weishaar\Documents\C_DRIVE_FIREWXCUBICLE\Scott's Stuff\AOP\shawn.weagle@noaa.gov</vt:lpwstr>
      </vt:variant>
      <vt:variant>
        <vt:lpwstr/>
      </vt:variant>
      <vt:variant>
        <vt:i4>3801189</vt:i4>
      </vt:variant>
      <vt:variant>
        <vt:i4>204</vt:i4>
      </vt:variant>
      <vt:variant>
        <vt:i4>0</vt:i4>
      </vt:variant>
      <vt:variant>
        <vt:i4>5</vt:i4>
      </vt:variant>
      <vt:variant>
        <vt:lpwstr>http://www.wrh.noaa.gov/pqr/fwb.php</vt:lpwstr>
      </vt:variant>
      <vt:variant>
        <vt:lpwstr/>
      </vt:variant>
      <vt:variant>
        <vt:i4>6881404</vt:i4>
      </vt:variant>
      <vt:variant>
        <vt:i4>201</vt:i4>
      </vt:variant>
      <vt:variant>
        <vt:i4>0</vt:i4>
      </vt:variant>
      <vt:variant>
        <vt:i4>5</vt:i4>
      </vt:variant>
      <vt:variant>
        <vt:lpwstr>http://www.nwccweb.us/</vt:lpwstr>
      </vt:variant>
      <vt:variant>
        <vt:lpwstr/>
      </vt:variant>
      <vt:variant>
        <vt:i4>3145773</vt:i4>
      </vt:variant>
      <vt:variant>
        <vt:i4>198</vt:i4>
      </vt:variant>
      <vt:variant>
        <vt:i4>0</vt:i4>
      </vt:variant>
      <vt:variant>
        <vt:i4>5</vt:i4>
      </vt:variant>
      <vt:variant>
        <vt:lpwstr>http://spot.nws.noaa.gov/cgi-bin/spot/spotmon?site=pqr</vt:lpwstr>
      </vt:variant>
      <vt:variant>
        <vt:lpwstr/>
      </vt:variant>
      <vt:variant>
        <vt:i4>8126583</vt:i4>
      </vt:variant>
      <vt:variant>
        <vt:i4>195</vt:i4>
      </vt:variant>
      <vt:variant>
        <vt:i4>0</vt:i4>
      </vt:variant>
      <vt:variant>
        <vt:i4>5</vt:i4>
      </vt:variant>
      <vt:variant>
        <vt:lpwstr>http://www.weather.gov/forecasts/wfo/sectors/pqrFireDay.php</vt:lpwstr>
      </vt:variant>
      <vt:variant>
        <vt:lpwstr/>
      </vt:variant>
      <vt:variant>
        <vt:i4>327702</vt:i4>
      </vt:variant>
      <vt:variant>
        <vt:i4>192</vt:i4>
      </vt:variant>
      <vt:variant>
        <vt:i4>0</vt:i4>
      </vt:variant>
      <vt:variant>
        <vt:i4>5</vt:i4>
      </vt:variant>
      <vt:variant>
        <vt:lpwstr>\\pqr-s-ws2003.pqr.noaa.gov\home\shawn.weagle\shawn.weagle@noaa.gov</vt:lpwstr>
      </vt:variant>
      <vt:variant>
        <vt:lpwstr/>
      </vt:variant>
      <vt:variant>
        <vt:i4>4325432</vt:i4>
      </vt:variant>
      <vt:variant>
        <vt:i4>189</vt:i4>
      </vt:variant>
      <vt:variant>
        <vt:i4>0</vt:i4>
      </vt:variant>
      <vt:variant>
        <vt:i4>5</vt:i4>
      </vt:variant>
      <vt:variant>
        <vt:lpwstr>mailto:scott.weishaar@noaa.gov</vt:lpwstr>
      </vt:variant>
      <vt:variant>
        <vt:lpwstr/>
      </vt:variant>
      <vt:variant>
        <vt:i4>3407927</vt:i4>
      </vt:variant>
      <vt:variant>
        <vt:i4>186</vt:i4>
      </vt:variant>
      <vt:variant>
        <vt:i4>0</vt:i4>
      </vt:variant>
      <vt:variant>
        <vt:i4>5</vt:i4>
      </vt:variant>
      <vt:variant>
        <vt:lpwstr>http://www.wrh.noaa.gov/firewx/?wfo=pqr</vt:lpwstr>
      </vt:variant>
      <vt:variant>
        <vt:lpwstr/>
      </vt:variant>
      <vt:variant>
        <vt:i4>3342354</vt:i4>
      </vt:variant>
      <vt:variant>
        <vt:i4>183</vt:i4>
      </vt:variant>
      <vt:variant>
        <vt:i4>0</vt:i4>
      </vt:variant>
      <vt:variant>
        <vt:i4>5</vt:i4>
      </vt:variant>
      <vt:variant>
        <vt:lpwstr/>
      </vt:variant>
      <vt:variant>
        <vt:lpwstr>SEW_Appendix3</vt:lpwstr>
      </vt:variant>
      <vt:variant>
        <vt:i4>3342354</vt:i4>
      </vt:variant>
      <vt:variant>
        <vt:i4>180</vt:i4>
      </vt:variant>
      <vt:variant>
        <vt:i4>0</vt:i4>
      </vt:variant>
      <vt:variant>
        <vt:i4>5</vt:i4>
      </vt:variant>
      <vt:variant>
        <vt:lpwstr/>
      </vt:variant>
      <vt:variant>
        <vt:lpwstr>SEW_Appendix2</vt:lpwstr>
      </vt:variant>
      <vt:variant>
        <vt:i4>3342354</vt:i4>
      </vt:variant>
      <vt:variant>
        <vt:i4>177</vt:i4>
      </vt:variant>
      <vt:variant>
        <vt:i4>0</vt:i4>
      </vt:variant>
      <vt:variant>
        <vt:i4>5</vt:i4>
      </vt:variant>
      <vt:variant>
        <vt:lpwstr/>
      </vt:variant>
      <vt:variant>
        <vt:lpwstr>SEW_Appendix1</vt:lpwstr>
      </vt:variant>
      <vt:variant>
        <vt:i4>524394</vt:i4>
      </vt:variant>
      <vt:variant>
        <vt:i4>174</vt:i4>
      </vt:variant>
      <vt:variant>
        <vt:i4>0</vt:i4>
      </vt:variant>
      <vt:variant>
        <vt:i4>5</vt:i4>
      </vt:variant>
      <vt:variant>
        <vt:lpwstr>http://www.wrh.noaa.gov/total_forecast/getprod.php?wfo=sew&amp;pil=AFD&amp;sid=sew</vt:lpwstr>
      </vt:variant>
      <vt:variant>
        <vt:lpwstr/>
      </vt:variant>
      <vt:variant>
        <vt:i4>393339</vt:i4>
      </vt:variant>
      <vt:variant>
        <vt:i4>171</vt:i4>
      </vt:variant>
      <vt:variant>
        <vt:i4>0</vt:i4>
      </vt:variant>
      <vt:variant>
        <vt:i4>5</vt:i4>
      </vt:variant>
      <vt:variant>
        <vt:lpwstr>http://www.wrh.noaa.gov/total_forecast/getprod.php?wfo=sew&amp;pil=FWM&amp;sid=sew</vt:lpwstr>
      </vt:variant>
      <vt:variant>
        <vt:lpwstr/>
      </vt:variant>
      <vt:variant>
        <vt:i4>7798886</vt:i4>
      </vt:variant>
      <vt:variant>
        <vt:i4>168</vt:i4>
      </vt:variant>
      <vt:variant>
        <vt:i4>0</vt:i4>
      </vt:variant>
      <vt:variant>
        <vt:i4>5</vt:i4>
      </vt:variant>
      <vt:variant>
        <vt:lpwstr/>
      </vt:variant>
      <vt:variant>
        <vt:lpwstr>FWM</vt:lpwstr>
      </vt:variant>
      <vt:variant>
        <vt:i4>852091</vt:i4>
      </vt:variant>
      <vt:variant>
        <vt:i4>165</vt:i4>
      </vt:variant>
      <vt:variant>
        <vt:i4>0</vt:i4>
      </vt:variant>
      <vt:variant>
        <vt:i4>5</vt:i4>
      </vt:variant>
      <vt:variant>
        <vt:lpwstr>http://www.wrh.noaa.gov/total_forecast/getprod.php?wfo=sew&amp;pil=FWF&amp;sid=sew</vt:lpwstr>
      </vt:variant>
      <vt:variant>
        <vt:lpwstr/>
      </vt:variant>
      <vt:variant>
        <vt:i4>7798886</vt:i4>
      </vt:variant>
      <vt:variant>
        <vt:i4>162</vt:i4>
      </vt:variant>
      <vt:variant>
        <vt:i4>0</vt:i4>
      </vt:variant>
      <vt:variant>
        <vt:i4>5</vt:i4>
      </vt:variant>
      <vt:variant>
        <vt:lpwstr/>
      </vt:variant>
      <vt:variant>
        <vt:lpwstr>FWF</vt:lpwstr>
      </vt:variant>
      <vt:variant>
        <vt:i4>4063342</vt:i4>
      </vt:variant>
      <vt:variant>
        <vt:i4>159</vt:i4>
      </vt:variant>
      <vt:variant>
        <vt:i4>0</vt:i4>
      </vt:variant>
      <vt:variant>
        <vt:i4>5</vt:i4>
      </vt:variant>
      <vt:variant>
        <vt:lpwstr>http://www.wrh.noaa.gov/sew/SpotRequestInstructions.pdf</vt:lpwstr>
      </vt:variant>
      <vt:variant>
        <vt:lpwstr/>
      </vt:variant>
      <vt:variant>
        <vt:i4>3342385</vt:i4>
      </vt:variant>
      <vt:variant>
        <vt:i4>156</vt:i4>
      </vt:variant>
      <vt:variant>
        <vt:i4>0</vt:i4>
      </vt:variant>
      <vt:variant>
        <vt:i4>5</vt:i4>
      </vt:variant>
      <vt:variant>
        <vt:lpwstr>http://spot.nws.noaa.gov/cgi-bin/spot/spotform?site=sew</vt:lpwstr>
      </vt:variant>
      <vt:variant>
        <vt:lpwstr/>
      </vt:variant>
      <vt:variant>
        <vt:i4>2097204</vt:i4>
      </vt:variant>
      <vt:variant>
        <vt:i4>153</vt:i4>
      </vt:variant>
      <vt:variant>
        <vt:i4>0</vt:i4>
      </vt:variant>
      <vt:variant>
        <vt:i4>5</vt:i4>
      </vt:variant>
      <vt:variant>
        <vt:lpwstr>http://www.wrh.noaa.gov/firewx/?wfo=sew</vt:lpwstr>
      </vt:variant>
      <vt:variant>
        <vt:lpwstr/>
      </vt:variant>
      <vt:variant>
        <vt:i4>1245193</vt:i4>
      </vt:variant>
      <vt:variant>
        <vt:i4>150</vt:i4>
      </vt:variant>
      <vt:variant>
        <vt:i4>0</vt:i4>
      </vt:variant>
      <vt:variant>
        <vt:i4>5</vt:i4>
      </vt:variant>
      <vt:variant>
        <vt:lpwstr/>
      </vt:variant>
      <vt:variant>
        <vt:lpwstr>SpotFcst</vt:lpwstr>
      </vt:variant>
      <vt:variant>
        <vt:i4>3342354</vt:i4>
      </vt:variant>
      <vt:variant>
        <vt:i4>147</vt:i4>
      </vt:variant>
      <vt:variant>
        <vt:i4>0</vt:i4>
      </vt:variant>
      <vt:variant>
        <vt:i4>5</vt:i4>
      </vt:variant>
      <vt:variant>
        <vt:lpwstr/>
      </vt:variant>
      <vt:variant>
        <vt:lpwstr>SEW_Appendix3</vt:lpwstr>
      </vt:variant>
      <vt:variant>
        <vt:i4>7471165</vt:i4>
      </vt:variant>
      <vt:variant>
        <vt:i4>144</vt:i4>
      </vt:variant>
      <vt:variant>
        <vt:i4>0</vt:i4>
      </vt:variant>
      <vt:variant>
        <vt:i4>5</vt:i4>
      </vt:variant>
      <vt:variant>
        <vt:lpwstr>http://www.nwccweb.us/content/products/fwx/guidance/dl.pdf</vt:lpwstr>
      </vt:variant>
      <vt:variant>
        <vt:lpwstr/>
      </vt:variant>
      <vt:variant>
        <vt:i4>6684786</vt:i4>
      </vt:variant>
      <vt:variant>
        <vt:i4>141</vt:i4>
      </vt:variant>
      <vt:variant>
        <vt:i4>0</vt:i4>
      </vt:variant>
      <vt:variant>
        <vt:i4>5</vt:i4>
      </vt:variant>
      <vt:variant>
        <vt:lpwstr/>
      </vt:variant>
      <vt:variant>
        <vt:lpwstr>RFW</vt:lpwstr>
      </vt:variant>
      <vt:variant>
        <vt:i4>524394</vt:i4>
      </vt:variant>
      <vt:variant>
        <vt:i4>138</vt:i4>
      </vt:variant>
      <vt:variant>
        <vt:i4>0</vt:i4>
      </vt:variant>
      <vt:variant>
        <vt:i4>5</vt:i4>
      </vt:variant>
      <vt:variant>
        <vt:lpwstr>http://www.wrh.noaa.gov/total_forecast/getprod.php?wfo=sew&amp;pil=RFW&amp;sid=sew</vt:lpwstr>
      </vt:variant>
      <vt:variant>
        <vt:lpwstr/>
      </vt:variant>
      <vt:variant>
        <vt:i4>1835039</vt:i4>
      </vt:variant>
      <vt:variant>
        <vt:i4>135</vt:i4>
      </vt:variant>
      <vt:variant>
        <vt:i4>0</vt:i4>
      </vt:variant>
      <vt:variant>
        <vt:i4>5</vt:i4>
      </vt:variant>
      <vt:variant>
        <vt:lpwstr/>
      </vt:variant>
      <vt:variant>
        <vt:lpwstr>CoreGrids</vt:lpwstr>
      </vt:variant>
      <vt:variant>
        <vt:i4>2097204</vt:i4>
      </vt:variant>
      <vt:variant>
        <vt:i4>132</vt:i4>
      </vt:variant>
      <vt:variant>
        <vt:i4>0</vt:i4>
      </vt:variant>
      <vt:variant>
        <vt:i4>5</vt:i4>
      </vt:variant>
      <vt:variant>
        <vt:lpwstr>http://www.wrh.noaa.gov/firewx/?wfo=sew</vt:lpwstr>
      </vt:variant>
      <vt:variant>
        <vt:lpwstr/>
      </vt:variant>
      <vt:variant>
        <vt:i4>3473463</vt:i4>
      </vt:variant>
      <vt:variant>
        <vt:i4>129</vt:i4>
      </vt:variant>
      <vt:variant>
        <vt:i4>0</vt:i4>
      </vt:variant>
      <vt:variant>
        <vt:i4>5</vt:i4>
      </vt:variant>
      <vt:variant>
        <vt:lpwstr>http://www.weather.gov/seattle</vt:lpwstr>
      </vt:variant>
      <vt:variant>
        <vt:lpwstr/>
      </vt:variant>
      <vt:variant>
        <vt:i4>2031639</vt:i4>
      </vt:variant>
      <vt:variant>
        <vt:i4>126</vt:i4>
      </vt:variant>
      <vt:variant>
        <vt:i4>0</vt:i4>
      </vt:variant>
      <vt:variant>
        <vt:i4>5</vt:i4>
      </vt:variant>
      <vt:variant>
        <vt:lpwstr>http://www.wrh.noaa.gov/sew/</vt:lpwstr>
      </vt:variant>
      <vt:variant>
        <vt:lpwstr/>
      </vt:variant>
      <vt:variant>
        <vt:i4>7143451</vt:i4>
      </vt:variant>
      <vt:variant>
        <vt:i4>123</vt:i4>
      </vt:variant>
      <vt:variant>
        <vt:i4>0</vt:i4>
      </vt:variant>
      <vt:variant>
        <vt:i4>5</vt:i4>
      </vt:variant>
      <vt:variant>
        <vt:lpwstr>mailto:brad.colman@noaa.gov</vt:lpwstr>
      </vt:variant>
      <vt:variant>
        <vt:lpwstr/>
      </vt:variant>
      <vt:variant>
        <vt:i4>2621451</vt:i4>
      </vt:variant>
      <vt:variant>
        <vt:i4>120</vt:i4>
      </vt:variant>
      <vt:variant>
        <vt:i4>0</vt:i4>
      </vt:variant>
      <vt:variant>
        <vt:i4>5</vt:i4>
      </vt:variant>
      <vt:variant>
        <vt:lpwstr>C:\Users\claudia.bell\Downloads\steve.reedy@noaa.gov</vt:lpwstr>
      </vt:variant>
      <vt:variant>
        <vt:lpwstr/>
      </vt:variant>
      <vt:variant>
        <vt:i4>7798811</vt:i4>
      </vt:variant>
      <vt:variant>
        <vt:i4>117</vt:i4>
      </vt:variant>
      <vt:variant>
        <vt:i4>0</vt:i4>
      </vt:variant>
      <vt:variant>
        <vt:i4>5</vt:i4>
      </vt:variant>
      <vt:variant>
        <vt:lpwstr>mailto:andrew.haner@noaa.gov</vt:lpwstr>
      </vt:variant>
      <vt:variant>
        <vt:lpwstr/>
      </vt:variant>
      <vt:variant>
        <vt:i4>3670033</vt:i4>
      </vt:variant>
      <vt:variant>
        <vt:i4>114</vt:i4>
      </vt:variant>
      <vt:variant>
        <vt:i4>0</vt:i4>
      </vt:variant>
      <vt:variant>
        <vt:i4>5</vt:i4>
      </vt:variant>
      <vt:variant>
        <vt:lpwstr/>
      </vt:variant>
      <vt:variant>
        <vt:lpwstr>PNW_AppendixF</vt:lpwstr>
      </vt:variant>
      <vt:variant>
        <vt:i4>1769472</vt:i4>
      </vt:variant>
      <vt:variant>
        <vt:i4>111</vt:i4>
      </vt:variant>
      <vt:variant>
        <vt:i4>0</vt:i4>
      </vt:variant>
      <vt:variant>
        <vt:i4>5</vt:i4>
      </vt:variant>
      <vt:variant>
        <vt:lpwstr>http://www.nws.noaa.gov/directives/sym/pd01004004curr.pdf</vt:lpwstr>
      </vt:variant>
      <vt:variant>
        <vt:lpwstr/>
      </vt:variant>
      <vt:variant>
        <vt:i4>7798791</vt:i4>
      </vt:variant>
      <vt:variant>
        <vt:i4>108</vt:i4>
      </vt:variant>
      <vt:variant>
        <vt:i4>0</vt:i4>
      </vt:variant>
      <vt:variant>
        <vt:i4>5</vt:i4>
      </vt:variant>
      <vt:variant>
        <vt:lpwstr>http://www.wrh.noaa.gov/sew/NW_SpotRequestInstructions.pdf</vt:lpwstr>
      </vt:variant>
      <vt:variant>
        <vt:lpwstr/>
      </vt:variant>
      <vt:variant>
        <vt:i4>6619219</vt:i4>
      </vt:variant>
      <vt:variant>
        <vt:i4>105</vt:i4>
      </vt:variant>
      <vt:variant>
        <vt:i4>0</vt:i4>
      </vt:variant>
      <vt:variant>
        <vt:i4>5</vt:i4>
      </vt:variant>
      <vt:variant>
        <vt:lpwstr>http://www.nwccweb.us/content/products/fwx/publications/NW_AOP/spotRequestForm.pdf</vt:lpwstr>
      </vt:variant>
      <vt:variant>
        <vt:lpwstr/>
      </vt:variant>
      <vt:variant>
        <vt:i4>2228259</vt:i4>
      </vt:variant>
      <vt:variant>
        <vt:i4>102</vt:i4>
      </vt:variant>
      <vt:variant>
        <vt:i4>0</vt:i4>
      </vt:variant>
      <vt:variant>
        <vt:i4>5</vt:i4>
      </vt:variant>
      <vt:variant>
        <vt:lpwstr>http://www.weather.gov/fire</vt:lpwstr>
      </vt:variant>
      <vt:variant>
        <vt:lpwstr/>
      </vt:variant>
      <vt:variant>
        <vt:i4>4390918</vt:i4>
      </vt:variant>
      <vt:variant>
        <vt:i4>99</vt:i4>
      </vt:variant>
      <vt:variant>
        <vt:i4>0</vt:i4>
      </vt:variant>
      <vt:variant>
        <vt:i4>5</vt:i4>
      </vt:variant>
      <vt:variant>
        <vt:lpwstr>http://www.weather.gov/directives/sym/pd01004001curr.pdf</vt:lpwstr>
      </vt:variant>
      <vt:variant>
        <vt:lpwstr/>
      </vt:variant>
      <vt:variant>
        <vt:i4>2031690</vt:i4>
      </vt:variant>
      <vt:variant>
        <vt:i4>96</vt:i4>
      </vt:variant>
      <vt:variant>
        <vt:i4>0</vt:i4>
      </vt:variant>
      <vt:variant>
        <vt:i4>5</vt:i4>
      </vt:variant>
      <vt:variant>
        <vt:lpwstr>http://www.weather.gov/ndfd/resources/NDFD_element_status.pdf</vt:lpwstr>
      </vt:variant>
      <vt:variant>
        <vt:lpwstr/>
      </vt:variant>
      <vt:variant>
        <vt:i4>4718686</vt:i4>
      </vt:variant>
      <vt:variant>
        <vt:i4>93</vt:i4>
      </vt:variant>
      <vt:variant>
        <vt:i4>0</vt:i4>
      </vt:variant>
      <vt:variant>
        <vt:i4>5</vt:i4>
      </vt:variant>
      <vt:variant>
        <vt:lpwstr>http://www.nwccweb.us/admin/publications.asp</vt:lpwstr>
      </vt:variant>
      <vt:variant>
        <vt:lpwstr/>
      </vt:variant>
      <vt:variant>
        <vt:i4>4915229</vt:i4>
      </vt:variant>
      <vt:variant>
        <vt:i4>90</vt:i4>
      </vt:variant>
      <vt:variant>
        <vt:i4>0</vt:i4>
      </vt:variant>
      <vt:variant>
        <vt:i4>5</vt:i4>
      </vt:variant>
      <vt:variant>
        <vt:lpwstr>http://www.nifc.gov/nicc/mobguide/index.html</vt:lpwstr>
      </vt:variant>
      <vt:variant>
        <vt:lpwstr/>
      </vt:variant>
      <vt:variant>
        <vt:i4>6357032</vt:i4>
      </vt:variant>
      <vt:variant>
        <vt:i4>87</vt:i4>
      </vt:variant>
      <vt:variant>
        <vt:i4>0</vt:i4>
      </vt:variant>
      <vt:variant>
        <vt:i4>5</vt:i4>
      </vt:variant>
      <vt:variant>
        <vt:lpwstr>http://www.nws.noaa.gov/directives/sym/pd01004curr.pdf</vt:lpwstr>
      </vt:variant>
      <vt:variant>
        <vt:lpwstr/>
      </vt:variant>
      <vt:variant>
        <vt:i4>7143529</vt:i4>
      </vt:variant>
      <vt:variant>
        <vt:i4>84</vt:i4>
      </vt:variant>
      <vt:variant>
        <vt:i4>0</vt:i4>
      </vt:variant>
      <vt:variant>
        <vt:i4>5</vt:i4>
      </vt:variant>
      <vt:variant>
        <vt:lpwstr>http://www.srh.noaa.gov/ridge2/fire/docs/2012_National_Agreement.pdf</vt:lpwstr>
      </vt:variant>
      <vt:variant>
        <vt:lpwstr/>
      </vt:variant>
      <vt:variant>
        <vt:i4>3670033</vt:i4>
      </vt:variant>
      <vt:variant>
        <vt:i4>81</vt:i4>
      </vt:variant>
      <vt:variant>
        <vt:i4>0</vt:i4>
      </vt:variant>
      <vt:variant>
        <vt:i4>5</vt:i4>
      </vt:variant>
      <vt:variant>
        <vt:lpwstr/>
      </vt:variant>
      <vt:variant>
        <vt:lpwstr>PNW_AppendixF</vt:lpwstr>
      </vt:variant>
      <vt:variant>
        <vt:i4>3670033</vt:i4>
      </vt:variant>
      <vt:variant>
        <vt:i4>78</vt:i4>
      </vt:variant>
      <vt:variant>
        <vt:i4>0</vt:i4>
      </vt:variant>
      <vt:variant>
        <vt:i4>5</vt:i4>
      </vt:variant>
      <vt:variant>
        <vt:lpwstr/>
      </vt:variant>
      <vt:variant>
        <vt:lpwstr>PNW_AppendixE</vt:lpwstr>
      </vt:variant>
      <vt:variant>
        <vt:i4>3670033</vt:i4>
      </vt:variant>
      <vt:variant>
        <vt:i4>75</vt:i4>
      </vt:variant>
      <vt:variant>
        <vt:i4>0</vt:i4>
      </vt:variant>
      <vt:variant>
        <vt:i4>5</vt:i4>
      </vt:variant>
      <vt:variant>
        <vt:lpwstr/>
      </vt:variant>
      <vt:variant>
        <vt:lpwstr>PNW_AppendixD</vt:lpwstr>
      </vt:variant>
      <vt:variant>
        <vt:i4>3670033</vt:i4>
      </vt:variant>
      <vt:variant>
        <vt:i4>72</vt:i4>
      </vt:variant>
      <vt:variant>
        <vt:i4>0</vt:i4>
      </vt:variant>
      <vt:variant>
        <vt:i4>5</vt:i4>
      </vt:variant>
      <vt:variant>
        <vt:lpwstr/>
      </vt:variant>
      <vt:variant>
        <vt:lpwstr>PNW_AppendixC</vt:lpwstr>
      </vt:variant>
      <vt:variant>
        <vt:i4>3670033</vt:i4>
      </vt:variant>
      <vt:variant>
        <vt:i4>69</vt:i4>
      </vt:variant>
      <vt:variant>
        <vt:i4>0</vt:i4>
      </vt:variant>
      <vt:variant>
        <vt:i4>5</vt:i4>
      </vt:variant>
      <vt:variant>
        <vt:lpwstr/>
      </vt:variant>
      <vt:variant>
        <vt:lpwstr>PNW_AppendixB</vt:lpwstr>
      </vt:variant>
      <vt:variant>
        <vt:i4>131074</vt:i4>
      </vt:variant>
      <vt:variant>
        <vt:i4>66</vt:i4>
      </vt:variant>
      <vt:variant>
        <vt:i4>0</vt:i4>
      </vt:variant>
      <vt:variant>
        <vt:i4>5</vt:i4>
      </vt:variant>
      <vt:variant>
        <vt:lpwstr/>
      </vt:variant>
      <vt:variant>
        <vt:lpwstr>Links</vt:lpwstr>
      </vt:variant>
      <vt:variant>
        <vt:i4>6815864</vt:i4>
      </vt:variant>
      <vt:variant>
        <vt:i4>63</vt:i4>
      </vt:variant>
      <vt:variant>
        <vt:i4>0</vt:i4>
      </vt:variant>
      <vt:variant>
        <vt:i4>5</vt:i4>
      </vt:variant>
      <vt:variant>
        <vt:lpwstr/>
      </vt:variant>
      <vt:variant>
        <vt:lpwstr>AgencyApproval</vt:lpwstr>
      </vt:variant>
      <vt:variant>
        <vt:i4>327741</vt:i4>
      </vt:variant>
      <vt:variant>
        <vt:i4>60</vt:i4>
      </vt:variant>
      <vt:variant>
        <vt:i4>0</vt:i4>
      </vt:variant>
      <vt:variant>
        <vt:i4>5</vt:i4>
      </vt:variant>
      <vt:variant>
        <vt:lpwstr/>
      </vt:variant>
      <vt:variant>
        <vt:lpwstr>NWCC_AOP</vt:lpwstr>
      </vt:variant>
      <vt:variant>
        <vt:i4>5505128</vt:i4>
      </vt:variant>
      <vt:variant>
        <vt:i4>57</vt:i4>
      </vt:variant>
      <vt:variant>
        <vt:i4>0</vt:i4>
      </vt:variant>
      <vt:variant>
        <vt:i4>5</vt:i4>
      </vt:variant>
      <vt:variant>
        <vt:lpwstr/>
      </vt:variant>
      <vt:variant>
        <vt:lpwstr>ODF_AOP</vt:lpwstr>
      </vt:variant>
      <vt:variant>
        <vt:i4>851969</vt:i4>
      </vt:variant>
      <vt:variant>
        <vt:i4>54</vt:i4>
      </vt:variant>
      <vt:variant>
        <vt:i4>0</vt:i4>
      </vt:variant>
      <vt:variant>
        <vt:i4>5</vt:i4>
      </vt:variant>
      <vt:variant>
        <vt:lpwstr/>
      </vt:variant>
      <vt:variant>
        <vt:lpwstr>BoiseAOP</vt:lpwstr>
      </vt:variant>
      <vt:variant>
        <vt:i4>1703943</vt:i4>
      </vt:variant>
      <vt:variant>
        <vt:i4>51</vt:i4>
      </vt:variant>
      <vt:variant>
        <vt:i4>0</vt:i4>
      </vt:variant>
      <vt:variant>
        <vt:i4>5</vt:i4>
      </vt:variant>
      <vt:variant>
        <vt:lpwstr/>
      </vt:variant>
      <vt:variant>
        <vt:lpwstr>PendletonAOP</vt:lpwstr>
      </vt:variant>
      <vt:variant>
        <vt:i4>6553719</vt:i4>
      </vt:variant>
      <vt:variant>
        <vt:i4>48</vt:i4>
      </vt:variant>
      <vt:variant>
        <vt:i4>0</vt:i4>
      </vt:variant>
      <vt:variant>
        <vt:i4>5</vt:i4>
      </vt:variant>
      <vt:variant>
        <vt:lpwstr/>
      </vt:variant>
      <vt:variant>
        <vt:lpwstr>SpokaneAOP</vt:lpwstr>
      </vt:variant>
      <vt:variant>
        <vt:i4>6291565</vt:i4>
      </vt:variant>
      <vt:variant>
        <vt:i4>45</vt:i4>
      </vt:variant>
      <vt:variant>
        <vt:i4>0</vt:i4>
      </vt:variant>
      <vt:variant>
        <vt:i4>5</vt:i4>
      </vt:variant>
      <vt:variant>
        <vt:lpwstr/>
      </vt:variant>
      <vt:variant>
        <vt:lpwstr>MedfordAOP</vt:lpwstr>
      </vt:variant>
      <vt:variant>
        <vt:i4>7405665</vt:i4>
      </vt:variant>
      <vt:variant>
        <vt:i4>42</vt:i4>
      </vt:variant>
      <vt:variant>
        <vt:i4>0</vt:i4>
      </vt:variant>
      <vt:variant>
        <vt:i4>5</vt:i4>
      </vt:variant>
      <vt:variant>
        <vt:lpwstr/>
      </vt:variant>
      <vt:variant>
        <vt:lpwstr>PortlandAOP</vt:lpwstr>
      </vt:variant>
      <vt:variant>
        <vt:i4>7077996</vt:i4>
      </vt:variant>
      <vt:variant>
        <vt:i4>39</vt:i4>
      </vt:variant>
      <vt:variant>
        <vt:i4>0</vt:i4>
      </vt:variant>
      <vt:variant>
        <vt:i4>5</vt:i4>
      </vt:variant>
      <vt:variant>
        <vt:lpwstr/>
      </vt:variant>
      <vt:variant>
        <vt:lpwstr>SeattleAOP</vt:lpwstr>
      </vt:variant>
      <vt:variant>
        <vt:i4>6291559</vt:i4>
      </vt:variant>
      <vt:variant>
        <vt:i4>36</vt:i4>
      </vt:variant>
      <vt:variant>
        <vt:i4>0</vt:i4>
      </vt:variant>
      <vt:variant>
        <vt:i4>5</vt:i4>
      </vt:variant>
      <vt:variant>
        <vt:lpwstr/>
      </vt:variant>
      <vt:variant>
        <vt:lpwstr>NewThisYear</vt:lpwstr>
      </vt:variant>
      <vt:variant>
        <vt:i4>196620</vt:i4>
      </vt:variant>
      <vt:variant>
        <vt:i4>33</vt:i4>
      </vt:variant>
      <vt:variant>
        <vt:i4>0</vt:i4>
      </vt:variant>
      <vt:variant>
        <vt:i4>5</vt:i4>
      </vt:variant>
      <vt:variant>
        <vt:lpwstr/>
      </vt:variant>
      <vt:variant>
        <vt:lpwstr>JointResponsibilities</vt:lpwstr>
      </vt:variant>
      <vt:variant>
        <vt:i4>8061043</vt:i4>
      </vt:variant>
      <vt:variant>
        <vt:i4>30</vt:i4>
      </vt:variant>
      <vt:variant>
        <vt:i4>0</vt:i4>
      </vt:variant>
      <vt:variant>
        <vt:i4>5</vt:i4>
      </vt:variant>
      <vt:variant>
        <vt:lpwstr/>
      </vt:variant>
      <vt:variant>
        <vt:lpwstr>WildlandAgencyServices</vt:lpwstr>
      </vt:variant>
      <vt:variant>
        <vt:i4>2818064</vt:i4>
      </vt:variant>
      <vt:variant>
        <vt:i4>27</vt:i4>
      </vt:variant>
      <vt:variant>
        <vt:i4>0</vt:i4>
      </vt:variant>
      <vt:variant>
        <vt:i4>5</vt:i4>
      </vt:variant>
      <vt:variant>
        <vt:lpwstr/>
      </vt:variant>
      <vt:variant>
        <vt:lpwstr>NWS_Services</vt:lpwstr>
      </vt:variant>
      <vt:variant>
        <vt:i4>1835036</vt:i4>
      </vt:variant>
      <vt:variant>
        <vt:i4>24</vt:i4>
      </vt:variant>
      <vt:variant>
        <vt:i4>0</vt:i4>
      </vt:variant>
      <vt:variant>
        <vt:i4>5</vt:i4>
      </vt:variant>
      <vt:variant>
        <vt:lpwstr/>
      </vt:variant>
      <vt:variant>
        <vt:lpwstr>Introduction</vt:lpwstr>
      </vt:variant>
      <vt:variant>
        <vt:i4>327741</vt:i4>
      </vt:variant>
      <vt:variant>
        <vt:i4>21</vt:i4>
      </vt:variant>
      <vt:variant>
        <vt:i4>0</vt:i4>
      </vt:variant>
      <vt:variant>
        <vt:i4>5</vt:i4>
      </vt:variant>
      <vt:variant>
        <vt:lpwstr/>
      </vt:variant>
      <vt:variant>
        <vt:lpwstr>NWCC_AOP</vt:lpwstr>
      </vt:variant>
      <vt:variant>
        <vt:i4>5505128</vt:i4>
      </vt:variant>
      <vt:variant>
        <vt:i4>18</vt:i4>
      </vt:variant>
      <vt:variant>
        <vt:i4>0</vt:i4>
      </vt:variant>
      <vt:variant>
        <vt:i4>5</vt:i4>
      </vt:variant>
      <vt:variant>
        <vt:lpwstr/>
      </vt:variant>
      <vt:variant>
        <vt:lpwstr>ODF_AOP</vt:lpwstr>
      </vt:variant>
      <vt:variant>
        <vt:i4>851969</vt:i4>
      </vt:variant>
      <vt:variant>
        <vt:i4>15</vt:i4>
      </vt:variant>
      <vt:variant>
        <vt:i4>0</vt:i4>
      </vt:variant>
      <vt:variant>
        <vt:i4>5</vt:i4>
      </vt:variant>
      <vt:variant>
        <vt:lpwstr/>
      </vt:variant>
      <vt:variant>
        <vt:lpwstr>BoiseAOP</vt:lpwstr>
      </vt:variant>
      <vt:variant>
        <vt:i4>1703943</vt:i4>
      </vt:variant>
      <vt:variant>
        <vt:i4>12</vt:i4>
      </vt:variant>
      <vt:variant>
        <vt:i4>0</vt:i4>
      </vt:variant>
      <vt:variant>
        <vt:i4>5</vt:i4>
      </vt:variant>
      <vt:variant>
        <vt:lpwstr/>
      </vt:variant>
      <vt:variant>
        <vt:lpwstr>PendletonAOP</vt:lpwstr>
      </vt:variant>
      <vt:variant>
        <vt:i4>6553719</vt:i4>
      </vt:variant>
      <vt:variant>
        <vt:i4>9</vt:i4>
      </vt:variant>
      <vt:variant>
        <vt:i4>0</vt:i4>
      </vt:variant>
      <vt:variant>
        <vt:i4>5</vt:i4>
      </vt:variant>
      <vt:variant>
        <vt:lpwstr/>
      </vt:variant>
      <vt:variant>
        <vt:lpwstr>SpokaneAOP</vt:lpwstr>
      </vt:variant>
      <vt:variant>
        <vt:i4>6291565</vt:i4>
      </vt:variant>
      <vt:variant>
        <vt:i4>6</vt:i4>
      </vt:variant>
      <vt:variant>
        <vt:i4>0</vt:i4>
      </vt:variant>
      <vt:variant>
        <vt:i4>5</vt:i4>
      </vt:variant>
      <vt:variant>
        <vt:lpwstr/>
      </vt:variant>
      <vt:variant>
        <vt:lpwstr>MedfordAOP</vt:lpwstr>
      </vt:variant>
      <vt:variant>
        <vt:i4>7405665</vt:i4>
      </vt:variant>
      <vt:variant>
        <vt:i4>3</vt:i4>
      </vt:variant>
      <vt:variant>
        <vt:i4>0</vt:i4>
      </vt:variant>
      <vt:variant>
        <vt:i4>5</vt:i4>
      </vt:variant>
      <vt:variant>
        <vt:lpwstr/>
      </vt:variant>
      <vt:variant>
        <vt:lpwstr>PortlandAOP</vt:lpwstr>
      </vt:variant>
      <vt:variant>
        <vt:i4>7077996</vt:i4>
      </vt:variant>
      <vt:variant>
        <vt:i4>0</vt:i4>
      </vt:variant>
      <vt:variant>
        <vt:i4>0</vt:i4>
      </vt:variant>
      <vt:variant>
        <vt:i4>5</vt:i4>
      </vt:variant>
      <vt:variant>
        <vt:lpwstr/>
      </vt:variant>
      <vt:variant>
        <vt:lpwstr>SeattleAOP</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Julia Ruthford</dc:creator>
  <cp:lastModifiedBy>Saltenberger, John</cp:lastModifiedBy>
  <cp:revision>12</cp:revision>
  <cp:lastPrinted>2012-04-30T18:01:00Z</cp:lastPrinted>
  <dcterms:created xsi:type="dcterms:W3CDTF">2021-05-27T21:53:00Z</dcterms:created>
  <dcterms:modified xsi:type="dcterms:W3CDTF">2021-06-23T15:26:00Z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0x010100193F784B783BA54FA7B6DF84ACBC28A6</vt:lpwstr>
  </property>
</Properties>
</file>