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E2" w:rsidRPr="00411E21" w:rsidRDefault="00CE0BE2" w:rsidP="00CE0BE2">
      <w:pPr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b/>
          <w:sz w:val="32"/>
          <w:szCs w:val="32"/>
        </w:rPr>
      </w:pPr>
      <w:r w:rsidRPr="00411E21">
        <w:rPr>
          <w:rFonts w:cstheme="minorHAnsi"/>
          <w:b/>
          <w:sz w:val="32"/>
          <w:szCs w:val="32"/>
        </w:rPr>
        <w:t>201</w:t>
      </w:r>
      <w:r w:rsidR="00A94E94" w:rsidRPr="00411E21">
        <w:rPr>
          <w:rFonts w:cstheme="minorHAnsi"/>
          <w:b/>
          <w:sz w:val="32"/>
          <w:szCs w:val="32"/>
        </w:rPr>
        <w:t>2</w:t>
      </w:r>
      <w:r w:rsidRPr="00411E21">
        <w:rPr>
          <w:rFonts w:cstheme="minorHAnsi"/>
          <w:b/>
          <w:sz w:val="32"/>
          <w:szCs w:val="32"/>
        </w:rPr>
        <w:t xml:space="preserve"> Airspace Coordinator “Tool Kit”</w:t>
      </w:r>
      <w:r w:rsidR="000B7083" w:rsidRPr="00411E21">
        <w:rPr>
          <w:rFonts w:cstheme="minorHAnsi"/>
          <w:b/>
          <w:sz w:val="32"/>
          <w:szCs w:val="32"/>
        </w:rPr>
        <w:t xml:space="preserve"> (</w:t>
      </w:r>
      <w:r w:rsidR="00A94E94" w:rsidRPr="00411E21">
        <w:rPr>
          <w:rFonts w:cstheme="minorHAnsi"/>
          <w:b/>
          <w:sz w:val="32"/>
          <w:szCs w:val="32"/>
        </w:rPr>
        <w:t xml:space="preserve">1/25/12) </w:t>
      </w:r>
      <w:r w:rsidR="000B7083" w:rsidRPr="00411E21">
        <w:rPr>
          <w:rFonts w:cstheme="minorHAnsi"/>
          <w:b/>
          <w:sz w:val="32"/>
          <w:szCs w:val="32"/>
        </w:rPr>
        <w:t xml:space="preserve"> 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color w:val="000000"/>
          <w:sz w:val="24"/>
          <w:szCs w:val="24"/>
        </w:rPr>
      </w:pPr>
      <w:r w:rsidRPr="00B62C5E">
        <w:rPr>
          <w:rFonts w:ascii="Helv" w:hAnsi="Helv" w:cs="Helv"/>
          <w:b/>
          <w:color w:val="000000"/>
          <w:sz w:val="24"/>
          <w:szCs w:val="24"/>
        </w:rPr>
        <w:t>FAA Program: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NOTAM Entry System</w:t>
      </w:r>
      <w:r>
        <w:rPr>
          <w:rFonts w:ascii="Helv" w:hAnsi="Helv" w:cs="Helv"/>
          <w:color w:val="000000"/>
          <w:sz w:val="20"/>
          <w:szCs w:val="20"/>
        </w:rPr>
        <w:t xml:space="preserve"> - Primary TFR program for Airspace Coordinators.  Currently resides at the GACCS (and some Airspace Coordinator Computers).  This includes some State </w:t>
      </w:r>
      <w:proofErr w:type="gramStart"/>
      <w:r>
        <w:rPr>
          <w:rFonts w:ascii="Helv" w:hAnsi="Helv" w:cs="Helv"/>
          <w:color w:val="000000"/>
          <w:sz w:val="20"/>
          <w:szCs w:val="20"/>
        </w:rPr>
        <w:t>offices  (</w:t>
      </w:r>
      <w:proofErr w:type="gramEnd"/>
      <w:r>
        <w:rPr>
          <w:rFonts w:ascii="Helv" w:hAnsi="Helv" w:cs="Helv"/>
          <w:color w:val="000000"/>
          <w:sz w:val="20"/>
          <w:szCs w:val="20"/>
        </w:rPr>
        <w:t>Alaska and the Southern Region, and individual units within the Great Basin)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color w:val="000000"/>
          <w:sz w:val="24"/>
          <w:szCs w:val="24"/>
        </w:rPr>
      </w:pPr>
      <w:r w:rsidRPr="00B62C5E">
        <w:rPr>
          <w:rFonts w:ascii="Helv" w:hAnsi="Helv" w:cs="Helv"/>
          <w:b/>
          <w:color w:val="000000"/>
          <w:sz w:val="24"/>
          <w:szCs w:val="24"/>
        </w:rPr>
        <w:t>Software/Programs: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TOPO USA</w:t>
      </w:r>
      <w:r>
        <w:rPr>
          <w:rFonts w:ascii="Helv" w:hAnsi="Helv" w:cs="Helv"/>
          <w:color w:val="000000"/>
          <w:sz w:val="20"/>
          <w:szCs w:val="20"/>
        </w:rPr>
        <w:t xml:space="preserve"> - privately purchased and used by Airspace Coordinators to "truth" the lat/longs of a TFR request and </w:t>
      </w:r>
      <w:proofErr w:type="gramStart"/>
      <w:r>
        <w:rPr>
          <w:rFonts w:ascii="Helv" w:hAnsi="Helv" w:cs="Helv"/>
          <w:color w:val="000000"/>
          <w:sz w:val="20"/>
          <w:szCs w:val="20"/>
        </w:rPr>
        <w:t>analyze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geographical references within the proposed TFR.  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IAMS/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CAHIS</w:t>
      </w:r>
      <w:r>
        <w:rPr>
          <w:rFonts w:ascii="Helv" w:hAnsi="Helv" w:cs="Helv"/>
          <w:color w:val="000000"/>
          <w:sz w:val="20"/>
          <w:szCs w:val="20"/>
        </w:rPr>
        <w:t xml:space="preserve">  (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no longer supported but still in use by Dispatch offices for airspace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deconfliction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and lat/long conversions)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Falcon 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View</w:t>
      </w:r>
      <w:r>
        <w:rPr>
          <w:rFonts w:ascii="Helv" w:hAnsi="Helv" w:cs="Helv"/>
          <w:color w:val="000000"/>
          <w:sz w:val="20"/>
          <w:szCs w:val="20"/>
        </w:rPr>
        <w:t xml:space="preserve">  </w:t>
      </w:r>
      <w:r w:rsidR="005C19FB">
        <w:rPr>
          <w:rFonts w:ascii="Helv" w:hAnsi="Helv" w:cs="Helv"/>
          <w:color w:val="000000"/>
          <w:sz w:val="20"/>
          <w:szCs w:val="20"/>
        </w:rPr>
        <w:t>Could</w:t>
      </w:r>
      <w:proofErr w:type="gramEnd"/>
      <w:r w:rsidR="005C19FB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be used for airspace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deconfliction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as Falcon View is now "open source" but unfortunately, it requires the downloading of DAFIF files from a secured website (NW Portal)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color w:val="000000"/>
          <w:sz w:val="24"/>
          <w:szCs w:val="24"/>
        </w:rPr>
      </w:pPr>
      <w:r w:rsidRPr="00B62C5E">
        <w:rPr>
          <w:rFonts w:ascii="Helv" w:hAnsi="Helv" w:cs="Helv"/>
          <w:b/>
          <w:color w:val="000000"/>
          <w:sz w:val="24"/>
          <w:szCs w:val="24"/>
        </w:rPr>
        <w:t>DOD/FAA Website: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DINS</w:t>
      </w:r>
      <w:r>
        <w:rPr>
          <w:rFonts w:ascii="Helv" w:hAnsi="Helv" w:cs="Helv"/>
          <w:color w:val="000000"/>
          <w:sz w:val="20"/>
          <w:szCs w:val="20"/>
        </w:rPr>
        <w:t xml:space="preserve"> https://www.notams.faa.gov - for TFRs</w:t>
      </w:r>
      <w:r w:rsidR="006F2E68">
        <w:rPr>
          <w:rFonts w:ascii="Helv" w:hAnsi="Helv" w:cs="Helv"/>
          <w:color w:val="000000"/>
          <w:sz w:val="20"/>
          <w:szCs w:val="20"/>
        </w:rPr>
        <w:t xml:space="preserve">. </w:t>
      </w:r>
      <w:r w:rsidR="0063094F">
        <w:rPr>
          <w:rFonts w:ascii="Helv" w:hAnsi="Helv" w:cs="Helv"/>
          <w:color w:val="000000"/>
          <w:sz w:val="20"/>
          <w:szCs w:val="20"/>
        </w:rPr>
        <w:t xml:space="preserve">NOTE </w:t>
      </w:r>
      <w:r w:rsidR="00A94E94">
        <w:rPr>
          <w:rFonts w:ascii="Helv" w:hAnsi="Helv" w:cs="Helv"/>
          <w:color w:val="000000"/>
          <w:sz w:val="20"/>
          <w:szCs w:val="20"/>
        </w:rPr>
        <w:t>–</w:t>
      </w:r>
      <w:r w:rsidR="0063094F">
        <w:rPr>
          <w:rFonts w:ascii="Helv" w:hAnsi="Helv" w:cs="Helv"/>
          <w:color w:val="000000"/>
          <w:sz w:val="20"/>
          <w:szCs w:val="20"/>
        </w:rPr>
        <w:t xml:space="preserve"> </w:t>
      </w:r>
      <w:r w:rsidR="00A94E94">
        <w:rPr>
          <w:rFonts w:ascii="Helv" w:hAnsi="Helv" w:cs="Helv"/>
          <w:color w:val="000000"/>
          <w:sz w:val="20"/>
          <w:szCs w:val="20"/>
        </w:rPr>
        <w:t xml:space="preserve">pull scroll bar to the extreme right to see the graphic.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FAA Website</w:t>
      </w:r>
      <w:r w:rsidR="00B62C5E">
        <w:rPr>
          <w:rFonts w:ascii="Helv" w:hAnsi="Helv" w:cs="Helv"/>
          <w:b/>
          <w:bCs/>
          <w:color w:val="000000"/>
          <w:sz w:val="24"/>
          <w:szCs w:val="24"/>
        </w:rPr>
        <w:t>s</w:t>
      </w:r>
      <w:r w:rsidRPr="00B62C5E">
        <w:rPr>
          <w:rFonts w:ascii="Helv" w:hAnsi="Helv" w:cs="Helv"/>
          <w:b/>
          <w:bCs/>
          <w:color w:val="000000"/>
          <w:sz w:val="24"/>
          <w:szCs w:val="24"/>
        </w:rPr>
        <w:t>: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www.faa.gov   (http://tfr.faa.gov/tfr2/list.html) - for TFR lists and graphics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SUA website:  http://sua.faa.gov/sua/siteFrame.app - for SUA information.  TFRs are not available.  SUA and MTR information is not current in real time.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PilotWeb</w:t>
      </w:r>
      <w:proofErr w:type="spellEnd"/>
      <w:r>
        <w:rPr>
          <w:rFonts w:ascii="Helv" w:hAnsi="Helv" w:cs="Helv"/>
          <w:color w:val="000000"/>
          <w:sz w:val="20"/>
          <w:szCs w:val="20"/>
        </w:rPr>
        <w:t>:  https://pilotweb.nas.faa.gov/PilotWeb/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FAA TFR Map: http://tfr.faa.gov/tfr_map_ims/html/index.html 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FAA Advisory Circulars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FAA FARS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Private Company/Organization website</w:t>
      </w:r>
      <w:r w:rsidR="00B62C5E">
        <w:rPr>
          <w:rFonts w:ascii="Helv" w:hAnsi="Helv" w:cs="Helv"/>
          <w:b/>
          <w:bCs/>
          <w:color w:val="000000"/>
          <w:sz w:val="24"/>
          <w:szCs w:val="24"/>
        </w:rPr>
        <w:t>s</w:t>
      </w:r>
      <w:r w:rsidRPr="00B62C5E">
        <w:rPr>
          <w:rFonts w:ascii="Helv" w:hAnsi="Helv" w:cs="Helv"/>
          <w:b/>
          <w:bCs/>
          <w:color w:val="000000"/>
          <w:sz w:val="24"/>
          <w:szCs w:val="24"/>
        </w:rPr>
        <w:t>: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www.aeroplanner.com - for TFRs and graphics.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Not updated evenings and weekends.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www.AOPA.org - Offers some graphical depictions of TFRs and TFRs in a "common" language.  Focus is on Presidential, Security, Blanket and General TFRs.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NW Portal: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DAFIF/AP 1/B:  Password protected website for downloading the AP1/B, AP1/A, DAFIF and DVOF.  Requires password obtained in advance and is used through the USDA E-Authentication website.  NOTE - this meets the DODs requirement as a "Trusted Entity" website.  The AP1/B information may not be distributed and may only be downloaded once every 26 days.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 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Google Earth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NOTE - there is Google Earth and the USFS version of Google Earth.</w:t>
      </w:r>
    </w:p>
    <w:p w:rsidR="00CE0BE2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(I b</w:t>
      </w:r>
      <w:r w:rsidR="00CE0BE2">
        <w:rPr>
          <w:rFonts w:ascii="Helv" w:hAnsi="Helv" w:cs="Helv"/>
          <w:color w:val="000000"/>
          <w:sz w:val="20"/>
          <w:szCs w:val="20"/>
        </w:rPr>
        <w:t>elieve that the USFS is "pushing" a TFR overlay in its next issue</w:t>
      </w:r>
      <w:r>
        <w:rPr>
          <w:rFonts w:ascii="Helv" w:hAnsi="Helv" w:cs="Helv"/>
          <w:color w:val="000000"/>
          <w:sz w:val="20"/>
          <w:szCs w:val="20"/>
        </w:rPr>
        <w:t>)</w:t>
      </w:r>
      <w:r w:rsidR="00CE0BE2">
        <w:rPr>
          <w:rFonts w:ascii="Helv" w:hAnsi="Helv" w:cs="Helv"/>
          <w:color w:val="000000"/>
          <w:sz w:val="20"/>
          <w:szCs w:val="20"/>
        </w:rPr>
        <w:t>.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63094F" w:rsidRPr="00B62C5E" w:rsidRDefault="0063094F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Lat/Long Conversion Website:</w:t>
      </w:r>
    </w:p>
    <w:p w:rsidR="0063094F" w:rsidRDefault="001933B2" w:rsidP="00CE0BE2">
      <w:pPr>
        <w:autoSpaceDE w:val="0"/>
        <w:autoSpaceDN w:val="0"/>
        <w:adjustRightInd w:val="0"/>
        <w:spacing w:after="0" w:line="240" w:lineRule="atLeast"/>
        <w:rPr>
          <w:rStyle w:val="Hyperlink"/>
          <w:rFonts w:ascii="Helv" w:hAnsi="Helv" w:cs="Helv"/>
          <w:b/>
          <w:bCs/>
          <w:sz w:val="20"/>
          <w:szCs w:val="20"/>
        </w:rPr>
      </w:pPr>
      <w:hyperlink r:id="rId6" w:history="1">
        <w:r w:rsidR="0063094F" w:rsidRPr="001E47F4">
          <w:rPr>
            <w:rStyle w:val="Hyperlink"/>
            <w:rFonts w:ascii="Helv" w:hAnsi="Helv" w:cs="Helv"/>
            <w:b/>
            <w:bCs/>
            <w:sz w:val="20"/>
            <w:szCs w:val="20"/>
          </w:rPr>
          <w:t>http://www.rcn.montana.edu/resources/tools/coordinates.aspx?nav=11</w:t>
        </w:r>
      </w:hyperlink>
      <w:r w:rsidR="006F2E68">
        <w:rPr>
          <w:rStyle w:val="Hyperlink"/>
          <w:rFonts w:ascii="Helv" w:hAnsi="Helv" w:cs="Helv"/>
          <w:b/>
          <w:bCs/>
          <w:sz w:val="20"/>
          <w:szCs w:val="20"/>
        </w:rPr>
        <w:t xml:space="preserve"> </w:t>
      </w:r>
    </w:p>
    <w:p w:rsidR="00B62C5E" w:rsidRDefault="00B62C5E" w:rsidP="00CE0BE2">
      <w:pPr>
        <w:autoSpaceDE w:val="0"/>
        <w:autoSpaceDN w:val="0"/>
        <w:adjustRightInd w:val="0"/>
        <w:spacing w:after="0" w:line="240" w:lineRule="atLeast"/>
        <w:rPr>
          <w:rStyle w:val="Hyperlink"/>
          <w:rFonts w:ascii="Helv" w:hAnsi="Helv" w:cs="Helv"/>
          <w:b/>
          <w:bCs/>
          <w:sz w:val="20"/>
          <w:szCs w:val="20"/>
        </w:rPr>
      </w:pPr>
    </w:p>
    <w:p w:rsidR="00B62C5E" w:rsidRDefault="001933B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hyperlink r:id="rId7" w:history="1">
        <w:r w:rsidR="00B62C5E" w:rsidRPr="00422624">
          <w:rPr>
            <w:rStyle w:val="Hyperlink"/>
            <w:rFonts w:ascii="Helv" w:hAnsi="Helv" w:cs="Helv"/>
            <w:b/>
            <w:bCs/>
            <w:sz w:val="20"/>
            <w:szCs w:val="20"/>
          </w:rPr>
          <w:t>http://transition.fcc.gov/mb/audio/bickel/DDDMMSS-decimal.html</w:t>
        </w:r>
      </w:hyperlink>
    </w:p>
    <w:p w:rsidR="00B62C5E" w:rsidRDefault="00B62C5E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</w:p>
    <w:p w:rsidR="0063094F" w:rsidRDefault="0063094F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C19FB" w:rsidRDefault="005C19FB">
      <w:pPr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br w:type="page"/>
      </w:r>
    </w:p>
    <w:p w:rsidR="00EB2679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lastRenderedPageBreak/>
        <w:t>List of KMLs</w:t>
      </w:r>
      <w:r w:rsidRPr="00B62C5E">
        <w:rPr>
          <w:rFonts w:ascii="Helv" w:hAnsi="Helv" w:cs="Helv"/>
          <w:color w:val="000000"/>
          <w:sz w:val="24"/>
          <w:szCs w:val="24"/>
        </w:rPr>
        <w:t>:</w:t>
      </w:r>
      <w:r w:rsidR="00EB2679" w:rsidRPr="00B62C5E">
        <w:rPr>
          <w:rFonts w:ascii="Helv" w:hAnsi="Helv" w:cs="Helv"/>
          <w:color w:val="000000"/>
          <w:sz w:val="24"/>
          <w:szCs w:val="24"/>
        </w:rPr>
        <w:t xml:space="preserve">  </w:t>
      </w:r>
    </w:p>
    <w:p w:rsidR="00CA0299" w:rsidRPr="0075457F" w:rsidRDefault="00CA0299" w:rsidP="00CA02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AFF on Google Earth: </w:t>
      </w:r>
      <w:r w:rsidRPr="0075457F">
        <w:rPr>
          <w:rFonts w:ascii="Arial" w:eastAsia="Times New Roman" w:hAnsi="Arial" w:cs="Arial"/>
          <w:sz w:val="20"/>
          <w:szCs w:val="20"/>
        </w:rPr>
        <w:t> </w:t>
      </w:r>
      <w:hyperlink r:id="rId8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https://www.aff.gov/cgi-bin/aff.dll/google/preferences.htm</w:t>
        </w:r>
      </w:hyperlink>
    </w:p>
    <w:p w:rsidR="00CA0299" w:rsidRDefault="00CA0299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A0299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FAA </w:t>
      </w:r>
      <w:r w:rsidR="00CE0BE2">
        <w:rPr>
          <w:rFonts w:ascii="Helv" w:hAnsi="Helv" w:cs="Helv"/>
          <w:color w:val="000000"/>
          <w:sz w:val="20"/>
          <w:szCs w:val="20"/>
        </w:rPr>
        <w:t xml:space="preserve">ARTCC Boundaries:  </w:t>
      </w:r>
      <w:hyperlink r:id="rId9" w:history="1">
        <w:r w:rsidRPr="00422624">
          <w:rPr>
            <w:rStyle w:val="Hyperlink"/>
            <w:rFonts w:ascii="Helv" w:hAnsi="Helv" w:cs="Helv"/>
            <w:sz w:val="20"/>
            <w:szCs w:val="20"/>
          </w:rPr>
          <w:t>http://www.airspacecoordination.net/files/kml/artcc.kml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or </w:t>
      </w:r>
      <w:hyperlink r:id="rId10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http://sggate.arc.nasa.gov:9518/GoogleEarth/FAA_ARTCC.kml</w:t>
        </w:r>
      </w:hyperlink>
    </w:p>
    <w:p w:rsidR="00CA0299" w:rsidRDefault="00CA0299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A0299" w:rsidRPr="0075457F" w:rsidRDefault="00CA0299" w:rsidP="00CA02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457F">
        <w:rPr>
          <w:rFonts w:ascii="Arial" w:eastAsia="Times New Roman" w:hAnsi="Arial" w:cs="Arial"/>
          <w:sz w:val="20"/>
          <w:szCs w:val="20"/>
        </w:rPr>
        <w:t>Special Use Airspace: </w:t>
      </w:r>
      <w:hyperlink r:id="rId11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http://sggate.arc.nasa.gov:9518/GoogleEarth/sua.kmz</w:t>
        </w:r>
      </w:hyperlink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A94E94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TFRs: </w:t>
      </w:r>
      <w:hyperlink r:id="rId12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http://sggate.arc.nasa.gov:9518/GoogleEarth/tfr.kml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or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1933B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13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https://sggate.arc.nasa.gov:9518/googleearth/airspace.kml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Current Large Fires:  </w:t>
      </w:r>
      <w:hyperlink r:id="rId14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http://activefiremaps.fs.fed.us/data/kml/conus_latest_lg_incidents.kml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Sectional Charts and 3D Airspace:  </w:t>
      </w:r>
      <w:hyperlink r:id="rId15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http://www.gelib.com/maps/Sectionals/Aero_Charts_nl.kml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3D Airspace:  </w:t>
      </w:r>
      <w:hyperlink r:id="rId16" w:history="1">
        <w:r w:rsidR="00B62C5E" w:rsidRPr="00422624">
          <w:rPr>
            <w:rStyle w:val="Hyperlink"/>
            <w:rFonts w:ascii="Helv" w:hAnsi="Helv" w:cs="Helv"/>
            <w:sz w:val="20"/>
            <w:szCs w:val="20"/>
          </w:rPr>
          <w:t>http://www.pilotsandweather.com/kml/currentSUA.kml</w:t>
        </w:r>
      </w:hyperlink>
    </w:p>
    <w:p w:rsidR="00B62C5E" w:rsidRDefault="00B62C5E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B62C5E" w:rsidRDefault="00B62C5E" w:rsidP="00B62C5E">
      <w:pPr>
        <w:pStyle w:val="NoSpacing"/>
      </w:pPr>
      <w:r>
        <w:rPr>
          <w:rFonts w:ascii="Helv" w:hAnsi="Helv" w:cs="Helv"/>
          <w:color w:val="000000"/>
          <w:sz w:val="20"/>
          <w:szCs w:val="20"/>
        </w:rPr>
        <w:t xml:space="preserve">MTRs and Ranges in California and adjoining states:  </w:t>
      </w:r>
      <w:hyperlink r:id="rId17" w:history="1">
        <w:r w:rsidR="0075457F" w:rsidRPr="00422624">
          <w:rPr>
            <w:rStyle w:val="Hyperlink"/>
          </w:rPr>
          <w:t>http://atlas.resources.ca.gov/ArcGis/rest/services/Military/Military_aerial_ranges_and_corridors/MapServer/generatekml</w:t>
        </w:r>
      </w:hyperlink>
      <w:r w:rsidR="0075457F">
        <w:t xml:space="preserve">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MODIS Fire Protection for the past 24 hours:  </w:t>
      </w:r>
      <w:hyperlink r:id="rId18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http://firefly.geog.umd.edu/kml/download.php?file=USA_contiguous_and_Hawaii_24h.kml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MODIS Fire Protection for the past 6 days:  </w:t>
      </w:r>
      <w:hyperlink r:id="rId19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http://activefiremaps.fs.fed.us/data/kml/conus.kmz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"USFS Common Operating Picture" Test:  </w:t>
      </w:r>
      <w:hyperlink r:id="rId20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https://sites.google.com/a/firenet.gov/cop/home/national-level/NationalFireCOPTestNetlink.kmz?attredirects=0&amp;d=1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A0299" w:rsidRDefault="00CA0299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A0299" w:rsidRDefault="00CA0299" w:rsidP="00CA0299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 w:rsidRPr="0075457F">
        <w:rPr>
          <w:rFonts w:ascii="Arial" w:eastAsia="Times New Roman" w:hAnsi="Arial" w:cs="Arial"/>
          <w:sz w:val="20"/>
          <w:szCs w:val="20"/>
        </w:rPr>
        <w:t>NASA Common Decision Environment</w:t>
      </w:r>
      <w:proofErr w:type="gramStart"/>
      <w:r w:rsidRPr="0075457F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="001933B2" w:rsidRPr="0075457F">
        <w:rPr>
          <w:rFonts w:ascii="Arial" w:eastAsia="Times New Roman" w:hAnsi="Arial" w:cs="Arial"/>
          <w:sz w:val="20"/>
          <w:szCs w:val="20"/>
        </w:rPr>
        <w:fldChar w:fldCharType="begin"/>
      </w:r>
      <w:r w:rsidRPr="0075457F">
        <w:rPr>
          <w:rFonts w:ascii="Arial" w:eastAsia="Times New Roman" w:hAnsi="Arial" w:cs="Arial"/>
          <w:sz w:val="20"/>
          <w:szCs w:val="20"/>
        </w:rPr>
        <w:instrText xml:space="preserve"> HYPERLINK "http://geo.arc.nasa.gov/sge/WRAP/CDE-2009_Instructions.pdf" </w:instrText>
      </w:r>
      <w:r w:rsidR="001933B2" w:rsidRPr="0075457F">
        <w:rPr>
          <w:rFonts w:ascii="Arial" w:eastAsia="Times New Roman" w:hAnsi="Arial" w:cs="Arial"/>
          <w:sz w:val="20"/>
          <w:szCs w:val="20"/>
        </w:rPr>
        <w:fldChar w:fldCharType="separate"/>
      </w:r>
      <w:r w:rsidRPr="0075457F">
        <w:rPr>
          <w:rFonts w:ascii="Arial" w:eastAsia="Times New Roman" w:hAnsi="Arial" w:cs="Arial"/>
          <w:color w:val="0066CC"/>
          <w:sz w:val="20"/>
          <w:szCs w:val="20"/>
          <w:u w:val="single"/>
        </w:rPr>
        <w:t>http://geo.arc.nasa.gov/sge/WRAP/CDE-2009_Instructions.pdf</w:t>
      </w:r>
      <w:r w:rsidR="001933B2" w:rsidRPr="0075457F">
        <w:rPr>
          <w:rFonts w:ascii="Arial" w:eastAsia="Times New Roman" w:hAnsi="Arial" w:cs="Arial"/>
          <w:sz w:val="20"/>
          <w:szCs w:val="20"/>
        </w:rPr>
        <w:fldChar w:fldCharType="end"/>
      </w:r>
      <w:r w:rsidRPr="0075457F">
        <w:rPr>
          <w:rFonts w:ascii="Arial" w:eastAsia="Times New Roman" w:hAnsi="Arial" w:cs="Arial"/>
          <w:sz w:val="20"/>
          <w:szCs w:val="20"/>
        </w:rPr>
        <w:t> and </w:t>
      </w:r>
      <w:hyperlink r:id="rId21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http://sggate.arc.nasa.gov:9518/GoogleEarth/CDE.kml</w:t>
        </w:r>
      </w:hyperlink>
    </w:p>
    <w:p w:rsidR="00A94E94" w:rsidRDefault="00A94E94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AFF Aircraft:  </w:t>
      </w:r>
      <w:hyperlink r:id="rId22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https://www.aff.gov/cgi-bin/aff.dll/google/earth.htm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6F2E68" w:rsidRDefault="006F2E68" w:rsidP="00CE0BE2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</w:rPr>
      </w:pPr>
      <w:r w:rsidRPr="0075457F">
        <w:rPr>
          <w:rFonts w:ascii="Arial" w:eastAsia="Times New Roman" w:hAnsi="Arial" w:cs="Arial"/>
          <w:sz w:val="20"/>
          <w:szCs w:val="20"/>
        </w:rPr>
        <w:t xml:space="preserve">National IR operations: </w:t>
      </w:r>
      <w:hyperlink r:id="rId23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http://nirops.fs.fed.us/cdekml/CDE.kml</w:t>
        </w:r>
      </w:hyperlink>
    </w:p>
    <w:p w:rsidR="006F2E68" w:rsidRPr="0075457F" w:rsidRDefault="006F2E68" w:rsidP="006F2E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5457F">
        <w:rPr>
          <w:rFonts w:ascii="Arial" w:eastAsia="Times New Roman" w:hAnsi="Arial" w:cs="Arial"/>
          <w:sz w:val="20"/>
          <w:szCs w:val="20"/>
        </w:rPr>
        <w:t>WildCAD</w:t>
      </w:r>
      <w:proofErr w:type="spellEnd"/>
      <w:r w:rsidRPr="0075457F">
        <w:rPr>
          <w:rFonts w:ascii="Arial" w:eastAsia="Times New Roman" w:hAnsi="Arial" w:cs="Arial"/>
          <w:sz w:val="20"/>
          <w:szCs w:val="20"/>
        </w:rPr>
        <w:t xml:space="preserve"> Data: </w:t>
      </w:r>
      <w:hyperlink r:id="rId24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http://www.northtreefire.com/gis/intel/wildcad_reports.kmz</w:t>
        </w:r>
      </w:hyperlink>
    </w:p>
    <w:p w:rsidR="006F2E68" w:rsidRDefault="006F2E68" w:rsidP="006F2E68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75457F">
        <w:rPr>
          <w:rFonts w:ascii="Arial" w:eastAsia="Times New Roman" w:hAnsi="Arial" w:cs="Arial"/>
          <w:sz w:val="20"/>
          <w:szCs w:val="20"/>
        </w:rPr>
        <w:t>National Situation Report: </w:t>
      </w:r>
      <w:hyperlink r:id="rId25" w:history="1">
        <w:r w:rsidRPr="0075457F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http://activefiremaps.fs.fed.us/data/kml/conus_lg_incidents.kmz</w:t>
        </w:r>
      </w:hyperlink>
    </w:p>
    <w:p w:rsidR="00CE0BE2" w:rsidRDefault="006F2E68" w:rsidP="005C19FB">
      <w:pPr>
        <w:spacing w:after="240" w:line="240" w:lineRule="auto"/>
        <w:rPr>
          <w:rFonts w:ascii="Helv" w:hAnsi="Helv" w:cs="Helv"/>
          <w:color w:val="000000"/>
          <w:sz w:val="20"/>
          <w:szCs w:val="20"/>
        </w:rPr>
      </w:pPr>
      <w:r w:rsidRPr="0075457F">
        <w:rPr>
          <w:rFonts w:ascii="Arial" w:eastAsia="Times New Roman" w:hAnsi="Arial" w:cs="Arial"/>
          <w:sz w:val="20"/>
          <w:szCs w:val="20"/>
        </w:rPr>
        <w:t>Active Fire Maps/MODIS: </w:t>
      </w:r>
      <w:hyperlink r:id="rId26" w:history="1">
        <w:r w:rsidRPr="0075457F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 xml:space="preserve">http://activefiremaps.fs.fed.us/googleearth.php </w:t>
        </w:r>
      </w:hyperlink>
      <w:r w:rsidR="00CE0BE2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Additional Websites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(Need to verify what they are for AND their expiration dates) </w:t>
      </w:r>
    </w:p>
    <w:p w:rsidR="00CE0BE2" w:rsidRDefault="001933B2" w:rsidP="00CE0BE2">
      <w:pPr>
        <w:pStyle w:val="NoSpacing"/>
      </w:pPr>
      <w:hyperlink r:id="rId27" w:history="1">
        <w:r w:rsidR="00A94E94" w:rsidRPr="00422624">
          <w:rPr>
            <w:rStyle w:val="Hyperlink"/>
          </w:rPr>
          <w:t>http://gadgets.ds.fed.us/Eutools/ad_promote.asp</w:t>
        </w:r>
      </w:hyperlink>
      <w:r w:rsidR="00A94E94">
        <w:t xml:space="preserve">  (broken link 1/25/12) </w:t>
      </w:r>
    </w:p>
    <w:p w:rsidR="00CE0BE2" w:rsidRDefault="001933B2" w:rsidP="00CE0BE2">
      <w:pPr>
        <w:pStyle w:val="NoSpacing"/>
        <w:rPr>
          <w:color w:val="000000"/>
        </w:rPr>
      </w:pPr>
      <w:hyperlink r:id="rId28" w:history="1">
        <w:r w:rsidR="00A94E94" w:rsidRPr="00422624">
          <w:rPr>
            <w:rStyle w:val="Hyperlink"/>
          </w:rPr>
          <w:t>http://atlas.resources.ca.gov/ArcGis/services/Military/Military_aerial_ranges_and_corridors/MapServer/KmlServer</w:t>
        </w:r>
      </w:hyperlink>
      <w:r w:rsidR="00A94E94">
        <w:t xml:space="preserve"> - </w:t>
      </w:r>
      <w:r w:rsidR="00B62C5E">
        <w:t>(</w:t>
      </w:r>
      <w:r w:rsidR="0099185C">
        <w:t>broken link 1/25/12</w:t>
      </w:r>
      <w:r w:rsidR="00CE0BE2">
        <w:rPr>
          <w:color w:val="000000"/>
        </w:rPr>
        <w:t>?</w:t>
      </w:r>
      <w:r w:rsidR="00B62C5E">
        <w:rPr>
          <w:color w:val="000000"/>
        </w:rPr>
        <w:t>)</w:t>
      </w:r>
    </w:p>
    <w:p w:rsidR="00CE0BE2" w:rsidRDefault="001933B2" w:rsidP="00CE0BE2">
      <w:pPr>
        <w:pStyle w:val="NoSpacing"/>
      </w:pPr>
      <w:hyperlink r:id="rId29" w:history="1">
        <w:r w:rsidR="0099185C" w:rsidRPr="00422624">
          <w:rPr>
            <w:rStyle w:val="Hyperlink"/>
          </w:rPr>
          <w:t>http://www.freemaptools.com/radius-around-point.htm</w:t>
        </w:r>
      </w:hyperlink>
      <w:r w:rsidR="0099185C">
        <w:t xml:space="preserve"> - Free Map Tools 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Calibri" w:hAnsi="Calibri" w:cs="Calibri"/>
          <w:color w:val="0000FF"/>
          <w:u w:val="single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AFF - Automated Flight Following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One can use AFF to plot a point and get a limited amount of information from the AP1/B.  The TFR layer has not been available.</w:t>
      </w:r>
    </w:p>
    <w:p w:rsidR="0063094F" w:rsidRDefault="0063094F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5C19FB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Displaying Google Earth and AFF with TFR simultaneously is extremely valuable for assessment </w:t>
      </w:r>
      <w:proofErr w:type="gramStart"/>
      <w:r>
        <w:rPr>
          <w:rFonts w:ascii="Helv" w:hAnsi="Helv" w:cs="Helv"/>
          <w:color w:val="000000"/>
          <w:sz w:val="20"/>
          <w:szCs w:val="20"/>
        </w:rPr>
        <w:t>of a TFR boundaries</w:t>
      </w:r>
      <w:proofErr w:type="gramEnd"/>
      <w:r>
        <w:rPr>
          <w:rFonts w:ascii="Helv" w:hAnsi="Helv" w:cs="Helv"/>
          <w:color w:val="000000"/>
          <w:sz w:val="20"/>
          <w:szCs w:val="20"/>
        </w:rPr>
        <w:t>.</w:t>
      </w:r>
    </w:p>
    <w:p w:rsidR="005C19FB" w:rsidRDefault="005C19F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 w:type="page"/>
      </w: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lastRenderedPageBreak/>
        <w:t>Sectionals: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From the FAA:  </w:t>
      </w:r>
      <w:hyperlink r:id="rId30" w:history="1">
        <w:r w:rsidR="00B62C5E" w:rsidRPr="00422624">
          <w:rPr>
            <w:rStyle w:val="Hyperlink"/>
            <w:rFonts w:ascii="Helv" w:hAnsi="Helv" w:cs="Helv"/>
            <w:sz w:val="20"/>
            <w:szCs w:val="20"/>
          </w:rPr>
          <w:t>http://aeronav.faa.gov/index.asp?xml=aeronav/applications/VFR/chartlist_sect</w:t>
        </w:r>
      </w:hyperlink>
      <w:r w:rsidR="00B62C5E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 - Sectional Raster Aeronautical Chart series are designed to meet the needs of users who require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georeferenced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raster images of FAA Visual Flight Rules (VFR) sectional charts.  .</w:t>
      </w: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Viewing Sectionals on line: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1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http://skyvector.com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  <w:r w:rsidR="00CE0BE2">
        <w:rPr>
          <w:rFonts w:ascii="Helv" w:hAnsi="Helv" w:cs="Helv"/>
          <w:color w:val="000000"/>
          <w:sz w:val="20"/>
          <w:szCs w:val="20"/>
        </w:rPr>
        <w:t>/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2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http://vfrmap.com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  <w:r w:rsidR="00CE0BE2">
        <w:rPr>
          <w:rFonts w:ascii="Helv" w:hAnsi="Helv" w:cs="Helv"/>
          <w:color w:val="000000"/>
          <w:sz w:val="20"/>
          <w:szCs w:val="20"/>
        </w:rPr>
        <w:t>/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 xml:space="preserve">Airport and </w:t>
      </w:r>
      <w:proofErr w:type="spellStart"/>
      <w:r w:rsidRPr="00B62C5E">
        <w:rPr>
          <w:rFonts w:ascii="Helv" w:hAnsi="Helv" w:cs="Helv"/>
          <w:b/>
          <w:bCs/>
          <w:color w:val="000000"/>
          <w:sz w:val="24"/>
          <w:szCs w:val="24"/>
        </w:rPr>
        <w:t>Nav</w:t>
      </w:r>
      <w:proofErr w:type="spellEnd"/>
      <w:r w:rsidRPr="00B62C5E">
        <w:rPr>
          <w:rFonts w:ascii="Helv" w:hAnsi="Helv" w:cs="Helv"/>
          <w:b/>
          <w:bCs/>
          <w:color w:val="000000"/>
          <w:sz w:val="24"/>
          <w:szCs w:val="24"/>
        </w:rPr>
        <w:t xml:space="preserve"> Aid Information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3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http://www.airnav.com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  <w:r w:rsidR="00CE0BE2">
        <w:rPr>
          <w:rFonts w:ascii="Helv" w:hAnsi="Helv" w:cs="Helv"/>
          <w:color w:val="000000"/>
          <w:sz w:val="20"/>
          <w:szCs w:val="20"/>
        </w:rPr>
        <w:t>/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4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http://www.fly.faa.gov/flyfaa/usmap.jsp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  <w:r w:rsidR="00CE0BE2">
        <w:rPr>
          <w:rFonts w:ascii="Helv" w:hAnsi="Helv" w:cs="Helv"/>
          <w:color w:val="000000"/>
          <w:sz w:val="20"/>
          <w:szCs w:val="20"/>
        </w:rPr>
        <w:t xml:space="preserve"> - airport status and delay information 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5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http://flightaware.com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  <w:r w:rsidR="00CE0BE2">
        <w:rPr>
          <w:rFonts w:ascii="Helv" w:hAnsi="Helv" w:cs="Helv"/>
          <w:color w:val="000000"/>
          <w:sz w:val="20"/>
          <w:szCs w:val="20"/>
        </w:rPr>
        <w:t>/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Aviation News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6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www.aopa.org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7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www.avweb.com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38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www.aero-news.net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0"/>
          <w:szCs w:val="20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Shape Files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Individual TFR Shape Files are available from </w:t>
      </w:r>
      <w:hyperlink r:id="rId39" w:history="1">
        <w:r w:rsidR="0075457F" w:rsidRPr="00422624">
          <w:rPr>
            <w:rStyle w:val="Hyperlink"/>
            <w:rFonts w:ascii="Helv" w:hAnsi="Helv" w:cs="Helv"/>
            <w:sz w:val="20"/>
            <w:szCs w:val="20"/>
          </w:rPr>
          <w:t>www.faa.gov</w:t>
        </w:r>
      </w:hyperlink>
      <w:r w:rsidR="0075457F">
        <w:rPr>
          <w:rFonts w:ascii="Helv" w:hAnsi="Helv" w:cs="Helv"/>
          <w:color w:val="000000"/>
          <w:sz w:val="20"/>
          <w:szCs w:val="20"/>
        </w:rPr>
        <w:t xml:space="preserve"> – look at the upper corner of each TFR in the listing.  </w:t>
      </w:r>
    </w:p>
    <w:p w:rsidR="0075457F" w:rsidRDefault="0075457F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NASA TFR Shape Files:  </w:t>
      </w:r>
      <w:r w:rsidR="005C19FB">
        <w:rPr>
          <w:rFonts w:ascii="Helv" w:hAnsi="Helv" w:cs="Helv"/>
          <w:color w:val="000000"/>
          <w:sz w:val="20"/>
          <w:szCs w:val="20"/>
        </w:rPr>
        <w:t xml:space="preserve">Need to </w:t>
      </w:r>
      <w:proofErr w:type="spellStart"/>
      <w:proofErr w:type="gramStart"/>
      <w:r>
        <w:rPr>
          <w:rFonts w:ascii="Helv" w:hAnsi="Helv" w:cs="Helv"/>
          <w:color w:val="000000"/>
          <w:sz w:val="20"/>
          <w:szCs w:val="20"/>
        </w:rPr>
        <w:t>xxxxxx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 (</w:t>
      </w:r>
      <w:proofErr w:type="gramEnd"/>
      <w:r>
        <w:rPr>
          <w:rFonts w:ascii="Helv" w:hAnsi="Helv" w:cs="Helv"/>
          <w:color w:val="000000"/>
          <w:sz w:val="20"/>
          <w:szCs w:val="20"/>
        </w:rPr>
        <w:t>add link here)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Fire Perimeter Shape Files:  Add URL here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MODIS Active Fire Maps</w:t>
      </w:r>
    </w:p>
    <w:p w:rsidR="00B62C5E" w:rsidRDefault="001933B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hyperlink r:id="rId40" w:history="1">
        <w:r w:rsidR="00B62C5E" w:rsidRPr="00422624">
          <w:rPr>
            <w:rStyle w:val="Hyperlink"/>
            <w:rFonts w:ascii="Helv" w:hAnsi="Helv" w:cs="Helv"/>
            <w:sz w:val="20"/>
            <w:szCs w:val="20"/>
          </w:rPr>
          <w:t>http://activefiremaps.fs.fed.us/</w:t>
        </w:r>
      </w:hyperlink>
      <w:r w:rsidR="00B62C5E">
        <w:rPr>
          <w:rFonts w:ascii="Helv" w:hAnsi="Helv" w:cs="Helv"/>
          <w:color w:val="000000"/>
          <w:sz w:val="20"/>
          <w:szCs w:val="20"/>
        </w:rPr>
        <w:t xml:space="preserve"> </w:t>
      </w:r>
      <w:r w:rsidR="00B62C5E" w:rsidRPr="00B62C5E">
        <w:rPr>
          <w:rFonts w:ascii="Helv" w:hAnsi="Helv" w:cs="Helv"/>
          <w:color w:val="000000"/>
          <w:sz w:val="20"/>
          <w:szCs w:val="20"/>
        </w:rPr>
        <w:t xml:space="preserve"> </w:t>
      </w:r>
      <w:r w:rsidR="00B62C5E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5C19FB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 xml:space="preserve">Interagency </w:t>
      </w:r>
      <w:r w:rsidR="00CE0BE2" w:rsidRPr="00B62C5E">
        <w:rPr>
          <w:rFonts w:ascii="Helv" w:hAnsi="Helv" w:cs="Helv"/>
          <w:b/>
          <w:bCs/>
          <w:color w:val="000000"/>
          <w:sz w:val="24"/>
          <w:szCs w:val="24"/>
        </w:rPr>
        <w:t xml:space="preserve">Airspace 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Coordination Guide and </w:t>
      </w:r>
      <w:r w:rsidR="00CE0BE2" w:rsidRPr="00B62C5E">
        <w:rPr>
          <w:rFonts w:ascii="Helv" w:hAnsi="Helv" w:cs="Helv"/>
          <w:b/>
          <w:bCs/>
          <w:color w:val="000000"/>
          <w:sz w:val="24"/>
          <w:szCs w:val="24"/>
        </w:rPr>
        <w:t>Agreements</w:t>
      </w:r>
      <w:r w:rsidR="00B62C5E" w:rsidRPr="00B62C5E"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>
        <w:rPr>
          <w:rFonts w:ascii="Helv" w:hAnsi="Helv" w:cs="Helv"/>
          <w:b/>
          <w:bCs/>
          <w:color w:val="000000"/>
          <w:sz w:val="24"/>
          <w:szCs w:val="24"/>
        </w:rPr>
        <w:t xml:space="preserve">are located </w:t>
      </w:r>
      <w:proofErr w:type="gramStart"/>
      <w:r>
        <w:rPr>
          <w:rFonts w:ascii="Helv" w:hAnsi="Helv" w:cs="Helv"/>
          <w:b/>
          <w:bCs/>
          <w:color w:val="000000"/>
          <w:sz w:val="24"/>
          <w:szCs w:val="24"/>
        </w:rPr>
        <w:t xml:space="preserve">at </w:t>
      </w:r>
      <w:r w:rsidR="00B62C5E" w:rsidRPr="00B62C5E"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proofErr w:type="gramEnd"/>
      <w:r w:rsidR="001933B2" w:rsidRPr="00B62C5E">
        <w:rPr>
          <w:rFonts w:ascii="Helv" w:hAnsi="Helv" w:cs="Helv"/>
          <w:b/>
          <w:bCs/>
          <w:color w:val="000000"/>
          <w:sz w:val="24"/>
          <w:szCs w:val="24"/>
        </w:rPr>
        <w:fldChar w:fldCharType="begin"/>
      </w:r>
      <w:r w:rsidR="00B62C5E" w:rsidRPr="00B62C5E">
        <w:rPr>
          <w:rFonts w:ascii="Helv" w:hAnsi="Helv" w:cs="Helv"/>
          <w:b/>
          <w:bCs/>
          <w:color w:val="000000"/>
          <w:sz w:val="24"/>
          <w:szCs w:val="24"/>
        </w:rPr>
        <w:instrText xml:space="preserve"> HYPERLINK "http://www.airspacecoordination.net" </w:instrText>
      </w:r>
      <w:r w:rsidR="001933B2" w:rsidRPr="00B62C5E">
        <w:rPr>
          <w:rFonts w:ascii="Helv" w:hAnsi="Helv" w:cs="Helv"/>
          <w:b/>
          <w:bCs/>
          <w:color w:val="000000"/>
          <w:sz w:val="24"/>
          <w:szCs w:val="24"/>
        </w:rPr>
        <w:fldChar w:fldCharType="separate"/>
      </w:r>
      <w:r w:rsidR="00B62C5E" w:rsidRPr="00B62C5E">
        <w:rPr>
          <w:rStyle w:val="Hyperlink"/>
          <w:rFonts w:ascii="Helv" w:hAnsi="Helv" w:cs="Helv"/>
          <w:b/>
          <w:bCs/>
          <w:sz w:val="24"/>
          <w:szCs w:val="24"/>
        </w:rPr>
        <w:t>www.airspacecoordination.net</w:t>
      </w:r>
      <w:r w:rsidR="001933B2" w:rsidRPr="00B62C5E">
        <w:rPr>
          <w:rFonts w:ascii="Helv" w:hAnsi="Helv" w:cs="Helv"/>
          <w:b/>
          <w:bCs/>
          <w:color w:val="000000"/>
          <w:sz w:val="24"/>
          <w:szCs w:val="24"/>
        </w:rPr>
        <w:fldChar w:fldCharType="end"/>
      </w:r>
      <w:r w:rsidR="00B62C5E" w:rsidRPr="00B62C5E"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r w:rsidR="00CE0BE2" w:rsidRPr="00B62C5E">
        <w:rPr>
          <w:rFonts w:ascii="Helv" w:hAnsi="Helv" w:cs="Helv"/>
          <w:b/>
          <w:bCs/>
          <w:color w:val="000000"/>
          <w:sz w:val="24"/>
          <w:szCs w:val="24"/>
        </w:rPr>
        <w:t>: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Nellis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AFB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Utah Test and Training Range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Naval Air Station Fallon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Whidbey Island NAS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Okanogan and Wenatchee NF Aviation Operations Agreement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Master Cooperative Fire Protection Agreement - Northwest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Operating Plan for the Master Cooperative Fire Protection Agreement Northwest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Western Service Area Agreement for Air Traffic Control Towers from the FAA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Pr="00B62C5E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bCs/>
          <w:color w:val="000000"/>
          <w:sz w:val="24"/>
          <w:szCs w:val="24"/>
        </w:rPr>
      </w:pPr>
      <w:r w:rsidRPr="00B62C5E">
        <w:rPr>
          <w:rFonts w:ascii="Helv" w:hAnsi="Helv" w:cs="Helv"/>
          <w:b/>
          <w:bCs/>
          <w:color w:val="000000"/>
          <w:sz w:val="24"/>
          <w:szCs w:val="24"/>
        </w:rPr>
        <w:t>Additional Tools:</w:t>
      </w:r>
    </w:p>
    <w:p w:rsidR="00B62C5E" w:rsidRDefault="00B62C5E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Sunrise/Sunset/Civil </w:t>
      </w:r>
      <w:proofErr w:type="gramStart"/>
      <w:r>
        <w:rPr>
          <w:rFonts w:ascii="Helv" w:hAnsi="Helv" w:cs="Helv"/>
          <w:color w:val="000000"/>
          <w:sz w:val="20"/>
          <w:szCs w:val="20"/>
        </w:rPr>
        <w:t>Twilight  -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</w:t>
      </w:r>
      <w:hyperlink r:id="rId41" w:history="1">
        <w:r w:rsidR="00B62C5E" w:rsidRPr="00422624">
          <w:rPr>
            <w:rStyle w:val="Hyperlink"/>
            <w:rFonts w:ascii="Helv" w:hAnsi="Helv" w:cs="Helv"/>
            <w:sz w:val="20"/>
            <w:szCs w:val="20"/>
          </w:rPr>
          <w:t>http://aa.usno.navy.mil/data/docs/RS_OneDay.php</w:t>
        </w:r>
      </w:hyperlink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Greenwich Mean Time (UTC) Conversion website</w:t>
      </w:r>
      <w:r w:rsidR="00B62C5E">
        <w:rPr>
          <w:rFonts w:ascii="Helv" w:hAnsi="Helv" w:cs="Helv"/>
          <w:color w:val="000000"/>
          <w:sz w:val="20"/>
          <w:szCs w:val="20"/>
        </w:rPr>
        <w:t xml:space="preserve">:  </w:t>
      </w:r>
      <w:hyperlink r:id="rId42" w:history="1">
        <w:r w:rsidR="00B62C5E" w:rsidRPr="00422624">
          <w:rPr>
            <w:rStyle w:val="Hyperlink"/>
            <w:rFonts w:ascii="Helv" w:hAnsi="Helv" w:cs="Helv"/>
            <w:sz w:val="20"/>
            <w:szCs w:val="20"/>
          </w:rPr>
          <w:t>http://wwp.greenwichmeantime.com/gmt-converter/</w:t>
        </w:r>
      </w:hyperlink>
      <w:r w:rsidR="00B62C5E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E0BE2" w:rsidRDefault="00CE0BE2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A0299" w:rsidRDefault="00CA0299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color w:val="000000"/>
          <w:sz w:val="24"/>
          <w:szCs w:val="24"/>
        </w:rPr>
      </w:pPr>
      <w:r>
        <w:rPr>
          <w:rFonts w:ascii="Helv" w:hAnsi="Helv" w:cs="Helv"/>
          <w:b/>
          <w:color w:val="000000"/>
          <w:sz w:val="24"/>
          <w:szCs w:val="24"/>
        </w:rPr>
        <w:t xml:space="preserve">Wildland fire information: </w:t>
      </w:r>
    </w:p>
    <w:p w:rsidR="00CA0299" w:rsidRPr="0075457F" w:rsidRDefault="00CA0299" w:rsidP="00CA02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457F">
        <w:rPr>
          <w:rFonts w:ascii="Arial" w:eastAsia="Times New Roman" w:hAnsi="Arial" w:cs="Arial"/>
          <w:sz w:val="20"/>
          <w:szCs w:val="20"/>
        </w:rPr>
        <w:t>Fire Incident Info (Overlays / Information for current or historical wildland fires): </w:t>
      </w:r>
      <w:hyperlink r:id="rId43" w:history="1">
        <w:r w:rsidRPr="0075457F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http://www.inciweb.org/</w:t>
        </w:r>
      </w:hyperlink>
    </w:p>
    <w:p w:rsidR="00CA0299" w:rsidRDefault="00CA0299" w:rsidP="00CA02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0BE2" w:rsidRPr="0075457F" w:rsidRDefault="0075457F" w:rsidP="00CE0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Helv" w:hAnsi="Helv" w:cs="Helv"/>
          <w:b/>
          <w:color w:val="000000"/>
          <w:sz w:val="24"/>
          <w:szCs w:val="24"/>
        </w:rPr>
      </w:pPr>
      <w:r w:rsidRPr="0075457F">
        <w:rPr>
          <w:rFonts w:ascii="Helv" w:hAnsi="Helv" w:cs="Helv"/>
          <w:b/>
          <w:color w:val="000000"/>
          <w:sz w:val="24"/>
          <w:szCs w:val="24"/>
        </w:rPr>
        <w:t xml:space="preserve"> </w:t>
      </w:r>
    </w:p>
    <w:p w:rsidR="005C19FB" w:rsidRDefault="005C19F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75457F" w:rsidRPr="0075457F" w:rsidTr="007545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75457F" w:rsidRPr="0075457F" w:rsidTr="0075457F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C19FB" w:rsidRDefault="005C19FB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75457F">
                    <w:rPr>
                      <w:rFonts w:ascii="Helv" w:hAnsi="Helv" w:cs="Helv"/>
                      <w:b/>
                      <w:color w:val="000000"/>
                      <w:sz w:val="24"/>
                      <w:szCs w:val="24"/>
                    </w:rPr>
                    <w:t>Additional Links from GETA (Geospatial Equipment and Technology Application</w:t>
                  </w:r>
                  <w:r w:rsidRPr="0075457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C19FB" w:rsidRDefault="005C19FB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Wildland Fire Assessment System: </w:t>
                  </w:r>
                  <w:hyperlink r:id="rId44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http://www.wfas.net/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CA029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&amp; </w:t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hyperlink r:id="rId45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http://www.wfas.net/google-earth/wfas_data.kml</w:t>
                    </w:r>
                  </w:hyperlink>
                </w:p>
                <w:p w:rsidR="0075457F" w:rsidRPr="0075457F" w:rsidRDefault="0075457F" w:rsidP="006F2E68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5457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Weather Specific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National Weather Service Weather Bundle: </w:t>
                  </w:r>
                  <w:hyperlink r:id="rId46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http://www.atmos.uiuc.edu/iswecs/Google.Earth/Weather.Bundle/Weather.Bundle.kmz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Point Weather Forecast: </w:t>
                  </w:r>
                  <w:hyperlink r:id="rId47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https://sites.google.com/site/netlinkhost/Home/useful-kmz/PointWeatherForecast.kmz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Spot Weather Forecast: </w:t>
                  </w:r>
                  <w:hyperlink r:id="rId48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http://www.srh.noaa.gov/gis/kml/SpotForecast/spotLink.kml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NOAA Weather Page: </w:t>
                  </w:r>
                  <w:hyperlink r:id="rId49" w:history="1">
                    <w:r w:rsidRPr="0075457F">
                      <w:rPr>
                        <w:rFonts w:ascii="Arial" w:eastAsia="Times New Roman" w:hAnsi="Arial" w:cs="Arial"/>
                        <w:color w:val="551A8B"/>
                        <w:sz w:val="20"/>
                        <w:szCs w:val="20"/>
                        <w:u w:val="single"/>
                      </w:rPr>
                      <w:t>http://www.srh.noaa.gov/geospatial/kmlpage.htm</w:t>
                    </w:r>
                  </w:hyperlink>
                </w:p>
                <w:p w:rsid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ATMU: </w:t>
                  </w:r>
                  <w:hyperlink r:id="rId50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 xml:space="preserve">A </w:t>
                    </w:r>
                    <w:proofErr w:type="spellStart"/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kmz</w:t>
                    </w:r>
                    <w:proofErr w:type="spellEnd"/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 xml:space="preserve"> file with weather report history from IMETs</w:t>
                    </w:r>
                  </w:hyperlink>
                </w:p>
                <w:p w:rsidR="006F2E68" w:rsidRPr="0075457F" w:rsidRDefault="006F2E68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Red Flag Warnings: </w:t>
                  </w:r>
                  <w:hyperlink r:id="rId51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http://activefiremaps.fs.fed.us/data/kml/conus_fire_wx.kmzandFWWATCH.kmz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Current Smoke: </w:t>
                  </w:r>
                  <w:hyperlink r:id="rId52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http://www.osdpd.noaa.gov/ml/land/smoke.kml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1933B2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33B2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Google Earth Information Related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Google Earth Blog (What people are doing with GE): </w:t>
                  </w:r>
                  <w:hyperlink r:id="rId53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http://www.gearthblog.com/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Google Earth Hacks (What people are doing with GE): </w:t>
                  </w:r>
                  <w:hyperlink r:id="rId54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http://www.gearthhacks.com/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Google Earth Community ( GE Blog): </w:t>
                  </w:r>
                  <w:hyperlink r:id="rId55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http://bbs.keyhole.com/ubb/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Google Earth Tutorials (GE Outreach): </w:t>
                  </w:r>
                  <w:hyperlink r:id="rId56" w:tgtFrame="_blank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http://earth.google.com/outreach/index.html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KML Tutorial (KML developers guide/ references):  </w:t>
                  </w:r>
                  <w:hyperlink r:id="rId57" w:history="1">
                    <w:r w:rsidRPr="0075457F">
                      <w:rPr>
                        <w:rFonts w:ascii="Arial" w:eastAsia="Times New Roman" w:hAnsi="Arial" w:cs="Arial"/>
                        <w:color w:val="551A8B"/>
                        <w:sz w:val="20"/>
                        <w:szCs w:val="20"/>
                        <w:u w:val="single"/>
                      </w:rPr>
                      <w:t>http://code.google.com/apis/kml/documentation/kml_tut.html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</w:p>
                <w:p w:rsidR="0075457F" w:rsidRPr="0075457F" w:rsidRDefault="001933B2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33B2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6" style="width:0;height:1.5pt" o:hralign="center" o:hrstd="t" o:hr="t" fillcolor="gray" stroked="f"/>
                    </w:pic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</w:rPr>
                    <w:t>Advanced Google Earth Links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</w:t>
                  </w:r>
                  <w:r w:rsidR="00CA02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dditional </w:t>
                  </w:r>
                  <w:r w:rsidRPr="0075457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Tools</w:t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DNR Garmin (GPS--&gt;GE/ArcGIS</w:t>
                  </w:r>
                  <w:r w:rsidR="00411E2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</w:t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ool): </w:t>
                  </w:r>
                  <w:hyperlink r:id="rId58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http://www.dnr.state.mn.us/mis/gis/tools/arcview/extensions/DNRGarmin/DNRGarmin.html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Free Google Earth Overlays (</w:t>
                  </w:r>
                  <w:proofErr w:type="spellStart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Topo</w:t>
                  </w:r>
                  <w:proofErr w:type="spellEnd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Maps etc): </w:t>
                  </w:r>
                  <w:hyperlink r:id="rId59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http://gpsvisualizer.com/</w:t>
                    </w:r>
                  </w:hyperlink>
                </w:p>
                <w:p w:rsidR="00411E21" w:rsidRDefault="00411E21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National Geographic Maps </w:t>
                  </w:r>
                  <w:hyperlink r:id="rId60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http://sites.google.com/site/netlinkhost/Home/useful-kmz/NationalGeographicTopo.kmz?attredirects=0&amp;d=1</w:t>
                    </w:r>
                  </w:hyperlink>
                </w:p>
                <w:p w:rsidR="00411E21" w:rsidRDefault="00411E21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Map Window (</w:t>
                  </w:r>
                  <w:r w:rsidR="00CA0299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hape file to KML converter): Load </w:t>
                  </w:r>
                  <w:hyperlink r:id="rId61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http://mapwindow.com/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first then </w:t>
                  </w:r>
                  <w:hyperlink r:id="rId62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http://shape2earth.com/shp2e.aspx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KML Screen Overlay Maker: </w:t>
                  </w:r>
                  <w:hyperlink r:id="rId63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http://freegeographytools.com/2007/the-kml-screen-overlay-maker-utility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Google </w:t>
                  </w:r>
                  <w:proofErr w:type="spellStart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Sketchup</w:t>
                  </w:r>
                  <w:proofErr w:type="spellEnd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(Import/Export and Create 3-dimensional models for Google Earth):   </w:t>
                  </w:r>
                  <w:hyperlink r:id="rId64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http://sketchup.google.com/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3D Warehouse (Search for already created 3D models ready for import to Google </w:t>
                  </w:r>
                  <w:proofErr w:type="spellStart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Sketchup</w:t>
                  </w:r>
                  <w:proofErr w:type="spellEnd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):   </w:t>
                  </w:r>
                  <w:hyperlink r:id="rId65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http://sketchup.google.com/3dwarehouse/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Create shapes and lines on the web &amp; transfer to Google Earth with </w:t>
                  </w:r>
                  <w:proofErr w:type="spellStart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scribblemaps</w:t>
                  </w:r>
                  <w:proofErr w:type="spellEnd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hyperlink r:id="rId66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http://scribblemaps.com/</w:t>
                    </w:r>
                  </w:hyperlink>
                </w:p>
                <w:p w:rsidR="00411E21" w:rsidRDefault="0075457F" w:rsidP="00411E2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5457F" w:rsidRPr="0075457F" w:rsidRDefault="0075457F" w:rsidP="00411E2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Other Tools: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Public Land Survey System grid in GE: </w:t>
                  </w:r>
                  <w:hyperlink r:id="rId67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http://www.earthpoint.us/townships.aspx</w:t>
                    </w:r>
                  </w:hyperlink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HTML Code </w:t>
                  </w:r>
                  <w:proofErr w:type="spellStart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Snip</w:t>
                  </w:r>
                  <w:r w:rsidR="00CA0299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its</w:t>
                  </w:r>
                  <w:proofErr w:type="spellEnd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: </w:t>
                  </w:r>
                  <w:hyperlink r:id="rId68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http://www.web-source.net/html_codes_chart.htm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 specific KML editor (Free / open source but may have problems with </w:t>
                  </w:r>
                  <w:proofErr w:type="spellStart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govt</w:t>
                  </w:r>
                  <w:proofErr w:type="spellEnd"/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permissions): </w:t>
                  </w:r>
                  <w:hyperlink r:id="rId69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http://www.northgates.ca/kmlbuilder/</w:t>
                    </w:r>
                  </w:hyperlink>
                  <w:r w:rsidRPr="0075457F">
                    <w:rPr>
                      <w:rFonts w:ascii="Arial" w:eastAsia="Times New Roman" w:hAnsi="Arial" w:cs="Arial"/>
                      <w:color w:val="008000"/>
                      <w:sz w:val="20"/>
                      <w:szCs w:val="20"/>
                    </w:rPr>
                    <w:t xml:space="preserve">  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Earth Paint (create drawings and shapes in Google Earth):  </w:t>
                  </w:r>
                  <w:hyperlink r:id="rId70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http://www.earthplotsoftware.com/download.htm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Large list of other Google Earth Data Tools: </w:t>
                  </w:r>
                  <w:hyperlink r:id="rId71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http://freegeographytools.com/2007/kml-editors</w:t>
                    </w:r>
                  </w:hyperlink>
                </w:p>
                <w:p w:rsidR="0075457F" w:rsidRPr="0075457F" w:rsidRDefault="0075457F" w:rsidP="0075457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Useful KMZ's: </w:t>
                  </w:r>
                  <w:hyperlink r:id="rId72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http://sites.google.com/site/netlinkhost/Home/useful-kmz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Aqua and Terra image archive in Google Earth Overlay: </w:t>
                  </w:r>
                  <w:hyperlink r:id="rId73" w:history="1">
                    <w:r w:rsidRPr="0075457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http://ge.ssec.wisc.edu/modis-today/index.php</w:t>
                    </w:r>
                  </w:hyperlink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5457F" w:rsidRPr="0075457F" w:rsidRDefault="0075457F" w:rsidP="007545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457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5457F" w:rsidRPr="0075457F" w:rsidRDefault="0075457F" w:rsidP="007545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CE0BE2" w:rsidRDefault="00CE0BE2" w:rsidP="00CE0BE2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color w:val="000000"/>
          <w:sz w:val="20"/>
          <w:szCs w:val="20"/>
        </w:rPr>
      </w:pPr>
    </w:p>
    <w:p w:rsidR="006B5460" w:rsidRPr="0075457F" w:rsidRDefault="006B5460">
      <w:pPr>
        <w:rPr>
          <w:sz w:val="20"/>
          <w:szCs w:val="20"/>
        </w:rPr>
      </w:pPr>
    </w:p>
    <w:sectPr w:rsidR="006B5460" w:rsidRPr="0075457F" w:rsidSect="000B7083">
      <w:headerReference w:type="even" r:id="rId74"/>
      <w:headerReference w:type="default" r:id="rId75"/>
      <w:footerReference w:type="default" r:id="rId76"/>
      <w:headerReference w:type="first" r:id="rId7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68" w:rsidRDefault="006F2E68" w:rsidP="00CE0BE2">
      <w:pPr>
        <w:spacing w:after="0" w:line="240" w:lineRule="auto"/>
      </w:pPr>
      <w:r>
        <w:separator/>
      </w:r>
    </w:p>
  </w:endnote>
  <w:endnote w:type="continuationSeparator" w:id="0">
    <w:p w:rsidR="006F2E68" w:rsidRDefault="006F2E68" w:rsidP="00CE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68" w:rsidRDefault="006F2E68" w:rsidP="00CE0BE2">
    <w:pPr>
      <w:pStyle w:val="Footer"/>
      <w:jc w:val="center"/>
    </w:pPr>
    <w:r>
      <w:t xml:space="preserve"> We are continually developing this tool – call or email me with updates!  </w:t>
    </w:r>
  </w:p>
  <w:p w:rsidR="006F2E68" w:rsidRDefault="006F2E68" w:rsidP="00CE0BE2">
    <w:pPr>
      <w:pStyle w:val="Footer"/>
      <w:jc w:val="center"/>
    </w:pPr>
    <w:r>
      <w:t>Julie J Stewart 503-349-5725</w:t>
    </w:r>
  </w:p>
  <w:p w:rsidR="006F2E68" w:rsidRDefault="006F2E68" w:rsidP="00CE0BE2">
    <w:pPr>
      <w:pStyle w:val="Footer"/>
      <w:jc w:val="center"/>
    </w:pPr>
    <w:r>
      <w:t xml:space="preserve">1/25/12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68" w:rsidRDefault="006F2E68" w:rsidP="00CE0BE2">
      <w:pPr>
        <w:spacing w:after="0" w:line="240" w:lineRule="auto"/>
      </w:pPr>
      <w:r>
        <w:separator/>
      </w:r>
    </w:p>
  </w:footnote>
  <w:footnote w:type="continuationSeparator" w:id="0">
    <w:p w:rsidR="006F2E68" w:rsidRDefault="006F2E68" w:rsidP="00CE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68" w:rsidRDefault="001933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9266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68" w:rsidRDefault="001933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9267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68" w:rsidRDefault="001933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9265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0BE2"/>
    <w:rsid w:val="0009171D"/>
    <w:rsid w:val="000B7083"/>
    <w:rsid w:val="001933B2"/>
    <w:rsid w:val="00411E21"/>
    <w:rsid w:val="005C19FB"/>
    <w:rsid w:val="0063094F"/>
    <w:rsid w:val="006B5460"/>
    <w:rsid w:val="006F2E68"/>
    <w:rsid w:val="0075457F"/>
    <w:rsid w:val="0099185C"/>
    <w:rsid w:val="00A94E94"/>
    <w:rsid w:val="00AE6C51"/>
    <w:rsid w:val="00B62C5E"/>
    <w:rsid w:val="00CA0299"/>
    <w:rsid w:val="00CE0BE2"/>
    <w:rsid w:val="00EB2679"/>
    <w:rsid w:val="00FB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B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BE2"/>
  </w:style>
  <w:style w:type="paragraph" w:styleId="Footer">
    <w:name w:val="footer"/>
    <w:basedOn w:val="Normal"/>
    <w:link w:val="FooterChar"/>
    <w:uiPriority w:val="99"/>
    <w:unhideWhenUsed/>
    <w:rsid w:val="00CE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E2"/>
  </w:style>
  <w:style w:type="character" w:styleId="Hyperlink">
    <w:name w:val="Hyperlink"/>
    <w:basedOn w:val="DefaultParagraphFont"/>
    <w:uiPriority w:val="99"/>
    <w:unhideWhenUsed/>
    <w:rsid w:val="00630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6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40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10067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5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28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4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4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6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3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54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7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04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6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8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0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3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36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8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82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75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1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5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1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1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0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3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7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5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18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5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82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4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04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6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6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10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0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2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9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57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77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2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2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8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15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35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4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0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97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1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28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16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5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63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7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9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57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6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gate.arc.nasa.gov:9518/googleearth/airspace.kml" TargetMode="External"/><Relationship Id="rId18" Type="http://schemas.openxmlformats.org/officeDocument/2006/relationships/hyperlink" Target="http://firefly.geog.umd.edu/kml/download.php?file=USA_contiguous_and_Hawaii_24h.kml" TargetMode="External"/><Relationship Id="rId26" Type="http://schemas.openxmlformats.org/officeDocument/2006/relationships/hyperlink" Target="http://activefiremaps.fs.fed.us/googleearth.php" TargetMode="External"/><Relationship Id="rId39" Type="http://schemas.openxmlformats.org/officeDocument/2006/relationships/hyperlink" Target="http://www.faa.gov" TargetMode="External"/><Relationship Id="rId21" Type="http://schemas.openxmlformats.org/officeDocument/2006/relationships/hyperlink" Target="http://sggate.arc.nasa.gov:9518/GoogleEarth/CDE.kml" TargetMode="External"/><Relationship Id="rId34" Type="http://schemas.openxmlformats.org/officeDocument/2006/relationships/hyperlink" Target="http://www.fly.faa.gov/flyfaa/usmap.jsp" TargetMode="External"/><Relationship Id="rId42" Type="http://schemas.openxmlformats.org/officeDocument/2006/relationships/hyperlink" Target="http://wwp.greenwichmeantime.com/gmt-converter/" TargetMode="External"/><Relationship Id="rId47" Type="http://schemas.openxmlformats.org/officeDocument/2006/relationships/hyperlink" Target="https://sites.google.com/site/netlinkhost/Home/useful-kmz/PointWeatherForecast.kmz?attredirects=0" TargetMode="External"/><Relationship Id="rId50" Type="http://schemas.openxmlformats.org/officeDocument/2006/relationships/hyperlink" Target="http://geta.firenet.gov/the-data-dump/ATMUReports.kmz?attredirects=0" TargetMode="External"/><Relationship Id="rId55" Type="http://schemas.openxmlformats.org/officeDocument/2006/relationships/hyperlink" Target="http://bbs.keyhole.com/ubb/" TargetMode="External"/><Relationship Id="rId63" Type="http://schemas.openxmlformats.org/officeDocument/2006/relationships/hyperlink" Target="http://freegeographytools.com/2007/the-kml-screen-overlay-maker-utility" TargetMode="External"/><Relationship Id="rId68" Type="http://schemas.openxmlformats.org/officeDocument/2006/relationships/hyperlink" Target="http://www.web-source.net/html_codes_chart.htm" TargetMode="External"/><Relationship Id="rId76" Type="http://schemas.openxmlformats.org/officeDocument/2006/relationships/footer" Target="footer1.xml"/><Relationship Id="rId7" Type="http://schemas.openxmlformats.org/officeDocument/2006/relationships/hyperlink" Target="http://transition.fcc.gov/mb/audio/bickel/DDDMMSS-decimal.html" TargetMode="External"/><Relationship Id="rId71" Type="http://schemas.openxmlformats.org/officeDocument/2006/relationships/hyperlink" Target="http://freegeographytools.com/2007/kml-edi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lotsandweather.com/kml/currentSUA.kml" TargetMode="External"/><Relationship Id="rId29" Type="http://schemas.openxmlformats.org/officeDocument/2006/relationships/hyperlink" Target="http://www.freemaptools.com/radius-around-point.htm" TargetMode="External"/><Relationship Id="rId11" Type="http://schemas.openxmlformats.org/officeDocument/2006/relationships/hyperlink" Target="http://sggate.arc.nasa.gov:9518/GoogleEarth/sua.kmz" TargetMode="External"/><Relationship Id="rId24" Type="http://schemas.openxmlformats.org/officeDocument/2006/relationships/hyperlink" Target="http://www.northtreefire.com/gis/intel/wildcad_reports.kmz" TargetMode="External"/><Relationship Id="rId32" Type="http://schemas.openxmlformats.org/officeDocument/2006/relationships/hyperlink" Target="http://vfrmap.com" TargetMode="External"/><Relationship Id="rId37" Type="http://schemas.openxmlformats.org/officeDocument/2006/relationships/hyperlink" Target="http://www.avweb.com" TargetMode="External"/><Relationship Id="rId40" Type="http://schemas.openxmlformats.org/officeDocument/2006/relationships/hyperlink" Target="http://activefiremaps.fs.fed.us/" TargetMode="External"/><Relationship Id="rId45" Type="http://schemas.openxmlformats.org/officeDocument/2006/relationships/hyperlink" Target="http://www.wfas.net/google-earth/wfas_data.kml" TargetMode="External"/><Relationship Id="rId53" Type="http://schemas.openxmlformats.org/officeDocument/2006/relationships/hyperlink" Target="http://www.gearthblog.com/" TargetMode="External"/><Relationship Id="rId58" Type="http://schemas.openxmlformats.org/officeDocument/2006/relationships/hyperlink" Target="http://www.dnr.state.mn.us/mis/gis/tools/arcview/extensions/DNRGarmin/DNRGarmin.html" TargetMode="External"/><Relationship Id="rId66" Type="http://schemas.openxmlformats.org/officeDocument/2006/relationships/hyperlink" Target="http://scribblemaps.com/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mapwindow.com/" TargetMode="External"/><Relationship Id="rId10" Type="http://schemas.openxmlformats.org/officeDocument/2006/relationships/hyperlink" Target="http://sggate.arc.nasa.gov:9518/GoogleEarth/FAA_ARTCC.kml" TargetMode="External"/><Relationship Id="rId19" Type="http://schemas.openxmlformats.org/officeDocument/2006/relationships/hyperlink" Target="http://activefiremaps.fs.fed.us/data/kml/conus.kmz" TargetMode="External"/><Relationship Id="rId31" Type="http://schemas.openxmlformats.org/officeDocument/2006/relationships/hyperlink" Target="http://skyvector.com" TargetMode="External"/><Relationship Id="rId44" Type="http://schemas.openxmlformats.org/officeDocument/2006/relationships/hyperlink" Target="http://www.wfas.net/" TargetMode="External"/><Relationship Id="rId52" Type="http://schemas.openxmlformats.org/officeDocument/2006/relationships/hyperlink" Target="http://www.osdpd.noaa.gov/ml/land/smoke.kml" TargetMode="External"/><Relationship Id="rId60" Type="http://schemas.openxmlformats.org/officeDocument/2006/relationships/hyperlink" Target="http://sites.google.com/site/netlinkhost/Home/useful-kmz/NationalGeographicTopo.kmz?attredirects=0&amp;d=1" TargetMode="External"/><Relationship Id="rId65" Type="http://schemas.openxmlformats.org/officeDocument/2006/relationships/hyperlink" Target="http://sketchup.google.com/3dwarehouse/" TargetMode="External"/><Relationship Id="rId73" Type="http://schemas.openxmlformats.org/officeDocument/2006/relationships/hyperlink" Target="http://ge.ssec.wisc.edu/modis-today/index.php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irspacecoordination.net/files/kml/artcc.kml" TargetMode="External"/><Relationship Id="rId14" Type="http://schemas.openxmlformats.org/officeDocument/2006/relationships/hyperlink" Target="http://activefiremaps.fs.fed.us/data/kml/conus_latest_lg_incidents.kml" TargetMode="External"/><Relationship Id="rId22" Type="http://schemas.openxmlformats.org/officeDocument/2006/relationships/hyperlink" Target="https://www.aff.gov/cgi-bin/aff.dll/google/earth.htm" TargetMode="External"/><Relationship Id="rId27" Type="http://schemas.openxmlformats.org/officeDocument/2006/relationships/hyperlink" Target="http://gadgets.ds.fed.us/Eutools/ad_promote.asp" TargetMode="External"/><Relationship Id="rId30" Type="http://schemas.openxmlformats.org/officeDocument/2006/relationships/hyperlink" Target="http://aeronav.faa.gov/index.asp?xml=aeronav/applications/VFR/chartlist_sect" TargetMode="External"/><Relationship Id="rId35" Type="http://schemas.openxmlformats.org/officeDocument/2006/relationships/hyperlink" Target="http://flightaware.com" TargetMode="External"/><Relationship Id="rId43" Type="http://schemas.openxmlformats.org/officeDocument/2006/relationships/hyperlink" Target="http://www.inciweb.org/" TargetMode="External"/><Relationship Id="rId48" Type="http://schemas.openxmlformats.org/officeDocument/2006/relationships/hyperlink" Target="http://www.srh.noaa.gov/gis/kml/SpotForecast/spotLink.kml" TargetMode="External"/><Relationship Id="rId56" Type="http://schemas.openxmlformats.org/officeDocument/2006/relationships/hyperlink" Target="http://earth.google.com/outreach/index.html" TargetMode="External"/><Relationship Id="rId64" Type="http://schemas.openxmlformats.org/officeDocument/2006/relationships/hyperlink" Target="http://sketchup.google.com/" TargetMode="External"/><Relationship Id="rId69" Type="http://schemas.openxmlformats.org/officeDocument/2006/relationships/hyperlink" Target="http://www.northgates.ca/kmlbuilder/" TargetMode="External"/><Relationship Id="rId77" Type="http://schemas.openxmlformats.org/officeDocument/2006/relationships/header" Target="header3.xml"/><Relationship Id="rId8" Type="http://schemas.openxmlformats.org/officeDocument/2006/relationships/hyperlink" Target="https://www.aff.gov/cgi-bin/aff.dll/google/preferences.htm" TargetMode="External"/><Relationship Id="rId51" Type="http://schemas.openxmlformats.org/officeDocument/2006/relationships/hyperlink" Target="http://activefiremaps.fs.fed.us/data/kml/conus_fire_wx.kmzandFWWATCH.kmz" TargetMode="External"/><Relationship Id="rId72" Type="http://schemas.openxmlformats.org/officeDocument/2006/relationships/hyperlink" Target="http://sites.google.com/site/netlinkhost/Home/useful-kmz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sggate.arc.nasa.gov:9518/GoogleEarth/tfr.kml" TargetMode="External"/><Relationship Id="rId17" Type="http://schemas.openxmlformats.org/officeDocument/2006/relationships/hyperlink" Target="http://atlas.resources.ca.gov/ArcGis/rest/services/Military/Military_aerial_ranges_and_corridors/MapServer/generatekml" TargetMode="External"/><Relationship Id="rId25" Type="http://schemas.openxmlformats.org/officeDocument/2006/relationships/hyperlink" Target="http://activefiremaps.fs.fed.us/data/kml/conus_lg_incidents.kmz" TargetMode="External"/><Relationship Id="rId33" Type="http://schemas.openxmlformats.org/officeDocument/2006/relationships/hyperlink" Target="http://www.airnav.com" TargetMode="External"/><Relationship Id="rId38" Type="http://schemas.openxmlformats.org/officeDocument/2006/relationships/hyperlink" Target="http://www.aero-news.net" TargetMode="External"/><Relationship Id="rId46" Type="http://schemas.openxmlformats.org/officeDocument/2006/relationships/hyperlink" Target="http://www.atmos.uiuc.edu/iswecs/Google.Earth/Weather.Bundle/Weather.Bundle.kmz" TargetMode="External"/><Relationship Id="rId59" Type="http://schemas.openxmlformats.org/officeDocument/2006/relationships/hyperlink" Target="http://gpsvisualizer.com/" TargetMode="External"/><Relationship Id="rId67" Type="http://schemas.openxmlformats.org/officeDocument/2006/relationships/hyperlink" Target="http://www.earthpoint.us/townships.aspx" TargetMode="External"/><Relationship Id="rId20" Type="http://schemas.openxmlformats.org/officeDocument/2006/relationships/hyperlink" Target="https://sites.google.com/a/firenet.gov/cop/home/national-level/NationalFireCOPTestNetlink.kmz?attredirects=0&amp;d=1" TargetMode="External"/><Relationship Id="rId41" Type="http://schemas.openxmlformats.org/officeDocument/2006/relationships/hyperlink" Target="http://aa.usno.navy.mil/data/docs/RS_OneDay.php" TargetMode="External"/><Relationship Id="rId54" Type="http://schemas.openxmlformats.org/officeDocument/2006/relationships/hyperlink" Target="http://www.gearthhacks.com/" TargetMode="External"/><Relationship Id="rId62" Type="http://schemas.openxmlformats.org/officeDocument/2006/relationships/hyperlink" Target="http://shape2earth.com/shp2e.aspx" TargetMode="External"/><Relationship Id="rId70" Type="http://schemas.openxmlformats.org/officeDocument/2006/relationships/hyperlink" Target="http://www.earthplotsoftware.com/download.htm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rcn.montana.edu/resources/tools/coordinates.aspx?nav=11" TargetMode="External"/><Relationship Id="rId15" Type="http://schemas.openxmlformats.org/officeDocument/2006/relationships/hyperlink" Target="http://www.gelib.com/maps/Sectionals/Aero_Charts_nl.kml" TargetMode="External"/><Relationship Id="rId23" Type="http://schemas.openxmlformats.org/officeDocument/2006/relationships/hyperlink" Target="http://nirops.fs.fed.us/cdekml/CDE.kml" TargetMode="External"/><Relationship Id="rId28" Type="http://schemas.openxmlformats.org/officeDocument/2006/relationships/hyperlink" Target="http://atlas.resources.ca.gov/ArcGis/services/Military/Military_aerial_ranges_and_corridors/MapServer/KmlServer" TargetMode="External"/><Relationship Id="rId36" Type="http://schemas.openxmlformats.org/officeDocument/2006/relationships/hyperlink" Target="http://www.aopa.org" TargetMode="External"/><Relationship Id="rId49" Type="http://schemas.openxmlformats.org/officeDocument/2006/relationships/hyperlink" Target="http://www.srh.noaa.gov/geospatial/kmlpage.htm" TargetMode="External"/><Relationship Id="rId57" Type="http://schemas.openxmlformats.org/officeDocument/2006/relationships/hyperlink" Target="http://code.google.com/apis/kml/documentation/kml_t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2054</Words>
  <Characters>11709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j5stewar</dc:creator>
  <cp:keywords/>
  <dc:description/>
  <cp:lastModifiedBy>kthomas</cp:lastModifiedBy>
  <cp:revision>2</cp:revision>
  <cp:lastPrinted>2012-02-14T14:41:00Z</cp:lastPrinted>
  <dcterms:created xsi:type="dcterms:W3CDTF">2012-02-14T14:42:00Z</dcterms:created>
  <dcterms:modified xsi:type="dcterms:W3CDTF">2012-02-14T14:42:00Z</dcterms:modified>
</cp:coreProperties>
</file>