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FC" w:rsidRDefault="00D37D07">
      <w:bookmarkStart w:id="0" w:name="_GoBack"/>
      <w:r>
        <w:t>Fire Purchasing Reminders for Micro-Purchasers</w:t>
      </w:r>
    </w:p>
    <w:bookmarkEnd w:id="0"/>
    <w:p w:rsidR="00D37D07" w:rsidRDefault="00D37D07"/>
    <w:p w:rsidR="00D37D07" w:rsidRDefault="00D37D07" w:rsidP="00D37D07">
      <w:pPr>
        <w:pStyle w:val="ListParagraph"/>
        <w:numPr>
          <w:ilvl w:val="0"/>
          <w:numId w:val="1"/>
        </w:numPr>
      </w:pPr>
      <w:r>
        <w:t>ALL purchases must be supported by a Resource Order</w:t>
      </w:r>
      <w:r w:rsidR="005969BA">
        <w:t>.  General Messages cannot substitute for a Resource Order for documentation purposes.</w:t>
      </w:r>
    </w:p>
    <w:p w:rsidR="00AD0755" w:rsidRDefault="00AD0755" w:rsidP="00AD0755">
      <w:pPr>
        <w:ind w:left="360"/>
      </w:pPr>
    </w:p>
    <w:p w:rsidR="005969BA" w:rsidRDefault="005969BA" w:rsidP="00D37D07">
      <w:pPr>
        <w:pStyle w:val="ListParagraph"/>
        <w:numPr>
          <w:ilvl w:val="0"/>
          <w:numId w:val="1"/>
        </w:numPr>
      </w:pPr>
      <w:r>
        <w:t>Cardholders shall change their default accounting code in the US Bank system to the applicable incident P-code before making purchases on the incident.  Call or ema</w:t>
      </w:r>
      <w:r w:rsidR="00AD0755">
        <w:t>il your LAPC to make the change</w:t>
      </w:r>
    </w:p>
    <w:p w:rsidR="00AD0755" w:rsidRDefault="00AD0755" w:rsidP="00AD0755">
      <w:pPr>
        <w:ind w:left="360"/>
      </w:pPr>
    </w:p>
    <w:p w:rsidR="005969BA" w:rsidRDefault="005969BA" w:rsidP="00D37D07">
      <w:pPr>
        <w:pStyle w:val="ListParagraph"/>
        <w:numPr>
          <w:ilvl w:val="0"/>
          <w:numId w:val="1"/>
        </w:numPr>
      </w:pPr>
      <w:r>
        <w:t>Micro-purchase threshold limits do not change:</w:t>
      </w:r>
    </w:p>
    <w:p w:rsidR="005969BA" w:rsidRDefault="005969BA" w:rsidP="005969BA">
      <w:pPr>
        <w:pStyle w:val="ListParagraph"/>
        <w:numPr>
          <w:ilvl w:val="1"/>
          <w:numId w:val="1"/>
        </w:numPr>
      </w:pPr>
      <w:r>
        <w:t>$10,000 supply</w:t>
      </w:r>
    </w:p>
    <w:p w:rsidR="005969BA" w:rsidRDefault="005969BA" w:rsidP="005969BA">
      <w:pPr>
        <w:pStyle w:val="ListParagraph"/>
        <w:numPr>
          <w:ilvl w:val="1"/>
          <w:numId w:val="1"/>
        </w:numPr>
      </w:pPr>
      <w:r>
        <w:t>$2,500 service</w:t>
      </w:r>
    </w:p>
    <w:p w:rsidR="005969BA" w:rsidRDefault="005969BA" w:rsidP="005969BA">
      <w:pPr>
        <w:pStyle w:val="ListParagraph"/>
        <w:numPr>
          <w:ilvl w:val="1"/>
          <w:numId w:val="1"/>
        </w:numPr>
      </w:pPr>
      <w:r>
        <w:t>$2,000 construction</w:t>
      </w:r>
    </w:p>
    <w:p w:rsidR="00AD0755" w:rsidRDefault="00AD0755" w:rsidP="00AD0755"/>
    <w:p w:rsidR="005969BA" w:rsidRDefault="005969BA" w:rsidP="005969BA">
      <w:pPr>
        <w:pStyle w:val="ListParagraph"/>
        <w:numPr>
          <w:ilvl w:val="0"/>
          <w:numId w:val="1"/>
        </w:numPr>
      </w:pPr>
      <w:r>
        <w:t xml:space="preserve">Lodging is considered a service, a micro-purchaser is limited to $2,500 for lodging.  If a crew is assigned to a hotel instead of camp on an incident, Dispatch should </w:t>
      </w:r>
      <w:r w:rsidR="00C90E98">
        <w:t>forward</w:t>
      </w:r>
      <w:r>
        <w:t xml:space="preserve"> the resource order to the Buying Team or a warranted cardholder because</w:t>
      </w:r>
      <w:r w:rsidR="00AD0755">
        <w:t xml:space="preserve"> the total will exceed $2,500. </w:t>
      </w:r>
    </w:p>
    <w:p w:rsidR="00AD0755" w:rsidRDefault="00AD0755" w:rsidP="00AD0755">
      <w:pPr>
        <w:ind w:left="360"/>
      </w:pPr>
    </w:p>
    <w:p w:rsidR="005969BA" w:rsidRDefault="005969BA" w:rsidP="005969BA">
      <w:pPr>
        <w:pStyle w:val="ListParagraph"/>
        <w:numPr>
          <w:ilvl w:val="0"/>
          <w:numId w:val="1"/>
        </w:numPr>
      </w:pPr>
      <w:r>
        <w:t>Lodging required for transit to and from an incident (one night) can be authorized with a Crew Order (O# or E#).  All other lodging must be authorized by a S#. Again</w:t>
      </w:r>
      <w:r w:rsidR="00D26844">
        <w:t xml:space="preserve">, cannot exceed $2,500 in total; if there is any risk the payment(s) </w:t>
      </w:r>
      <w:r w:rsidR="00C90E98">
        <w:t xml:space="preserve">will exceed, it </w:t>
      </w:r>
      <w:r w:rsidR="00D26844">
        <w:t>should be made by the Buying Team or a warranted cardholder.</w:t>
      </w:r>
    </w:p>
    <w:p w:rsidR="00AD0755" w:rsidRDefault="00AD0755" w:rsidP="00AD0755">
      <w:pPr>
        <w:ind w:left="360"/>
      </w:pPr>
    </w:p>
    <w:p w:rsidR="00F440FF" w:rsidRDefault="00F440FF" w:rsidP="005969BA">
      <w:pPr>
        <w:pStyle w:val="ListParagraph"/>
        <w:numPr>
          <w:ilvl w:val="0"/>
          <w:numId w:val="1"/>
        </w:numPr>
      </w:pPr>
      <w:r>
        <w:t>For crews in “pre-position,” lodging can be paid for each night individually.  Make sure the hotel charges the card each day since the known requirement is day-to-day.</w:t>
      </w:r>
    </w:p>
    <w:p w:rsidR="00AD0755" w:rsidRDefault="00AD0755" w:rsidP="00AD0755">
      <w:pPr>
        <w:ind w:left="360"/>
      </w:pPr>
    </w:p>
    <w:p w:rsidR="00F440FF" w:rsidRDefault="00F440FF" w:rsidP="005969BA">
      <w:pPr>
        <w:pStyle w:val="ListParagraph"/>
        <w:numPr>
          <w:ilvl w:val="0"/>
          <w:numId w:val="1"/>
        </w:numPr>
      </w:pPr>
      <w:r>
        <w:t>Forest Service cardholders can use Form FS 6200-11B to request tax exemption from Hotels</w:t>
      </w:r>
    </w:p>
    <w:p w:rsidR="00AD0755" w:rsidRDefault="00AD0755" w:rsidP="00AD0755">
      <w:pPr>
        <w:ind w:left="360"/>
      </w:pPr>
    </w:p>
    <w:p w:rsidR="00F440FF" w:rsidRDefault="00F440FF" w:rsidP="005969BA">
      <w:pPr>
        <w:pStyle w:val="ListParagraph"/>
        <w:numPr>
          <w:ilvl w:val="0"/>
          <w:numId w:val="1"/>
        </w:numPr>
      </w:pPr>
      <w:r>
        <w:t>Meals including sack lunches are considered a supply item and can be transacted up to $10,000.</w:t>
      </w:r>
    </w:p>
    <w:p w:rsidR="00AD0755" w:rsidRDefault="00AD0755" w:rsidP="00AD0755">
      <w:pPr>
        <w:ind w:left="360"/>
      </w:pPr>
    </w:p>
    <w:p w:rsidR="00D26844" w:rsidRDefault="00D26844" w:rsidP="005969BA">
      <w:pPr>
        <w:pStyle w:val="ListParagraph"/>
        <w:numPr>
          <w:ilvl w:val="0"/>
          <w:numId w:val="1"/>
        </w:numPr>
      </w:pPr>
      <w:r>
        <w:t xml:space="preserve">The BOC for lodging </w:t>
      </w:r>
      <w:r w:rsidRPr="00C90E98">
        <w:rPr>
          <w:u w:val="single"/>
        </w:rPr>
        <w:t xml:space="preserve">and </w:t>
      </w:r>
      <w:r>
        <w:t>for meals is 2131</w:t>
      </w:r>
    </w:p>
    <w:p w:rsidR="00AD0755" w:rsidRDefault="00AD0755" w:rsidP="00AD0755">
      <w:pPr>
        <w:ind w:left="360"/>
      </w:pPr>
    </w:p>
    <w:p w:rsidR="00D26844" w:rsidRDefault="00D26844" w:rsidP="005969BA">
      <w:pPr>
        <w:pStyle w:val="ListParagraph"/>
        <w:numPr>
          <w:ilvl w:val="0"/>
          <w:numId w:val="1"/>
        </w:numPr>
      </w:pPr>
      <w:r>
        <w:t>Cannot pay with purchase card for:</w:t>
      </w:r>
    </w:p>
    <w:p w:rsidR="00D26844" w:rsidRDefault="00D26844" w:rsidP="00D26844">
      <w:pPr>
        <w:pStyle w:val="ListParagraph"/>
        <w:numPr>
          <w:ilvl w:val="1"/>
          <w:numId w:val="1"/>
        </w:numPr>
      </w:pPr>
      <w:r>
        <w:lastRenderedPageBreak/>
        <w:t>National contracts</w:t>
      </w:r>
    </w:p>
    <w:p w:rsidR="00D26844" w:rsidRDefault="00D26844" w:rsidP="00D26844">
      <w:pPr>
        <w:pStyle w:val="ListParagraph"/>
        <w:numPr>
          <w:ilvl w:val="1"/>
          <w:numId w:val="1"/>
        </w:numPr>
      </w:pPr>
      <w:r>
        <w:t>EERAs and IBPAs</w:t>
      </w:r>
    </w:p>
    <w:p w:rsidR="00D26844" w:rsidRDefault="00D26844" w:rsidP="00D26844">
      <w:pPr>
        <w:pStyle w:val="ListParagraph"/>
        <w:numPr>
          <w:ilvl w:val="1"/>
          <w:numId w:val="1"/>
        </w:numPr>
      </w:pPr>
      <w:r>
        <w:t>Emergency facility and Land Use Agreements</w:t>
      </w:r>
    </w:p>
    <w:p w:rsidR="00F440FF" w:rsidRDefault="00F440FF" w:rsidP="00D26844">
      <w:pPr>
        <w:pStyle w:val="ListParagraph"/>
        <w:numPr>
          <w:ilvl w:val="1"/>
          <w:numId w:val="1"/>
        </w:numPr>
      </w:pPr>
      <w:r>
        <w:t>Accountable property (purchase price over $5,000)</w:t>
      </w:r>
    </w:p>
    <w:p w:rsidR="00AD0755" w:rsidRDefault="00AD0755" w:rsidP="00AD0755"/>
    <w:p w:rsidR="00C90E98" w:rsidRDefault="00C90E98" w:rsidP="00C90E98">
      <w:pPr>
        <w:pStyle w:val="ListParagraph"/>
        <w:numPr>
          <w:ilvl w:val="0"/>
          <w:numId w:val="1"/>
        </w:numPr>
      </w:pPr>
      <w:r>
        <w:t>Standing Orders (Ice, Water, Gatorade, newspapers, etc.) cannot exceed $10,000 per resource order/vendor</w:t>
      </w:r>
    </w:p>
    <w:p w:rsidR="00AD0755" w:rsidRDefault="00AD0755" w:rsidP="00AD0755">
      <w:pPr>
        <w:ind w:left="360"/>
      </w:pPr>
    </w:p>
    <w:p w:rsidR="00C90E98" w:rsidRDefault="00C90E98" w:rsidP="00C90E98">
      <w:pPr>
        <w:pStyle w:val="ListParagraph"/>
        <w:numPr>
          <w:ilvl w:val="0"/>
          <w:numId w:val="1"/>
        </w:numPr>
      </w:pPr>
      <w:r>
        <w:t>Supplemental food requires IC justification AND concurrence from Agency Administrator</w:t>
      </w:r>
    </w:p>
    <w:p w:rsidR="00AD0755" w:rsidRDefault="00AD0755" w:rsidP="00AD0755">
      <w:pPr>
        <w:ind w:left="360"/>
      </w:pPr>
    </w:p>
    <w:p w:rsidR="00C90E98" w:rsidRDefault="00C90E98" w:rsidP="00C90E98">
      <w:pPr>
        <w:pStyle w:val="ListParagraph"/>
        <w:numPr>
          <w:ilvl w:val="0"/>
          <w:numId w:val="1"/>
        </w:numPr>
      </w:pPr>
      <w:r>
        <w:t>Printing/Copying bought commercially requires GPO approval – contact regional GPO liaison</w:t>
      </w:r>
    </w:p>
    <w:p w:rsidR="00AD0755" w:rsidRDefault="00AD0755" w:rsidP="00AD0755">
      <w:pPr>
        <w:ind w:left="360"/>
      </w:pPr>
    </w:p>
    <w:p w:rsidR="00C90E98" w:rsidRDefault="00C90E98" w:rsidP="00C90E98">
      <w:pPr>
        <w:pStyle w:val="ListParagraph"/>
        <w:numPr>
          <w:ilvl w:val="0"/>
          <w:numId w:val="1"/>
        </w:numPr>
      </w:pPr>
      <w:r>
        <w:t>Rental of equipment WITHOUT operator can potentially be paid by a micro-purchaser if there is no vendor rental agreement.  The Government cannot sign vendor terms and conditions.  If the vendor requires such, a Buying Team member (warranted cardholder) needs to complete the procurement with Government terms and conditions</w:t>
      </w:r>
    </w:p>
    <w:p w:rsidR="00AD0755" w:rsidRDefault="00AD0755" w:rsidP="00AD0755">
      <w:pPr>
        <w:ind w:left="360"/>
      </w:pPr>
    </w:p>
    <w:p w:rsidR="00C90E98" w:rsidRDefault="00C90E98" w:rsidP="00C90E98">
      <w:pPr>
        <w:pStyle w:val="ListParagraph"/>
        <w:numPr>
          <w:ilvl w:val="0"/>
          <w:numId w:val="1"/>
        </w:numPr>
      </w:pPr>
      <w:r>
        <w:t>Replacement Items require resource order and all mandatory source requirements are in effect.</w:t>
      </w:r>
    </w:p>
    <w:p w:rsidR="00AD0755" w:rsidRDefault="00AD0755" w:rsidP="00AD0755">
      <w:pPr>
        <w:ind w:left="360"/>
      </w:pPr>
    </w:p>
    <w:p w:rsidR="005969BA" w:rsidRDefault="00C90E98" w:rsidP="00AD0755">
      <w:pPr>
        <w:pStyle w:val="ListParagraph"/>
        <w:numPr>
          <w:ilvl w:val="0"/>
          <w:numId w:val="1"/>
        </w:numPr>
      </w:pPr>
      <w:r>
        <w:t>The 30-day final approval requirement in US Bank is still enforced for fire purchases – it is automated through the Bank and cannot be waived.  Accounts will be suspended when transactions are not final approved after 60 days.</w:t>
      </w:r>
    </w:p>
    <w:sectPr w:rsidR="0059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0DF0"/>
    <w:multiLevelType w:val="hybridMultilevel"/>
    <w:tmpl w:val="2828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07"/>
    <w:rsid w:val="0015566D"/>
    <w:rsid w:val="001B19FC"/>
    <w:rsid w:val="005969BA"/>
    <w:rsid w:val="007618FE"/>
    <w:rsid w:val="00AD0755"/>
    <w:rsid w:val="00C90E98"/>
    <w:rsid w:val="00D26844"/>
    <w:rsid w:val="00D37D07"/>
    <w:rsid w:val="00DF4DC4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F7563-AA6D-46B4-88C5-1BF8DD9A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Sopko, Christine R -FS</dc:creator>
  <cp:keywords/>
  <dc:description/>
  <cp:lastModifiedBy>Stinson, Nan -FS</cp:lastModifiedBy>
  <cp:revision>2</cp:revision>
  <dcterms:created xsi:type="dcterms:W3CDTF">2020-07-14T16:58:00Z</dcterms:created>
  <dcterms:modified xsi:type="dcterms:W3CDTF">2020-07-14T16:58:00Z</dcterms:modified>
</cp:coreProperties>
</file>