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B21A" w14:textId="77777777" w:rsidR="00160EBB" w:rsidRDefault="00160EBB" w:rsidP="00FC1CFD">
      <w:pPr>
        <w:keepNext/>
        <w:spacing w:after="0" w:line="240" w:lineRule="auto"/>
        <w:jc w:val="center"/>
        <w:outlineLvl w:val="1"/>
        <w:rPr>
          <w:rFonts w:ascii="Times New Roman" w:eastAsia="Times New Roman" w:hAnsi="Times New Roman" w:cs="Times New Roman"/>
          <w:b/>
          <w:bCs/>
          <w:i/>
          <w:iCs/>
          <w:sz w:val="40"/>
          <w:szCs w:val="40"/>
        </w:rPr>
      </w:pPr>
      <w:r>
        <w:rPr>
          <w:rFonts w:ascii="Times New Roman" w:eastAsia="Times New Roman" w:hAnsi="Times New Roman" w:cs="Times New Roman"/>
          <w:b/>
          <w:bCs/>
          <w:i/>
          <w:iCs/>
          <w:noProof/>
          <w:sz w:val="40"/>
          <w:szCs w:val="40"/>
        </w:rPr>
        <mc:AlternateContent>
          <mc:Choice Requires="wpg">
            <w:drawing>
              <wp:anchor distT="0" distB="0" distL="114300" distR="114300" simplePos="0" relativeHeight="251665408" behindDoc="0" locked="0" layoutInCell="1" allowOverlap="1" wp14:anchorId="4CD4AFC1" wp14:editId="16676146">
                <wp:simplePos x="0" y="0"/>
                <wp:positionH relativeFrom="column">
                  <wp:posOffset>-704215</wp:posOffset>
                </wp:positionH>
                <wp:positionV relativeFrom="paragraph">
                  <wp:posOffset>-514985</wp:posOffset>
                </wp:positionV>
                <wp:extent cx="7799070" cy="923290"/>
                <wp:effectExtent l="0" t="0" r="0" b="0"/>
                <wp:wrapNone/>
                <wp:docPr id="1" name="Group 1" descr="Forest green rectangular header with USDA logo and agency title spelled out in white lettering" title="U.S. Department of Agriculture Isobar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9070" cy="923290"/>
                          <a:chOff x="-14" y="-1"/>
                          <a:chExt cx="12282" cy="1454"/>
                        </a:xfrm>
                      </wpg:grpSpPr>
                      <wps:wsp>
                        <wps:cNvPr id="4" name="Rectangle 3"/>
                        <wps:cNvSpPr>
                          <a:spLocks noChangeArrowheads="1"/>
                        </wps:cNvSpPr>
                        <wps:spPr bwMode="auto">
                          <a:xfrm>
                            <a:off x="-14" y="-1"/>
                            <a:ext cx="12282" cy="145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07" y="492"/>
                            <a:ext cx="5188" cy="781"/>
                          </a:xfrm>
                          <a:prstGeom prst="rect">
                            <a:avLst/>
                          </a:prstGeom>
                          <a:solidFill>
                            <a:srgbClr val="0066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D8A8641" id="Group 1" o:spid="_x0000_s1026" alt="Title: U.S. Department of Agriculture Isobar Logo - Description: Forest green rectangular header with USDA logo and agency title spelled out in white lettering" style="position:absolute;margin-left:-55.45pt;margin-top:-40.55pt;width:614.1pt;height:72.7pt;z-index:251665408" coordorigin="-14,-1" coordsize="12282,1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">
                <v:rect id="Rectangle 3" o:spid="_x0000_s1027" style="position:absolute;left:-14;top:-1;width:12282;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6sEA&#10;AADaAAAADwAAAGRycy9kb3ducmV2LnhtbESP0YrCMBRE34X9h3AXfBFNXaRKbSqLu6I+Vv2AS3Nt&#10;uzY3pclq/XsjCD4OM3OGSVe9acSVOldbVjCdRCCIC6trLhWcjpvxAoTzyBoby6TgTg5W2ccgxUTb&#10;G+d0PfhSBAi7BBVU3reJlK6oyKCb2JY4eGfbGfRBdqXUHd4C3DTyK4piabDmsFBhS+uKisvh3yj4&#10;2UR0j0+7/Hcfb7Gc18eLHv0pNfzsv5cgPPX+HX61d1rBDJ5Xwg2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ZvurBAAAA2gAAAA8AAAAAAAAAAAAAAAAAmAIAAGRycy9kb3du&#10;cmV2LnhtbFBLBQYAAAAABAAEAPUAAACGAwAAAAA=&#10;" fillcolor="#06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207;top:492;width:5188;height: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GZFTBAAAA2gAAAA8AAABkcnMvZG93bnJldi54bWxEj1FLw0AQhN8F/8OxBd/spoKisddSW4r6&#10;mDY/YMltc2lze+HuTOO/9wTBx2FmvmGW68n1auQQOy8aFvMCFEvjTSethvq4v38GFROJod4La/jm&#10;COvV7c2SSuOvUvF4SK3KEIklabApDSVibCw7inM/sGTv5IOjlGVo0QS6Zrjr8aEontBRJ3nB0sBb&#10;y83l8OU0VO9v53CqUD5tgfXuXHc4vmy1vptNm1dQiaf0H/5rfxgNj/B7Jd8AX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GZFTBAAAA2gAAAA8AAAAAAAAAAAAAAAAAnwIA&#10;AGRycy9kb3ducmV2LnhtbFBLBQYAAAAABAAEAPcAAACNAwAAAAA=&#10;" filled="t" fillcolor="#060" insetpen="t">
                  <v:imagedata r:id="rId8" o:title=""/>
                  <v:shadow color="#ccc"/>
                </v:shape>
              </v:group>
            </w:pict>
          </mc:Fallback>
        </mc:AlternateContent>
      </w:r>
    </w:p>
    <w:p w14:paraId="74A75786" w14:textId="77777777" w:rsidR="00160EBB" w:rsidRDefault="00160EBB" w:rsidP="00FC1CFD">
      <w:pPr>
        <w:keepNext/>
        <w:spacing w:after="0" w:line="240" w:lineRule="auto"/>
        <w:jc w:val="center"/>
        <w:outlineLvl w:val="1"/>
        <w:rPr>
          <w:rFonts w:ascii="Times New Roman" w:eastAsia="Times New Roman" w:hAnsi="Times New Roman" w:cs="Times New Roman"/>
          <w:b/>
          <w:bCs/>
          <w:i/>
          <w:iCs/>
          <w:sz w:val="40"/>
          <w:szCs w:val="40"/>
        </w:rPr>
      </w:pPr>
    </w:p>
    <w:p w14:paraId="52D5A5D7" w14:textId="5C009AD2" w:rsidR="00C03F91" w:rsidRDefault="00F7670F" w:rsidP="00FC1CFD">
      <w:pPr>
        <w:keepNext/>
        <w:spacing w:after="0" w:line="240" w:lineRule="auto"/>
        <w:jc w:val="center"/>
        <w:outlineLvl w:val="1"/>
        <w:rPr>
          <w:rFonts w:ascii="Times New Roman" w:eastAsia="Times New Roman" w:hAnsi="Times New Roman" w:cs="Times New Roman"/>
          <w:b/>
          <w:bCs/>
          <w:i/>
          <w:iCs/>
          <w:sz w:val="40"/>
          <w:szCs w:val="40"/>
        </w:rPr>
      </w:pPr>
      <w:r>
        <w:rPr>
          <w:rFonts w:ascii="Times New Roman" w:eastAsia="Times New Roman" w:hAnsi="Times New Roman" w:cs="Times New Roman"/>
          <w:b/>
          <w:bCs/>
          <w:i/>
          <w:iCs/>
          <w:sz w:val="40"/>
          <w:szCs w:val="40"/>
        </w:rPr>
        <w:t>Bridger-Teton</w:t>
      </w:r>
      <w:r w:rsidR="0031057B" w:rsidRPr="001179A4">
        <w:rPr>
          <w:rFonts w:ascii="Times New Roman" w:eastAsia="Times New Roman" w:hAnsi="Times New Roman" w:cs="Times New Roman"/>
          <w:b/>
          <w:bCs/>
          <w:i/>
          <w:iCs/>
          <w:sz w:val="40"/>
          <w:szCs w:val="40"/>
        </w:rPr>
        <w:t xml:space="preserve"> National Forest</w:t>
      </w:r>
      <w:r w:rsidR="00C03F91">
        <w:rPr>
          <w:rFonts w:ascii="Times New Roman" w:eastAsia="Times New Roman" w:hAnsi="Times New Roman" w:cs="Times New Roman"/>
          <w:b/>
          <w:bCs/>
          <w:i/>
          <w:iCs/>
          <w:sz w:val="40"/>
          <w:szCs w:val="40"/>
        </w:rPr>
        <w:t xml:space="preserve"> </w:t>
      </w:r>
    </w:p>
    <w:p w14:paraId="0D3AF1D8" w14:textId="77777777" w:rsidR="00FC1CFD" w:rsidRPr="00FC1CFD" w:rsidRDefault="00FC1CFD" w:rsidP="00FC1CFD">
      <w:pPr>
        <w:spacing w:after="0" w:line="240" w:lineRule="auto"/>
        <w:rPr>
          <w:rFonts w:ascii="Times New Roman" w:eastAsia="Times New Roman" w:hAnsi="Times New Roman" w:cs="Times New Roman"/>
          <w:sz w:val="24"/>
          <w:szCs w:val="24"/>
        </w:rPr>
      </w:pPr>
    </w:p>
    <w:p w14:paraId="295CA9BC" w14:textId="77777777" w:rsidR="00FC1CFD" w:rsidRPr="001179A4" w:rsidRDefault="00FC1CFD" w:rsidP="00FC1CFD">
      <w:pPr>
        <w:spacing w:after="0" w:line="240" w:lineRule="auto"/>
        <w:rPr>
          <w:rFonts w:ascii="Times New Roman" w:eastAsia="Times New Roman" w:hAnsi="Times New Roman" w:cs="Times New Roman"/>
          <w:b/>
          <w:color w:val="000000" w:themeColor="text1"/>
          <w:sz w:val="16"/>
          <w:szCs w:val="16"/>
        </w:rPr>
      </w:pPr>
    </w:p>
    <w:p w14:paraId="62E868F6" w14:textId="77777777" w:rsidR="00FC1CFD" w:rsidRPr="00143E95" w:rsidRDefault="00FC1CFD" w:rsidP="00FC1CFD">
      <w:pPr>
        <w:spacing w:after="0" w:line="240" w:lineRule="auto"/>
        <w:jc w:val="center"/>
        <w:rPr>
          <w:rFonts w:eastAsia="Times New Roman" w:cstheme="minorHAnsi"/>
          <w:b/>
          <w:i/>
          <w:iCs/>
          <w:color w:val="000000" w:themeColor="text1"/>
          <w:sz w:val="24"/>
          <w:szCs w:val="24"/>
        </w:rPr>
      </w:pPr>
      <w:r w:rsidRPr="00143E95">
        <w:rPr>
          <w:rFonts w:eastAsia="Times New Roman" w:cstheme="minorHAnsi"/>
          <w:b/>
          <w:i/>
          <w:iCs/>
          <w:color w:val="000000" w:themeColor="text1"/>
          <w:sz w:val="24"/>
          <w:szCs w:val="24"/>
        </w:rPr>
        <w:t>“Caring for the Land and Serving People”</w:t>
      </w:r>
    </w:p>
    <w:p w14:paraId="090F9324" w14:textId="77777777" w:rsidR="00FC1CFD" w:rsidRPr="00143E95" w:rsidRDefault="00FC1CFD" w:rsidP="000237E1">
      <w:pPr>
        <w:spacing w:after="0" w:line="240" w:lineRule="auto"/>
        <w:jc w:val="center"/>
        <w:rPr>
          <w:rFonts w:eastAsia="Times New Roman" w:cstheme="minorHAnsi"/>
          <w:i/>
          <w:iCs/>
          <w:sz w:val="24"/>
          <w:szCs w:val="24"/>
        </w:rPr>
      </w:pPr>
      <w:r w:rsidRPr="00143E95">
        <w:rPr>
          <w:rFonts w:eastAsia="Times New Roman" w:cstheme="minorHAnsi"/>
          <w:b/>
          <w:bCs/>
          <w:noProof/>
          <w:sz w:val="36"/>
          <w:szCs w:val="24"/>
        </w:rPr>
        <w:t xml:space="preserve">                                                  </w:t>
      </w:r>
    </w:p>
    <w:p w14:paraId="358C8387" w14:textId="77777777" w:rsidR="00AF7483" w:rsidRPr="00143E95" w:rsidRDefault="00DE42F3" w:rsidP="00DE42F3">
      <w:pPr>
        <w:keepNext/>
        <w:spacing w:after="0" w:line="240" w:lineRule="auto"/>
        <w:jc w:val="center"/>
        <w:outlineLvl w:val="0"/>
        <w:rPr>
          <w:rFonts w:eastAsia="Times New Roman" w:cstheme="minorHAnsi"/>
          <w:b/>
          <w:bCs/>
          <w:sz w:val="36"/>
          <w:szCs w:val="24"/>
        </w:rPr>
      </w:pPr>
      <w:r w:rsidRPr="00143E95">
        <w:rPr>
          <w:rFonts w:eastAsia="Times New Roman" w:cstheme="minorHAnsi"/>
          <w:b/>
          <w:bCs/>
          <w:noProof/>
          <w:sz w:val="36"/>
          <w:szCs w:val="24"/>
        </w:rPr>
        <w:drawing>
          <wp:inline distT="0" distB="0" distL="0" distR="0" wp14:anchorId="170B6BF6" wp14:editId="2C397251">
            <wp:extent cx="2466975" cy="1051019"/>
            <wp:effectExtent l="0" t="0" r="0" b="0"/>
            <wp:docPr id="3" name="Picture 3" descr="U.S. Department of Agriculture and U.S. Forest Service logos side by side; square shaped design with white background, text in dark blue and green coloring under top portion text, &quot;USDA,&quot; on left with green and yellow U.S. Forest Service logo on right" title="U.S. Department of Agriculture and U.S. Forest Servic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and_FS_logos_combined.jpg"/>
                    <pic:cNvPicPr/>
                  </pic:nvPicPr>
                  <pic:blipFill>
                    <a:blip r:embed="rId9">
                      <a:extLst>
                        <a:ext uri="{28A0092B-C50C-407E-A947-70E740481C1C}">
                          <a14:useLocalDpi xmlns:a14="http://schemas.microsoft.com/office/drawing/2010/main" val="0"/>
                        </a:ext>
                      </a:extLst>
                    </a:blip>
                    <a:stretch>
                      <a:fillRect/>
                    </a:stretch>
                  </pic:blipFill>
                  <pic:spPr>
                    <a:xfrm>
                      <a:off x="0" y="0"/>
                      <a:ext cx="2469468" cy="1052081"/>
                    </a:xfrm>
                    <a:prstGeom prst="rect">
                      <a:avLst/>
                    </a:prstGeom>
                  </pic:spPr>
                </pic:pic>
              </a:graphicData>
            </a:graphic>
          </wp:inline>
        </w:drawing>
      </w:r>
    </w:p>
    <w:p w14:paraId="6A9E9567" w14:textId="77777777" w:rsidR="00AF7483" w:rsidRPr="00143E95" w:rsidRDefault="00AF7483" w:rsidP="00FC1CFD">
      <w:pPr>
        <w:keepNext/>
        <w:spacing w:after="0" w:line="240" w:lineRule="auto"/>
        <w:jc w:val="center"/>
        <w:outlineLvl w:val="0"/>
        <w:rPr>
          <w:rFonts w:eastAsia="Times New Roman" w:cstheme="minorHAnsi"/>
          <w:b/>
          <w:bCs/>
          <w:sz w:val="36"/>
          <w:szCs w:val="24"/>
        </w:rPr>
      </w:pPr>
    </w:p>
    <w:p w14:paraId="45D93259" w14:textId="77777777" w:rsidR="0089195F" w:rsidRDefault="00FC1CFD" w:rsidP="00AF7483">
      <w:pPr>
        <w:keepNext/>
        <w:spacing w:after="0" w:line="240" w:lineRule="auto"/>
        <w:jc w:val="center"/>
        <w:outlineLvl w:val="0"/>
        <w:rPr>
          <w:rFonts w:eastAsia="Times New Roman" w:cstheme="minorHAnsi"/>
          <w:b/>
          <w:bCs/>
          <w:sz w:val="40"/>
          <w:szCs w:val="40"/>
        </w:rPr>
      </w:pPr>
      <w:r w:rsidRPr="00FE5587">
        <w:rPr>
          <w:rFonts w:eastAsia="Times New Roman" w:cstheme="minorHAnsi"/>
          <w:b/>
          <w:bCs/>
          <w:sz w:val="40"/>
          <w:szCs w:val="40"/>
        </w:rPr>
        <w:t>OUTREACH NOTICE</w:t>
      </w:r>
    </w:p>
    <w:p w14:paraId="60D67592" w14:textId="2720DBE5" w:rsidR="00FC1CFD" w:rsidRPr="00FE5587" w:rsidRDefault="0089195F" w:rsidP="00AF7483">
      <w:pPr>
        <w:keepNext/>
        <w:spacing w:after="0" w:line="240" w:lineRule="auto"/>
        <w:jc w:val="center"/>
        <w:outlineLvl w:val="0"/>
        <w:rPr>
          <w:rFonts w:eastAsia="Times New Roman" w:cstheme="minorHAnsi"/>
          <w:b/>
          <w:bCs/>
          <w:sz w:val="40"/>
          <w:szCs w:val="40"/>
        </w:rPr>
      </w:pPr>
      <w:r>
        <w:rPr>
          <w:rFonts w:eastAsia="Times New Roman" w:cstheme="minorHAnsi"/>
          <w:b/>
          <w:bCs/>
          <w:sz w:val="40"/>
          <w:szCs w:val="40"/>
        </w:rPr>
        <w:t xml:space="preserve">Temporary Promotion – </w:t>
      </w:r>
      <w:r w:rsidR="00F7670F">
        <w:rPr>
          <w:rFonts w:eastAsia="Times New Roman" w:cstheme="minorHAnsi"/>
          <w:b/>
          <w:bCs/>
          <w:sz w:val="40"/>
          <w:szCs w:val="40"/>
        </w:rPr>
        <w:t>120</w:t>
      </w:r>
      <w:r w:rsidR="009D0D9F">
        <w:rPr>
          <w:rFonts w:eastAsia="Times New Roman" w:cstheme="minorHAnsi"/>
          <w:b/>
          <w:bCs/>
          <w:sz w:val="40"/>
          <w:szCs w:val="40"/>
        </w:rPr>
        <w:t xml:space="preserve"> DAY DETAIL OPPORTUNITY</w:t>
      </w:r>
    </w:p>
    <w:p w14:paraId="1E69441F" w14:textId="77777777" w:rsidR="00FC1CFD" w:rsidRPr="00C03F91" w:rsidRDefault="00FC1CFD" w:rsidP="00FC1CFD">
      <w:pPr>
        <w:spacing w:after="0" w:line="240" w:lineRule="auto"/>
        <w:jc w:val="center"/>
        <w:rPr>
          <w:rFonts w:eastAsia="Times New Roman" w:cstheme="minorHAnsi"/>
          <w:b/>
          <w:bCs/>
          <w:sz w:val="16"/>
          <w:szCs w:val="16"/>
        </w:rPr>
      </w:pPr>
    </w:p>
    <w:p w14:paraId="47672A2F" w14:textId="478AE895" w:rsidR="00FC1CFD" w:rsidRPr="00197795" w:rsidRDefault="006D6F01" w:rsidP="00FC1CFD">
      <w:pPr>
        <w:keepNext/>
        <w:spacing w:after="0" w:line="240" w:lineRule="auto"/>
        <w:jc w:val="center"/>
        <w:outlineLvl w:val="1"/>
        <w:rPr>
          <w:rFonts w:eastAsia="Times New Roman" w:cstheme="minorHAnsi"/>
          <w:b/>
          <w:bCs/>
          <w:i/>
          <w:iCs/>
          <w:sz w:val="32"/>
          <w:szCs w:val="32"/>
        </w:rPr>
      </w:pPr>
      <w:r w:rsidRPr="00197795">
        <w:rPr>
          <w:rFonts w:eastAsia="Times New Roman" w:cstheme="minorHAnsi"/>
          <w:b/>
          <w:bCs/>
          <w:i/>
          <w:iCs/>
          <w:sz w:val="32"/>
          <w:szCs w:val="32"/>
        </w:rPr>
        <w:t>Prevention Technician</w:t>
      </w:r>
    </w:p>
    <w:p w14:paraId="7640A54C" w14:textId="59A7D468" w:rsidR="00FC1CFD" w:rsidRPr="00C03F91" w:rsidRDefault="00742E49" w:rsidP="000237E1">
      <w:pPr>
        <w:keepNext/>
        <w:spacing w:after="0" w:line="240" w:lineRule="auto"/>
        <w:jc w:val="center"/>
        <w:outlineLvl w:val="1"/>
        <w:rPr>
          <w:rFonts w:eastAsia="Times New Roman" w:cstheme="minorHAnsi"/>
          <w:b/>
          <w:bCs/>
          <w:i/>
          <w:iCs/>
          <w:sz w:val="32"/>
          <w:szCs w:val="32"/>
        </w:rPr>
      </w:pPr>
      <w:r w:rsidRPr="00C03F91">
        <w:rPr>
          <w:rFonts w:eastAsia="Times New Roman" w:cstheme="minorHAnsi"/>
          <w:b/>
          <w:bCs/>
          <w:i/>
          <w:iCs/>
          <w:sz w:val="32"/>
          <w:szCs w:val="32"/>
        </w:rPr>
        <w:t>GS-</w:t>
      </w:r>
      <w:r w:rsidR="00A40A52">
        <w:rPr>
          <w:rFonts w:eastAsia="Times New Roman" w:cstheme="minorHAnsi"/>
          <w:b/>
          <w:bCs/>
          <w:i/>
          <w:iCs/>
          <w:sz w:val="32"/>
          <w:szCs w:val="32"/>
        </w:rPr>
        <w:t>0</w:t>
      </w:r>
      <w:r w:rsidR="009D0D9F">
        <w:rPr>
          <w:rFonts w:eastAsia="Times New Roman" w:cstheme="minorHAnsi"/>
          <w:b/>
          <w:bCs/>
          <w:i/>
          <w:iCs/>
          <w:sz w:val="32"/>
          <w:szCs w:val="32"/>
        </w:rPr>
        <w:t>462</w:t>
      </w:r>
      <w:r w:rsidR="00C12B87" w:rsidRPr="00C03F91">
        <w:rPr>
          <w:rFonts w:eastAsia="Times New Roman" w:cstheme="minorHAnsi"/>
          <w:b/>
          <w:bCs/>
          <w:i/>
          <w:iCs/>
          <w:sz w:val="32"/>
          <w:szCs w:val="32"/>
        </w:rPr>
        <w:t>-</w:t>
      </w:r>
      <w:r w:rsidR="00380211">
        <w:rPr>
          <w:rFonts w:eastAsia="Times New Roman" w:cstheme="minorHAnsi"/>
          <w:b/>
          <w:bCs/>
          <w:i/>
          <w:iCs/>
          <w:sz w:val="32"/>
          <w:szCs w:val="32"/>
        </w:rPr>
        <w:t>05</w:t>
      </w:r>
      <w:r w:rsidR="00197795">
        <w:rPr>
          <w:rFonts w:eastAsia="Times New Roman" w:cstheme="minorHAnsi"/>
          <w:b/>
          <w:bCs/>
          <w:i/>
          <w:iCs/>
          <w:sz w:val="32"/>
          <w:szCs w:val="32"/>
        </w:rPr>
        <w:t xml:space="preserve">, </w:t>
      </w:r>
      <w:r w:rsidR="009D0D9F">
        <w:rPr>
          <w:rFonts w:eastAsia="Times New Roman" w:cstheme="minorHAnsi"/>
          <w:b/>
          <w:bCs/>
          <w:i/>
          <w:iCs/>
          <w:sz w:val="32"/>
          <w:szCs w:val="32"/>
        </w:rPr>
        <w:t>0</w:t>
      </w:r>
      <w:r w:rsidR="006D6F01">
        <w:rPr>
          <w:rFonts w:eastAsia="Times New Roman" w:cstheme="minorHAnsi"/>
          <w:b/>
          <w:bCs/>
          <w:i/>
          <w:iCs/>
          <w:sz w:val="32"/>
          <w:szCs w:val="32"/>
        </w:rPr>
        <w:t>6</w:t>
      </w:r>
      <w:r w:rsidR="00197795">
        <w:rPr>
          <w:rFonts w:eastAsia="Times New Roman" w:cstheme="minorHAnsi"/>
          <w:b/>
          <w:bCs/>
          <w:i/>
          <w:iCs/>
          <w:sz w:val="32"/>
          <w:szCs w:val="32"/>
        </w:rPr>
        <w:t xml:space="preserve">, or </w:t>
      </w:r>
      <w:r w:rsidR="009D0D9F">
        <w:rPr>
          <w:rFonts w:eastAsia="Times New Roman" w:cstheme="minorHAnsi"/>
          <w:b/>
          <w:bCs/>
          <w:i/>
          <w:iCs/>
          <w:sz w:val="32"/>
          <w:szCs w:val="32"/>
        </w:rPr>
        <w:t>0</w:t>
      </w:r>
      <w:r w:rsidR="006D6F01">
        <w:rPr>
          <w:rFonts w:eastAsia="Times New Roman" w:cstheme="minorHAnsi"/>
          <w:b/>
          <w:bCs/>
          <w:i/>
          <w:iCs/>
          <w:sz w:val="32"/>
          <w:szCs w:val="32"/>
        </w:rPr>
        <w:t>7</w:t>
      </w:r>
      <w:r w:rsidR="00197795">
        <w:rPr>
          <w:rFonts w:eastAsia="Times New Roman" w:cstheme="minorHAnsi"/>
          <w:b/>
          <w:bCs/>
          <w:i/>
          <w:iCs/>
          <w:sz w:val="32"/>
          <w:szCs w:val="32"/>
        </w:rPr>
        <w:t xml:space="preserve"> Level</w:t>
      </w:r>
    </w:p>
    <w:p w14:paraId="291242FB" w14:textId="4BE40E47" w:rsidR="00BB5B3D" w:rsidRDefault="006B36AC" w:rsidP="00445E6B">
      <w:pPr>
        <w:rPr>
          <w:rFonts w:eastAsia="Times New Roman" w:cstheme="minorHAnsi"/>
          <w:sz w:val="24"/>
          <w:szCs w:val="24"/>
        </w:rPr>
      </w:pPr>
      <w:r w:rsidRPr="00C03F91">
        <w:rPr>
          <w:rFonts w:cstheme="minorHAnsi"/>
          <w:sz w:val="24"/>
          <w:szCs w:val="24"/>
        </w:rPr>
        <w:br/>
      </w:r>
      <w:r w:rsidR="00FC1CFD" w:rsidRPr="00C03F91">
        <w:rPr>
          <w:rFonts w:cstheme="minorHAnsi"/>
          <w:sz w:val="24"/>
          <w:szCs w:val="24"/>
        </w:rPr>
        <w:t xml:space="preserve">The </w:t>
      </w:r>
      <w:r w:rsidR="00F7670F">
        <w:rPr>
          <w:rFonts w:cstheme="minorHAnsi"/>
          <w:sz w:val="24"/>
          <w:szCs w:val="24"/>
        </w:rPr>
        <w:t>Bridger-Teton</w:t>
      </w:r>
      <w:r w:rsidR="00197795">
        <w:rPr>
          <w:rFonts w:cstheme="minorHAnsi"/>
          <w:sz w:val="24"/>
          <w:szCs w:val="24"/>
        </w:rPr>
        <w:t xml:space="preserve"> National Forest</w:t>
      </w:r>
      <w:r w:rsidR="005F26D3" w:rsidRPr="00C03F91">
        <w:rPr>
          <w:rFonts w:cstheme="minorHAnsi"/>
          <w:sz w:val="24"/>
          <w:szCs w:val="24"/>
        </w:rPr>
        <w:t xml:space="preserve"> </w:t>
      </w:r>
      <w:r w:rsidR="00256B31" w:rsidRPr="00C03F91">
        <w:rPr>
          <w:rFonts w:cstheme="minorHAnsi"/>
          <w:sz w:val="24"/>
          <w:szCs w:val="24"/>
        </w:rPr>
        <w:t xml:space="preserve">is outreaching </w:t>
      </w:r>
      <w:r w:rsidR="009D0D9F">
        <w:rPr>
          <w:rFonts w:cstheme="minorHAnsi"/>
          <w:sz w:val="24"/>
          <w:szCs w:val="24"/>
        </w:rPr>
        <w:t xml:space="preserve">to </w:t>
      </w:r>
      <w:r w:rsidR="009D0D9F" w:rsidRPr="00C93BA4">
        <w:rPr>
          <w:rFonts w:cstheme="minorHAnsi"/>
          <w:sz w:val="24"/>
          <w:szCs w:val="24"/>
        </w:rPr>
        <w:t xml:space="preserve">fill </w:t>
      </w:r>
      <w:r w:rsidR="00197795">
        <w:rPr>
          <w:rFonts w:cstheme="minorHAnsi"/>
          <w:sz w:val="24"/>
          <w:szCs w:val="24"/>
        </w:rPr>
        <w:t xml:space="preserve">a </w:t>
      </w:r>
      <w:r w:rsidR="00F7670F">
        <w:rPr>
          <w:rFonts w:cstheme="minorHAnsi"/>
          <w:sz w:val="24"/>
          <w:szCs w:val="24"/>
        </w:rPr>
        <w:t>120</w:t>
      </w:r>
      <w:r w:rsidR="009D0D9F" w:rsidRPr="00C93BA4">
        <w:rPr>
          <w:rFonts w:cstheme="minorHAnsi"/>
          <w:sz w:val="24"/>
          <w:szCs w:val="24"/>
        </w:rPr>
        <w:t xml:space="preserve">-day </w:t>
      </w:r>
      <w:r w:rsidR="0089195F">
        <w:rPr>
          <w:rFonts w:cstheme="minorHAnsi"/>
          <w:sz w:val="24"/>
          <w:szCs w:val="24"/>
        </w:rPr>
        <w:t xml:space="preserve">temporary promotional </w:t>
      </w:r>
      <w:r w:rsidR="009D0D9F" w:rsidRPr="00C93BA4">
        <w:rPr>
          <w:rFonts w:cstheme="minorHAnsi"/>
          <w:sz w:val="24"/>
          <w:szCs w:val="24"/>
        </w:rPr>
        <w:t>detail</w:t>
      </w:r>
      <w:r w:rsidR="009D0D9F">
        <w:rPr>
          <w:rFonts w:cstheme="minorHAnsi"/>
          <w:sz w:val="24"/>
          <w:szCs w:val="24"/>
        </w:rPr>
        <w:t xml:space="preserve"> opportunit</w:t>
      </w:r>
      <w:r w:rsidR="006D6F01">
        <w:rPr>
          <w:rFonts w:cstheme="minorHAnsi"/>
          <w:sz w:val="24"/>
          <w:szCs w:val="24"/>
        </w:rPr>
        <w:t>y</w:t>
      </w:r>
      <w:r w:rsidR="009D0D9F">
        <w:rPr>
          <w:rFonts w:cstheme="minorHAnsi"/>
          <w:sz w:val="24"/>
          <w:szCs w:val="24"/>
        </w:rPr>
        <w:t xml:space="preserve"> as a </w:t>
      </w:r>
      <w:r w:rsidR="006D6F01">
        <w:rPr>
          <w:rFonts w:cstheme="minorHAnsi"/>
          <w:b/>
          <w:bCs/>
          <w:sz w:val="24"/>
          <w:szCs w:val="24"/>
        </w:rPr>
        <w:t>Prevention Technician</w:t>
      </w:r>
      <w:r w:rsidR="00742E49" w:rsidRPr="00C03F91">
        <w:rPr>
          <w:rFonts w:cstheme="minorHAnsi"/>
          <w:b/>
          <w:sz w:val="24"/>
          <w:szCs w:val="24"/>
        </w:rPr>
        <w:t>, GS-</w:t>
      </w:r>
      <w:r w:rsidR="00BB5B3D">
        <w:rPr>
          <w:rFonts w:cstheme="minorHAnsi"/>
          <w:b/>
          <w:sz w:val="24"/>
          <w:szCs w:val="24"/>
        </w:rPr>
        <w:t>0</w:t>
      </w:r>
      <w:r w:rsidR="009D0D9F">
        <w:rPr>
          <w:rFonts w:cstheme="minorHAnsi"/>
          <w:b/>
          <w:sz w:val="24"/>
          <w:szCs w:val="24"/>
        </w:rPr>
        <w:t>462</w:t>
      </w:r>
      <w:r w:rsidR="00BB5B3D">
        <w:rPr>
          <w:rFonts w:cstheme="minorHAnsi"/>
          <w:b/>
          <w:sz w:val="24"/>
          <w:szCs w:val="24"/>
        </w:rPr>
        <w:t>-</w:t>
      </w:r>
      <w:r w:rsidR="00380211">
        <w:rPr>
          <w:rFonts w:cstheme="minorHAnsi"/>
          <w:b/>
          <w:sz w:val="24"/>
          <w:szCs w:val="24"/>
        </w:rPr>
        <w:t>05</w:t>
      </w:r>
      <w:r w:rsidR="00197795">
        <w:rPr>
          <w:rFonts w:cstheme="minorHAnsi"/>
          <w:b/>
          <w:sz w:val="24"/>
          <w:szCs w:val="24"/>
        </w:rPr>
        <w:t>/</w:t>
      </w:r>
      <w:r w:rsidR="009D0D9F">
        <w:rPr>
          <w:rFonts w:cstheme="minorHAnsi"/>
          <w:b/>
          <w:sz w:val="24"/>
          <w:szCs w:val="24"/>
        </w:rPr>
        <w:t>0</w:t>
      </w:r>
      <w:r w:rsidR="006D6F01">
        <w:rPr>
          <w:rFonts w:cstheme="minorHAnsi"/>
          <w:b/>
          <w:sz w:val="24"/>
          <w:szCs w:val="24"/>
        </w:rPr>
        <w:t>6</w:t>
      </w:r>
      <w:r w:rsidR="00BB5B3D">
        <w:rPr>
          <w:rFonts w:cstheme="minorHAnsi"/>
          <w:b/>
          <w:sz w:val="24"/>
          <w:szCs w:val="24"/>
        </w:rPr>
        <w:t>/</w:t>
      </w:r>
      <w:r w:rsidR="009D0D9F">
        <w:rPr>
          <w:rFonts w:cstheme="minorHAnsi"/>
          <w:b/>
          <w:sz w:val="24"/>
          <w:szCs w:val="24"/>
        </w:rPr>
        <w:t>0</w:t>
      </w:r>
      <w:r w:rsidR="00380211">
        <w:rPr>
          <w:rFonts w:cstheme="minorHAnsi"/>
          <w:b/>
          <w:sz w:val="24"/>
          <w:szCs w:val="24"/>
        </w:rPr>
        <w:t>7</w:t>
      </w:r>
      <w:r w:rsidR="00A44B56">
        <w:rPr>
          <w:rFonts w:cstheme="minorHAnsi"/>
          <w:b/>
          <w:sz w:val="24"/>
          <w:szCs w:val="24"/>
        </w:rPr>
        <w:t xml:space="preserve"> on the </w:t>
      </w:r>
      <w:r w:rsidR="00F7670F">
        <w:rPr>
          <w:rFonts w:cstheme="minorHAnsi"/>
          <w:b/>
          <w:sz w:val="24"/>
          <w:szCs w:val="24"/>
        </w:rPr>
        <w:t>West</w:t>
      </w:r>
      <w:r w:rsidR="00A44B56">
        <w:rPr>
          <w:rFonts w:cstheme="minorHAnsi"/>
          <w:b/>
          <w:sz w:val="24"/>
          <w:szCs w:val="24"/>
        </w:rPr>
        <w:t xml:space="preserve"> Zone (</w:t>
      </w:r>
      <w:r w:rsidR="00F7670F">
        <w:rPr>
          <w:rFonts w:cstheme="minorHAnsi"/>
          <w:b/>
          <w:sz w:val="24"/>
          <w:szCs w:val="24"/>
        </w:rPr>
        <w:t>Greys River</w:t>
      </w:r>
      <w:r w:rsidR="00A44B56">
        <w:rPr>
          <w:rFonts w:cstheme="minorHAnsi"/>
          <w:b/>
          <w:sz w:val="24"/>
          <w:szCs w:val="24"/>
        </w:rPr>
        <w:t xml:space="preserve"> and </w:t>
      </w:r>
      <w:r w:rsidR="00F7670F">
        <w:rPr>
          <w:rFonts w:cstheme="minorHAnsi"/>
          <w:b/>
          <w:sz w:val="24"/>
          <w:szCs w:val="24"/>
        </w:rPr>
        <w:t>Kemmerer</w:t>
      </w:r>
      <w:r w:rsidR="00A44B56">
        <w:rPr>
          <w:rFonts w:cstheme="minorHAnsi"/>
          <w:b/>
          <w:sz w:val="24"/>
          <w:szCs w:val="24"/>
        </w:rPr>
        <w:t xml:space="preserve"> Ranger Districts)</w:t>
      </w:r>
      <w:r w:rsidR="00256B31" w:rsidRPr="00C03F91">
        <w:rPr>
          <w:rFonts w:cstheme="minorHAnsi"/>
          <w:b/>
          <w:sz w:val="24"/>
          <w:szCs w:val="24"/>
        </w:rPr>
        <w:t>.</w:t>
      </w:r>
      <w:r w:rsidR="00256B31" w:rsidRPr="00C03F91">
        <w:rPr>
          <w:rFonts w:cstheme="minorHAnsi"/>
          <w:sz w:val="24"/>
          <w:szCs w:val="24"/>
        </w:rPr>
        <w:t xml:space="preserve"> </w:t>
      </w:r>
      <w:r w:rsidR="003168D2" w:rsidRPr="00C03F91">
        <w:rPr>
          <w:rFonts w:cstheme="minorHAnsi"/>
          <w:sz w:val="24"/>
          <w:szCs w:val="24"/>
        </w:rPr>
        <w:t xml:space="preserve"> </w:t>
      </w:r>
      <w:r w:rsidR="00256B31" w:rsidRPr="00C03F91">
        <w:rPr>
          <w:rFonts w:cstheme="minorHAnsi"/>
          <w:sz w:val="24"/>
          <w:szCs w:val="24"/>
        </w:rPr>
        <w:t xml:space="preserve">The duty station is </w:t>
      </w:r>
      <w:r w:rsidR="009D0D9F">
        <w:rPr>
          <w:rFonts w:cstheme="minorHAnsi"/>
          <w:sz w:val="24"/>
          <w:szCs w:val="24"/>
        </w:rPr>
        <w:t xml:space="preserve">located at </w:t>
      </w:r>
      <w:r w:rsidR="00256B31" w:rsidRPr="00C03F91">
        <w:rPr>
          <w:rFonts w:cstheme="minorHAnsi"/>
          <w:sz w:val="24"/>
          <w:szCs w:val="24"/>
        </w:rPr>
        <w:t xml:space="preserve">the </w:t>
      </w:r>
      <w:r w:rsidR="00F7670F">
        <w:rPr>
          <w:rFonts w:cstheme="minorHAnsi"/>
          <w:sz w:val="24"/>
          <w:szCs w:val="24"/>
        </w:rPr>
        <w:t>Greys River Ranger District Office in Afton, WY or the Kemmerer</w:t>
      </w:r>
      <w:r w:rsidR="00256B31" w:rsidRPr="00C03F91">
        <w:rPr>
          <w:rFonts w:cstheme="minorHAnsi"/>
          <w:sz w:val="24"/>
          <w:szCs w:val="24"/>
        </w:rPr>
        <w:t xml:space="preserve"> </w:t>
      </w:r>
      <w:r w:rsidR="0089195F">
        <w:rPr>
          <w:rFonts w:cstheme="minorHAnsi"/>
          <w:sz w:val="24"/>
          <w:szCs w:val="24"/>
        </w:rPr>
        <w:t>Ranger District</w:t>
      </w:r>
      <w:r w:rsidR="00F7670F">
        <w:rPr>
          <w:rFonts w:cstheme="minorHAnsi"/>
          <w:sz w:val="24"/>
          <w:szCs w:val="24"/>
        </w:rPr>
        <w:t xml:space="preserve"> Office</w:t>
      </w:r>
      <w:r w:rsidR="00256B31" w:rsidRPr="00C03F91">
        <w:rPr>
          <w:rFonts w:cstheme="minorHAnsi"/>
          <w:sz w:val="24"/>
          <w:szCs w:val="24"/>
        </w:rPr>
        <w:t xml:space="preserve"> in </w:t>
      </w:r>
      <w:r w:rsidR="00F7670F">
        <w:rPr>
          <w:rFonts w:cstheme="minorHAnsi"/>
          <w:sz w:val="24"/>
          <w:szCs w:val="24"/>
        </w:rPr>
        <w:t>Kemmerer</w:t>
      </w:r>
      <w:r w:rsidR="00C03F91" w:rsidRPr="00C03F91">
        <w:rPr>
          <w:rFonts w:cstheme="minorHAnsi"/>
          <w:sz w:val="24"/>
          <w:szCs w:val="24"/>
        </w:rPr>
        <w:t xml:space="preserve">, </w:t>
      </w:r>
      <w:r w:rsidR="00F7670F">
        <w:rPr>
          <w:rFonts w:cstheme="minorHAnsi"/>
          <w:sz w:val="24"/>
          <w:szCs w:val="24"/>
        </w:rPr>
        <w:t>WY</w:t>
      </w:r>
      <w:r w:rsidR="00256B31" w:rsidRPr="00C03F91">
        <w:rPr>
          <w:rFonts w:cstheme="minorHAnsi"/>
          <w:sz w:val="24"/>
          <w:szCs w:val="24"/>
        </w:rPr>
        <w:t xml:space="preserve">. </w:t>
      </w:r>
      <w:r w:rsidR="00BB5B3D">
        <w:rPr>
          <w:rFonts w:cstheme="minorHAnsi"/>
          <w:sz w:val="24"/>
          <w:szCs w:val="24"/>
        </w:rPr>
        <w:t xml:space="preserve"> </w:t>
      </w:r>
      <w:r w:rsidR="006D6F01">
        <w:rPr>
          <w:rFonts w:cstheme="minorHAnsi"/>
          <w:sz w:val="24"/>
          <w:szCs w:val="24"/>
        </w:rPr>
        <w:t>Field p</w:t>
      </w:r>
      <w:r w:rsidR="00C93BA4">
        <w:rPr>
          <w:rFonts w:cstheme="minorHAnsi"/>
          <w:sz w:val="24"/>
          <w:szCs w:val="24"/>
        </w:rPr>
        <w:t xml:space="preserve">er diem is authorized.  </w:t>
      </w:r>
      <w:r w:rsidR="0036719C">
        <w:rPr>
          <w:rFonts w:cstheme="minorHAnsi"/>
          <w:sz w:val="24"/>
          <w:szCs w:val="24"/>
        </w:rPr>
        <w:t>Please ensure master record i</w:t>
      </w:r>
      <w:r w:rsidR="00DA5340">
        <w:rPr>
          <w:rFonts w:cstheme="minorHAnsi"/>
          <w:sz w:val="24"/>
          <w:szCs w:val="24"/>
        </w:rPr>
        <w:t>s</w:t>
      </w:r>
      <w:r w:rsidR="0036719C">
        <w:rPr>
          <w:rFonts w:cstheme="minorHAnsi"/>
          <w:sz w:val="24"/>
          <w:szCs w:val="24"/>
        </w:rPr>
        <w:t xml:space="preserve"> submitted with resume.  </w:t>
      </w:r>
      <w:r w:rsidR="00256B31" w:rsidRPr="00C03F91">
        <w:rPr>
          <w:rFonts w:eastAsia="Times New Roman" w:cstheme="minorHAnsi"/>
          <w:sz w:val="24"/>
          <w:szCs w:val="24"/>
        </w:rPr>
        <w:t xml:space="preserve">For additional </w:t>
      </w:r>
      <w:r w:rsidR="00E1684A">
        <w:rPr>
          <w:rFonts w:eastAsia="Times New Roman" w:cstheme="minorHAnsi"/>
          <w:sz w:val="24"/>
          <w:szCs w:val="24"/>
        </w:rPr>
        <w:t>information about</w:t>
      </w:r>
      <w:r w:rsidR="00256B31" w:rsidRPr="00C03F91">
        <w:rPr>
          <w:rFonts w:eastAsia="Times New Roman" w:cstheme="minorHAnsi"/>
          <w:sz w:val="24"/>
          <w:szCs w:val="24"/>
        </w:rPr>
        <w:t xml:space="preserve"> the po</w:t>
      </w:r>
      <w:r w:rsidR="00E50960" w:rsidRPr="00C03F91">
        <w:rPr>
          <w:rFonts w:eastAsia="Times New Roman" w:cstheme="minorHAnsi"/>
          <w:sz w:val="24"/>
          <w:szCs w:val="24"/>
        </w:rPr>
        <w:t>sition</w:t>
      </w:r>
      <w:r w:rsidR="00E1684A">
        <w:rPr>
          <w:rFonts w:eastAsia="Times New Roman" w:cstheme="minorHAnsi"/>
          <w:sz w:val="24"/>
          <w:szCs w:val="24"/>
        </w:rPr>
        <w:t xml:space="preserve"> or duty station</w:t>
      </w:r>
      <w:r w:rsidR="00E50960" w:rsidRPr="00C03F91">
        <w:rPr>
          <w:rFonts w:eastAsia="Times New Roman" w:cstheme="minorHAnsi"/>
          <w:sz w:val="24"/>
          <w:szCs w:val="24"/>
        </w:rPr>
        <w:t xml:space="preserve">, </w:t>
      </w:r>
      <w:r w:rsidR="00C03F91" w:rsidRPr="00C03F91">
        <w:rPr>
          <w:rFonts w:eastAsia="Times New Roman" w:cstheme="minorHAnsi"/>
          <w:sz w:val="24"/>
          <w:szCs w:val="24"/>
        </w:rPr>
        <w:t>please contact</w:t>
      </w:r>
      <w:r w:rsidR="00E75410" w:rsidRPr="00C03F91">
        <w:rPr>
          <w:rFonts w:eastAsia="Times New Roman" w:cstheme="minorHAnsi"/>
          <w:sz w:val="24"/>
          <w:szCs w:val="24"/>
        </w:rPr>
        <w:t xml:space="preserve"> </w:t>
      </w:r>
      <w:r w:rsidR="00F7670F">
        <w:rPr>
          <w:rFonts w:eastAsia="Times New Roman" w:cstheme="minorHAnsi"/>
          <w:sz w:val="24"/>
          <w:szCs w:val="24"/>
        </w:rPr>
        <w:t>Jared Mattson</w:t>
      </w:r>
      <w:r w:rsidR="00197795" w:rsidRPr="00197795">
        <w:rPr>
          <w:rFonts w:eastAsia="Times New Roman" w:cstheme="minorHAnsi"/>
          <w:sz w:val="24"/>
          <w:szCs w:val="24"/>
        </w:rPr>
        <w:t xml:space="preserve">, Zone Fire Management Officer at (208) </w:t>
      </w:r>
      <w:r w:rsidR="00CF204C">
        <w:rPr>
          <w:rFonts w:eastAsia="Times New Roman" w:cstheme="minorHAnsi"/>
          <w:sz w:val="24"/>
          <w:szCs w:val="24"/>
        </w:rPr>
        <w:t>3</w:t>
      </w:r>
      <w:r w:rsidR="00F7670F">
        <w:rPr>
          <w:rFonts w:eastAsia="Times New Roman" w:cstheme="minorHAnsi"/>
          <w:sz w:val="24"/>
          <w:szCs w:val="24"/>
        </w:rPr>
        <w:t>39</w:t>
      </w:r>
      <w:r w:rsidR="00CF204C">
        <w:rPr>
          <w:rFonts w:eastAsia="Times New Roman" w:cstheme="minorHAnsi"/>
          <w:sz w:val="24"/>
          <w:szCs w:val="24"/>
        </w:rPr>
        <w:t>-</w:t>
      </w:r>
      <w:r w:rsidR="00F7670F">
        <w:rPr>
          <w:rFonts w:eastAsia="Times New Roman" w:cstheme="minorHAnsi"/>
          <w:sz w:val="24"/>
          <w:szCs w:val="24"/>
        </w:rPr>
        <w:t>8328</w:t>
      </w:r>
      <w:r w:rsidR="00197795" w:rsidRPr="00197795">
        <w:rPr>
          <w:rFonts w:eastAsia="Times New Roman" w:cstheme="minorHAnsi"/>
          <w:sz w:val="24"/>
          <w:szCs w:val="24"/>
        </w:rPr>
        <w:t xml:space="preserve">, </w:t>
      </w:r>
      <w:hyperlink r:id="rId10" w:history="1">
        <w:r w:rsidR="00F7670F" w:rsidRPr="00D43DDC">
          <w:rPr>
            <w:rStyle w:val="Hyperlink"/>
            <w:rFonts w:eastAsia="Times New Roman" w:cstheme="minorHAnsi"/>
            <w:sz w:val="24"/>
            <w:szCs w:val="24"/>
          </w:rPr>
          <w:t>jared.mattson@usda.gov</w:t>
        </w:r>
      </w:hyperlink>
      <w:r w:rsidR="00F7670F">
        <w:rPr>
          <w:rFonts w:eastAsia="Times New Roman" w:cstheme="minorHAnsi"/>
          <w:sz w:val="24"/>
          <w:szCs w:val="24"/>
        </w:rPr>
        <w:t>.</w:t>
      </w:r>
    </w:p>
    <w:p w14:paraId="1AAE0256" w14:textId="77777777" w:rsidR="0089195F" w:rsidRDefault="0089195F" w:rsidP="00445E6B">
      <w:pPr>
        <w:rPr>
          <w:rFonts w:eastAsia="Times New Roman" w:cstheme="minorHAnsi"/>
          <w:sz w:val="24"/>
          <w:szCs w:val="24"/>
        </w:rPr>
      </w:pPr>
    </w:p>
    <w:p w14:paraId="0854D31C" w14:textId="0B844809" w:rsidR="0089195F" w:rsidRPr="0089195F" w:rsidRDefault="0089195F" w:rsidP="00445E6B">
      <w:pPr>
        <w:rPr>
          <w:b/>
          <w:bCs/>
          <w:sz w:val="24"/>
          <w:szCs w:val="24"/>
          <w:u w:val="single"/>
        </w:rPr>
      </w:pPr>
      <w:r w:rsidRPr="0089195F">
        <w:rPr>
          <w:rFonts w:eastAsia="Times New Roman" w:cstheme="minorHAnsi"/>
          <w:b/>
          <w:bCs/>
          <w:sz w:val="24"/>
          <w:szCs w:val="24"/>
          <w:u w:val="single"/>
        </w:rPr>
        <w:t xml:space="preserve">All interested candidates please submit response by close of business </w:t>
      </w:r>
      <w:r w:rsidR="003C4CB5">
        <w:rPr>
          <w:rFonts w:eastAsia="Times New Roman" w:cstheme="minorHAnsi"/>
          <w:b/>
          <w:bCs/>
          <w:sz w:val="24"/>
          <w:szCs w:val="24"/>
          <w:u w:val="single"/>
        </w:rPr>
        <w:t>June 8</w:t>
      </w:r>
      <w:r>
        <w:rPr>
          <w:rFonts w:eastAsia="Times New Roman" w:cstheme="minorHAnsi"/>
          <w:b/>
          <w:bCs/>
          <w:sz w:val="24"/>
          <w:szCs w:val="24"/>
          <w:u w:val="single"/>
        </w:rPr>
        <w:t>, 202</w:t>
      </w:r>
      <w:r w:rsidR="003C4CB5">
        <w:rPr>
          <w:rFonts w:eastAsia="Times New Roman" w:cstheme="minorHAnsi"/>
          <w:b/>
          <w:bCs/>
          <w:sz w:val="24"/>
          <w:szCs w:val="24"/>
          <w:u w:val="single"/>
        </w:rPr>
        <w:t>4</w:t>
      </w:r>
      <w:r w:rsidRPr="0089195F">
        <w:rPr>
          <w:rFonts w:eastAsia="Times New Roman" w:cstheme="minorHAnsi"/>
          <w:b/>
          <w:bCs/>
          <w:sz w:val="24"/>
          <w:szCs w:val="24"/>
          <w:u w:val="single"/>
        </w:rPr>
        <w:t>.</w:t>
      </w:r>
    </w:p>
    <w:p w14:paraId="6502D00B" w14:textId="37F4311B" w:rsidR="00C93BA4" w:rsidRDefault="00C93BA4" w:rsidP="002F560B">
      <w:pPr>
        <w:spacing w:after="0" w:line="240" w:lineRule="auto"/>
        <w:ind w:right="-7"/>
        <w:rPr>
          <w:rFonts w:eastAsia="Times New Roman" w:cstheme="minorHAnsi"/>
          <w:sz w:val="24"/>
          <w:szCs w:val="24"/>
        </w:rPr>
      </w:pPr>
    </w:p>
    <w:p w14:paraId="2ACF43F1" w14:textId="77777777" w:rsidR="00C93BA4" w:rsidRDefault="00C93BA4" w:rsidP="002F560B">
      <w:pPr>
        <w:spacing w:after="0" w:line="240" w:lineRule="auto"/>
        <w:ind w:right="-7"/>
        <w:rPr>
          <w:rFonts w:eastAsia="Times New Roman" w:cstheme="minorHAnsi"/>
          <w:sz w:val="24"/>
          <w:szCs w:val="24"/>
        </w:rPr>
      </w:pPr>
    </w:p>
    <w:p w14:paraId="3CA06017" w14:textId="77777777" w:rsidR="00625429" w:rsidRPr="00C03F91" w:rsidRDefault="00625429" w:rsidP="003168D2">
      <w:pPr>
        <w:pStyle w:val="NoSpacing"/>
        <w:jc w:val="center"/>
        <w:rPr>
          <w:rFonts w:cstheme="minorHAnsi"/>
          <w:b/>
          <w:sz w:val="24"/>
          <w:szCs w:val="24"/>
        </w:rPr>
      </w:pPr>
    </w:p>
    <w:p w14:paraId="7A8F3D4B" w14:textId="1BAB853E" w:rsidR="003168D2" w:rsidRPr="00E1684A" w:rsidRDefault="002531B3" w:rsidP="00256B31">
      <w:pPr>
        <w:rPr>
          <w:rFonts w:eastAsia="Times New Roman" w:cstheme="minorHAnsi"/>
          <w:b/>
          <w:bCs/>
          <w:i/>
          <w:sz w:val="24"/>
          <w:szCs w:val="24"/>
          <w:u w:val="single"/>
        </w:rPr>
      </w:pPr>
      <w:r w:rsidRPr="00C03F91">
        <w:rPr>
          <w:rFonts w:cstheme="minorHAnsi"/>
          <w:b/>
          <w:i/>
          <w:sz w:val="28"/>
          <w:szCs w:val="28"/>
          <w:highlight w:val="yellow"/>
        </w:rPr>
        <w:br w:type="page"/>
      </w:r>
      <w:r w:rsidR="003168D2" w:rsidRPr="00E1684A">
        <w:rPr>
          <w:rFonts w:eastAsia="Times New Roman" w:cstheme="minorHAnsi"/>
          <w:b/>
          <w:bCs/>
          <w:i/>
          <w:sz w:val="24"/>
          <w:szCs w:val="24"/>
          <w:u w:val="single"/>
        </w:rPr>
        <w:lastRenderedPageBreak/>
        <w:t>About the Position</w:t>
      </w:r>
      <w:r w:rsidR="00C03F91" w:rsidRPr="00E1684A">
        <w:rPr>
          <w:rFonts w:eastAsia="Times New Roman" w:cstheme="minorHAnsi"/>
          <w:b/>
          <w:bCs/>
          <w:i/>
          <w:sz w:val="24"/>
          <w:szCs w:val="24"/>
          <w:u w:val="single"/>
        </w:rPr>
        <w:t xml:space="preserve"> –</w:t>
      </w:r>
      <w:r w:rsidR="008755A3">
        <w:rPr>
          <w:rFonts w:eastAsia="Times New Roman" w:cstheme="minorHAnsi"/>
          <w:b/>
          <w:bCs/>
          <w:i/>
          <w:sz w:val="24"/>
          <w:szCs w:val="24"/>
          <w:u w:val="single"/>
        </w:rPr>
        <w:t xml:space="preserve"> D</w:t>
      </w:r>
      <w:r w:rsidR="00C03F91" w:rsidRPr="00E1684A">
        <w:rPr>
          <w:rFonts w:eastAsia="Times New Roman" w:cstheme="minorHAnsi"/>
          <w:b/>
          <w:bCs/>
          <w:i/>
          <w:sz w:val="24"/>
          <w:szCs w:val="24"/>
          <w:u w:val="single"/>
        </w:rPr>
        <w:t>uties below are from</w:t>
      </w:r>
      <w:r w:rsidR="00197795">
        <w:rPr>
          <w:rFonts w:eastAsia="Times New Roman" w:cstheme="minorHAnsi"/>
          <w:b/>
          <w:bCs/>
          <w:i/>
          <w:sz w:val="24"/>
          <w:szCs w:val="24"/>
          <w:u w:val="single"/>
        </w:rPr>
        <w:t xml:space="preserve"> the</w:t>
      </w:r>
      <w:r w:rsidR="00C03F91" w:rsidRPr="00E1684A">
        <w:rPr>
          <w:rFonts w:eastAsia="Times New Roman" w:cstheme="minorHAnsi"/>
          <w:b/>
          <w:bCs/>
          <w:i/>
          <w:sz w:val="24"/>
          <w:szCs w:val="24"/>
          <w:u w:val="single"/>
        </w:rPr>
        <w:t xml:space="preserve"> </w:t>
      </w:r>
      <w:r w:rsidR="00E82930" w:rsidRPr="00E1684A">
        <w:rPr>
          <w:rFonts w:eastAsia="Times New Roman" w:cstheme="minorHAnsi"/>
          <w:b/>
          <w:bCs/>
          <w:i/>
          <w:sz w:val="24"/>
          <w:szCs w:val="24"/>
          <w:u w:val="single"/>
        </w:rPr>
        <w:t xml:space="preserve">Forest Service </w:t>
      </w:r>
      <w:r w:rsidR="00C03F91" w:rsidRPr="00E1684A">
        <w:rPr>
          <w:rFonts w:eastAsia="Times New Roman" w:cstheme="minorHAnsi"/>
          <w:b/>
          <w:bCs/>
          <w:i/>
          <w:sz w:val="24"/>
          <w:szCs w:val="24"/>
          <w:u w:val="single"/>
        </w:rPr>
        <w:t xml:space="preserve">standard position description </w:t>
      </w:r>
      <w:r w:rsidR="00F71A21">
        <w:rPr>
          <w:rFonts w:eastAsia="Times New Roman" w:cstheme="minorHAnsi"/>
          <w:b/>
          <w:bCs/>
          <w:i/>
          <w:sz w:val="24"/>
          <w:szCs w:val="24"/>
          <w:u w:val="single"/>
        </w:rPr>
        <w:t>FS6695</w:t>
      </w:r>
      <w:r w:rsidR="00E1684A" w:rsidRPr="00445E6B">
        <w:rPr>
          <w:rFonts w:eastAsia="Times New Roman" w:cstheme="minorHAnsi"/>
          <w:b/>
          <w:bCs/>
          <w:i/>
          <w:sz w:val="24"/>
          <w:szCs w:val="24"/>
          <w:u w:val="single"/>
        </w:rPr>
        <w:t>. The position description</w:t>
      </w:r>
      <w:r w:rsidR="00965D6C">
        <w:rPr>
          <w:rFonts w:eastAsia="Times New Roman" w:cstheme="minorHAnsi"/>
          <w:b/>
          <w:bCs/>
          <w:i/>
          <w:sz w:val="24"/>
          <w:szCs w:val="24"/>
          <w:u w:val="single"/>
        </w:rPr>
        <w:t>s</w:t>
      </w:r>
      <w:r w:rsidR="00E1684A" w:rsidRPr="00445E6B">
        <w:rPr>
          <w:rFonts w:eastAsia="Times New Roman" w:cstheme="minorHAnsi"/>
          <w:b/>
          <w:bCs/>
          <w:i/>
          <w:sz w:val="24"/>
          <w:szCs w:val="24"/>
          <w:u w:val="single"/>
        </w:rPr>
        <w:t xml:space="preserve"> being used </w:t>
      </w:r>
      <w:r w:rsidR="00965D6C">
        <w:rPr>
          <w:rFonts w:eastAsia="Times New Roman" w:cstheme="minorHAnsi"/>
          <w:b/>
          <w:bCs/>
          <w:i/>
          <w:sz w:val="24"/>
          <w:szCs w:val="24"/>
          <w:u w:val="single"/>
        </w:rPr>
        <w:t>are</w:t>
      </w:r>
      <w:r w:rsidR="00965D6C" w:rsidRPr="00965D6C">
        <w:rPr>
          <w:rFonts w:eastAsia="Times New Roman" w:cstheme="minorHAnsi"/>
          <w:b/>
          <w:bCs/>
          <w:i/>
          <w:sz w:val="24"/>
          <w:szCs w:val="24"/>
          <w:u w:val="single"/>
        </w:rPr>
        <w:t xml:space="preserve"> </w:t>
      </w:r>
      <w:r w:rsidR="00965D6C" w:rsidRPr="00445E6B">
        <w:rPr>
          <w:rFonts w:eastAsia="Times New Roman" w:cstheme="minorHAnsi"/>
          <w:b/>
          <w:bCs/>
          <w:i/>
          <w:sz w:val="24"/>
          <w:szCs w:val="24"/>
          <w:u w:val="single"/>
        </w:rPr>
        <w:t>TF1794 (GS06)</w:t>
      </w:r>
      <w:r w:rsidR="00965D6C">
        <w:rPr>
          <w:rFonts w:eastAsia="Times New Roman" w:cstheme="minorHAnsi"/>
          <w:b/>
          <w:bCs/>
          <w:i/>
          <w:sz w:val="24"/>
          <w:szCs w:val="24"/>
          <w:u w:val="single"/>
        </w:rPr>
        <w:t>,</w:t>
      </w:r>
      <w:r w:rsidR="00965D6C" w:rsidRPr="00445E6B">
        <w:rPr>
          <w:rFonts w:eastAsia="Times New Roman" w:cstheme="minorHAnsi"/>
          <w:b/>
          <w:bCs/>
          <w:i/>
          <w:sz w:val="24"/>
          <w:szCs w:val="24"/>
          <w:u w:val="single"/>
        </w:rPr>
        <w:t xml:space="preserve"> and FS1795 (GS07)</w:t>
      </w:r>
      <w:r w:rsidR="00E1684A" w:rsidRPr="00445E6B">
        <w:rPr>
          <w:rFonts w:eastAsia="Times New Roman" w:cstheme="minorHAnsi"/>
          <w:b/>
          <w:bCs/>
          <w:i/>
          <w:sz w:val="24"/>
          <w:szCs w:val="24"/>
          <w:u w:val="single"/>
        </w:rPr>
        <w:t xml:space="preserve"> </w:t>
      </w:r>
      <w:r w:rsidR="00F71A21">
        <w:rPr>
          <w:rFonts w:eastAsia="Times New Roman" w:cstheme="minorHAnsi"/>
          <w:b/>
          <w:bCs/>
          <w:i/>
          <w:sz w:val="24"/>
          <w:szCs w:val="24"/>
          <w:u w:val="single"/>
        </w:rPr>
        <w:t>FS6695</w:t>
      </w:r>
      <w:r w:rsidR="00965D6C">
        <w:rPr>
          <w:rFonts w:eastAsia="Times New Roman" w:cstheme="minorHAnsi"/>
          <w:b/>
          <w:bCs/>
          <w:i/>
          <w:sz w:val="24"/>
          <w:szCs w:val="24"/>
          <w:u w:val="single"/>
        </w:rPr>
        <w:t>(GS07</w:t>
      </w:r>
      <w:r w:rsidR="000C6C52">
        <w:rPr>
          <w:rFonts w:eastAsia="Times New Roman" w:cstheme="minorHAnsi"/>
          <w:b/>
          <w:bCs/>
          <w:i/>
          <w:sz w:val="24"/>
          <w:szCs w:val="24"/>
          <w:u w:val="single"/>
        </w:rPr>
        <w:t>)</w:t>
      </w:r>
      <w:r w:rsidR="00E1684A" w:rsidRPr="00445E6B">
        <w:rPr>
          <w:rFonts w:eastAsia="Times New Roman" w:cstheme="minorHAnsi"/>
          <w:b/>
          <w:bCs/>
          <w:i/>
          <w:sz w:val="24"/>
          <w:szCs w:val="24"/>
          <w:u w:val="single"/>
        </w:rPr>
        <w:t>.</w:t>
      </w:r>
    </w:p>
    <w:p w14:paraId="1D82F7D4" w14:textId="77777777" w:rsidR="006B6887" w:rsidRPr="006B6887" w:rsidRDefault="006B6887" w:rsidP="006B6887">
      <w:pPr>
        <w:spacing w:after="0" w:line="240" w:lineRule="auto"/>
        <w:rPr>
          <w:sz w:val="24"/>
          <w:szCs w:val="24"/>
        </w:rPr>
      </w:pPr>
      <w:r w:rsidRPr="006B6887">
        <w:rPr>
          <w:sz w:val="24"/>
          <w:szCs w:val="24"/>
        </w:rPr>
        <w:t>This position is located in an organization having a firefighting mission.</w:t>
      </w:r>
    </w:p>
    <w:p w14:paraId="446A4792" w14:textId="77777777" w:rsidR="006B6887" w:rsidRPr="006B6887" w:rsidRDefault="006B6887" w:rsidP="006B6887">
      <w:pPr>
        <w:spacing w:after="0" w:line="240" w:lineRule="auto"/>
        <w:rPr>
          <w:sz w:val="24"/>
          <w:szCs w:val="24"/>
        </w:rPr>
      </w:pPr>
    </w:p>
    <w:p w14:paraId="3C4897C9" w14:textId="77777777" w:rsidR="006B6887" w:rsidRPr="006B6887" w:rsidRDefault="006B6887" w:rsidP="006B6887">
      <w:pPr>
        <w:spacing w:after="0" w:line="240" w:lineRule="auto"/>
        <w:rPr>
          <w:sz w:val="24"/>
          <w:szCs w:val="24"/>
        </w:rPr>
      </w:pPr>
      <w:r w:rsidRPr="006B6887">
        <w:rPr>
          <w:sz w:val="24"/>
          <w:szCs w:val="24"/>
        </w:rPr>
        <w:t>The primary purpose of the position is fire prevention.  This position also functions in initial attack fire suppression.</w:t>
      </w:r>
    </w:p>
    <w:p w14:paraId="47F3DB80" w14:textId="77777777" w:rsidR="006B6887" w:rsidRPr="006B6887" w:rsidRDefault="006B6887" w:rsidP="006B6887">
      <w:pPr>
        <w:spacing w:after="0" w:line="240" w:lineRule="auto"/>
        <w:rPr>
          <w:sz w:val="24"/>
          <w:szCs w:val="24"/>
        </w:rPr>
      </w:pPr>
    </w:p>
    <w:p w14:paraId="7138A366" w14:textId="77777777" w:rsidR="006B6887" w:rsidRPr="006B6887" w:rsidRDefault="006B6887" w:rsidP="006B6887">
      <w:pPr>
        <w:spacing w:after="0" w:line="240" w:lineRule="auto"/>
        <w:rPr>
          <w:sz w:val="24"/>
          <w:szCs w:val="24"/>
        </w:rPr>
      </w:pPr>
      <w:r w:rsidRPr="006B6887">
        <w:rPr>
          <w:rFonts w:cstheme="minorHAnsi"/>
          <w:sz w:val="24"/>
          <w:szCs w:val="24"/>
        </w:rPr>
        <w:t xml:space="preserve">This is a covered secondary position description under the provisions of 5USC 8336 (c) and 8412 (d). Ninety (90) days of experience as a primary/rigorous wildland firefighter or equivalent experience outside federal employment is a basic qualification requirement for this position.  This position has been approved for Secondary Firefighter Retirement Coverage under CSRS and FERS by USDA on 06/21/2021, A2. </w:t>
      </w:r>
    </w:p>
    <w:p w14:paraId="24E18175" w14:textId="77777777" w:rsidR="006B6887" w:rsidRPr="006B6887" w:rsidRDefault="006B6887" w:rsidP="006B6887">
      <w:pPr>
        <w:spacing w:after="0" w:line="240" w:lineRule="auto"/>
        <w:rPr>
          <w:b/>
          <w:bCs/>
          <w:sz w:val="24"/>
          <w:szCs w:val="24"/>
        </w:rPr>
      </w:pPr>
    </w:p>
    <w:p w14:paraId="7A3033A7" w14:textId="77777777" w:rsidR="006B6887" w:rsidRPr="006B6887" w:rsidRDefault="006B6887" w:rsidP="006B6887">
      <w:pPr>
        <w:spacing w:after="0" w:line="240" w:lineRule="auto"/>
        <w:rPr>
          <w:rFonts w:cstheme="minorHAnsi"/>
          <w:sz w:val="24"/>
          <w:szCs w:val="24"/>
        </w:rPr>
      </w:pPr>
      <w:bookmarkStart w:id="0" w:name="_Hlk95383900"/>
      <w:r w:rsidRPr="006B6887">
        <w:rPr>
          <w:rFonts w:cstheme="minorHAnsi"/>
          <w:sz w:val="24"/>
          <w:szCs w:val="24"/>
        </w:rPr>
        <w:t>In accordance with USDA Department Regulation 4430-792-2, this position is a Testing Designated Position (TDP) under the USDA Drug Free Workplace Program and subject to pre-employment drug testing.  All applicants selected for this position will be required to submit to a urinalysis to screen for illegal drug use prior to appointment.  Incumbents of this position will be required to submit to a urinalysis on an ongoing random basis, after appointment as directed.</w:t>
      </w:r>
    </w:p>
    <w:bookmarkEnd w:id="0"/>
    <w:p w14:paraId="1AAF216D" w14:textId="77777777" w:rsidR="006B6887" w:rsidRPr="006B6887" w:rsidRDefault="00BD1D48" w:rsidP="006B6887">
      <w:pPr>
        <w:rPr>
          <w:rFonts w:eastAsia="Times New Roman" w:cstheme="minorHAnsi"/>
          <w:color w:val="000000"/>
          <w:sz w:val="28"/>
          <w:szCs w:val="28"/>
        </w:rPr>
      </w:pPr>
      <w:r w:rsidRPr="00916983">
        <w:rPr>
          <w:rFonts w:cstheme="minorHAnsi"/>
          <w:sz w:val="24"/>
          <w:szCs w:val="24"/>
        </w:rPr>
        <w:br/>
      </w:r>
      <w:r w:rsidRPr="00916983">
        <w:rPr>
          <w:rFonts w:cstheme="minorHAnsi"/>
          <w:sz w:val="24"/>
          <w:szCs w:val="24"/>
        </w:rPr>
        <w:br/>
      </w:r>
      <w:r w:rsidR="006B6887" w:rsidRPr="006B6887">
        <w:rPr>
          <w:rFonts w:eastAsia="Times New Roman" w:cstheme="minorHAnsi"/>
          <w:color w:val="000000"/>
          <w:sz w:val="28"/>
          <w:szCs w:val="28"/>
        </w:rPr>
        <w:t>Community Information:</w:t>
      </w:r>
    </w:p>
    <w:p w14:paraId="233CE827" w14:textId="77777777" w:rsidR="006B6887" w:rsidRPr="006B6887" w:rsidRDefault="006B6887" w:rsidP="006B6887">
      <w:pPr>
        <w:spacing w:after="0" w:line="240" w:lineRule="auto"/>
        <w:rPr>
          <w:rFonts w:eastAsia="Times New Roman" w:cstheme="minorHAnsi"/>
          <w:color w:val="000000"/>
          <w:sz w:val="28"/>
          <w:szCs w:val="28"/>
          <w:u w:val="single"/>
        </w:rPr>
      </w:pPr>
      <w:r w:rsidRPr="006B6887">
        <w:rPr>
          <w:rFonts w:eastAsia="Times New Roman" w:cstheme="minorHAnsi"/>
          <w:color w:val="000000"/>
          <w:sz w:val="28"/>
          <w:szCs w:val="28"/>
          <w:u w:val="single"/>
        </w:rPr>
        <w:t>Kemmerer</w:t>
      </w:r>
    </w:p>
    <w:p w14:paraId="72A2E0E7" w14:textId="77777777" w:rsidR="006B6887" w:rsidRPr="006B6887" w:rsidRDefault="006B6887" w:rsidP="006B6887">
      <w:pPr>
        <w:spacing w:after="0" w:line="240" w:lineRule="auto"/>
        <w:rPr>
          <w:rFonts w:eastAsia="Times New Roman" w:cstheme="minorHAnsi"/>
          <w:color w:val="000000"/>
          <w:sz w:val="24"/>
          <w:szCs w:val="24"/>
        </w:rPr>
      </w:pPr>
      <w:r w:rsidRPr="006B6887">
        <w:rPr>
          <w:rFonts w:eastAsia="Times New Roman" w:cstheme="minorHAnsi"/>
          <w:color w:val="000000"/>
          <w:sz w:val="24"/>
          <w:szCs w:val="24"/>
        </w:rPr>
        <w:t xml:space="preserve">The town of Kemmerer is a small community located high in the rolling hills of Western Wyoming in the Green River Basin along the Hams Fork River.  The elevation is 6,927 feet with a population of approximately 3,126.  Kemmerer enjoys average temperatures between 14 F. (January) and 70 F. (July).  Average annual snowfall is 72.3 inches, rainfall is 7.2 inches, and relative humidity is 24%.  The average growing season is 60 days.  </w:t>
      </w:r>
    </w:p>
    <w:p w14:paraId="6D9AFBB8" w14:textId="77777777" w:rsidR="006B6887" w:rsidRPr="006B6887" w:rsidRDefault="006B6887" w:rsidP="006B6887">
      <w:pPr>
        <w:spacing w:after="0" w:line="240" w:lineRule="auto"/>
        <w:rPr>
          <w:rFonts w:eastAsia="Times New Roman" w:cstheme="minorHAnsi"/>
          <w:color w:val="000000"/>
          <w:sz w:val="24"/>
          <w:szCs w:val="24"/>
        </w:rPr>
      </w:pPr>
    </w:p>
    <w:p w14:paraId="6DB7C125" w14:textId="77777777" w:rsidR="006B6887" w:rsidRPr="006B6887" w:rsidRDefault="006B6887" w:rsidP="006B6887">
      <w:pPr>
        <w:spacing w:after="0" w:line="240" w:lineRule="auto"/>
        <w:rPr>
          <w:rFonts w:eastAsia="Times New Roman" w:cstheme="minorHAnsi"/>
          <w:color w:val="000000"/>
          <w:sz w:val="24"/>
          <w:szCs w:val="24"/>
        </w:rPr>
      </w:pPr>
      <w:r w:rsidRPr="006B6887">
        <w:rPr>
          <w:rFonts w:eastAsia="Times New Roman" w:cstheme="minorHAnsi"/>
          <w:color w:val="000000"/>
          <w:sz w:val="24"/>
          <w:szCs w:val="24"/>
        </w:rPr>
        <w:t xml:space="preserve">The Kemmerer area offers an abundance of fishing, hunting, hiking, wildlife watching, and snowmobiling.  Golfers also enjoy a challenging nine-hole golf course set near the Hams Fork River.  Several benefit tournaments are conducted throughout the summer.  Kemmerer offers four private quarries where you can dig your own fossils, and is the home of Fossil Butte National Monument, an 8,198 acre natural area that was established in 1972 and many historic cut-off trails of the Oregon, Mormon and California Trails. </w:t>
      </w:r>
    </w:p>
    <w:p w14:paraId="3D7999A9" w14:textId="77777777" w:rsidR="006B6887" w:rsidRPr="006B6887" w:rsidRDefault="006B6887" w:rsidP="006B6887">
      <w:pPr>
        <w:spacing w:after="0" w:line="240" w:lineRule="auto"/>
        <w:rPr>
          <w:rFonts w:eastAsia="Times New Roman" w:cstheme="minorHAnsi"/>
          <w:color w:val="000000"/>
          <w:sz w:val="24"/>
          <w:szCs w:val="24"/>
        </w:rPr>
      </w:pPr>
    </w:p>
    <w:p w14:paraId="7D08AD8D" w14:textId="77777777" w:rsidR="006B6887" w:rsidRPr="006B6887" w:rsidRDefault="006B6887" w:rsidP="006B6887">
      <w:pPr>
        <w:spacing w:after="0" w:line="240" w:lineRule="auto"/>
        <w:rPr>
          <w:rFonts w:eastAsia="Times New Roman" w:cstheme="minorHAnsi"/>
          <w:color w:val="000000"/>
          <w:sz w:val="24"/>
          <w:szCs w:val="24"/>
        </w:rPr>
      </w:pPr>
      <w:r w:rsidRPr="006B6887">
        <w:rPr>
          <w:rFonts w:eastAsia="Times New Roman" w:cstheme="minorHAnsi"/>
          <w:color w:val="000000"/>
          <w:sz w:val="24"/>
          <w:szCs w:val="24"/>
        </w:rPr>
        <w:t xml:space="preserve">Kemmerer's school system consists of 1 high school (205 students), 1 middle school (218 students), and 1 elementary school (201 students).  Western Wyoming Community College offers an outreach program in Kemmerer with a focus on professional enhancement, growth opportunities, vocational/technical education and transfer education.  Degree programs through the University of Wyoming and Utah State University can be obtained through the local outreach program.  </w:t>
      </w:r>
    </w:p>
    <w:p w14:paraId="50F6ED29" w14:textId="77777777" w:rsidR="006B6887" w:rsidRPr="006B6887" w:rsidRDefault="006B6887" w:rsidP="006B6887">
      <w:pPr>
        <w:spacing w:after="0" w:line="240" w:lineRule="auto"/>
        <w:rPr>
          <w:rFonts w:eastAsia="Times New Roman" w:cstheme="minorHAnsi"/>
          <w:color w:val="000000"/>
          <w:sz w:val="24"/>
          <w:szCs w:val="24"/>
        </w:rPr>
      </w:pPr>
    </w:p>
    <w:p w14:paraId="2BF53050" w14:textId="77777777" w:rsidR="006B6887" w:rsidRPr="006B6887" w:rsidRDefault="006B6887" w:rsidP="006B6887">
      <w:pPr>
        <w:spacing w:after="0" w:line="240" w:lineRule="auto"/>
        <w:rPr>
          <w:rFonts w:eastAsia="Times New Roman" w:cstheme="minorHAnsi"/>
          <w:color w:val="000000"/>
          <w:sz w:val="24"/>
          <w:szCs w:val="24"/>
        </w:rPr>
      </w:pPr>
      <w:r w:rsidRPr="006B6887">
        <w:rPr>
          <w:rFonts w:eastAsia="Times New Roman" w:cstheme="minorHAnsi"/>
          <w:color w:val="000000"/>
          <w:sz w:val="24"/>
          <w:szCs w:val="24"/>
        </w:rPr>
        <w:t xml:space="preserve">The South Lincoln Hospital District meets both community and regional needs with a 16 bed acute care Hospital.  The emergency department provides 24 hour emergency service.  Both out-patient and surgical in-patient care are offered.  The hospital also has an on-site staffed medical clinic.  A nursing </w:t>
      </w:r>
      <w:r w:rsidRPr="006B6887">
        <w:rPr>
          <w:rFonts w:eastAsia="Times New Roman" w:cstheme="minorHAnsi"/>
          <w:color w:val="000000"/>
          <w:sz w:val="24"/>
          <w:szCs w:val="24"/>
        </w:rPr>
        <w:lastRenderedPageBreak/>
        <w:t xml:space="preserve">home is adjacent to the hospital that provides care for the elderly, handicapped and rehab patients with 24 beds. </w:t>
      </w:r>
    </w:p>
    <w:p w14:paraId="784B2E8C" w14:textId="77777777" w:rsidR="006B6887" w:rsidRPr="006B6887" w:rsidRDefault="006B6887" w:rsidP="006B6887">
      <w:pPr>
        <w:spacing w:after="0" w:line="240" w:lineRule="auto"/>
        <w:rPr>
          <w:rFonts w:eastAsia="Times New Roman" w:cstheme="minorHAnsi"/>
          <w:color w:val="000000"/>
          <w:sz w:val="24"/>
          <w:szCs w:val="24"/>
        </w:rPr>
      </w:pPr>
    </w:p>
    <w:p w14:paraId="7745A79E" w14:textId="256BE48D" w:rsidR="006B6887" w:rsidRPr="006B6887" w:rsidRDefault="006B6887" w:rsidP="006B6887">
      <w:pPr>
        <w:spacing w:after="0" w:line="240" w:lineRule="auto"/>
        <w:rPr>
          <w:rFonts w:eastAsia="Times New Roman" w:cstheme="minorHAnsi"/>
          <w:color w:val="000000"/>
          <w:sz w:val="24"/>
          <w:szCs w:val="24"/>
        </w:rPr>
      </w:pPr>
      <w:r w:rsidRPr="006B6887">
        <w:rPr>
          <w:rFonts w:eastAsia="Times New Roman" w:cstheme="minorHAnsi"/>
          <w:color w:val="000000"/>
          <w:sz w:val="24"/>
          <w:szCs w:val="24"/>
        </w:rPr>
        <w:t>The Kemmerer Community Recreation Center offers year</w:t>
      </w:r>
      <w:r w:rsidR="00211002">
        <w:rPr>
          <w:rFonts w:eastAsia="Times New Roman" w:cstheme="minorHAnsi"/>
          <w:color w:val="000000"/>
          <w:sz w:val="24"/>
          <w:szCs w:val="24"/>
        </w:rPr>
        <w:t>-</w:t>
      </w:r>
      <w:r w:rsidRPr="006B6887">
        <w:rPr>
          <w:rFonts w:eastAsia="Times New Roman" w:cstheme="minorHAnsi"/>
          <w:color w:val="000000"/>
          <w:sz w:val="24"/>
          <w:szCs w:val="24"/>
        </w:rPr>
        <w:t>round fitness and a variety of recreational opportunities.  The center houses racquetball courts, an indoor climbing wall, a basketball court, indoor track, weight room, whirlpool, sauna and steam room and several pieces of exercise equipment.  The indoor pool located at the high school has specific hours set aside for lap swimming &amp; open swimming.  During the summer months an outdoor pool is located in Archie Neil Park with swimming lessons offered for all ages.</w:t>
      </w:r>
    </w:p>
    <w:p w14:paraId="463C54DB" w14:textId="77777777" w:rsidR="006B6887" w:rsidRPr="006B6887" w:rsidRDefault="006B6887" w:rsidP="006B6887">
      <w:pPr>
        <w:spacing w:after="0" w:line="240" w:lineRule="auto"/>
        <w:rPr>
          <w:rFonts w:eastAsia="Times New Roman" w:cstheme="minorHAnsi"/>
          <w:color w:val="000000"/>
          <w:sz w:val="24"/>
          <w:szCs w:val="24"/>
        </w:rPr>
      </w:pPr>
    </w:p>
    <w:p w14:paraId="13902429" w14:textId="77777777" w:rsidR="006B6887" w:rsidRPr="006B6887" w:rsidRDefault="006B6887" w:rsidP="006B6887">
      <w:pPr>
        <w:spacing w:after="0" w:line="240" w:lineRule="auto"/>
        <w:rPr>
          <w:rFonts w:eastAsia="Times New Roman" w:cstheme="minorHAnsi"/>
          <w:color w:val="000000"/>
          <w:sz w:val="24"/>
          <w:szCs w:val="24"/>
        </w:rPr>
      </w:pPr>
      <w:r w:rsidRPr="006B6887">
        <w:rPr>
          <w:rFonts w:eastAsia="Times New Roman" w:cstheme="minorHAnsi"/>
          <w:color w:val="000000"/>
          <w:sz w:val="24"/>
          <w:szCs w:val="24"/>
        </w:rPr>
        <w:t xml:space="preserve">There are two banks, 12 churches, a senior citizen center, 2 day care facilities, numerous local organizations, town government, police and fire protection, utilities, three post offices, 2 weekly newspapers, and an AM radio station. </w:t>
      </w:r>
    </w:p>
    <w:p w14:paraId="1BC80121" w14:textId="77777777" w:rsidR="006B6887" w:rsidRPr="006B6887" w:rsidRDefault="006B6887" w:rsidP="006B6887">
      <w:pPr>
        <w:spacing w:after="0" w:line="240" w:lineRule="auto"/>
        <w:rPr>
          <w:rFonts w:eastAsia="Times New Roman" w:cstheme="minorHAnsi"/>
          <w:color w:val="000000"/>
          <w:sz w:val="24"/>
          <w:szCs w:val="24"/>
        </w:rPr>
      </w:pPr>
    </w:p>
    <w:p w14:paraId="62E0065C" w14:textId="77777777" w:rsidR="006B6887" w:rsidRPr="006B6887" w:rsidRDefault="006B6887" w:rsidP="006B6887">
      <w:pPr>
        <w:spacing w:after="0" w:line="240" w:lineRule="auto"/>
        <w:rPr>
          <w:rFonts w:eastAsia="Times New Roman" w:cstheme="minorHAnsi"/>
          <w:color w:val="000000"/>
          <w:sz w:val="24"/>
          <w:szCs w:val="24"/>
        </w:rPr>
      </w:pPr>
      <w:r w:rsidRPr="006B6887">
        <w:rPr>
          <w:rFonts w:eastAsia="Times New Roman" w:cstheme="minorHAnsi"/>
          <w:color w:val="000000"/>
          <w:sz w:val="24"/>
          <w:szCs w:val="24"/>
        </w:rPr>
        <w:t>Proximity to surrounding communities:</w:t>
      </w:r>
    </w:p>
    <w:p w14:paraId="4760DA2D" w14:textId="77777777" w:rsidR="006B6887" w:rsidRPr="006B6887" w:rsidRDefault="006B6887" w:rsidP="006B6887">
      <w:pPr>
        <w:spacing w:after="0" w:line="240" w:lineRule="auto"/>
        <w:rPr>
          <w:rFonts w:eastAsia="Times New Roman" w:cstheme="minorHAnsi"/>
          <w:color w:val="000000"/>
          <w:sz w:val="24"/>
          <w:szCs w:val="24"/>
        </w:rPr>
      </w:pPr>
      <w:r w:rsidRPr="006B6887">
        <w:rPr>
          <w:rFonts w:eastAsia="Times New Roman" w:cstheme="minorHAnsi"/>
          <w:color w:val="000000"/>
          <w:sz w:val="24"/>
          <w:szCs w:val="24"/>
        </w:rPr>
        <w:t>Jackson, Wyoming (SO and Jackson District D4)</w:t>
      </w:r>
      <w:r w:rsidRPr="006B6887">
        <w:rPr>
          <w:rFonts w:eastAsia="Times New Roman" w:cstheme="minorHAnsi"/>
          <w:color w:val="000000"/>
          <w:sz w:val="24"/>
          <w:szCs w:val="24"/>
        </w:rPr>
        <w:tab/>
      </w:r>
      <w:r w:rsidRPr="006B6887">
        <w:rPr>
          <w:rFonts w:eastAsia="Times New Roman" w:cstheme="minorHAnsi"/>
          <w:color w:val="000000"/>
          <w:sz w:val="24"/>
          <w:szCs w:val="24"/>
        </w:rPr>
        <w:tab/>
        <w:t>160 Miles</w:t>
      </w:r>
      <w:r w:rsidRPr="006B6887">
        <w:rPr>
          <w:rFonts w:eastAsia="Times New Roman" w:cstheme="minorHAnsi"/>
          <w:color w:val="000000"/>
          <w:sz w:val="24"/>
          <w:szCs w:val="24"/>
        </w:rPr>
        <w:tab/>
        <w:t xml:space="preserve"> </w:t>
      </w:r>
      <w:r w:rsidRPr="006B6887">
        <w:rPr>
          <w:rFonts w:eastAsia="Times New Roman" w:cstheme="minorHAnsi"/>
          <w:color w:val="000000"/>
          <w:sz w:val="24"/>
          <w:szCs w:val="24"/>
        </w:rPr>
        <w:tab/>
        <w:t xml:space="preserve"> </w:t>
      </w:r>
    </w:p>
    <w:p w14:paraId="699ED99F" w14:textId="77777777" w:rsidR="006B6887" w:rsidRPr="006B6887" w:rsidRDefault="006B6887" w:rsidP="006B6887">
      <w:pPr>
        <w:spacing w:after="0" w:line="240" w:lineRule="auto"/>
        <w:rPr>
          <w:rFonts w:eastAsia="Times New Roman" w:cstheme="minorHAnsi"/>
          <w:color w:val="000000"/>
          <w:sz w:val="24"/>
          <w:szCs w:val="24"/>
        </w:rPr>
      </w:pPr>
      <w:r w:rsidRPr="006B6887">
        <w:rPr>
          <w:rFonts w:eastAsia="Times New Roman" w:cstheme="minorHAnsi"/>
          <w:color w:val="000000"/>
          <w:sz w:val="24"/>
          <w:szCs w:val="24"/>
        </w:rPr>
        <w:t>Big Piney, Wyoming</w:t>
      </w:r>
      <w:r w:rsidRPr="006B6887">
        <w:rPr>
          <w:rFonts w:eastAsia="Times New Roman" w:cstheme="minorHAnsi"/>
          <w:color w:val="000000"/>
          <w:sz w:val="24"/>
          <w:szCs w:val="24"/>
        </w:rPr>
        <w:tab/>
        <w:t>(Big Piney District D2)</w:t>
      </w:r>
      <w:r w:rsidRPr="006B6887">
        <w:rPr>
          <w:rFonts w:eastAsia="Times New Roman" w:cstheme="minorHAnsi"/>
          <w:color w:val="000000"/>
          <w:sz w:val="24"/>
          <w:szCs w:val="24"/>
        </w:rPr>
        <w:tab/>
      </w:r>
      <w:r w:rsidRPr="006B6887">
        <w:rPr>
          <w:rFonts w:eastAsia="Times New Roman" w:cstheme="minorHAnsi"/>
          <w:color w:val="000000"/>
          <w:sz w:val="24"/>
          <w:szCs w:val="24"/>
        </w:rPr>
        <w:tab/>
        <w:t xml:space="preserve">  </w:t>
      </w:r>
      <w:r w:rsidRPr="006B6887">
        <w:rPr>
          <w:rFonts w:eastAsia="Times New Roman" w:cstheme="minorHAnsi"/>
          <w:color w:val="000000"/>
          <w:sz w:val="24"/>
          <w:szCs w:val="24"/>
        </w:rPr>
        <w:tab/>
        <w:t>69 Miles</w:t>
      </w:r>
      <w:r w:rsidRPr="006B6887">
        <w:rPr>
          <w:rFonts w:eastAsia="Times New Roman" w:cstheme="minorHAnsi"/>
          <w:color w:val="000000"/>
          <w:sz w:val="24"/>
          <w:szCs w:val="24"/>
        </w:rPr>
        <w:tab/>
        <w:t xml:space="preserve">          </w:t>
      </w:r>
      <w:r w:rsidRPr="006B6887">
        <w:rPr>
          <w:rFonts w:eastAsia="Times New Roman" w:cstheme="minorHAnsi"/>
          <w:color w:val="000000"/>
          <w:sz w:val="24"/>
          <w:szCs w:val="24"/>
        </w:rPr>
        <w:tab/>
        <w:t xml:space="preserve"> </w:t>
      </w:r>
    </w:p>
    <w:p w14:paraId="0E0F8A79" w14:textId="77777777" w:rsidR="006B6887" w:rsidRPr="006B6887" w:rsidRDefault="006B6887" w:rsidP="006B6887">
      <w:pPr>
        <w:spacing w:after="0" w:line="240" w:lineRule="auto"/>
        <w:rPr>
          <w:rFonts w:eastAsia="Times New Roman" w:cstheme="minorHAnsi"/>
          <w:color w:val="000000"/>
          <w:sz w:val="24"/>
          <w:szCs w:val="24"/>
        </w:rPr>
      </w:pPr>
      <w:r w:rsidRPr="006B6887">
        <w:rPr>
          <w:rFonts w:eastAsia="Times New Roman" w:cstheme="minorHAnsi"/>
          <w:color w:val="000000"/>
          <w:sz w:val="24"/>
          <w:szCs w:val="24"/>
        </w:rPr>
        <w:t>Afton, Wyoming (Greys River District D3)</w:t>
      </w:r>
      <w:r w:rsidRPr="006B6887">
        <w:rPr>
          <w:rFonts w:eastAsia="Times New Roman" w:cstheme="minorHAnsi"/>
          <w:color w:val="000000"/>
          <w:sz w:val="24"/>
          <w:szCs w:val="24"/>
        </w:rPr>
        <w:tab/>
      </w:r>
      <w:r w:rsidRPr="006B6887">
        <w:rPr>
          <w:rFonts w:eastAsia="Times New Roman" w:cstheme="minorHAnsi"/>
          <w:color w:val="000000"/>
          <w:sz w:val="24"/>
          <w:szCs w:val="24"/>
        </w:rPr>
        <w:tab/>
      </w:r>
      <w:r w:rsidRPr="006B6887">
        <w:rPr>
          <w:rFonts w:eastAsia="Times New Roman" w:cstheme="minorHAnsi"/>
          <w:color w:val="000000"/>
          <w:sz w:val="24"/>
          <w:szCs w:val="24"/>
        </w:rPr>
        <w:tab/>
        <w:t>99 Miles</w:t>
      </w:r>
      <w:r w:rsidRPr="006B6887">
        <w:rPr>
          <w:rFonts w:eastAsia="Times New Roman" w:cstheme="minorHAnsi"/>
          <w:color w:val="000000"/>
          <w:sz w:val="24"/>
          <w:szCs w:val="24"/>
        </w:rPr>
        <w:tab/>
      </w:r>
      <w:r w:rsidRPr="006B6887">
        <w:rPr>
          <w:rFonts w:eastAsia="Times New Roman" w:cstheme="minorHAnsi"/>
          <w:color w:val="000000"/>
          <w:sz w:val="24"/>
          <w:szCs w:val="24"/>
        </w:rPr>
        <w:tab/>
      </w:r>
      <w:r w:rsidRPr="006B6887">
        <w:rPr>
          <w:rFonts w:eastAsia="Times New Roman" w:cstheme="minorHAnsi"/>
          <w:color w:val="000000"/>
          <w:sz w:val="24"/>
          <w:szCs w:val="24"/>
        </w:rPr>
        <w:tab/>
        <w:t xml:space="preserve">   </w:t>
      </w:r>
    </w:p>
    <w:p w14:paraId="053FF20B" w14:textId="77777777" w:rsidR="006B6887" w:rsidRPr="006B6887" w:rsidRDefault="006B6887" w:rsidP="006B6887">
      <w:pPr>
        <w:spacing w:after="0" w:line="240" w:lineRule="auto"/>
        <w:rPr>
          <w:rFonts w:eastAsia="Times New Roman" w:cstheme="minorHAnsi"/>
          <w:color w:val="000000"/>
          <w:sz w:val="24"/>
          <w:szCs w:val="24"/>
        </w:rPr>
      </w:pPr>
      <w:r w:rsidRPr="006B6887">
        <w:rPr>
          <w:rFonts w:eastAsia="Times New Roman" w:cstheme="minorHAnsi"/>
          <w:color w:val="000000"/>
          <w:sz w:val="24"/>
          <w:szCs w:val="24"/>
        </w:rPr>
        <w:t>Pinedale, Wyoming (Pinedale District D7)</w:t>
      </w:r>
      <w:r w:rsidRPr="006B6887">
        <w:rPr>
          <w:rFonts w:eastAsia="Times New Roman" w:cstheme="minorHAnsi"/>
          <w:color w:val="000000"/>
          <w:sz w:val="24"/>
          <w:szCs w:val="24"/>
        </w:rPr>
        <w:tab/>
      </w:r>
      <w:r w:rsidRPr="006B6887">
        <w:rPr>
          <w:rFonts w:eastAsia="Times New Roman" w:cstheme="minorHAnsi"/>
          <w:color w:val="000000"/>
          <w:sz w:val="24"/>
          <w:szCs w:val="24"/>
        </w:rPr>
        <w:tab/>
      </w:r>
      <w:r w:rsidRPr="006B6887">
        <w:rPr>
          <w:rFonts w:eastAsia="Times New Roman" w:cstheme="minorHAnsi"/>
          <w:color w:val="000000"/>
          <w:sz w:val="24"/>
          <w:szCs w:val="24"/>
        </w:rPr>
        <w:tab/>
        <w:t xml:space="preserve"> 111 Miles</w:t>
      </w:r>
      <w:r w:rsidRPr="006B6887">
        <w:rPr>
          <w:rFonts w:eastAsia="Times New Roman" w:cstheme="minorHAnsi"/>
          <w:color w:val="000000"/>
          <w:sz w:val="24"/>
          <w:szCs w:val="24"/>
        </w:rPr>
        <w:tab/>
      </w:r>
      <w:r w:rsidRPr="006B6887">
        <w:rPr>
          <w:rFonts w:eastAsia="Times New Roman" w:cstheme="minorHAnsi"/>
          <w:color w:val="000000"/>
          <w:sz w:val="24"/>
          <w:szCs w:val="24"/>
        </w:rPr>
        <w:tab/>
      </w:r>
      <w:r w:rsidRPr="006B6887">
        <w:rPr>
          <w:rFonts w:eastAsia="Times New Roman" w:cstheme="minorHAnsi"/>
          <w:color w:val="000000"/>
          <w:sz w:val="24"/>
          <w:szCs w:val="24"/>
        </w:rPr>
        <w:tab/>
      </w:r>
    </w:p>
    <w:p w14:paraId="01353850" w14:textId="77777777" w:rsidR="006B6887" w:rsidRPr="006B6887" w:rsidRDefault="006B6887" w:rsidP="006B6887">
      <w:pPr>
        <w:spacing w:after="0" w:line="240" w:lineRule="auto"/>
        <w:rPr>
          <w:rFonts w:eastAsia="Times New Roman" w:cstheme="minorHAnsi"/>
          <w:color w:val="000000"/>
          <w:sz w:val="24"/>
          <w:szCs w:val="24"/>
        </w:rPr>
      </w:pPr>
      <w:r w:rsidRPr="006B6887">
        <w:rPr>
          <w:rFonts w:eastAsia="Times New Roman" w:cstheme="minorHAnsi"/>
          <w:color w:val="000000"/>
          <w:sz w:val="24"/>
          <w:szCs w:val="24"/>
        </w:rPr>
        <w:t xml:space="preserve">Salt Lake City, Utah  </w:t>
      </w:r>
      <w:r w:rsidRPr="006B6887">
        <w:rPr>
          <w:rFonts w:eastAsia="Times New Roman" w:cstheme="minorHAnsi"/>
          <w:color w:val="000000"/>
          <w:sz w:val="24"/>
          <w:szCs w:val="24"/>
        </w:rPr>
        <w:tab/>
      </w:r>
      <w:r w:rsidRPr="006B6887">
        <w:rPr>
          <w:rFonts w:eastAsia="Times New Roman" w:cstheme="minorHAnsi"/>
          <w:color w:val="000000"/>
          <w:sz w:val="24"/>
          <w:szCs w:val="24"/>
        </w:rPr>
        <w:tab/>
      </w:r>
      <w:r w:rsidRPr="006B6887">
        <w:rPr>
          <w:rFonts w:eastAsia="Times New Roman" w:cstheme="minorHAnsi"/>
          <w:color w:val="000000"/>
          <w:sz w:val="24"/>
          <w:szCs w:val="24"/>
        </w:rPr>
        <w:tab/>
        <w:t xml:space="preserve"> </w:t>
      </w:r>
      <w:r w:rsidRPr="006B6887">
        <w:rPr>
          <w:rFonts w:eastAsia="Times New Roman" w:cstheme="minorHAnsi"/>
          <w:color w:val="000000"/>
          <w:sz w:val="24"/>
          <w:szCs w:val="24"/>
        </w:rPr>
        <w:tab/>
      </w:r>
      <w:r w:rsidRPr="006B6887">
        <w:rPr>
          <w:rFonts w:eastAsia="Times New Roman" w:cstheme="minorHAnsi"/>
          <w:color w:val="000000"/>
          <w:sz w:val="24"/>
          <w:szCs w:val="24"/>
        </w:rPr>
        <w:tab/>
      </w:r>
      <w:r w:rsidRPr="006B6887">
        <w:rPr>
          <w:rFonts w:eastAsia="Times New Roman" w:cstheme="minorHAnsi"/>
          <w:color w:val="000000"/>
          <w:sz w:val="24"/>
          <w:szCs w:val="24"/>
        </w:rPr>
        <w:tab/>
        <w:t xml:space="preserve"> 132 Miles</w:t>
      </w:r>
      <w:r w:rsidRPr="006B6887">
        <w:rPr>
          <w:rFonts w:eastAsia="Times New Roman" w:cstheme="minorHAnsi"/>
          <w:color w:val="000000"/>
          <w:sz w:val="24"/>
          <w:szCs w:val="24"/>
        </w:rPr>
        <w:tab/>
        <w:t xml:space="preserve">       </w:t>
      </w:r>
      <w:r w:rsidRPr="006B6887">
        <w:rPr>
          <w:rFonts w:eastAsia="Times New Roman" w:cstheme="minorHAnsi"/>
          <w:color w:val="000000"/>
          <w:sz w:val="24"/>
          <w:szCs w:val="24"/>
        </w:rPr>
        <w:tab/>
      </w:r>
      <w:r w:rsidRPr="006B6887">
        <w:rPr>
          <w:rFonts w:eastAsia="Times New Roman" w:cstheme="minorHAnsi"/>
          <w:color w:val="000000"/>
          <w:sz w:val="24"/>
          <w:szCs w:val="24"/>
        </w:rPr>
        <w:tab/>
        <w:t xml:space="preserve"> </w:t>
      </w:r>
    </w:p>
    <w:p w14:paraId="71BDFDE5" w14:textId="3BE3B04D" w:rsidR="006B6887" w:rsidRPr="006B6887" w:rsidRDefault="006B6887" w:rsidP="006B6887">
      <w:pPr>
        <w:spacing w:after="0" w:line="240" w:lineRule="auto"/>
        <w:rPr>
          <w:rFonts w:eastAsia="Times New Roman" w:cstheme="minorHAnsi"/>
          <w:color w:val="000000"/>
          <w:sz w:val="24"/>
          <w:szCs w:val="24"/>
        </w:rPr>
      </w:pPr>
      <w:r w:rsidRPr="006B6887">
        <w:rPr>
          <w:rFonts w:eastAsia="Times New Roman" w:cstheme="minorHAnsi"/>
          <w:color w:val="000000"/>
          <w:sz w:val="24"/>
          <w:szCs w:val="24"/>
        </w:rPr>
        <w:t>Ogden, Utah (Regional Office)</w:t>
      </w:r>
      <w:r w:rsidRPr="006B6887">
        <w:rPr>
          <w:rFonts w:eastAsia="Times New Roman" w:cstheme="minorHAnsi"/>
          <w:color w:val="000000"/>
          <w:sz w:val="24"/>
          <w:szCs w:val="24"/>
        </w:rPr>
        <w:tab/>
      </w:r>
      <w:r w:rsidRPr="006B6887">
        <w:rPr>
          <w:rFonts w:eastAsia="Times New Roman" w:cstheme="minorHAnsi"/>
          <w:color w:val="000000"/>
          <w:sz w:val="24"/>
          <w:szCs w:val="24"/>
        </w:rPr>
        <w:tab/>
        <w:t xml:space="preserve"> </w:t>
      </w:r>
      <w:r w:rsidRPr="006B6887">
        <w:rPr>
          <w:rFonts w:eastAsia="Times New Roman" w:cstheme="minorHAnsi"/>
          <w:color w:val="000000"/>
          <w:sz w:val="24"/>
          <w:szCs w:val="24"/>
        </w:rPr>
        <w:tab/>
      </w:r>
      <w:r w:rsidRPr="006B6887">
        <w:rPr>
          <w:rFonts w:eastAsia="Times New Roman" w:cstheme="minorHAnsi"/>
          <w:color w:val="000000"/>
          <w:sz w:val="24"/>
          <w:szCs w:val="24"/>
        </w:rPr>
        <w:tab/>
        <w:t>127 Miles</w:t>
      </w:r>
      <w:r w:rsidRPr="006B6887">
        <w:rPr>
          <w:rFonts w:eastAsia="Times New Roman" w:cstheme="minorHAnsi"/>
          <w:color w:val="000000"/>
          <w:sz w:val="24"/>
          <w:szCs w:val="24"/>
        </w:rPr>
        <w:tab/>
        <w:t xml:space="preserve">     </w:t>
      </w:r>
      <w:r w:rsidRPr="006B6887">
        <w:rPr>
          <w:rFonts w:eastAsia="Times New Roman" w:cstheme="minorHAnsi"/>
          <w:color w:val="000000"/>
          <w:sz w:val="24"/>
          <w:szCs w:val="24"/>
        </w:rPr>
        <w:tab/>
        <w:t xml:space="preserve">           </w:t>
      </w:r>
    </w:p>
    <w:p w14:paraId="20C23A2C" w14:textId="28EF522A" w:rsidR="006B6887" w:rsidRPr="006B6887" w:rsidRDefault="006B6887" w:rsidP="006B6887">
      <w:pPr>
        <w:spacing w:after="0" w:line="240" w:lineRule="auto"/>
        <w:rPr>
          <w:rFonts w:eastAsia="Times New Roman" w:cstheme="minorHAnsi"/>
          <w:color w:val="000000"/>
          <w:sz w:val="24"/>
          <w:szCs w:val="24"/>
        </w:rPr>
      </w:pPr>
      <w:r w:rsidRPr="006B6887">
        <w:rPr>
          <w:rFonts w:eastAsia="Times New Roman" w:cstheme="minorHAnsi"/>
          <w:color w:val="000000"/>
          <w:sz w:val="24"/>
          <w:szCs w:val="24"/>
        </w:rPr>
        <w:t>Denver, Colorado</w:t>
      </w:r>
      <w:r w:rsidRPr="006B6887">
        <w:rPr>
          <w:rFonts w:eastAsia="Times New Roman" w:cstheme="minorHAnsi"/>
          <w:sz w:val="24"/>
          <w:szCs w:val="24"/>
        </w:rPr>
        <w:tab/>
      </w:r>
      <w:r w:rsidRPr="006B6887">
        <w:rPr>
          <w:rFonts w:eastAsia="Times New Roman" w:cstheme="minorHAnsi"/>
          <w:sz w:val="24"/>
          <w:szCs w:val="24"/>
        </w:rPr>
        <w:tab/>
      </w:r>
      <w:r w:rsidRPr="006B6887">
        <w:rPr>
          <w:rFonts w:eastAsia="Times New Roman" w:cstheme="minorHAnsi"/>
          <w:sz w:val="24"/>
          <w:szCs w:val="24"/>
        </w:rPr>
        <w:tab/>
      </w:r>
      <w:r w:rsidRPr="006B6887">
        <w:rPr>
          <w:rFonts w:eastAsia="Times New Roman" w:cstheme="minorHAnsi"/>
          <w:sz w:val="24"/>
          <w:szCs w:val="24"/>
        </w:rPr>
        <w:tab/>
      </w:r>
      <w:r w:rsidRPr="006B6887">
        <w:rPr>
          <w:rFonts w:eastAsia="Times New Roman" w:cstheme="minorHAnsi"/>
          <w:color w:val="000000"/>
          <w:sz w:val="24"/>
          <w:szCs w:val="24"/>
        </w:rPr>
        <w:t xml:space="preserve"> </w:t>
      </w:r>
      <w:r w:rsidRPr="006B6887">
        <w:rPr>
          <w:rFonts w:eastAsia="Times New Roman" w:cstheme="minorHAnsi"/>
          <w:color w:val="000000"/>
          <w:sz w:val="24"/>
          <w:szCs w:val="24"/>
        </w:rPr>
        <w:tab/>
      </w:r>
      <w:r w:rsidRPr="006B6887">
        <w:rPr>
          <w:rFonts w:eastAsia="Times New Roman" w:cstheme="minorHAnsi"/>
          <w:color w:val="000000"/>
          <w:sz w:val="24"/>
          <w:szCs w:val="24"/>
        </w:rPr>
        <w:tab/>
        <w:t>442 Miles</w:t>
      </w:r>
      <w:r w:rsidRPr="006B6887">
        <w:rPr>
          <w:rFonts w:eastAsia="Times New Roman" w:cstheme="minorHAnsi"/>
          <w:color w:val="000000"/>
          <w:sz w:val="24"/>
          <w:szCs w:val="24"/>
        </w:rPr>
        <w:tab/>
        <w:t xml:space="preserve">     </w:t>
      </w:r>
      <w:r w:rsidRPr="006B6887">
        <w:rPr>
          <w:rFonts w:eastAsia="Times New Roman" w:cstheme="minorHAnsi"/>
          <w:color w:val="000000"/>
          <w:sz w:val="24"/>
          <w:szCs w:val="24"/>
        </w:rPr>
        <w:tab/>
        <w:t xml:space="preserve">          </w:t>
      </w:r>
    </w:p>
    <w:p w14:paraId="563E724A" w14:textId="28357A34" w:rsidR="006B6887" w:rsidRPr="006B6887" w:rsidRDefault="006B6887" w:rsidP="006B6887">
      <w:pPr>
        <w:spacing w:after="0" w:line="240" w:lineRule="auto"/>
        <w:rPr>
          <w:rFonts w:eastAsia="Times New Roman" w:cstheme="minorHAnsi"/>
          <w:color w:val="000000"/>
          <w:sz w:val="24"/>
          <w:szCs w:val="24"/>
        </w:rPr>
      </w:pPr>
      <w:r w:rsidRPr="006B6887">
        <w:rPr>
          <w:rFonts w:eastAsia="Times New Roman" w:cstheme="minorHAnsi"/>
          <w:color w:val="000000"/>
          <w:sz w:val="24"/>
          <w:szCs w:val="24"/>
        </w:rPr>
        <w:t>Evanston, Wyoming</w:t>
      </w:r>
      <w:r w:rsidRPr="006B6887">
        <w:rPr>
          <w:rFonts w:eastAsia="Times New Roman" w:cstheme="minorHAnsi"/>
          <w:sz w:val="24"/>
          <w:szCs w:val="24"/>
        </w:rPr>
        <w:tab/>
      </w:r>
      <w:r w:rsidRPr="006B6887">
        <w:rPr>
          <w:rFonts w:eastAsia="Times New Roman" w:cstheme="minorHAnsi"/>
          <w:sz w:val="24"/>
          <w:szCs w:val="24"/>
        </w:rPr>
        <w:tab/>
      </w:r>
      <w:r w:rsidRPr="006B6887">
        <w:rPr>
          <w:rFonts w:eastAsia="Times New Roman" w:cstheme="minorHAnsi"/>
          <w:sz w:val="24"/>
          <w:szCs w:val="24"/>
        </w:rPr>
        <w:tab/>
      </w:r>
      <w:r w:rsidRPr="006B6887">
        <w:rPr>
          <w:rFonts w:eastAsia="Times New Roman" w:cstheme="minorHAnsi"/>
          <w:sz w:val="24"/>
          <w:szCs w:val="24"/>
        </w:rPr>
        <w:tab/>
      </w:r>
      <w:r w:rsidRPr="006B6887">
        <w:rPr>
          <w:rFonts w:eastAsia="Times New Roman" w:cstheme="minorHAnsi"/>
          <w:color w:val="000000"/>
          <w:sz w:val="24"/>
          <w:szCs w:val="24"/>
        </w:rPr>
        <w:t xml:space="preserve"> </w:t>
      </w:r>
      <w:r w:rsidRPr="006B6887">
        <w:rPr>
          <w:rFonts w:eastAsia="Times New Roman" w:cstheme="minorHAnsi"/>
          <w:color w:val="000000"/>
          <w:sz w:val="24"/>
          <w:szCs w:val="24"/>
        </w:rPr>
        <w:tab/>
      </w:r>
      <w:r w:rsidRPr="006B6887">
        <w:rPr>
          <w:rFonts w:eastAsia="Times New Roman" w:cstheme="minorHAnsi"/>
          <w:color w:val="000000"/>
          <w:sz w:val="24"/>
          <w:szCs w:val="24"/>
        </w:rPr>
        <w:tab/>
        <w:t xml:space="preserve"> 50 Miles</w:t>
      </w:r>
      <w:r w:rsidRPr="006B6887">
        <w:rPr>
          <w:rFonts w:eastAsia="Times New Roman" w:cstheme="minorHAnsi"/>
          <w:color w:val="000000"/>
          <w:sz w:val="24"/>
          <w:szCs w:val="24"/>
        </w:rPr>
        <w:tab/>
        <w:t xml:space="preserve">                     </w:t>
      </w:r>
    </w:p>
    <w:p w14:paraId="34B36596" w14:textId="77777777" w:rsidR="006B6887" w:rsidRPr="006B6887" w:rsidRDefault="006B6887" w:rsidP="006B6887">
      <w:pPr>
        <w:spacing w:after="0" w:line="240" w:lineRule="auto"/>
        <w:rPr>
          <w:rFonts w:eastAsia="Times New Roman" w:cstheme="minorHAnsi"/>
          <w:color w:val="000000"/>
          <w:sz w:val="24"/>
          <w:szCs w:val="24"/>
        </w:rPr>
      </w:pPr>
      <w:r w:rsidRPr="006B6887">
        <w:rPr>
          <w:rFonts w:eastAsia="Times New Roman" w:cstheme="minorHAnsi"/>
          <w:color w:val="000000"/>
          <w:sz w:val="24"/>
          <w:szCs w:val="24"/>
        </w:rPr>
        <w:t>Rock Springs, Wyoming (nearest airlines)</w:t>
      </w:r>
      <w:r w:rsidRPr="006B6887">
        <w:rPr>
          <w:rFonts w:eastAsia="Times New Roman" w:cstheme="minorHAnsi"/>
          <w:color w:val="000000"/>
          <w:sz w:val="24"/>
          <w:szCs w:val="24"/>
        </w:rPr>
        <w:tab/>
      </w:r>
      <w:r w:rsidRPr="006B6887">
        <w:rPr>
          <w:rFonts w:eastAsia="Times New Roman" w:cstheme="minorHAnsi"/>
          <w:color w:val="000000"/>
          <w:sz w:val="24"/>
          <w:szCs w:val="24"/>
        </w:rPr>
        <w:tab/>
      </w:r>
      <w:r w:rsidRPr="006B6887">
        <w:rPr>
          <w:rFonts w:eastAsia="Times New Roman" w:cstheme="minorHAnsi"/>
          <w:color w:val="000000"/>
          <w:sz w:val="24"/>
          <w:szCs w:val="24"/>
        </w:rPr>
        <w:tab/>
        <w:t xml:space="preserve">  86 Miles</w:t>
      </w:r>
      <w:r w:rsidRPr="006B6887">
        <w:rPr>
          <w:rFonts w:eastAsia="Times New Roman" w:cstheme="minorHAnsi"/>
          <w:color w:val="000000"/>
          <w:sz w:val="24"/>
          <w:szCs w:val="24"/>
        </w:rPr>
        <w:tab/>
      </w:r>
      <w:r w:rsidRPr="006B6887">
        <w:rPr>
          <w:rFonts w:eastAsia="Times New Roman" w:cstheme="minorHAnsi"/>
          <w:color w:val="000000"/>
          <w:sz w:val="24"/>
          <w:szCs w:val="24"/>
        </w:rPr>
        <w:tab/>
        <w:t xml:space="preserve">            </w:t>
      </w:r>
    </w:p>
    <w:p w14:paraId="614D0A20" w14:textId="77777777" w:rsidR="006B6887" w:rsidRPr="006B6887" w:rsidRDefault="006B6887" w:rsidP="006B6887">
      <w:pPr>
        <w:spacing w:after="0" w:line="240" w:lineRule="auto"/>
        <w:rPr>
          <w:rFonts w:eastAsia="Times New Roman" w:cstheme="minorHAnsi"/>
          <w:color w:val="000000"/>
          <w:sz w:val="24"/>
          <w:szCs w:val="24"/>
        </w:rPr>
      </w:pPr>
    </w:p>
    <w:p w14:paraId="638A5746" w14:textId="77777777" w:rsidR="006B6887" w:rsidRPr="006B6887" w:rsidRDefault="006B6887" w:rsidP="006B6887">
      <w:pPr>
        <w:spacing w:after="0" w:line="240" w:lineRule="auto"/>
        <w:rPr>
          <w:rFonts w:eastAsia="Times New Roman" w:cstheme="minorHAnsi"/>
          <w:color w:val="0000FF"/>
          <w:sz w:val="24"/>
          <w:szCs w:val="24"/>
          <w:u w:val="single"/>
        </w:rPr>
      </w:pPr>
      <w:r w:rsidRPr="006B6887">
        <w:rPr>
          <w:rFonts w:eastAsia="Times New Roman" w:cstheme="minorHAnsi"/>
          <w:color w:val="000000"/>
          <w:sz w:val="24"/>
          <w:szCs w:val="24"/>
        </w:rPr>
        <w:t xml:space="preserve">See more information at </w:t>
      </w:r>
      <w:hyperlink r:id="rId11" w:history="1">
        <w:r w:rsidRPr="006B6887">
          <w:rPr>
            <w:rFonts w:eastAsia="Times New Roman" w:cstheme="minorHAnsi"/>
            <w:color w:val="0000FF"/>
            <w:sz w:val="24"/>
            <w:szCs w:val="24"/>
            <w:u w:val="single"/>
          </w:rPr>
          <w:t>www.kemmerer.org</w:t>
        </w:r>
      </w:hyperlink>
    </w:p>
    <w:p w14:paraId="4D42F69D" w14:textId="77777777" w:rsidR="006B6887" w:rsidRPr="006B6887" w:rsidRDefault="006B6887" w:rsidP="006B6887">
      <w:pPr>
        <w:spacing w:after="0" w:line="240" w:lineRule="auto"/>
        <w:rPr>
          <w:rFonts w:eastAsia="Times New Roman" w:cstheme="minorHAnsi"/>
          <w:color w:val="0000FF"/>
          <w:sz w:val="24"/>
          <w:szCs w:val="24"/>
          <w:u w:val="single"/>
        </w:rPr>
      </w:pPr>
    </w:p>
    <w:p w14:paraId="1CFBCB3D" w14:textId="77777777" w:rsidR="006B6887" w:rsidRPr="006B6887" w:rsidRDefault="006B6887" w:rsidP="006B6887">
      <w:pPr>
        <w:spacing w:after="0" w:line="240" w:lineRule="auto"/>
        <w:rPr>
          <w:rFonts w:eastAsia="Times New Roman" w:cstheme="minorHAnsi"/>
          <w:color w:val="000000"/>
          <w:sz w:val="28"/>
          <w:szCs w:val="28"/>
          <w:u w:val="single"/>
        </w:rPr>
      </w:pPr>
      <w:r w:rsidRPr="006B6887">
        <w:rPr>
          <w:rFonts w:eastAsia="Times New Roman" w:cstheme="minorHAnsi"/>
          <w:color w:val="000000"/>
          <w:sz w:val="28"/>
          <w:szCs w:val="28"/>
          <w:u w:val="single"/>
        </w:rPr>
        <w:t>Afton</w:t>
      </w:r>
    </w:p>
    <w:p w14:paraId="02B0B3B6" w14:textId="77777777" w:rsidR="006B6887" w:rsidRPr="006B6887" w:rsidRDefault="006B6887" w:rsidP="006B6887">
      <w:pPr>
        <w:spacing w:after="0" w:line="240" w:lineRule="auto"/>
        <w:rPr>
          <w:rFonts w:eastAsia="Times New Roman" w:cstheme="minorHAnsi"/>
          <w:sz w:val="24"/>
          <w:szCs w:val="24"/>
        </w:rPr>
      </w:pPr>
      <w:r w:rsidRPr="006B6887">
        <w:rPr>
          <w:rFonts w:eastAsia="Times New Roman" w:cstheme="minorHAnsi"/>
          <w:sz w:val="24"/>
          <w:szCs w:val="24"/>
        </w:rPr>
        <w:t>Afton is at the south end of Star Valley and is the largest of the communities in Star Valley.  Star Valley has a population of about 10,000 while Afton has a population of about 2,000.  The valley is 60 miles long by 5 miles wide.  The elevation is 6,134 feet and winters are long.  Residents enjoy blue ribbon trout fishing, hunting, camping, hiking, golfing, snowmobiling, wildlife viewing, horseback riding, and boating.</w:t>
      </w:r>
    </w:p>
    <w:p w14:paraId="4FEB0AB5" w14:textId="77777777" w:rsidR="006B6887" w:rsidRPr="006B6887" w:rsidRDefault="006B6887" w:rsidP="006B6887">
      <w:pPr>
        <w:spacing w:after="0" w:line="240" w:lineRule="auto"/>
        <w:rPr>
          <w:rFonts w:eastAsia="Times New Roman" w:cstheme="minorHAnsi"/>
          <w:sz w:val="24"/>
          <w:szCs w:val="24"/>
        </w:rPr>
      </w:pPr>
    </w:p>
    <w:p w14:paraId="0706A770" w14:textId="77777777" w:rsidR="006B6887" w:rsidRPr="006B6887" w:rsidRDefault="006B6887" w:rsidP="006B6887">
      <w:pPr>
        <w:spacing w:after="0" w:line="240" w:lineRule="auto"/>
        <w:rPr>
          <w:rFonts w:eastAsia="Times New Roman" w:cstheme="minorHAnsi"/>
          <w:sz w:val="24"/>
          <w:szCs w:val="24"/>
        </w:rPr>
      </w:pPr>
      <w:r w:rsidRPr="006B6887">
        <w:rPr>
          <w:rFonts w:eastAsia="Times New Roman" w:cstheme="minorHAnsi"/>
          <w:sz w:val="24"/>
          <w:szCs w:val="24"/>
        </w:rPr>
        <w:t xml:space="preserve">The average maximum temperatures in the summer are approximately 80°F, while the average minimum temperatures in winter are 4°F.  The area can remain below 0 degrees at times during the winter months.  Average total snowfall is approximately 80 inches.  </w:t>
      </w:r>
    </w:p>
    <w:p w14:paraId="25522A76" w14:textId="77777777" w:rsidR="006B6887" w:rsidRPr="006B6887" w:rsidRDefault="006B6887" w:rsidP="006B6887">
      <w:pPr>
        <w:spacing w:after="0" w:line="240" w:lineRule="auto"/>
        <w:rPr>
          <w:rFonts w:eastAsia="Times New Roman" w:cstheme="minorHAnsi"/>
          <w:sz w:val="24"/>
          <w:szCs w:val="24"/>
        </w:rPr>
      </w:pPr>
    </w:p>
    <w:p w14:paraId="5C33C23D" w14:textId="77777777" w:rsidR="006B6887" w:rsidRPr="006B6887" w:rsidRDefault="006B6887" w:rsidP="006B6887">
      <w:pPr>
        <w:spacing w:after="0" w:line="240" w:lineRule="auto"/>
        <w:rPr>
          <w:rFonts w:eastAsia="Times New Roman" w:cstheme="minorHAnsi"/>
          <w:sz w:val="24"/>
          <w:szCs w:val="24"/>
        </w:rPr>
      </w:pPr>
      <w:r w:rsidRPr="006B6887">
        <w:rPr>
          <w:rFonts w:eastAsia="Times New Roman" w:cstheme="minorHAnsi"/>
          <w:sz w:val="24"/>
          <w:szCs w:val="24"/>
        </w:rPr>
        <w:t>The school system in the valley is comprised of three grade schools, one junior high, and one brand new high school with a 25 student per teacher ratio.  There are adult higher education opportunities with the University of Wyoming community education program and a library.</w:t>
      </w:r>
    </w:p>
    <w:p w14:paraId="48AF820A" w14:textId="77777777" w:rsidR="006B6887" w:rsidRPr="006B6887" w:rsidRDefault="006B6887" w:rsidP="006B6887">
      <w:pPr>
        <w:spacing w:after="0" w:line="240" w:lineRule="auto"/>
        <w:rPr>
          <w:rFonts w:eastAsia="Times New Roman" w:cstheme="minorHAnsi"/>
          <w:sz w:val="24"/>
          <w:szCs w:val="24"/>
        </w:rPr>
      </w:pPr>
    </w:p>
    <w:p w14:paraId="101C9858" w14:textId="77777777" w:rsidR="006B6887" w:rsidRPr="006B6887" w:rsidRDefault="006B6887" w:rsidP="006B6887">
      <w:pPr>
        <w:spacing w:after="0" w:line="240" w:lineRule="auto"/>
        <w:rPr>
          <w:rFonts w:eastAsia="Times New Roman" w:cstheme="minorHAnsi"/>
          <w:sz w:val="24"/>
          <w:szCs w:val="24"/>
        </w:rPr>
      </w:pPr>
      <w:r w:rsidRPr="006B6887">
        <w:rPr>
          <w:rFonts w:eastAsia="Times New Roman" w:cstheme="minorHAnsi"/>
          <w:sz w:val="24"/>
          <w:szCs w:val="24"/>
        </w:rPr>
        <w:t>Housing is reasonable with prices ranging from 150,000 to 350,000 for the purchase of a single family home.  There are also rentals available.  All of the normal amenities are available in Afton such as grocery stores, banks, variety stores, a local newspaper, theater, radio station, etc.  Afton has a hospital, a care center, home health service, physicians, and pharmacies.  For more information about Afton and Star Valley visit the web site starvalleychamber.com on the internet.</w:t>
      </w:r>
    </w:p>
    <w:p w14:paraId="340D3239" w14:textId="77777777" w:rsidR="006B6887" w:rsidRPr="006B6887" w:rsidRDefault="006B6887" w:rsidP="006B6887">
      <w:pPr>
        <w:spacing w:after="0" w:line="240" w:lineRule="auto"/>
        <w:rPr>
          <w:rFonts w:eastAsia="Times New Roman" w:cstheme="minorHAnsi"/>
          <w:sz w:val="24"/>
          <w:szCs w:val="24"/>
        </w:rPr>
      </w:pPr>
    </w:p>
    <w:p w14:paraId="794C8EC5" w14:textId="77777777" w:rsidR="006B6887" w:rsidRPr="006B6887" w:rsidRDefault="006B6887" w:rsidP="006B6887">
      <w:pPr>
        <w:spacing w:after="0" w:line="240" w:lineRule="auto"/>
        <w:rPr>
          <w:rFonts w:eastAsia="Times New Roman" w:cstheme="minorHAnsi"/>
          <w:sz w:val="24"/>
          <w:szCs w:val="24"/>
        </w:rPr>
      </w:pPr>
      <w:r w:rsidRPr="006B6887">
        <w:rPr>
          <w:rFonts w:eastAsia="Times New Roman" w:cstheme="minorHAnsi"/>
          <w:sz w:val="24"/>
          <w:szCs w:val="24"/>
        </w:rPr>
        <w:t>The nearest commercial airport access is in Jackson Hole, WY, 75 miles from Afton or in Salt Lake City, UT, 200 miles from Afton.</w:t>
      </w:r>
    </w:p>
    <w:p w14:paraId="090E0226" w14:textId="77777777" w:rsidR="006B6887" w:rsidRPr="006B6887" w:rsidRDefault="006B6887" w:rsidP="006B6887">
      <w:pPr>
        <w:spacing w:after="0" w:line="240" w:lineRule="auto"/>
        <w:rPr>
          <w:rFonts w:eastAsia="Times New Roman" w:cstheme="minorHAnsi"/>
          <w:sz w:val="24"/>
          <w:szCs w:val="24"/>
        </w:rPr>
      </w:pPr>
    </w:p>
    <w:p w14:paraId="7975128A" w14:textId="77777777" w:rsidR="006B6887" w:rsidRPr="006B6887" w:rsidRDefault="006B6887" w:rsidP="006B6887">
      <w:pPr>
        <w:spacing w:after="0" w:line="240" w:lineRule="auto"/>
        <w:rPr>
          <w:rFonts w:eastAsia="Times New Roman" w:cstheme="minorHAnsi"/>
          <w:color w:val="0000FF"/>
          <w:sz w:val="24"/>
          <w:szCs w:val="24"/>
        </w:rPr>
      </w:pPr>
      <w:r w:rsidRPr="006B6887">
        <w:rPr>
          <w:rFonts w:eastAsia="Times New Roman" w:cstheme="minorHAnsi"/>
          <w:color w:val="000000"/>
          <w:sz w:val="24"/>
          <w:szCs w:val="24"/>
        </w:rPr>
        <w:t xml:space="preserve">See more information at </w:t>
      </w:r>
      <w:r w:rsidRPr="006B6887">
        <w:rPr>
          <w:rFonts w:eastAsia="Times New Roman" w:cstheme="minorHAnsi"/>
          <w:color w:val="0000FF"/>
          <w:sz w:val="24"/>
          <w:szCs w:val="24"/>
          <w:u w:val="single"/>
        </w:rPr>
        <w:t>www.aftonwyoming.net/</w:t>
      </w:r>
    </w:p>
    <w:p w14:paraId="08E9DD19" w14:textId="1B5534D1" w:rsidR="00C03F91" w:rsidRPr="00445E6B" w:rsidRDefault="00C03F91" w:rsidP="006B6887">
      <w:pPr>
        <w:rPr>
          <w:rFonts w:cstheme="minorHAnsi"/>
          <w:bCs/>
          <w:color w:val="000000"/>
          <w:sz w:val="24"/>
          <w:szCs w:val="24"/>
        </w:rPr>
      </w:pPr>
      <w:r w:rsidRPr="00E1684A">
        <w:rPr>
          <w:rFonts w:cstheme="minorHAnsi"/>
          <w:bCs/>
          <w:color w:val="000000"/>
          <w:sz w:val="24"/>
          <w:szCs w:val="24"/>
        </w:rPr>
        <w:t xml:space="preserve">  </w:t>
      </w:r>
    </w:p>
    <w:p w14:paraId="0ED3CF58" w14:textId="77777777" w:rsidR="00C03F91" w:rsidRPr="00E1684A" w:rsidRDefault="00C03F91" w:rsidP="00C03F91">
      <w:pPr>
        <w:rPr>
          <w:rFonts w:cstheme="minorHAnsi"/>
          <w:b/>
          <w:bCs/>
          <w:color w:val="000000"/>
          <w:sz w:val="24"/>
          <w:szCs w:val="24"/>
        </w:rPr>
      </w:pPr>
    </w:p>
    <w:p w14:paraId="187BEDD1" w14:textId="77777777" w:rsidR="0089195F" w:rsidRDefault="0089195F">
      <w:pPr>
        <w:rPr>
          <w:rFonts w:eastAsia="Calibri" w:cstheme="minorHAnsi"/>
          <w:b/>
          <w:bCs/>
          <w:sz w:val="24"/>
          <w:szCs w:val="24"/>
        </w:rPr>
      </w:pPr>
      <w:r>
        <w:rPr>
          <w:rFonts w:eastAsia="Calibri" w:cstheme="minorHAnsi"/>
          <w:b/>
          <w:bCs/>
          <w:sz w:val="24"/>
          <w:szCs w:val="24"/>
        </w:rPr>
        <w:br w:type="page"/>
      </w:r>
    </w:p>
    <w:tbl>
      <w:tblPr>
        <w:tblW w:w="5000" w:type="pct"/>
        <w:jc w:val="center"/>
        <w:tblLook w:val="0000" w:firstRow="0" w:lastRow="0" w:firstColumn="0" w:lastColumn="0" w:noHBand="0" w:noVBand="0"/>
      </w:tblPr>
      <w:tblGrid>
        <w:gridCol w:w="2625"/>
        <w:gridCol w:w="5571"/>
        <w:gridCol w:w="2057"/>
      </w:tblGrid>
      <w:tr w:rsidR="0089195F" w:rsidRPr="0089195F" w14:paraId="6DD03846" w14:textId="77777777" w:rsidTr="003B55E5">
        <w:trPr>
          <w:trHeight w:val="354"/>
          <w:jc w:val="center"/>
        </w:trPr>
        <w:tc>
          <w:tcPr>
            <w:tcW w:w="1280" w:type="pct"/>
            <w:tcBorders>
              <w:top w:val="nil"/>
              <w:left w:val="nil"/>
              <w:bottom w:val="nil"/>
              <w:right w:val="nil"/>
            </w:tcBorders>
          </w:tcPr>
          <w:p w14:paraId="17941F79" w14:textId="319AB8F3" w:rsidR="0089195F" w:rsidRPr="0089195F" w:rsidRDefault="0089195F" w:rsidP="0089195F">
            <w:pPr>
              <w:spacing w:after="0" w:line="240" w:lineRule="auto"/>
              <w:rPr>
                <w:rFonts w:ascii="Arial" w:eastAsia="Times New Roman" w:hAnsi="Arial" w:cs="Arial"/>
                <w:b/>
                <w:bCs/>
                <w:color w:val="FF0000"/>
                <w:sz w:val="20"/>
                <w:szCs w:val="20"/>
              </w:rPr>
            </w:pPr>
            <w:r w:rsidRPr="0089195F">
              <w:rPr>
                <w:rFonts w:ascii="Verdana" w:eastAsia="Times New Roman" w:hAnsi="Verdana" w:cs="Comic Sans MS"/>
                <w:b/>
                <w:bCs/>
                <w:sz w:val="20"/>
                <w:szCs w:val="20"/>
              </w:rPr>
              <w:lastRenderedPageBreak/>
              <w:t xml:space="preserve">Submit Responses by: </w:t>
            </w:r>
            <w:r w:rsidR="003C4CB5">
              <w:rPr>
                <w:rFonts w:ascii="Verdana" w:eastAsia="Times New Roman" w:hAnsi="Verdana" w:cs="Comic Sans MS"/>
                <w:b/>
                <w:bCs/>
                <w:sz w:val="20"/>
                <w:szCs w:val="20"/>
              </w:rPr>
              <w:t>06</w:t>
            </w:r>
            <w:r w:rsidRPr="0089195F">
              <w:rPr>
                <w:rFonts w:ascii="Verdana" w:eastAsia="Times New Roman" w:hAnsi="Verdana" w:cs="Comic Sans MS"/>
                <w:b/>
                <w:bCs/>
                <w:sz w:val="20"/>
                <w:szCs w:val="20"/>
              </w:rPr>
              <w:t>/</w:t>
            </w:r>
            <w:r w:rsidR="003C4CB5">
              <w:rPr>
                <w:rFonts w:ascii="Verdana" w:eastAsia="Times New Roman" w:hAnsi="Verdana" w:cs="Comic Sans MS"/>
                <w:b/>
                <w:bCs/>
                <w:sz w:val="20"/>
                <w:szCs w:val="20"/>
              </w:rPr>
              <w:t>08</w:t>
            </w:r>
            <w:r w:rsidRPr="0089195F">
              <w:rPr>
                <w:rFonts w:ascii="Verdana" w:eastAsia="Times New Roman" w:hAnsi="Verdana" w:cs="Comic Sans MS"/>
                <w:b/>
                <w:bCs/>
                <w:sz w:val="20"/>
                <w:szCs w:val="20"/>
              </w:rPr>
              <w:t>/202</w:t>
            </w:r>
            <w:r w:rsidR="003C4CB5">
              <w:rPr>
                <w:rFonts w:ascii="Verdana" w:eastAsia="Times New Roman" w:hAnsi="Verdana" w:cs="Comic Sans MS"/>
                <w:b/>
                <w:bCs/>
                <w:sz w:val="20"/>
                <w:szCs w:val="20"/>
              </w:rPr>
              <w:t>4</w:t>
            </w:r>
          </w:p>
        </w:tc>
        <w:tc>
          <w:tcPr>
            <w:tcW w:w="2717" w:type="pct"/>
            <w:tcBorders>
              <w:top w:val="nil"/>
              <w:left w:val="nil"/>
              <w:bottom w:val="nil"/>
              <w:right w:val="nil"/>
            </w:tcBorders>
          </w:tcPr>
          <w:p w14:paraId="2888107E" w14:textId="11A42390" w:rsidR="0089195F" w:rsidRPr="0089195F" w:rsidRDefault="003A0A86" w:rsidP="0089195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Bridger-Teton National Forest</w:t>
            </w:r>
          </w:p>
          <w:p w14:paraId="06ED79B5" w14:textId="77777777" w:rsidR="0089195F" w:rsidRPr="0089195F" w:rsidRDefault="0089195F" w:rsidP="0089195F">
            <w:pPr>
              <w:spacing w:after="0" w:line="240" w:lineRule="auto"/>
              <w:jc w:val="center"/>
              <w:rPr>
                <w:rFonts w:ascii="Arial" w:eastAsia="Times New Roman" w:hAnsi="Arial" w:cs="Arial"/>
                <w:b/>
                <w:bCs/>
                <w:sz w:val="20"/>
                <w:szCs w:val="20"/>
              </w:rPr>
            </w:pPr>
            <w:r w:rsidRPr="0089195F">
              <w:rPr>
                <w:rFonts w:ascii="Arial" w:eastAsia="Times New Roman" w:hAnsi="Arial" w:cs="Arial"/>
                <w:b/>
                <w:bCs/>
                <w:sz w:val="20"/>
                <w:szCs w:val="20"/>
              </w:rPr>
              <w:t>OUTREACH RESPONSE FORM</w:t>
            </w:r>
          </w:p>
        </w:tc>
        <w:tc>
          <w:tcPr>
            <w:tcW w:w="1003" w:type="pct"/>
            <w:tcBorders>
              <w:top w:val="nil"/>
              <w:left w:val="nil"/>
              <w:bottom w:val="nil"/>
              <w:right w:val="nil"/>
            </w:tcBorders>
          </w:tcPr>
          <w:p w14:paraId="5F62D69D" w14:textId="77777777" w:rsidR="0089195F" w:rsidRPr="0089195F" w:rsidRDefault="0089195F" w:rsidP="0089195F">
            <w:pPr>
              <w:spacing w:after="0" w:line="240" w:lineRule="auto"/>
              <w:jc w:val="center"/>
              <w:rPr>
                <w:rFonts w:ascii="Arial" w:eastAsia="Times New Roman" w:hAnsi="Arial" w:cs="Arial"/>
                <w:b/>
                <w:bCs/>
                <w:sz w:val="20"/>
                <w:szCs w:val="20"/>
              </w:rPr>
            </w:pPr>
          </w:p>
        </w:tc>
      </w:tr>
    </w:tbl>
    <w:p w14:paraId="680BBD34" w14:textId="77777777" w:rsidR="0089195F" w:rsidRPr="0089195F" w:rsidRDefault="0089195F" w:rsidP="0089195F">
      <w:pPr>
        <w:spacing w:after="0" w:line="240" w:lineRule="auto"/>
        <w:rPr>
          <w:rFonts w:ascii="Arial" w:eastAsia="Times New Roman" w:hAnsi="Arial" w:cs="Arial"/>
          <w:b/>
          <w:bCs/>
          <w:color w:val="0000FF"/>
          <w:sz w:val="20"/>
          <w:szCs w:val="20"/>
        </w:rPr>
      </w:pPr>
    </w:p>
    <w:p w14:paraId="640DEA95" w14:textId="77777777" w:rsidR="0089195F" w:rsidRPr="0089195F" w:rsidRDefault="0089195F" w:rsidP="0089195F">
      <w:pPr>
        <w:spacing w:after="0" w:line="240" w:lineRule="auto"/>
        <w:jc w:val="center"/>
        <w:rPr>
          <w:rFonts w:ascii="Arial" w:eastAsia="Times New Roman" w:hAnsi="Arial" w:cs="Arial"/>
          <w:b/>
          <w:bCs/>
          <w:sz w:val="20"/>
          <w:szCs w:val="20"/>
        </w:rPr>
      </w:pPr>
    </w:p>
    <w:p w14:paraId="04ED3F8F" w14:textId="77777777" w:rsidR="0089195F" w:rsidRPr="0089195F" w:rsidRDefault="0089195F" w:rsidP="0089195F">
      <w:pPr>
        <w:spacing w:after="120" w:line="240" w:lineRule="auto"/>
        <w:jc w:val="center"/>
        <w:rPr>
          <w:rFonts w:ascii="Arial" w:eastAsia="Times New Roman" w:hAnsi="Arial" w:cs="Arial"/>
          <w:b/>
          <w:bCs/>
          <w:sz w:val="20"/>
          <w:szCs w:val="20"/>
        </w:rPr>
      </w:pPr>
      <w:r w:rsidRPr="0089195F">
        <w:rPr>
          <w:rFonts w:ascii="Arial" w:eastAsia="Times New Roman" w:hAnsi="Arial" w:cs="Arial"/>
          <w:b/>
          <w:bCs/>
          <w:sz w:val="20"/>
          <w:szCs w:val="20"/>
        </w:rPr>
        <w:t>Position Identification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
        <w:gridCol w:w="602"/>
        <w:gridCol w:w="105"/>
        <w:gridCol w:w="720"/>
        <w:gridCol w:w="575"/>
        <w:gridCol w:w="246"/>
        <w:gridCol w:w="1637"/>
        <w:gridCol w:w="129"/>
        <w:gridCol w:w="217"/>
        <w:gridCol w:w="1248"/>
        <w:gridCol w:w="244"/>
        <w:gridCol w:w="3690"/>
      </w:tblGrid>
      <w:tr w:rsidR="0089195F" w:rsidRPr="0089195F" w14:paraId="13B2159F" w14:textId="77777777" w:rsidTr="003B55E5">
        <w:trPr>
          <w:trHeight w:val="259"/>
          <w:jc w:val="center"/>
        </w:trPr>
        <w:tc>
          <w:tcPr>
            <w:tcW w:w="714" w:type="pct"/>
            <w:gridSpan w:val="3"/>
            <w:vAlign w:val="center"/>
          </w:tcPr>
          <w:p w14:paraId="1CABF3DE" w14:textId="77777777" w:rsidR="0089195F" w:rsidRPr="0089195F" w:rsidRDefault="0089195F" w:rsidP="0089195F">
            <w:pPr>
              <w:spacing w:after="120" w:line="240" w:lineRule="auto"/>
              <w:rPr>
                <w:rFonts w:ascii="Arial" w:eastAsia="Times New Roman" w:hAnsi="Arial" w:cs="Arial"/>
                <w:b/>
                <w:bCs/>
                <w:sz w:val="20"/>
                <w:szCs w:val="20"/>
              </w:rPr>
            </w:pPr>
            <w:r w:rsidRPr="0089195F">
              <w:rPr>
                <w:rFonts w:ascii="Arial" w:eastAsia="Times New Roman" w:hAnsi="Arial" w:cs="Arial"/>
                <w:b/>
                <w:bCs/>
                <w:sz w:val="20"/>
                <w:szCs w:val="20"/>
              </w:rPr>
              <w:t>Position Title:</w:t>
            </w:r>
          </w:p>
        </w:tc>
        <w:tc>
          <w:tcPr>
            <w:tcW w:w="4286" w:type="pct"/>
            <w:gridSpan w:val="9"/>
            <w:vAlign w:val="center"/>
          </w:tcPr>
          <w:p w14:paraId="0BB757DB" w14:textId="77777777" w:rsidR="0089195F" w:rsidRPr="0089195F" w:rsidRDefault="0089195F" w:rsidP="0089195F">
            <w:pPr>
              <w:spacing w:after="120" w:line="240" w:lineRule="auto"/>
              <w:rPr>
                <w:rFonts w:ascii="Arial" w:eastAsia="Times New Roman" w:hAnsi="Arial" w:cs="Arial"/>
                <w:b/>
                <w:bCs/>
                <w:sz w:val="20"/>
                <w:szCs w:val="20"/>
              </w:rPr>
            </w:pPr>
            <w:r w:rsidRPr="0089195F">
              <w:rPr>
                <w:rFonts w:ascii="Arial" w:eastAsia="Times New Roman" w:hAnsi="Arial" w:cs="Arial"/>
                <w:b/>
                <w:bCs/>
                <w:sz w:val="20"/>
                <w:szCs w:val="20"/>
              </w:rPr>
              <w:t xml:space="preserve">Fire Prevention Technician </w:t>
            </w:r>
          </w:p>
        </w:tc>
      </w:tr>
      <w:tr w:rsidR="0089195F" w:rsidRPr="0089195F" w14:paraId="6AAA5797" w14:textId="77777777" w:rsidTr="003B55E5">
        <w:trPr>
          <w:trHeight w:val="274"/>
          <w:jc w:val="center"/>
        </w:trPr>
        <w:tc>
          <w:tcPr>
            <w:tcW w:w="714" w:type="pct"/>
            <w:gridSpan w:val="3"/>
            <w:vAlign w:val="center"/>
          </w:tcPr>
          <w:p w14:paraId="31F43CEB" w14:textId="77777777" w:rsidR="0089195F" w:rsidRPr="0089195F" w:rsidRDefault="0089195F" w:rsidP="0089195F">
            <w:pPr>
              <w:spacing w:after="120" w:line="240" w:lineRule="auto"/>
              <w:rPr>
                <w:rFonts w:ascii="Arial" w:eastAsia="Times New Roman" w:hAnsi="Arial" w:cs="Arial"/>
                <w:b/>
                <w:bCs/>
                <w:sz w:val="20"/>
                <w:szCs w:val="20"/>
              </w:rPr>
            </w:pPr>
            <w:r w:rsidRPr="0089195F">
              <w:rPr>
                <w:rFonts w:ascii="Arial" w:eastAsia="Times New Roman" w:hAnsi="Arial" w:cs="Arial"/>
                <w:b/>
                <w:bCs/>
                <w:sz w:val="20"/>
                <w:szCs w:val="20"/>
              </w:rPr>
              <w:t>Series/Grade:</w:t>
            </w:r>
          </w:p>
        </w:tc>
        <w:tc>
          <w:tcPr>
            <w:tcW w:w="4286" w:type="pct"/>
            <w:gridSpan w:val="9"/>
            <w:vAlign w:val="center"/>
          </w:tcPr>
          <w:p w14:paraId="01D1DA24" w14:textId="6F3EAA02" w:rsidR="0089195F" w:rsidRPr="0089195F" w:rsidRDefault="0089195F" w:rsidP="0089195F">
            <w:pPr>
              <w:spacing w:after="120" w:line="240" w:lineRule="auto"/>
              <w:rPr>
                <w:rFonts w:ascii="Arial" w:eastAsia="Times New Roman" w:hAnsi="Arial" w:cs="Arial"/>
                <w:b/>
                <w:bCs/>
                <w:sz w:val="20"/>
                <w:szCs w:val="20"/>
              </w:rPr>
            </w:pPr>
            <w:r w:rsidRPr="0089195F">
              <w:rPr>
                <w:rFonts w:ascii="Arial" w:eastAsia="Times New Roman" w:hAnsi="Arial" w:cs="Arial"/>
                <w:b/>
                <w:bCs/>
                <w:sz w:val="20"/>
                <w:szCs w:val="20"/>
              </w:rPr>
              <w:t xml:space="preserve">0462 – </w:t>
            </w:r>
            <w:r w:rsidR="003C4CB5">
              <w:rPr>
                <w:rFonts w:ascii="Arial" w:eastAsia="Times New Roman" w:hAnsi="Arial" w:cs="Arial"/>
                <w:b/>
                <w:bCs/>
                <w:sz w:val="20"/>
                <w:szCs w:val="20"/>
              </w:rPr>
              <w:t>5/</w:t>
            </w:r>
            <w:r w:rsidRPr="0089195F">
              <w:rPr>
                <w:rFonts w:ascii="Arial" w:eastAsia="Times New Roman" w:hAnsi="Arial" w:cs="Arial"/>
                <w:b/>
                <w:bCs/>
                <w:sz w:val="20"/>
                <w:szCs w:val="20"/>
              </w:rPr>
              <w:t>6/7</w:t>
            </w:r>
          </w:p>
        </w:tc>
      </w:tr>
      <w:tr w:rsidR="0089195F" w:rsidRPr="0089195F" w14:paraId="521A9BF3" w14:textId="77777777" w:rsidTr="003B55E5">
        <w:trPr>
          <w:trHeight w:val="274"/>
          <w:jc w:val="center"/>
        </w:trPr>
        <w:tc>
          <w:tcPr>
            <w:tcW w:w="714" w:type="pct"/>
            <w:gridSpan w:val="3"/>
            <w:vAlign w:val="center"/>
          </w:tcPr>
          <w:p w14:paraId="23EF24C2" w14:textId="77777777" w:rsidR="0089195F" w:rsidRPr="0089195F" w:rsidRDefault="0089195F" w:rsidP="0089195F">
            <w:pPr>
              <w:spacing w:after="120" w:line="240" w:lineRule="auto"/>
              <w:rPr>
                <w:rFonts w:ascii="Arial" w:eastAsia="Times New Roman" w:hAnsi="Arial" w:cs="Arial"/>
                <w:b/>
                <w:bCs/>
                <w:sz w:val="20"/>
                <w:szCs w:val="20"/>
              </w:rPr>
            </w:pPr>
            <w:r w:rsidRPr="0089195F">
              <w:rPr>
                <w:rFonts w:ascii="Arial" w:eastAsia="Times New Roman" w:hAnsi="Arial" w:cs="Arial"/>
                <w:b/>
                <w:bCs/>
                <w:sz w:val="20"/>
                <w:szCs w:val="20"/>
              </w:rPr>
              <w:t>Location:</w:t>
            </w:r>
          </w:p>
        </w:tc>
        <w:tc>
          <w:tcPr>
            <w:tcW w:w="4286" w:type="pct"/>
            <w:gridSpan w:val="9"/>
            <w:vAlign w:val="center"/>
          </w:tcPr>
          <w:p w14:paraId="2861FC59" w14:textId="2C021F85" w:rsidR="0089195F" w:rsidRPr="0089195F" w:rsidRDefault="00F71A21" w:rsidP="0089195F">
            <w:pPr>
              <w:spacing w:after="120" w:line="240" w:lineRule="auto"/>
              <w:rPr>
                <w:rFonts w:ascii="Arial" w:eastAsia="Times New Roman" w:hAnsi="Arial" w:cs="Arial"/>
                <w:b/>
                <w:bCs/>
                <w:sz w:val="20"/>
                <w:szCs w:val="20"/>
              </w:rPr>
            </w:pPr>
            <w:r>
              <w:rPr>
                <w:rFonts w:ascii="Arial" w:eastAsia="Times New Roman" w:hAnsi="Arial" w:cs="Arial"/>
                <w:b/>
                <w:bCs/>
                <w:sz w:val="20"/>
                <w:szCs w:val="20"/>
              </w:rPr>
              <w:t>Afton, WY or Kemmerer, WY</w:t>
            </w:r>
          </w:p>
        </w:tc>
      </w:tr>
      <w:tr w:rsidR="0089195F" w:rsidRPr="0089195F" w14:paraId="104CEA70" w14:textId="77777777" w:rsidTr="0089195F">
        <w:trPr>
          <w:trHeight w:val="485"/>
          <w:jc w:val="center"/>
        </w:trPr>
        <w:tc>
          <w:tcPr>
            <w:tcW w:w="5000" w:type="pct"/>
            <w:gridSpan w:val="12"/>
            <w:shd w:val="clear" w:color="auto" w:fill="D9D9D9"/>
            <w:vAlign w:val="center"/>
          </w:tcPr>
          <w:p w14:paraId="61DDAD44" w14:textId="77777777" w:rsidR="0089195F" w:rsidRPr="0089195F" w:rsidRDefault="0089195F" w:rsidP="0089195F">
            <w:pPr>
              <w:spacing w:after="0" w:line="240" w:lineRule="auto"/>
              <w:jc w:val="center"/>
              <w:rPr>
                <w:rFonts w:ascii="Arial" w:eastAsia="Times New Roman" w:hAnsi="Arial" w:cs="Arial"/>
                <w:b/>
                <w:bCs/>
                <w:sz w:val="20"/>
                <w:szCs w:val="20"/>
              </w:rPr>
            </w:pPr>
            <w:r w:rsidRPr="0089195F">
              <w:rPr>
                <w:rFonts w:ascii="Arial" w:eastAsia="Times New Roman" w:hAnsi="Arial" w:cs="Arial"/>
                <w:b/>
                <w:bCs/>
                <w:sz w:val="20"/>
                <w:szCs w:val="20"/>
              </w:rPr>
              <w:t>Applicant Information</w:t>
            </w:r>
          </w:p>
        </w:tc>
      </w:tr>
      <w:tr w:rsidR="0089195F" w:rsidRPr="0089195F" w14:paraId="52253D0C" w14:textId="77777777" w:rsidTr="003B55E5">
        <w:trPr>
          <w:trHeight w:val="259"/>
          <w:jc w:val="center"/>
        </w:trPr>
        <w:tc>
          <w:tcPr>
            <w:tcW w:w="382" w:type="pct"/>
            <w:tcBorders>
              <w:right w:val="nil"/>
            </w:tcBorders>
            <w:vAlign w:val="center"/>
          </w:tcPr>
          <w:p w14:paraId="71CA9144" w14:textId="77777777" w:rsidR="0089195F" w:rsidRPr="0089195F" w:rsidRDefault="0089195F" w:rsidP="0089195F">
            <w:pPr>
              <w:spacing w:after="120" w:line="240" w:lineRule="auto"/>
              <w:rPr>
                <w:rFonts w:ascii="Arial" w:eastAsia="Times New Roman" w:hAnsi="Arial" w:cs="Arial"/>
                <w:b/>
                <w:bCs/>
                <w:sz w:val="20"/>
                <w:szCs w:val="20"/>
              </w:rPr>
            </w:pPr>
            <w:r w:rsidRPr="0089195F">
              <w:rPr>
                <w:rFonts w:ascii="Arial" w:eastAsia="Times New Roman" w:hAnsi="Arial" w:cs="Arial"/>
                <w:b/>
                <w:bCs/>
                <w:sz w:val="20"/>
                <w:szCs w:val="20"/>
              </w:rPr>
              <w:t>Name:</w:t>
            </w:r>
          </w:p>
        </w:tc>
        <w:tc>
          <w:tcPr>
            <w:tcW w:w="1900" w:type="pct"/>
            <w:gridSpan w:val="6"/>
            <w:tcBorders>
              <w:left w:val="nil"/>
            </w:tcBorders>
            <w:vAlign w:val="center"/>
          </w:tcPr>
          <w:p w14:paraId="0333E1F5" w14:textId="77777777" w:rsidR="0089195F" w:rsidRPr="0089195F" w:rsidRDefault="0089195F" w:rsidP="0089195F">
            <w:pPr>
              <w:spacing w:after="120" w:line="240" w:lineRule="auto"/>
              <w:rPr>
                <w:rFonts w:ascii="Arial" w:eastAsia="Times New Roman" w:hAnsi="Arial" w:cs="Arial"/>
                <w:b/>
                <w:bCs/>
                <w:color w:val="0000FF"/>
                <w:sz w:val="20"/>
                <w:szCs w:val="20"/>
              </w:rPr>
            </w:pPr>
            <w:r w:rsidRPr="0089195F">
              <w:rPr>
                <w:rFonts w:ascii="Arial" w:eastAsia="Times New Roman" w:hAnsi="Arial" w:cs="Arial"/>
                <w:b/>
                <w:bCs/>
                <w:color w:val="0000FF"/>
                <w:sz w:val="20"/>
                <w:szCs w:val="20"/>
              </w:rPr>
              <w:t xml:space="preserve"> </w:t>
            </w:r>
          </w:p>
        </w:tc>
        <w:tc>
          <w:tcPr>
            <w:tcW w:w="790" w:type="pct"/>
            <w:gridSpan w:val="3"/>
            <w:tcBorders>
              <w:right w:val="nil"/>
            </w:tcBorders>
            <w:vAlign w:val="center"/>
          </w:tcPr>
          <w:p w14:paraId="7870180B" w14:textId="77777777" w:rsidR="0089195F" w:rsidRPr="0089195F" w:rsidRDefault="0089195F" w:rsidP="0089195F">
            <w:pPr>
              <w:spacing w:after="120" w:line="240" w:lineRule="auto"/>
              <w:rPr>
                <w:rFonts w:ascii="Arial" w:eastAsia="Times New Roman" w:hAnsi="Arial" w:cs="Arial"/>
                <w:b/>
                <w:bCs/>
                <w:sz w:val="20"/>
                <w:szCs w:val="20"/>
              </w:rPr>
            </w:pPr>
            <w:r w:rsidRPr="0089195F">
              <w:rPr>
                <w:rFonts w:ascii="Arial" w:eastAsia="Times New Roman" w:hAnsi="Arial" w:cs="Arial"/>
                <w:b/>
                <w:bCs/>
                <w:sz w:val="20"/>
                <w:szCs w:val="20"/>
              </w:rPr>
              <w:t>E-Mail Address:</w:t>
            </w:r>
          </w:p>
        </w:tc>
        <w:tc>
          <w:tcPr>
            <w:tcW w:w="1928" w:type="pct"/>
            <w:gridSpan w:val="2"/>
            <w:tcBorders>
              <w:left w:val="nil"/>
            </w:tcBorders>
            <w:vAlign w:val="center"/>
          </w:tcPr>
          <w:p w14:paraId="7F5745FF" w14:textId="77777777" w:rsidR="0089195F" w:rsidRPr="0089195F" w:rsidRDefault="0089195F" w:rsidP="0089195F">
            <w:pPr>
              <w:spacing w:after="120" w:line="240" w:lineRule="auto"/>
              <w:rPr>
                <w:rFonts w:ascii="Arial" w:eastAsia="Times New Roman" w:hAnsi="Arial" w:cs="Arial"/>
                <w:b/>
                <w:bCs/>
                <w:color w:val="0000FF"/>
                <w:sz w:val="20"/>
                <w:szCs w:val="20"/>
              </w:rPr>
            </w:pPr>
            <w:r w:rsidRPr="0089195F">
              <w:rPr>
                <w:rFonts w:ascii="Arial" w:eastAsia="Times New Roman" w:hAnsi="Arial" w:cs="Arial"/>
                <w:b/>
                <w:bCs/>
                <w:color w:val="0000FF"/>
                <w:sz w:val="20"/>
                <w:szCs w:val="20"/>
              </w:rPr>
              <w:t xml:space="preserve"> </w:t>
            </w:r>
          </w:p>
        </w:tc>
      </w:tr>
      <w:tr w:rsidR="0089195F" w:rsidRPr="0089195F" w14:paraId="6E95E7A4" w14:textId="77777777" w:rsidTr="003B55E5">
        <w:trPr>
          <w:trHeight w:val="274"/>
          <w:jc w:val="center"/>
        </w:trPr>
        <w:tc>
          <w:tcPr>
            <w:tcW w:w="1355" w:type="pct"/>
            <w:gridSpan w:val="5"/>
            <w:tcBorders>
              <w:right w:val="nil"/>
            </w:tcBorders>
            <w:vAlign w:val="center"/>
          </w:tcPr>
          <w:p w14:paraId="79A3E779" w14:textId="77777777" w:rsidR="0089195F" w:rsidRPr="0089195F" w:rsidRDefault="0089195F" w:rsidP="0089195F">
            <w:pPr>
              <w:spacing w:after="120" w:line="240" w:lineRule="auto"/>
              <w:rPr>
                <w:rFonts w:ascii="Arial" w:eastAsia="Times New Roman" w:hAnsi="Arial" w:cs="Arial"/>
                <w:b/>
                <w:bCs/>
                <w:sz w:val="20"/>
                <w:szCs w:val="20"/>
              </w:rPr>
            </w:pPr>
            <w:r w:rsidRPr="0089195F">
              <w:rPr>
                <w:rFonts w:ascii="Arial" w:eastAsia="Times New Roman" w:hAnsi="Arial" w:cs="Arial"/>
                <w:b/>
                <w:bCs/>
                <w:sz w:val="20"/>
                <w:szCs w:val="20"/>
              </w:rPr>
              <w:t>Current Title, Series, Grade</w:t>
            </w:r>
          </w:p>
        </w:tc>
        <w:tc>
          <w:tcPr>
            <w:tcW w:w="3645" w:type="pct"/>
            <w:gridSpan w:val="7"/>
            <w:tcBorders>
              <w:left w:val="nil"/>
            </w:tcBorders>
            <w:vAlign w:val="center"/>
          </w:tcPr>
          <w:p w14:paraId="1FF3FF4D" w14:textId="77777777" w:rsidR="0089195F" w:rsidRPr="0089195F" w:rsidRDefault="0089195F" w:rsidP="0089195F">
            <w:pPr>
              <w:spacing w:after="120" w:line="240" w:lineRule="auto"/>
              <w:rPr>
                <w:rFonts w:ascii="Arial" w:eastAsia="Times New Roman" w:hAnsi="Arial" w:cs="Arial"/>
                <w:b/>
                <w:bCs/>
                <w:color w:val="0000FF"/>
                <w:sz w:val="20"/>
                <w:szCs w:val="20"/>
              </w:rPr>
            </w:pPr>
            <w:r w:rsidRPr="0089195F">
              <w:rPr>
                <w:rFonts w:ascii="Arial" w:eastAsia="Times New Roman" w:hAnsi="Arial" w:cs="Arial"/>
                <w:b/>
                <w:bCs/>
                <w:color w:val="0000FF"/>
                <w:sz w:val="20"/>
                <w:szCs w:val="20"/>
              </w:rPr>
              <w:t xml:space="preserve"> </w:t>
            </w:r>
          </w:p>
        </w:tc>
      </w:tr>
      <w:tr w:rsidR="0089195F" w:rsidRPr="0089195F" w14:paraId="35E1490E" w14:textId="77777777" w:rsidTr="003B55E5">
        <w:trPr>
          <w:trHeight w:val="259"/>
          <w:jc w:val="center"/>
        </w:trPr>
        <w:tc>
          <w:tcPr>
            <w:tcW w:w="1479" w:type="pct"/>
            <w:gridSpan w:val="6"/>
            <w:tcBorders>
              <w:right w:val="nil"/>
            </w:tcBorders>
            <w:vAlign w:val="center"/>
          </w:tcPr>
          <w:p w14:paraId="07E4610A" w14:textId="77777777" w:rsidR="0089195F" w:rsidRPr="0089195F" w:rsidRDefault="0089195F" w:rsidP="0089195F">
            <w:pPr>
              <w:spacing w:after="120" w:line="240" w:lineRule="auto"/>
              <w:rPr>
                <w:rFonts w:ascii="Arial" w:eastAsia="Times New Roman" w:hAnsi="Arial" w:cs="Arial"/>
                <w:b/>
                <w:bCs/>
                <w:sz w:val="20"/>
                <w:szCs w:val="20"/>
              </w:rPr>
            </w:pPr>
            <w:r w:rsidRPr="0089195F">
              <w:rPr>
                <w:rFonts w:ascii="Arial" w:eastAsia="Times New Roman" w:hAnsi="Arial" w:cs="Arial"/>
                <w:b/>
                <w:bCs/>
                <w:sz w:val="20"/>
                <w:szCs w:val="20"/>
              </w:rPr>
              <w:t>Current Organization/Location:</w:t>
            </w:r>
          </w:p>
        </w:tc>
        <w:tc>
          <w:tcPr>
            <w:tcW w:w="3521" w:type="pct"/>
            <w:gridSpan w:val="6"/>
            <w:tcBorders>
              <w:left w:val="nil"/>
            </w:tcBorders>
            <w:vAlign w:val="center"/>
          </w:tcPr>
          <w:p w14:paraId="5F6B63D2" w14:textId="77777777" w:rsidR="0089195F" w:rsidRPr="0089195F" w:rsidRDefault="0089195F" w:rsidP="0089195F">
            <w:pPr>
              <w:spacing w:after="120" w:line="240" w:lineRule="auto"/>
              <w:rPr>
                <w:rFonts w:ascii="Arial" w:eastAsia="Times New Roman" w:hAnsi="Arial" w:cs="Arial"/>
                <w:b/>
                <w:bCs/>
                <w:color w:val="0000FF"/>
                <w:sz w:val="20"/>
                <w:szCs w:val="20"/>
              </w:rPr>
            </w:pPr>
            <w:r w:rsidRPr="0089195F">
              <w:rPr>
                <w:rFonts w:ascii="Arial" w:eastAsia="Times New Roman" w:hAnsi="Arial" w:cs="Arial"/>
                <w:b/>
                <w:bCs/>
                <w:color w:val="0000FF"/>
                <w:sz w:val="20"/>
                <w:szCs w:val="20"/>
              </w:rPr>
              <w:t xml:space="preserve"> </w:t>
            </w:r>
          </w:p>
        </w:tc>
      </w:tr>
      <w:tr w:rsidR="0089195F" w:rsidRPr="0089195F" w14:paraId="7DA8A1A5" w14:textId="77777777" w:rsidTr="003B55E5">
        <w:trPr>
          <w:trHeight w:val="259"/>
          <w:jc w:val="center"/>
        </w:trPr>
        <w:tc>
          <w:tcPr>
            <w:tcW w:w="665" w:type="pct"/>
            <w:gridSpan w:val="2"/>
            <w:tcBorders>
              <w:right w:val="nil"/>
            </w:tcBorders>
            <w:vAlign w:val="center"/>
          </w:tcPr>
          <w:p w14:paraId="1EBC68CB" w14:textId="77777777" w:rsidR="0089195F" w:rsidRPr="0089195F" w:rsidRDefault="0089195F" w:rsidP="0089195F">
            <w:pPr>
              <w:spacing w:after="120" w:line="240" w:lineRule="auto"/>
              <w:rPr>
                <w:rFonts w:ascii="Arial" w:eastAsia="Times New Roman" w:hAnsi="Arial" w:cs="Arial"/>
                <w:b/>
                <w:bCs/>
                <w:sz w:val="20"/>
                <w:szCs w:val="20"/>
              </w:rPr>
            </w:pPr>
            <w:r w:rsidRPr="0089195F">
              <w:rPr>
                <w:rFonts w:ascii="Arial" w:eastAsia="Times New Roman" w:hAnsi="Arial" w:cs="Arial"/>
                <w:b/>
                <w:bCs/>
                <w:sz w:val="20"/>
                <w:szCs w:val="20"/>
              </w:rPr>
              <w:t>Work Phone:</w:t>
            </w:r>
          </w:p>
        </w:tc>
        <w:tc>
          <w:tcPr>
            <w:tcW w:w="1684" w:type="pct"/>
            <w:gridSpan w:val="6"/>
            <w:tcBorders>
              <w:left w:val="nil"/>
            </w:tcBorders>
            <w:vAlign w:val="center"/>
          </w:tcPr>
          <w:p w14:paraId="3D0CEAE5" w14:textId="77777777" w:rsidR="0089195F" w:rsidRPr="0089195F" w:rsidRDefault="0089195F" w:rsidP="0089195F">
            <w:pPr>
              <w:spacing w:after="120" w:line="240" w:lineRule="auto"/>
              <w:rPr>
                <w:rFonts w:ascii="Arial" w:eastAsia="Times New Roman" w:hAnsi="Arial" w:cs="Arial"/>
                <w:b/>
                <w:bCs/>
                <w:color w:val="0000FF"/>
                <w:sz w:val="20"/>
                <w:szCs w:val="20"/>
              </w:rPr>
            </w:pPr>
          </w:p>
        </w:tc>
        <w:tc>
          <w:tcPr>
            <w:tcW w:w="846" w:type="pct"/>
            <w:gridSpan w:val="3"/>
            <w:tcBorders>
              <w:right w:val="nil"/>
            </w:tcBorders>
            <w:vAlign w:val="center"/>
          </w:tcPr>
          <w:p w14:paraId="339C210B" w14:textId="77777777" w:rsidR="0089195F" w:rsidRPr="0089195F" w:rsidRDefault="0089195F" w:rsidP="0089195F">
            <w:pPr>
              <w:spacing w:after="120" w:line="240" w:lineRule="auto"/>
              <w:rPr>
                <w:rFonts w:ascii="Arial" w:eastAsia="Times New Roman" w:hAnsi="Arial" w:cs="Arial"/>
                <w:b/>
                <w:bCs/>
                <w:sz w:val="20"/>
                <w:szCs w:val="20"/>
              </w:rPr>
            </w:pPr>
            <w:r w:rsidRPr="0089195F">
              <w:rPr>
                <w:rFonts w:ascii="Arial" w:eastAsia="Times New Roman" w:hAnsi="Arial" w:cs="Arial"/>
                <w:b/>
                <w:bCs/>
                <w:sz w:val="20"/>
                <w:szCs w:val="20"/>
              </w:rPr>
              <w:t>Alternate Phone:</w:t>
            </w:r>
          </w:p>
        </w:tc>
        <w:tc>
          <w:tcPr>
            <w:tcW w:w="1805" w:type="pct"/>
            <w:tcBorders>
              <w:left w:val="nil"/>
            </w:tcBorders>
            <w:vAlign w:val="center"/>
          </w:tcPr>
          <w:p w14:paraId="07AC7246" w14:textId="77777777" w:rsidR="0089195F" w:rsidRPr="0089195F" w:rsidRDefault="0089195F" w:rsidP="0089195F">
            <w:pPr>
              <w:spacing w:after="120" w:line="240" w:lineRule="auto"/>
              <w:rPr>
                <w:rFonts w:ascii="Arial" w:eastAsia="Times New Roman" w:hAnsi="Arial" w:cs="Arial"/>
                <w:b/>
                <w:bCs/>
                <w:sz w:val="20"/>
                <w:szCs w:val="20"/>
              </w:rPr>
            </w:pPr>
          </w:p>
        </w:tc>
      </w:tr>
      <w:tr w:rsidR="0089195F" w:rsidRPr="0089195F" w14:paraId="3989B462" w14:textId="77777777" w:rsidTr="003B55E5">
        <w:trPr>
          <w:trHeight w:val="533"/>
          <w:jc w:val="center"/>
        </w:trPr>
        <w:tc>
          <w:tcPr>
            <w:tcW w:w="1070" w:type="pct"/>
            <w:gridSpan w:val="4"/>
            <w:tcBorders>
              <w:right w:val="nil"/>
            </w:tcBorders>
            <w:vAlign w:val="center"/>
          </w:tcPr>
          <w:p w14:paraId="494E3C50" w14:textId="77777777" w:rsidR="0089195F" w:rsidRPr="0089195F" w:rsidRDefault="0089195F" w:rsidP="0089195F">
            <w:pPr>
              <w:spacing w:after="120" w:line="240" w:lineRule="auto"/>
              <w:rPr>
                <w:rFonts w:ascii="Arial" w:eastAsia="Times New Roman" w:hAnsi="Arial" w:cs="Arial"/>
                <w:b/>
                <w:bCs/>
                <w:sz w:val="20"/>
                <w:szCs w:val="20"/>
              </w:rPr>
            </w:pPr>
            <w:r w:rsidRPr="0089195F">
              <w:rPr>
                <w:rFonts w:ascii="Arial" w:eastAsia="Times New Roman" w:hAnsi="Arial" w:cs="Arial"/>
                <w:b/>
                <w:bCs/>
                <w:sz w:val="20"/>
                <w:szCs w:val="20"/>
              </w:rPr>
              <w:t>Current Appointment:</w:t>
            </w:r>
          </w:p>
        </w:tc>
        <w:tc>
          <w:tcPr>
            <w:tcW w:w="3930" w:type="pct"/>
            <w:gridSpan w:val="8"/>
            <w:tcBorders>
              <w:left w:val="nil"/>
            </w:tcBorders>
            <w:vAlign w:val="center"/>
          </w:tcPr>
          <w:p w14:paraId="596CAF30" w14:textId="77777777" w:rsidR="0089195F" w:rsidRPr="0089195F" w:rsidRDefault="0089195F" w:rsidP="0089195F">
            <w:pPr>
              <w:spacing w:after="120" w:line="240" w:lineRule="auto"/>
              <w:rPr>
                <w:rFonts w:ascii="Arial" w:eastAsia="Times New Roman" w:hAnsi="Arial" w:cs="Arial"/>
                <w:b/>
                <w:bCs/>
                <w:color w:val="0000FF"/>
                <w:sz w:val="20"/>
                <w:szCs w:val="20"/>
              </w:rPr>
            </w:pPr>
            <w:r w:rsidRPr="0089195F">
              <w:rPr>
                <w:rFonts w:ascii="Arial" w:eastAsia="Times New Roman" w:hAnsi="Arial" w:cs="Arial"/>
                <w:b/>
                <w:bCs/>
                <w:color w:val="0000FF"/>
                <w:sz w:val="20"/>
                <w:szCs w:val="20"/>
              </w:rPr>
              <w:fldChar w:fldCharType="begin">
                <w:ffData>
                  <w:name w:val="Check1"/>
                  <w:enabled/>
                  <w:calcOnExit w:val="0"/>
                  <w:checkBox>
                    <w:sizeAuto/>
                    <w:default w:val="0"/>
                  </w:checkBox>
                </w:ffData>
              </w:fldChar>
            </w:r>
            <w:r w:rsidRPr="0089195F">
              <w:rPr>
                <w:rFonts w:ascii="Arial" w:eastAsia="Times New Roman" w:hAnsi="Arial" w:cs="Arial"/>
                <w:b/>
                <w:bCs/>
                <w:color w:val="0000FF"/>
                <w:sz w:val="20"/>
                <w:szCs w:val="20"/>
              </w:rPr>
              <w:instrText xml:space="preserve"> FORMCHECKBOX </w:instrText>
            </w:r>
            <w:r w:rsidR="00000000">
              <w:rPr>
                <w:rFonts w:ascii="Arial" w:eastAsia="Times New Roman" w:hAnsi="Arial" w:cs="Arial"/>
                <w:b/>
                <w:bCs/>
                <w:color w:val="0000FF"/>
                <w:sz w:val="20"/>
                <w:szCs w:val="20"/>
              </w:rPr>
            </w:r>
            <w:r w:rsidR="00000000">
              <w:rPr>
                <w:rFonts w:ascii="Arial" w:eastAsia="Times New Roman" w:hAnsi="Arial" w:cs="Arial"/>
                <w:b/>
                <w:bCs/>
                <w:color w:val="0000FF"/>
                <w:sz w:val="20"/>
                <w:szCs w:val="20"/>
              </w:rPr>
              <w:fldChar w:fldCharType="separate"/>
            </w:r>
            <w:r w:rsidRPr="0089195F">
              <w:rPr>
                <w:rFonts w:ascii="Arial" w:eastAsia="Times New Roman" w:hAnsi="Arial" w:cs="Arial"/>
                <w:b/>
                <w:bCs/>
                <w:color w:val="0000FF"/>
                <w:sz w:val="20"/>
                <w:szCs w:val="20"/>
              </w:rPr>
              <w:fldChar w:fldCharType="end"/>
            </w:r>
            <w:r w:rsidRPr="0089195F">
              <w:rPr>
                <w:rFonts w:ascii="Arial" w:eastAsia="Times New Roman" w:hAnsi="Arial" w:cs="Arial"/>
                <w:b/>
                <w:bCs/>
                <w:color w:val="0000FF"/>
                <w:sz w:val="20"/>
                <w:szCs w:val="20"/>
              </w:rPr>
              <w:t xml:space="preserve"> </w:t>
            </w:r>
            <w:r w:rsidRPr="0089195F">
              <w:rPr>
                <w:rFonts w:ascii="Arial" w:eastAsia="Times New Roman" w:hAnsi="Arial" w:cs="Arial"/>
                <w:b/>
                <w:bCs/>
                <w:sz w:val="20"/>
                <w:szCs w:val="20"/>
              </w:rPr>
              <w:t>Permanent</w:t>
            </w:r>
            <w:r w:rsidRPr="0089195F">
              <w:rPr>
                <w:rFonts w:ascii="Arial" w:eastAsia="Times New Roman" w:hAnsi="Arial" w:cs="Arial"/>
                <w:b/>
                <w:bCs/>
                <w:color w:val="0000FF"/>
                <w:sz w:val="20"/>
                <w:szCs w:val="20"/>
              </w:rPr>
              <w:t xml:space="preserve">        </w:t>
            </w:r>
            <w:r w:rsidRPr="0089195F">
              <w:rPr>
                <w:rFonts w:ascii="Arial" w:eastAsia="Times New Roman" w:hAnsi="Arial" w:cs="Arial"/>
                <w:b/>
                <w:bCs/>
                <w:color w:val="0000FF"/>
                <w:sz w:val="20"/>
                <w:szCs w:val="20"/>
              </w:rPr>
              <w:fldChar w:fldCharType="begin">
                <w:ffData>
                  <w:name w:val="Check2"/>
                  <w:enabled/>
                  <w:calcOnExit w:val="0"/>
                  <w:checkBox>
                    <w:sizeAuto/>
                    <w:default w:val="0"/>
                  </w:checkBox>
                </w:ffData>
              </w:fldChar>
            </w:r>
            <w:r w:rsidRPr="0089195F">
              <w:rPr>
                <w:rFonts w:ascii="Arial" w:eastAsia="Times New Roman" w:hAnsi="Arial" w:cs="Arial"/>
                <w:b/>
                <w:bCs/>
                <w:color w:val="0000FF"/>
                <w:sz w:val="20"/>
                <w:szCs w:val="20"/>
              </w:rPr>
              <w:instrText xml:space="preserve"> FORMCHECKBOX </w:instrText>
            </w:r>
            <w:r w:rsidR="00000000">
              <w:rPr>
                <w:rFonts w:ascii="Arial" w:eastAsia="Times New Roman" w:hAnsi="Arial" w:cs="Arial"/>
                <w:b/>
                <w:bCs/>
                <w:color w:val="0000FF"/>
                <w:sz w:val="20"/>
                <w:szCs w:val="20"/>
              </w:rPr>
            </w:r>
            <w:r w:rsidR="00000000">
              <w:rPr>
                <w:rFonts w:ascii="Arial" w:eastAsia="Times New Roman" w:hAnsi="Arial" w:cs="Arial"/>
                <w:b/>
                <w:bCs/>
                <w:color w:val="0000FF"/>
                <w:sz w:val="20"/>
                <w:szCs w:val="20"/>
              </w:rPr>
              <w:fldChar w:fldCharType="separate"/>
            </w:r>
            <w:r w:rsidRPr="0089195F">
              <w:rPr>
                <w:rFonts w:ascii="Arial" w:eastAsia="Times New Roman" w:hAnsi="Arial" w:cs="Arial"/>
                <w:b/>
                <w:bCs/>
                <w:color w:val="0000FF"/>
                <w:sz w:val="20"/>
                <w:szCs w:val="20"/>
              </w:rPr>
              <w:fldChar w:fldCharType="end"/>
            </w:r>
            <w:r w:rsidRPr="0089195F">
              <w:rPr>
                <w:rFonts w:ascii="Arial" w:eastAsia="Times New Roman" w:hAnsi="Arial" w:cs="Arial"/>
                <w:b/>
                <w:bCs/>
                <w:color w:val="0000FF"/>
                <w:sz w:val="20"/>
                <w:szCs w:val="20"/>
              </w:rPr>
              <w:t xml:space="preserve"> </w:t>
            </w:r>
            <w:r w:rsidRPr="0089195F">
              <w:rPr>
                <w:rFonts w:ascii="Arial" w:eastAsia="Times New Roman" w:hAnsi="Arial" w:cs="Arial"/>
                <w:b/>
                <w:bCs/>
                <w:sz w:val="20"/>
                <w:szCs w:val="20"/>
              </w:rPr>
              <w:t>Temporary</w:t>
            </w:r>
            <w:r w:rsidRPr="0089195F">
              <w:rPr>
                <w:rFonts w:ascii="Arial" w:eastAsia="Times New Roman" w:hAnsi="Arial" w:cs="Arial"/>
                <w:b/>
                <w:bCs/>
                <w:color w:val="0000FF"/>
                <w:sz w:val="20"/>
                <w:szCs w:val="20"/>
              </w:rPr>
              <w:t xml:space="preserve">          </w:t>
            </w:r>
            <w:r w:rsidRPr="0089195F">
              <w:rPr>
                <w:rFonts w:ascii="Arial" w:eastAsia="Times New Roman" w:hAnsi="Arial" w:cs="Arial"/>
                <w:b/>
                <w:bCs/>
                <w:color w:val="0000FF"/>
                <w:sz w:val="20"/>
                <w:szCs w:val="20"/>
              </w:rPr>
              <w:fldChar w:fldCharType="begin">
                <w:ffData>
                  <w:name w:val="Check3"/>
                  <w:enabled/>
                  <w:calcOnExit w:val="0"/>
                  <w:checkBox>
                    <w:sizeAuto/>
                    <w:default w:val="0"/>
                  </w:checkBox>
                </w:ffData>
              </w:fldChar>
            </w:r>
            <w:r w:rsidRPr="0089195F">
              <w:rPr>
                <w:rFonts w:ascii="Arial" w:eastAsia="Times New Roman" w:hAnsi="Arial" w:cs="Arial"/>
                <w:b/>
                <w:bCs/>
                <w:color w:val="0000FF"/>
                <w:sz w:val="20"/>
                <w:szCs w:val="20"/>
              </w:rPr>
              <w:instrText xml:space="preserve"> FORMCHECKBOX </w:instrText>
            </w:r>
            <w:r w:rsidR="00000000">
              <w:rPr>
                <w:rFonts w:ascii="Arial" w:eastAsia="Times New Roman" w:hAnsi="Arial" w:cs="Arial"/>
                <w:b/>
                <w:bCs/>
                <w:color w:val="0000FF"/>
                <w:sz w:val="20"/>
                <w:szCs w:val="20"/>
              </w:rPr>
            </w:r>
            <w:r w:rsidR="00000000">
              <w:rPr>
                <w:rFonts w:ascii="Arial" w:eastAsia="Times New Roman" w:hAnsi="Arial" w:cs="Arial"/>
                <w:b/>
                <w:bCs/>
                <w:color w:val="0000FF"/>
                <w:sz w:val="20"/>
                <w:szCs w:val="20"/>
              </w:rPr>
              <w:fldChar w:fldCharType="separate"/>
            </w:r>
            <w:r w:rsidRPr="0089195F">
              <w:rPr>
                <w:rFonts w:ascii="Arial" w:eastAsia="Times New Roman" w:hAnsi="Arial" w:cs="Arial"/>
                <w:b/>
                <w:bCs/>
                <w:color w:val="0000FF"/>
                <w:sz w:val="20"/>
                <w:szCs w:val="20"/>
              </w:rPr>
              <w:fldChar w:fldCharType="end"/>
            </w:r>
            <w:r w:rsidRPr="0089195F">
              <w:rPr>
                <w:rFonts w:ascii="Arial" w:eastAsia="Times New Roman" w:hAnsi="Arial" w:cs="Arial"/>
                <w:b/>
                <w:bCs/>
                <w:color w:val="0000FF"/>
                <w:sz w:val="20"/>
                <w:szCs w:val="20"/>
              </w:rPr>
              <w:t xml:space="preserve"> </w:t>
            </w:r>
            <w:r w:rsidRPr="0089195F">
              <w:rPr>
                <w:rFonts w:ascii="Arial" w:eastAsia="Times New Roman" w:hAnsi="Arial" w:cs="Arial"/>
                <w:b/>
                <w:bCs/>
                <w:sz w:val="20"/>
                <w:szCs w:val="20"/>
              </w:rPr>
              <w:t>Term</w:t>
            </w:r>
            <w:r w:rsidRPr="0089195F">
              <w:rPr>
                <w:rFonts w:ascii="Arial" w:eastAsia="Times New Roman" w:hAnsi="Arial" w:cs="Arial"/>
                <w:b/>
                <w:bCs/>
                <w:color w:val="0000FF"/>
                <w:sz w:val="20"/>
                <w:szCs w:val="20"/>
              </w:rPr>
              <w:t xml:space="preserve">             </w:t>
            </w:r>
            <w:r w:rsidRPr="0089195F">
              <w:rPr>
                <w:rFonts w:ascii="Arial" w:eastAsia="Times New Roman" w:hAnsi="Arial" w:cs="Arial"/>
                <w:b/>
                <w:bCs/>
                <w:color w:val="0000FF"/>
                <w:sz w:val="20"/>
                <w:szCs w:val="20"/>
              </w:rPr>
              <w:fldChar w:fldCharType="begin">
                <w:ffData>
                  <w:name w:val="Check4"/>
                  <w:enabled/>
                  <w:calcOnExit w:val="0"/>
                  <w:checkBox>
                    <w:sizeAuto/>
                    <w:default w:val="0"/>
                  </w:checkBox>
                </w:ffData>
              </w:fldChar>
            </w:r>
            <w:r w:rsidRPr="0089195F">
              <w:rPr>
                <w:rFonts w:ascii="Arial" w:eastAsia="Times New Roman" w:hAnsi="Arial" w:cs="Arial"/>
                <w:b/>
                <w:bCs/>
                <w:color w:val="0000FF"/>
                <w:sz w:val="20"/>
                <w:szCs w:val="20"/>
              </w:rPr>
              <w:instrText xml:space="preserve"> FORMCHECKBOX </w:instrText>
            </w:r>
            <w:r w:rsidR="00000000">
              <w:rPr>
                <w:rFonts w:ascii="Arial" w:eastAsia="Times New Roman" w:hAnsi="Arial" w:cs="Arial"/>
                <w:b/>
                <w:bCs/>
                <w:color w:val="0000FF"/>
                <w:sz w:val="20"/>
                <w:szCs w:val="20"/>
              </w:rPr>
            </w:r>
            <w:r w:rsidR="00000000">
              <w:rPr>
                <w:rFonts w:ascii="Arial" w:eastAsia="Times New Roman" w:hAnsi="Arial" w:cs="Arial"/>
                <w:b/>
                <w:bCs/>
                <w:color w:val="0000FF"/>
                <w:sz w:val="20"/>
                <w:szCs w:val="20"/>
              </w:rPr>
              <w:fldChar w:fldCharType="separate"/>
            </w:r>
            <w:r w:rsidRPr="0089195F">
              <w:rPr>
                <w:rFonts w:ascii="Arial" w:eastAsia="Times New Roman" w:hAnsi="Arial" w:cs="Arial"/>
                <w:b/>
                <w:bCs/>
                <w:color w:val="0000FF"/>
                <w:sz w:val="20"/>
                <w:szCs w:val="20"/>
              </w:rPr>
              <w:fldChar w:fldCharType="end"/>
            </w:r>
            <w:r w:rsidRPr="0089195F">
              <w:rPr>
                <w:rFonts w:ascii="Arial" w:eastAsia="Times New Roman" w:hAnsi="Arial" w:cs="Arial"/>
                <w:b/>
                <w:bCs/>
                <w:color w:val="0000FF"/>
                <w:sz w:val="20"/>
                <w:szCs w:val="20"/>
              </w:rPr>
              <w:t xml:space="preserve"> </w:t>
            </w:r>
            <w:r w:rsidRPr="0089195F">
              <w:rPr>
                <w:rFonts w:ascii="Arial" w:eastAsia="Times New Roman" w:hAnsi="Arial" w:cs="Arial"/>
                <w:b/>
                <w:bCs/>
                <w:sz w:val="20"/>
                <w:szCs w:val="20"/>
              </w:rPr>
              <w:t>Not Current Employee</w:t>
            </w:r>
          </w:p>
        </w:tc>
      </w:tr>
      <w:tr w:rsidR="0089195F" w:rsidRPr="0089195F" w14:paraId="29D9435E" w14:textId="77777777" w:rsidTr="0089195F">
        <w:trPr>
          <w:trHeight w:val="710"/>
          <w:jc w:val="center"/>
        </w:trPr>
        <w:tc>
          <w:tcPr>
            <w:tcW w:w="5000" w:type="pct"/>
            <w:gridSpan w:val="12"/>
            <w:shd w:val="clear" w:color="auto" w:fill="D9D9D9"/>
            <w:vAlign w:val="center"/>
          </w:tcPr>
          <w:p w14:paraId="72D9D550" w14:textId="77777777" w:rsidR="0089195F" w:rsidRPr="0089195F" w:rsidRDefault="0089195F" w:rsidP="0089195F">
            <w:pPr>
              <w:spacing w:after="0" w:line="240" w:lineRule="auto"/>
              <w:jc w:val="center"/>
              <w:rPr>
                <w:rFonts w:ascii="Arial" w:eastAsia="Times New Roman" w:hAnsi="Arial" w:cs="Arial"/>
                <w:b/>
                <w:bCs/>
                <w:sz w:val="20"/>
                <w:szCs w:val="20"/>
              </w:rPr>
            </w:pPr>
            <w:r w:rsidRPr="0089195F">
              <w:rPr>
                <w:rFonts w:ascii="Arial" w:eastAsia="Times New Roman" w:hAnsi="Arial" w:cs="Arial"/>
                <w:b/>
                <w:bCs/>
                <w:sz w:val="20"/>
                <w:szCs w:val="20"/>
              </w:rPr>
              <w:t>If you are NOT a current permanent (career or career conditional) employee, are you eligible to be hired under any of the following authorities:</w:t>
            </w:r>
          </w:p>
        </w:tc>
      </w:tr>
      <w:tr w:rsidR="0089195F" w:rsidRPr="0089195F" w14:paraId="47ECDD14" w14:textId="77777777" w:rsidTr="003B55E5">
        <w:trPr>
          <w:trHeight w:val="1520"/>
          <w:jc w:val="center"/>
        </w:trPr>
        <w:tc>
          <w:tcPr>
            <w:tcW w:w="2459" w:type="pct"/>
            <w:gridSpan w:val="9"/>
            <w:vAlign w:val="center"/>
          </w:tcPr>
          <w:p w14:paraId="0EFA36CE" w14:textId="77777777" w:rsidR="0089195F" w:rsidRPr="0089195F" w:rsidRDefault="0089195F" w:rsidP="0089195F">
            <w:pPr>
              <w:spacing w:after="120" w:line="240" w:lineRule="auto"/>
              <w:rPr>
                <w:rFonts w:ascii="Arial" w:eastAsia="Times New Roman" w:hAnsi="Arial" w:cs="Arial"/>
                <w:b/>
                <w:bCs/>
                <w:color w:val="0000FF"/>
                <w:sz w:val="20"/>
                <w:szCs w:val="20"/>
              </w:rPr>
            </w:pPr>
            <w:r w:rsidRPr="0089195F">
              <w:rPr>
                <w:rFonts w:ascii="Arial" w:eastAsia="Times New Roman" w:hAnsi="Arial" w:cs="Arial"/>
                <w:b/>
                <w:bCs/>
                <w:color w:val="0000FF"/>
                <w:sz w:val="20"/>
                <w:szCs w:val="20"/>
              </w:rPr>
              <w:fldChar w:fldCharType="begin">
                <w:ffData>
                  <w:name w:val="Check53"/>
                  <w:enabled/>
                  <w:calcOnExit w:val="0"/>
                  <w:checkBox>
                    <w:sizeAuto/>
                    <w:default w:val="0"/>
                  </w:checkBox>
                </w:ffData>
              </w:fldChar>
            </w:r>
            <w:r w:rsidRPr="0089195F">
              <w:rPr>
                <w:rFonts w:ascii="Arial" w:eastAsia="Times New Roman" w:hAnsi="Arial" w:cs="Arial"/>
                <w:b/>
                <w:bCs/>
                <w:color w:val="0000FF"/>
                <w:sz w:val="20"/>
                <w:szCs w:val="20"/>
              </w:rPr>
              <w:instrText xml:space="preserve"> FORMCHECKBOX </w:instrText>
            </w:r>
            <w:r w:rsidR="00000000">
              <w:rPr>
                <w:rFonts w:ascii="Arial" w:eastAsia="Times New Roman" w:hAnsi="Arial" w:cs="Arial"/>
                <w:b/>
                <w:bCs/>
                <w:color w:val="0000FF"/>
                <w:sz w:val="20"/>
                <w:szCs w:val="20"/>
              </w:rPr>
            </w:r>
            <w:r w:rsidR="00000000">
              <w:rPr>
                <w:rFonts w:ascii="Arial" w:eastAsia="Times New Roman" w:hAnsi="Arial" w:cs="Arial"/>
                <w:b/>
                <w:bCs/>
                <w:color w:val="0000FF"/>
                <w:sz w:val="20"/>
                <w:szCs w:val="20"/>
              </w:rPr>
              <w:fldChar w:fldCharType="separate"/>
            </w:r>
            <w:r w:rsidRPr="0089195F">
              <w:rPr>
                <w:rFonts w:ascii="Arial" w:eastAsia="Times New Roman" w:hAnsi="Arial" w:cs="Arial"/>
                <w:b/>
                <w:bCs/>
                <w:color w:val="0000FF"/>
                <w:sz w:val="20"/>
                <w:szCs w:val="20"/>
              </w:rPr>
              <w:fldChar w:fldCharType="end"/>
            </w:r>
            <w:r w:rsidRPr="0089195F">
              <w:rPr>
                <w:rFonts w:ascii="Arial" w:eastAsia="Times New Roman" w:hAnsi="Arial" w:cs="Arial"/>
                <w:b/>
                <w:bCs/>
                <w:color w:val="0000FF"/>
                <w:sz w:val="20"/>
                <w:szCs w:val="20"/>
              </w:rPr>
              <w:t xml:space="preserve">  </w:t>
            </w:r>
            <w:r w:rsidRPr="0089195F">
              <w:rPr>
                <w:rFonts w:ascii="Arial" w:eastAsia="Times New Roman" w:hAnsi="Arial" w:cs="Arial"/>
                <w:b/>
                <w:bCs/>
                <w:sz w:val="20"/>
                <w:szCs w:val="20"/>
              </w:rPr>
              <w:t>Reinstatement</w:t>
            </w:r>
          </w:p>
          <w:p w14:paraId="30154585" w14:textId="77777777" w:rsidR="0089195F" w:rsidRPr="0089195F" w:rsidRDefault="0089195F" w:rsidP="0089195F">
            <w:pPr>
              <w:spacing w:after="120" w:line="240" w:lineRule="auto"/>
              <w:rPr>
                <w:rFonts w:ascii="Arial" w:eastAsia="Times New Roman" w:hAnsi="Arial" w:cs="Arial"/>
                <w:b/>
                <w:bCs/>
                <w:color w:val="0000FF"/>
                <w:sz w:val="20"/>
                <w:szCs w:val="20"/>
              </w:rPr>
            </w:pPr>
            <w:r w:rsidRPr="0089195F">
              <w:rPr>
                <w:rFonts w:ascii="Arial" w:eastAsia="Times New Roman" w:hAnsi="Arial" w:cs="Arial"/>
                <w:b/>
                <w:bCs/>
                <w:color w:val="0000FF"/>
                <w:sz w:val="20"/>
                <w:szCs w:val="20"/>
              </w:rPr>
              <w:fldChar w:fldCharType="begin">
                <w:ffData>
                  <w:name w:val="Check56"/>
                  <w:enabled/>
                  <w:calcOnExit w:val="0"/>
                  <w:checkBox>
                    <w:sizeAuto/>
                    <w:default w:val="0"/>
                  </w:checkBox>
                </w:ffData>
              </w:fldChar>
            </w:r>
            <w:r w:rsidRPr="0089195F">
              <w:rPr>
                <w:rFonts w:ascii="Arial" w:eastAsia="Times New Roman" w:hAnsi="Arial" w:cs="Arial"/>
                <w:b/>
                <w:bCs/>
                <w:color w:val="0000FF"/>
                <w:sz w:val="20"/>
                <w:szCs w:val="20"/>
              </w:rPr>
              <w:instrText xml:space="preserve"> FORMCHECKBOX </w:instrText>
            </w:r>
            <w:r w:rsidR="00000000">
              <w:rPr>
                <w:rFonts w:ascii="Arial" w:eastAsia="Times New Roman" w:hAnsi="Arial" w:cs="Arial"/>
                <w:b/>
                <w:bCs/>
                <w:color w:val="0000FF"/>
                <w:sz w:val="20"/>
                <w:szCs w:val="20"/>
              </w:rPr>
            </w:r>
            <w:r w:rsidR="00000000">
              <w:rPr>
                <w:rFonts w:ascii="Arial" w:eastAsia="Times New Roman" w:hAnsi="Arial" w:cs="Arial"/>
                <w:b/>
                <w:bCs/>
                <w:color w:val="0000FF"/>
                <w:sz w:val="20"/>
                <w:szCs w:val="20"/>
              </w:rPr>
              <w:fldChar w:fldCharType="separate"/>
            </w:r>
            <w:r w:rsidRPr="0089195F">
              <w:rPr>
                <w:rFonts w:ascii="Arial" w:eastAsia="Times New Roman" w:hAnsi="Arial" w:cs="Arial"/>
                <w:b/>
                <w:bCs/>
                <w:color w:val="0000FF"/>
                <w:sz w:val="20"/>
                <w:szCs w:val="20"/>
              </w:rPr>
              <w:fldChar w:fldCharType="end"/>
            </w:r>
            <w:r w:rsidRPr="0089195F">
              <w:rPr>
                <w:rFonts w:ascii="Arial" w:eastAsia="Times New Roman" w:hAnsi="Arial" w:cs="Arial"/>
                <w:b/>
                <w:bCs/>
                <w:color w:val="0000FF"/>
                <w:sz w:val="20"/>
                <w:szCs w:val="20"/>
              </w:rPr>
              <w:t xml:space="preserve">  </w:t>
            </w:r>
            <w:r w:rsidRPr="0089195F">
              <w:rPr>
                <w:rFonts w:ascii="Arial" w:eastAsia="Times New Roman" w:hAnsi="Arial" w:cs="Arial"/>
                <w:b/>
                <w:bCs/>
                <w:sz w:val="20"/>
                <w:szCs w:val="20"/>
              </w:rPr>
              <w:t>Disabled Veteran with 30% Compensable Disability</w:t>
            </w:r>
          </w:p>
          <w:p w14:paraId="3B18BA23" w14:textId="77777777" w:rsidR="0089195F" w:rsidRPr="0089195F" w:rsidRDefault="0089195F" w:rsidP="0089195F">
            <w:pPr>
              <w:spacing w:after="120" w:line="240" w:lineRule="auto"/>
              <w:rPr>
                <w:rFonts w:ascii="Arial" w:eastAsia="Times New Roman" w:hAnsi="Arial" w:cs="Arial"/>
                <w:b/>
                <w:bCs/>
                <w:color w:val="0000FF"/>
                <w:sz w:val="20"/>
                <w:szCs w:val="20"/>
              </w:rPr>
            </w:pPr>
            <w:r w:rsidRPr="0089195F">
              <w:rPr>
                <w:rFonts w:ascii="Arial" w:eastAsia="Times New Roman" w:hAnsi="Arial" w:cs="Arial"/>
                <w:b/>
                <w:bCs/>
                <w:color w:val="0000FF"/>
                <w:sz w:val="20"/>
                <w:szCs w:val="20"/>
              </w:rPr>
              <w:fldChar w:fldCharType="begin">
                <w:ffData>
                  <w:name w:val="Check57"/>
                  <w:enabled/>
                  <w:calcOnExit w:val="0"/>
                  <w:checkBox>
                    <w:sizeAuto/>
                    <w:default w:val="0"/>
                  </w:checkBox>
                </w:ffData>
              </w:fldChar>
            </w:r>
            <w:r w:rsidRPr="0089195F">
              <w:rPr>
                <w:rFonts w:ascii="Arial" w:eastAsia="Times New Roman" w:hAnsi="Arial" w:cs="Arial"/>
                <w:b/>
                <w:bCs/>
                <w:color w:val="0000FF"/>
                <w:sz w:val="20"/>
                <w:szCs w:val="20"/>
              </w:rPr>
              <w:instrText xml:space="preserve"> FORMCHECKBOX </w:instrText>
            </w:r>
            <w:r w:rsidR="00000000">
              <w:rPr>
                <w:rFonts w:ascii="Arial" w:eastAsia="Times New Roman" w:hAnsi="Arial" w:cs="Arial"/>
                <w:b/>
                <w:bCs/>
                <w:color w:val="0000FF"/>
                <w:sz w:val="20"/>
                <w:szCs w:val="20"/>
              </w:rPr>
            </w:r>
            <w:r w:rsidR="00000000">
              <w:rPr>
                <w:rFonts w:ascii="Arial" w:eastAsia="Times New Roman" w:hAnsi="Arial" w:cs="Arial"/>
                <w:b/>
                <w:bCs/>
                <w:color w:val="0000FF"/>
                <w:sz w:val="20"/>
                <w:szCs w:val="20"/>
              </w:rPr>
              <w:fldChar w:fldCharType="separate"/>
            </w:r>
            <w:r w:rsidRPr="0089195F">
              <w:rPr>
                <w:rFonts w:ascii="Arial" w:eastAsia="Times New Roman" w:hAnsi="Arial" w:cs="Arial"/>
                <w:b/>
                <w:bCs/>
                <w:color w:val="0000FF"/>
                <w:sz w:val="20"/>
                <w:szCs w:val="20"/>
              </w:rPr>
              <w:fldChar w:fldCharType="end"/>
            </w:r>
            <w:r w:rsidRPr="0089195F">
              <w:rPr>
                <w:rFonts w:ascii="Arial" w:eastAsia="Times New Roman" w:hAnsi="Arial" w:cs="Arial"/>
                <w:b/>
                <w:bCs/>
                <w:color w:val="0000FF"/>
                <w:sz w:val="20"/>
                <w:szCs w:val="20"/>
              </w:rPr>
              <w:t xml:space="preserve">  </w:t>
            </w:r>
            <w:r w:rsidRPr="0089195F">
              <w:rPr>
                <w:rFonts w:ascii="Arial" w:eastAsia="Times New Roman" w:hAnsi="Arial" w:cs="Arial"/>
                <w:b/>
                <w:bCs/>
                <w:sz w:val="20"/>
                <w:szCs w:val="20"/>
              </w:rPr>
              <w:t>Veteran’s Employment Opportunities Act of 1998</w:t>
            </w:r>
          </w:p>
          <w:p w14:paraId="3EA99ABF" w14:textId="77777777" w:rsidR="0089195F" w:rsidRPr="0089195F" w:rsidRDefault="0089195F" w:rsidP="0089195F">
            <w:pPr>
              <w:spacing w:after="120" w:line="240" w:lineRule="auto"/>
              <w:rPr>
                <w:rFonts w:ascii="Arial" w:eastAsia="Times New Roman" w:hAnsi="Arial" w:cs="Arial"/>
                <w:b/>
                <w:bCs/>
                <w:color w:val="0000FF"/>
                <w:sz w:val="20"/>
                <w:szCs w:val="20"/>
              </w:rPr>
            </w:pPr>
            <w:r w:rsidRPr="0089195F">
              <w:rPr>
                <w:rFonts w:ascii="Arial" w:eastAsia="Times New Roman" w:hAnsi="Arial" w:cs="Arial"/>
                <w:b/>
                <w:bCs/>
                <w:color w:val="0000FF"/>
                <w:sz w:val="20"/>
                <w:szCs w:val="20"/>
              </w:rPr>
              <w:fldChar w:fldCharType="begin">
                <w:ffData>
                  <w:name w:val="Check60"/>
                  <w:enabled/>
                  <w:calcOnExit w:val="0"/>
                  <w:checkBox>
                    <w:sizeAuto/>
                    <w:default w:val="0"/>
                  </w:checkBox>
                </w:ffData>
              </w:fldChar>
            </w:r>
            <w:r w:rsidRPr="0089195F">
              <w:rPr>
                <w:rFonts w:ascii="Arial" w:eastAsia="Times New Roman" w:hAnsi="Arial" w:cs="Arial"/>
                <w:b/>
                <w:bCs/>
                <w:color w:val="0000FF"/>
                <w:sz w:val="20"/>
                <w:szCs w:val="20"/>
              </w:rPr>
              <w:instrText xml:space="preserve"> FORMCHECKBOX </w:instrText>
            </w:r>
            <w:r w:rsidR="00000000">
              <w:rPr>
                <w:rFonts w:ascii="Arial" w:eastAsia="Times New Roman" w:hAnsi="Arial" w:cs="Arial"/>
                <w:b/>
                <w:bCs/>
                <w:color w:val="0000FF"/>
                <w:sz w:val="20"/>
                <w:szCs w:val="20"/>
              </w:rPr>
            </w:r>
            <w:r w:rsidR="00000000">
              <w:rPr>
                <w:rFonts w:ascii="Arial" w:eastAsia="Times New Roman" w:hAnsi="Arial" w:cs="Arial"/>
                <w:b/>
                <w:bCs/>
                <w:color w:val="0000FF"/>
                <w:sz w:val="20"/>
                <w:szCs w:val="20"/>
              </w:rPr>
              <w:fldChar w:fldCharType="separate"/>
            </w:r>
            <w:r w:rsidRPr="0089195F">
              <w:rPr>
                <w:rFonts w:ascii="Arial" w:eastAsia="Times New Roman" w:hAnsi="Arial" w:cs="Arial"/>
                <w:b/>
                <w:bCs/>
                <w:color w:val="0000FF"/>
                <w:sz w:val="20"/>
                <w:szCs w:val="20"/>
              </w:rPr>
              <w:fldChar w:fldCharType="end"/>
            </w:r>
            <w:r w:rsidRPr="0089195F">
              <w:rPr>
                <w:rFonts w:ascii="Arial" w:eastAsia="Times New Roman" w:hAnsi="Arial" w:cs="Arial"/>
                <w:b/>
                <w:bCs/>
                <w:color w:val="0000FF"/>
                <w:sz w:val="20"/>
                <w:szCs w:val="20"/>
              </w:rPr>
              <w:t xml:space="preserve">  </w:t>
            </w:r>
            <w:r w:rsidRPr="0089195F">
              <w:rPr>
                <w:rFonts w:ascii="Arial" w:eastAsia="Times New Roman" w:hAnsi="Arial" w:cs="Arial"/>
                <w:b/>
                <w:bCs/>
                <w:sz w:val="20"/>
                <w:szCs w:val="20"/>
              </w:rPr>
              <w:t>Other</w:t>
            </w:r>
            <w:r w:rsidRPr="0089195F">
              <w:rPr>
                <w:rFonts w:ascii="Arial" w:eastAsia="Times New Roman" w:hAnsi="Arial" w:cs="Arial"/>
                <w:b/>
                <w:bCs/>
                <w:color w:val="0000FF"/>
                <w:sz w:val="20"/>
                <w:szCs w:val="20"/>
              </w:rPr>
              <w:t xml:space="preserve">  </w:t>
            </w:r>
            <w:r w:rsidRPr="0089195F">
              <w:rPr>
                <w:rFonts w:ascii="Arial" w:eastAsia="Times New Roman" w:hAnsi="Arial" w:cs="Arial"/>
                <w:b/>
                <w:bCs/>
                <w:color w:val="0000FF"/>
                <w:sz w:val="20"/>
                <w:szCs w:val="20"/>
              </w:rPr>
              <w:fldChar w:fldCharType="begin">
                <w:ffData>
                  <w:name w:val="Text19"/>
                  <w:enabled/>
                  <w:calcOnExit w:val="0"/>
                  <w:textInput/>
                </w:ffData>
              </w:fldChar>
            </w:r>
            <w:r w:rsidRPr="0089195F">
              <w:rPr>
                <w:rFonts w:ascii="Arial" w:eastAsia="Times New Roman" w:hAnsi="Arial" w:cs="Arial"/>
                <w:b/>
                <w:bCs/>
                <w:color w:val="0000FF"/>
                <w:sz w:val="20"/>
                <w:szCs w:val="20"/>
              </w:rPr>
              <w:instrText xml:space="preserve"> FORMTEXT </w:instrText>
            </w:r>
            <w:r w:rsidRPr="0089195F">
              <w:rPr>
                <w:rFonts w:ascii="Arial" w:eastAsia="Times New Roman" w:hAnsi="Arial" w:cs="Arial"/>
                <w:b/>
                <w:bCs/>
                <w:color w:val="0000FF"/>
                <w:sz w:val="20"/>
                <w:szCs w:val="20"/>
              </w:rPr>
            </w:r>
            <w:r w:rsidRPr="0089195F">
              <w:rPr>
                <w:rFonts w:ascii="Arial" w:eastAsia="Times New Roman" w:hAnsi="Arial" w:cs="Arial"/>
                <w:b/>
                <w:bCs/>
                <w:color w:val="0000FF"/>
                <w:sz w:val="20"/>
                <w:szCs w:val="20"/>
              </w:rPr>
              <w:fldChar w:fldCharType="separate"/>
            </w:r>
            <w:r w:rsidRPr="0089195F">
              <w:rPr>
                <w:rFonts w:ascii="Arial" w:eastAsia="Arial Unicode MS" w:hAnsi="Arial" w:cs="Arial"/>
                <w:b/>
                <w:bCs/>
                <w:sz w:val="20"/>
                <w:szCs w:val="20"/>
              </w:rPr>
              <w:t> </w:t>
            </w:r>
            <w:r w:rsidRPr="0089195F">
              <w:rPr>
                <w:rFonts w:ascii="Arial" w:eastAsia="Arial Unicode MS" w:hAnsi="Arial" w:cs="Arial"/>
                <w:b/>
                <w:bCs/>
                <w:sz w:val="20"/>
                <w:szCs w:val="20"/>
              </w:rPr>
              <w:t> </w:t>
            </w:r>
            <w:r w:rsidRPr="0089195F">
              <w:rPr>
                <w:rFonts w:ascii="Arial" w:eastAsia="Arial Unicode MS" w:hAnsi="Arial" w:cs="Arial"/>
                <w:b/>
                <w:bCs/>
                <w:sz w:val="20"/>
                <w:szCs w:val="20"/>
              </w:rPr>
              <w:t> </w:t>
            </w:r>
            <w:r w:rsidRPr="0089195F">
              <w:rPr>
                <w:rFonts w:ascii="Arial" w:eastAsia="Arial Unicode MS" w:hAnsi="Arial" w:cs="Arial"/>
                <w:b/>
                <w:bCs/>
                <w:sz w:val="20"/>
                <w:szCs w:val="20"/>
              </w:rPr>
              <w:t> </w:t>
            </w:r>
            <w:r w:rsidRPr="0089195F">
              <w:rPr>
                <w:rFonts w:ascii="Arial" w:eastAsia="Arial Unicode MS" w:hAnsi="Arial" w:cs="Arial"/>
                <w:b/>
                <w:bCs/>
                <w:sz w:val="20"/>
                <w:szCs w:val="20"/>
              </w:rPr>
              <w:t> </w:t>
            </w:r>
            <w:r w:rsidRPr="0089195F">
              <w:rPr>
                <w:rFonts w:ascii="Arial" w:eastAsia="Times New Roman" w:hAnsi="Arial" w:cs="Arial"/>
                <w:b/>
                <w:bCs/>
                <w:color w:val="0000FF"/>
                <w:sz w:val="20"/>
                <w:szCs w:val="20"/>
              </w:rPr>
              <w:fldChar w:fldCharType="end"/>
            </w:r>
          </w:p>
        </w:tc>
        <w:tc>
          <w:tcPr>
            <w:tcW w:w="2541" w:type="pct"/>
            <w:gridSpan w:val="3"/>
            <w:vAlign w:val="center"/>
          </w:tcPr>
          <w:p w14:paraId="0BA2568D" w14:textId="77777777" w:rsidR="0089195F" w:rsidRPr="0089195F" w:rsidRDefault="0089195F" w:rsidP="0089195F">
            <w:pPr>
              <w:spacing w:after="120" w:line="240" w:lineRule="auto"/>
              <w:rPr>
                <w:rFonts w:ascii="Arial" w:eastAsia="Times New Roman" w:hAnsi="Arial" w:cs="Arial"/>
                <w:b/>
                <w:bCs/>
                <w:color w:val="0000FF"/>
                <w:sz w:val="20"/>
                <w:szCs w:val="20"/>
              </w:rPr>
            </w:pPr>
            <w:r w:rsidRPr="0089195F">
              <w:rPr>
                <w:rFonts w:ascii="Arial" w:eastAsia="Times New Roman" w:hAnsi="Arial" w:cs="Arial"/>
                <w:b/>
                <w:bCs/>
                <w:color w:val="0000FF"/>
                <w:sz w:val="20"/>
                <w:szCs w:val="20"/>
              </w:rPr>
              <w:fldChar w:fldCharType="begin">
                <w:ffData>
                  <w:name w:val="Check54"/>
                  <w:enabled/>
                  <w:calcOnExit w:val="0"/>
                  <w:checkBox>
                    <w:sizeAuto/>
                    <w:default w:val="0"/>
                  </w:checkBox>
                </w:ffData>
              </w:fldChar>
            </w:r>
            <w:r w:rsidRPr="0089195F">
              <w:rPr>
                <w:rFonts w:ascii="Arial" w:eastAsia="Times New Roman" w:hAnsi="Arial" w:cs="Arial"/>
                <w:b/>
                <w:bCs/>
                <w:color w:val="0000FF"/>
                <w:sz w:val="20"/>
                <w:szCs w:val="20"/>
              </w:rPr>
              <w:instrText xml:space="preserve"> FORMCHECKBOX </w:instrText>
            </w:r>
            <w:r w:rsidR="00000000">
              <w:rPr>
                <w:rFonts w:ascii="Arial" w:eastAsia="Times New Roman" w:hAnsi="Arial" w:cs="Arial"/>
                <w:b/>
                <w:bCs/>
                <w:color w:val="0000FF"/>
                <w:sz w:val="20"/>
                <w:szCs w:val="20"/>
              </w:rPr>
            </w:r>
            <w:r w:rsidR="00000000">
              <w:rPr>
                <w:rFonts w:ascii="Arial" w:eastAsia="Times New Roman" w:hAnsi="Arial" w:cs="Arial"/>
                <w:b/>
                <w:bCs/>
                <w:color w:val="0000FF"/>
                <w:sz w:val="20"/>
                <w:szCs w:val="20"/>
              </w:rPr>
              <w:fldChar w:fldCharType="separate"/>
            </w:r>
            <w:r w:rsidRPr="0089195F">
              <w:rPr>
                <w:rFonts w:ascii="Arial" w:eastAsia="Times New Roman" w:hAnsi="Arial" w:cs="Arial"/>
                <w:b/>
                <w:bCs/>
                <w:color w:val="0000FF"/>
                <w:sz w:val="20"/>
                <w:szCs w:val="20"/>
              </w:rPr>
              <w:fldChar w:fldCharType="end"/>
            </w:r>
            <w:r w:rsidRPr="0089195F">
              <w:rPr>
                <w:rFonts w:ascii="Arial" w:eastAsia="Times New Roman" w:hAnsi="Arial" w:cs="Arial"/>
                <w:b/>
                <w:bCs/>
                <w:color w:val="0000FF"/>
                <w:sz w:val="20"/>
                <w:szCs w:val="20"/>
              </w:rPr>
              <w:t xml:space="preserve">  </w:t>
            </w:r>
            <w:r w:rsidRPr="0089195F">
              <w:rPr>
                <w:rFonts w:ascii="Arial" w:eastAsia="Times New Roman" w:hAnsi="Arial" w:cs="Arial"/>
                <w:b/>
                <w:bCs/>
                <w:sz w:val="20"/>
                <w:szCs w:val="20"/>
              </w:rPr>
              <w:t>Person with Disabilities</w:t>
            </w:r>
          </w:p>
          <w:p w14:paraId="6DDF056F" w14:textId="77777777" w:rsidR="0089195F" w:rsidRPr="0089195F" w:rsidRDefault="0089195F" w:rsidP="0089195F">
            <w:pPr>
              <w:spacing w:after="120" w:line="240" w:lineRule="auto"/>
              <w:rPr>
                <w:rFonts w:ascii="Arial" w:eastAsia="Times New Roman" w:hAnsi="Arial" w:cs="Arial"/>
                <w:b/>
                <w:bCs/>
                <w:color w:val="0000FF"/>
                <w:sz w:val="20"/>
                <w:szCs w:val="20"/>
              </w:rPr>
            </w:pPr>
            <w:r w:rsidRPr="0089195F">
              <w:rPr>
                <w:rFonts w:ascii="Arial" w:eastAsia="Times New Roman" w:hAnsi="Arial" w:cs="Arial"/>
                <w:b/>
                <w:bCs/>
                <w:color w:val="0000FF"/>
                <w:sz w:val="20"/>
                <w:szCs w:val="20"/>
              </w:rPr>
              <w:fldChar w:fldCharType="begin">
                <w:ffData>
                  <w:name w:val="Check58"/>
                  <w:enabled/>
                  <w:calcOnExit w:val="0"/>
                  <w:checkBox>
                    <w:sizeAuto/>
                    <w:default w:val="0"/>
                  </w:checkBox>
                </w:ffData>
              </w:fldChar>
            </w:r>
            <w:r w:rsidRPr="0089195F">
              <w:rPr>
                <w:rFonts w:ascii="Arial" w:eastAsia="Times New Roman" w:hAnsi="Arial" w:cs="Arial"/>
                <w:b/>
                <w:bCs/>
                <w:color w:val="0000FF"/>
                <w:sz w:val="20"/>
                <w:szCs w:val="20"/>
              </w:rPr>
              <w:instrText xml:space="preserve"> FORMCHECKBOX </w:instrText>
            </w:r>
            <w:r w:rsidR="00000000">
              <w:rPr>
                <w:rFonts w:ascii="Arial" w:eastAsia="Times New Roman" w:hAnsi="Arial" w:cs="Arial"/>
                <w:b/>
                <w:bCs/>
                <w:color w:val="0000FF"/>
                <w:sz w:val="20"/>
                <w:szCs w:val="20"/>
              </w:rPr>
            </w:r>
            <w:r w:rsidR="00000000">
              <w:rPr>
                <w:rFonts w:ascii="Arial" w:eastAsia="Times New Roman" w:hAnsi="Arial" w:cs="Arial"/>
                <w:b/>
                <w:bCs/>
                <w:color w:val="0000FF"/>
                <w:sz w:val="20"/>
                <w:szCs w:val="20"/>
              </w:rPr>
              <w:fldChar w:fldCharType="separate"/>
            </w:r>
            <w:r w:rsidRPr="0089195F">
              <w:rPr>
                <w:rFonts w:ascii="Arial" w:eastAsia="Times New Roman" w:hAnsi="Arial" w:cs="Arial"/>
                <w:b/>
                <w:bCs/>
                <w:color w:val="0000FF"/>
                <w:sz w:val="20"/>
                <w:szCs w:val="20"/>
              </w:rPr>
              <w:fldChar w:fldCharType="end"/>
            </w:r>
            <w:r w:rsidRPr="0089195F">
              <w:rPr>
                <w:rFonts w:ascii="Arial" w:eastAsia="Times New Roman" w:hAnsi="Arial" w:cs="Arial"/>
                <w:b/>
                <w:bCs/>
                <w:color w:val="0000FF"/>
                <w:sz w:val="20"/>
                <w:szCs w:val="20"/>
              </w:rPr>
              <w:t xml:space="preserve">  </w:t>
            </w:r>
            <w:r w:rsidRPr="0089195F">
              <w:rPr>
                <w:rFonts w:ascii="Arial" w:eastAsia="Times New Roman" w:hAnsi="Arial" w:cs="Arial"/>
                <w:b/>
                <w:bCs/>
                <w:sz w:val="20"/>
                <w:szCs w:val="20"/>
              </w:rPr>
              <w:t>Former Peace Corps Volunteer</w:t>
            </w:r>
          </w:p>
          <w:p w14:paraId="1FE06598" w14:textId="77777777" w:rsidR="0089195F" w:rsidRPr="0089195F" w:rsidRDefault="0089195F" w:rsidP="0089195F">
            <w:pPr>
              <w:spacing w:after="0" w:line="240" w:lineRule="auto"/>
              <w:rPr>
                <w:rFonts w:ascii="Arial" w:eastAsia="Times New Roman" w:hAnsi="Arial" w:cs="Arial"/>
                <w:b/>
                <w:bCs/>
                <w:sz w:val="20"/>
                <w:szCs w:val="20"/>
              </w:rPr>
            </w:pPr>
            <w:r w:rsidRPr="0089195F">
              <w:rPr>
                <w:rFonts w:ascii="Arial" w:eastAsia="Times New Roman" w:hAnsi="Arial" w:cs="Arial"/>
                <w:b/>
                <w:bCs/>
                <w:color w:val="0000FF"/>
                <w:sz w:val="20"/>
                <w:szCs w:val="20"/>
              </w:rPr>
              <w:fldChar w:fldCharType="begin">
                <w:ffData>
                  <w:name w:val="Check59"/>
                  <w:enabled/>
                  <w:calcOnExit w:val="0"/>
                  <w:checkBox>
                    <w:sizeAuto/>
                    <w:default w:val="0"/>
                  </w:checkBox>
                </w:ffData>
              </w:fldChar>
            </w:r>
            <w:r w:rsidRPr="0089195F">
              <w:rPr>
                <w:rFonts w:ascii="Arial" w:eastAsia="Times New Roman" w:hAnsi="Arial" w:cs="Arial"/>
                <w:b/>
                <w:bCs/>
                <w:color w:val="0000FF"/>
                <w:sz w:val="20"/>
                <w:szCs w:val="20"/>
              </w:rPr>
              <w:instrText xml:space="preserve"> FORMCHECKBOX </w:instrText>
            </w:r>
            <w:r w:rsidR="00000000">
              <w:rPr>
                <w:rFonts w:ascii="Arial" w:eastAsia="Times New Roman" w:hAnsi="Arial" w:cs="Arial"/>
                <w:b/>
                <w:bCs/>
                <w:color w:val="0000FF"/>
                <w:sz w:val="20"/>
                <w:szCs w:val="20"/>
              </w:rPr>
            </w:r>
            <w:r w:rsidR="00000000">
              <w:rPr>
                <w:rFonts w:ascii="Arial" w:eastAsia="Times New Roman" w:hAnsi="Arial" w:cs="Arial"/>
                <w:b/>
                <w:bCs/>
                <w:color w:val="0000FF"/>
                <w:sz w:val="20"/>
                <w:szCs w:val="20"/>
              </w:rPr>
              <w:fldChar w:fldCharType="separate"/>
            </w:r>
            <w:r w:rsidRPr="0089195F">
              <w:rPr>
                <w:rFonts w:ascii="Arial" w:eastAsia="Times New Roman" w:hAnsi="Arial" w:cs="Arial"/>
                <w:b/>
                <w:bCs/>
                <w:color w:val="0000FF"/>
                <w:sz w:val="20"/>
                <w:szCs w:val="20"/>
              </w:rPr>
              <w:fldChar w:fldCharType="end"/>
            </w:r>
            <w:r w:rsidRPr="0089195F">
              <w:rPr>
                <w:rFonts w:ascii="Arial" w:eastAsia="Times New Roman" w:hAnsi="Arial" w:cs="Arial"/>
                <w:b/>
                <w:bCs/>
                <w:color w:val="0000FF"/>
                <w:sz w:val="20"/>
                <w:szCs w:val="20"/>
              </w:rPr>
              <w:t xml:space="preserve">  </w:t>
            </w:r>
            <w:r w:rsidRPr="0089195F">
              <w:rPr>
                <w:rFonts w:ascii="Arial" w:eastAsia="Times New Roman" w:hAnsi="Arial" w:cs="Arial"/>
                <w:b/>
                <w:bCs/>
                <w:sz w:val="20"/>
                <w:szCs w:val="20"/>
              </w:rPr>
              <w:t>Demonstration Project</w:t>
            </w:r>
          </w:p>
          <w:p w14:paraId="7EA62BD7" w14:textId="77777777" w:rsidR="0089195F" w:rsidRPr="0089195F" w:rsidRDefault="0089195F" w:rsidP="0089195F">
            <w:pPr>
              <w:spacing w:after="120" w:line="240" w:lineRule="auto"/>
              <w:rPr>
                <w:rFonts w:ascii="Arial" w:eastAsia="Times New Roman" w:hAnsi="Arial" w:cs="Arial"/>
                <w:b/>
                <w:bCs/>
                <w:sz w:val="20"/>
                <w:szCs w:val="20"/>
              </w:rPr>
            </w:pPr>
            <w:r w:rsidRPr="0089195F">
              <w:rPr>
                <w:rFonts w:ascii="Arial" w:eastAsia="Times New Roman" w:hAnsi="Arial" w:cs="Arial"/>
                <w:b/>
                <w:bCs/>
                <w:sz w:val="20"/>
                <w:szCs w:val="20"/>
              </w:rPr>
              <w:t xml:space="preserve">          (external recruitment from the general public)</w:t>
            </w:r>
          </w:p>
        </w:tc>
      </w:tr>
      <w:tr w:rsidR="0089195F" w:rsidRPr="0089195F" w14:paraId="03DDC67C" w14:textId="77777777" w:rsidTr="0089195F">
        <w:trPr>
          <w:trHeight w:val="440"/>
          <w:jc w:val="center"/>
        </w:trPr>
        <w:tc>
          <w:tcPr>
            <w:tcW w:w="5000" w:type="pct"/>
            <w:gridSpan w:val="12"/>
            <w:shd w:val="clear" w:color="auto" w:fill="D9D9D9"/>
            <w:vAlign w:val="center"/>
          </w:tcPr>
          <w:p w14:paraId="64EA1969" w14:textId="77777777" w:rsidR="0089195F" w:rsidRPr="0089195F" w:rsidRDefault="0089195F" w:rsidP="0089195F">
            <w:pPr>
              <w:spacing w:after="0" w:line="240" w:lineRule="auto"/>
              <w:jc w:val="center"/>
              <w:rPr>
                <w:rFonts w:ascii="Arial" w:eastAsia="Times New Roman" w:hAnsi="Arial" w:cs="Arial"/>
                <w:b/>
                <w:bCs/>
                <w:sz w:val="20"/>
                <w:szCs w:val="20"/>
              </w:rPr>
            </w:pPr>
            <w:r w:rsidRPr="0089195F">
              <w:rPr>
                <w:rFonts w:ascii="Arial" w:eastAsia="Times New Roman" w:hAnsi="Arial" w:cs="Arial"/>
                <w:b/>
                <w:bCs/>
                <w:sz w:val="20"/>
                <w:szCs w:val="20"/>
              </w:rPr>
              <w:t>Position Interest</w:t>
            </w:r>
          </w:p>
        </w:tc>
      </w:tr>
      <w:tr w:rsidR="0089195F" w:rsidRPr="0089195F" w14:paraId="1B11A69C" w14:textId="77777777" w:rsidTr="003B55E5">
        <w:trPr>
          <w:trHeight w:val="259"/>
          <w:jc w:val="center"/>
        </w:trPr>
        <w:tc>
          <w:tcPr>
            <w:tcW w:w="5000" w:type="pct"/>
            <w:gridSpan w:val="12"/>
            <w:vAlign w:val="center"/>
          </w:tcPr>
          <w:p w14:paraId="6E1447C1" w14:textId="77777777" w:rsidR="0089195F" w:rsidRPr="0089195F" w:rsidRDefault="0089195F" w:rsidP="0089195F">
            <w:pPr>
              <w:spacing w:after="120" w:line="240" w:lineRule="auto"/>
              <w:rPr>
                <w:rFonts w:ascii="Arial" w:eastAsia="Times New Roman" w:hAnsi="Arial" w:cs="Arial"/>
                <w:b/>
                <w:bCs/>
                <w:sz w:val="20"/>
                <w:szCs w:val="20"/>
              </w:rPr>
            </w:pPr>
            <w:r w:rsidRPr="0089195F">
              <w:rPr>
                <w:rFonts w:ascii="Arial" w:eastAsia="Times New Roman" w:hAnsi="Arial" w:cs="Arial"/>
                <w:b/>
                <w:bCs/>
                <w:sz w:val="20"/>
                <w:szCs w:val="20"/>
              </w:rPr>
              <w:t>I would like to be considered for this position in the series identified.</w:t>
            </w:r>
          </w:p>
        </w:tc>
      </w:tr>
      <w:tr w:rsidR="0089195F" w:rsidRPr="0089195F" w14:paraId="3F10F39E" w14:textId="77777777" w:rsidTr="003B55E5">
        <w:trPr>
          <w:trHeight w:val="274"/>
          <w:jc w:val="center"/>
        </w:trPr>
        <w:tc>
          <w:tcPr>
            <w:tcW w:w="382" w:type="pct"/>
            <w:vAlign w:val="center"/>
          </w:tcPr>
          <w:p w14:paraId="0F316CF1" w14:textId="77777777" w:rsidR="0089195F" w:rsidRPr="0089195F" w:rsidRDefault="0089195F" w:rsidP="0089195F">
            <w:pPr>
              <w:spacing w:after="120" w:line="240" w:lineRule="auto"/>
              <w:rPr>
                <w:rFonts w:ascii="Arial" w:eastAsia="Times New Roman" w:hAnsi="Arial" w:cs="Arial"/>
                <w:b/>
                <w:bCs/>
                <w:color w:val="0000FF"/>
                <w:sz w:val="20"/>
                <w:szCs w:val="20"/>
              </w:rPr>
            </w:pPr>
          </w:p>
        </w:tc>
        <w:tc>
          <w:tcPr>
            <w:tcW w:w="283" w:type="pct"/>
            <w:vAlign w:val="center"/>
          </w:tcPr>
          <w:p w14:paraId="762D0ADA" w14:textId="77777777" w:rsidR="0089195F" w:rsidRPr="0089195F" w:rsidRDefault="0089195F" w:rsidP="0089195F">
            <w:pPr>
              <w:spacing w:after="120" w:line="240" w:lineRule="auto"/>
              <w:rPr>
                <w:rFonts w:ascii="Arial" w:eastAsia="Times New Roman" w:hAnsi="Arial" w:cs="Arial"/>
                <w:b/>
                <w:bCs/>
                <w:color w:val="0000FF"/>
                <w:sz w:val="20"/>
                <w:szCs w:val="20"/>
              </w:rPr>
            </w:pPr>
            <w:r w:rsidRPr="0089195F">
              <w:rPr>
                <w:rFonts w:ascii="Arial" w:eastAsia="Times New Roman" w:hAnsi="Arial" w:cs="Arial"/>
                <w:b/>
                <w:bCs/>
                <w:color w:val="0000FF"/>
                <w:sz w:val="20"/>
                <w:szCs w:val="20"/>
              </w:rPr>
              <w:fldChar w:fldCharType="begin">
                <w:ffData>
                  <w:name w:val="Check44"/>
                  <w:enabled/>
                  <w:calcOnExit w:val="0"/>
                  <w:checkBox>
                    <w:sizeAuto/>
                    <w:default w:val="0"/>
                  </w:checkBox>
                </w:ffData>
              </w:fldChar>
            </w:r>
            <w:r w:rsidRPr="0089195F">
              <w:rPr>
                <w:rFonts w:ascii="Arial" w:eastAsia="Times New Roman" w:hAnsi="Arial" w:cs="Arial"/>
                <w:b/>
                <w:bCs/>
                <w:color w:val="0000FF"/>
                <w:sz w:val="20"/>
                <w:szCs w:val="20"/>
              </w:rPr>
              <w:instrText xml:space="preserve"> FORMCHECKBOX </w:instrText>
            </w:r>
            <w:r w:rsidR="00000000">
              <w:rPr>
                <w:rFonts w:ascii="Arial" w:eastAsia="Times New Roman" w:hAnsi="Arial" w:cs="Arial"/>
                <w:b/>
                <w:bCs/>
                <w:color w:val="0000FF"/>
                <w:sz w:val="20"/>
                <w:szCs w:val="20"/>
              </w:rPr>
            </w:r>
            <w:r w:rsidR="00000000">
              <w:rPr>
                <w:rFonts w:ascii="Arial" w:eastAsia="Times New Roman" w:hAnsi="Arial" w:cs="Arial"/>
                <w:b/>
                <w:bCs/>
                <w:color w:val="0000FF"/>
                <w:sz w:val="20"/>
                <w:szCs w:val="20"/>
              </w:rPr>
              <w:fldChar w:fldCharType="separate"/>
            </w:r>
            <w:r w:rsidRPr="0089195F">
              <w:rPr>
                <w:rFonts w:ascii="Arial" w:eastAsia="Times New Roman" w:hAnsi="Arial" w:cs="Arial"/>
                <w:b/>
                <w:bCs/>
                <w:color w:val="0000FF"/>
                <w:sz w:val="20"/>
                <w:szCs w:val="20"/>
              </w:rPr>
              <w:fldChar w:fldCharType="end"/>
            </w:r>
            <w:r w:rsidRPr="0089195F">
              <w:rPr>
                <w:rFonts w:ascii="Arial" w:eastAsia="Times New Roman" w:hAnsi="Arial" w:cs="Arial"/>
                <w:b/>
                <w:bCs/>
                <w:color w:val="0000FF"/>
                <w:sz w:val="20"/>
                <w:szCs w:val="20"/>
              </w:rPr>
              <w:t xml:space="preserve">  </w:t>
            </w:r>
          </w:p>
        </w:tc>
        <w:tc>
          <w:tcPr>
            <w:tcW w:w="4335" w:type="pct"/>
            <w:gridSpan w:val="10"/>
            <w:vAlign w:val="center"/>
          </w:tcPr>
          <w:p w14:paraId="39063AF7" w14:textId="77777777" w:rsidR="0089195F" w:rsidRPr="0089195F" w:rsidRDefault="0089195F" w:rsidP="0089195F">
            <w:pPr>
              <w:spacing w:after="120" w:line="240" w:lineRule="auto"/>
              <w:rPr>
                <w:rFonts w:ascii="Arial" w:eastAsia="Times New Roman" w:hAnsi="Arial" w:cs="Arial"/>
                <w:b/>
                <w:bCs/>
                <w:i/>
                <w:sz w:val="20"/>
                <w:szCs w:val="20"/>
              </w:rPr>
            </w:pPr>
            <w:r w:rsidRPr="0089195F">
              <w:rPr>
                <w:rFonts w:ascii="Arial" w:eastAsia="Times New Roman" w:hAnsi="Arial" w:cs="Arial"/>
                <w:b/>
                <w:bCs/>
                <w:i/>
                <w:sz w:val="20"/>
                <w:szCs w:val="20"/>
              </w:rPr>
              <w:t>Series currently identified and classified</w:t>
            </w:r>
          </w:p>
        </w:tc>
      </w:tr>
      <w:tr w:rsidR="0089195F" w:rsidRPr="0089195F" w14:paraId="3EB910D2" w14:textId="77777777" w:rsidTr="003B55E5">
        <w:trPr>
          <w:trHeight w:val="274"/>
          <w:jc w:val="center"/>
        </w:trPr>
        <w:tc>
          <w:tcPr>
            <w:tcW w:w="382" w:type="pct"/>
            <w:vAlign w:val="center"/>
          </w:tcPr>
          <w:p w14:paraId="085EBEBB" w14:textId="77777777" w:rsidR="0089195F" w:rsidRPr="0089195F" w:rsidRDefault="0089195F" w:rsidP="0089195F">
            <w:pPr>
              <w:spacing w:after="120" w:line="240" w:lineRule="auto"/>
              <w:rPr>
                <w:rFonts w:ascii="Arial" w:eastAsia="Times New Roman" w:hAnsi="Arial" w:cs="Arial"/>
                <w:b/>
                <w:bCs/>
                <w:color w:val="0000FF"/>
                <w:sz w:val="20"/>
                <w:szCs w:val="20"/>
              </w:rPr>
            </w:pPr>
          </w:p>
        </w:tc>
        <w:tc>
          <w:tcPr>
            <w:tcW w:w="283" w:type="pct"/>
            <w:vAlign w:val="center"/>
          </w:tcPr>
          <w:p w14:paraId="35C7C69A" w14:textId="77777777" w:rsidR="0089195F" w:rsidRPr="0089195F" w:rsidRDefault="0089195F" w:rsidP="0089195F">
            <w:pPr>
              <w:spacing w:after="120" w:line="240" w:lineRule="auto"/>
              <w:rPr>
                <w:rFonts w:ascii="Arial" w:eastAsia="Times New Roman" w:hAnsi="Arial" w:cs="Arial"/>
                <w:b/>
                <w:bCs/>
                <w:color w:val="0000FF"/>
                <w:sz w:val="20"/>
                <w:szCs w:val="20"/>
              </w:rPr>
            </w:pPr>
            <w:r w:rsidRPr="0089195F">
              <w:rPr>
                <w:rFonts w:ascii="Arial" w:eastAsia="Times New Roman" w:hAnsi="Arial" w:cs="Arial"/>
                <w:b/>
                <w:bCs/>
                <w:color w:val="0000FF"/>
                <w:sz w:val="20"/>
                <w:szCs w:val="20"/>
              </w:rPr>
              <w:fldChar w:fldCharType="begin">
                <w:ffData>
                  <w:name w:val="Check44"/>
                  <w:enabled/>
                  <w:calcOnExit w:val="0"/>
                  <w:checkBox>
                    <w:sizeAuto/>
                    <w:default w:val="0"/>
                  </w:checkBox>
                </w:ffData>
              </w:fldChar>
            </w:r>
            <w:r w:rsidRPr="0089195F">
              <w:rPr>
                <w:rFonts w:ascii="Arial" w:eastAsia="Times New Roman" w:hAnsi="Arial" w:cs="Arial"/>
                <w:b/>
                <w:bCs/>
                <w:color w:val="0000FF"/>
                <w:sz w:val="20"/>
                <w:szCs w:val="20"/>
              </w:rPr>
              <w:instrText xml:space="preserve"> FORMCHECKBOX </w:instrText>
            </w:r>
            <w:r w:rsidR="00000000">
              <w:rPr>
                <w:rFonts w:ascii="Arial" w:eastAsia="Times New Roman" w:hAnsi="Arial" w:cs="Arial"/>
                <w:b/>
                <w:bCs/>
                <w:color w:val="0000FF"/>
                <w:sz w:val="20"/>
                <w:szCs w:val="20"/>
              </w:rPr>
            </w:r>
            <w:r w:rsidR="00000000">
              <w:rPr>
                <w:rFonts w:ascii="Arial" w:eastAsia="Times New Roman" w:hAnsi="Arial" w:cs="Arial"/>
                <w:b/>
                <w:bCs/>
                <w:color w:val="0000FF"/>
                <w:sz w:val="20"/>
                <w:szCs w:val="20"/>
              </w:rPr>
              <w:fldChar w:fldCharType="separate"/>
            </w:r>
            <w:r w:rsidRPr="0089195F">
              <w:rPr>
                <w:rFonts w:ascii="Arial" w:eastAsia="Times New Roman" w:hAnsi="Arial" w:cs="Arial"/>
                <w:b/>
                <w:bCs/>
                <w:color w:val="0000FF"/>
                <w:sz w:val="20"/>
                <w:szCs w:val="20"/>
              </w:rPr>
              <w:fldChar w:fldCharType="end"/>
            </w:r>
          </w:p>
        </w:tc>
        <w:tc>
          <w:tcPr>
            <w:tcW w:w="4335" w:type="pct"/>
            <w:gridSpan w:val="10"/>
            <w:vAlign w:val="center"/>
          </w:tcPr>
          <w:p w14:paraId="4C1AE467" w14:textId="77777777" w:rsidR="0089195F" w:rsidRPr="0089195F" w:rsidRDefault="0089195F" w:rsidP="0089195F">
            <w:pPr>
              <w:spacing w:after="120" w:line="240" w:lineRule="auto"/>
              <w:rPr>
                <w:rFonts w:ascii="Arial" w:eastAsia="Times New Roman" w:hAnsi="Arial" w:cs="Arial"/>
                <w:b/>
                <w:bCs/>
                <w:i/>
                <w:sz w:val="20"/>
                <w:szCs w:val="20"/>
              </w:rPr>
            </w:pPr>
            <w:r w:rsidRPr="0089195F">
              <w:rPr>
                <w:rFonts w:ascii="Arial" w:eastAsia="Times New Roman" w:hAnsi="Arial" w:cs="Arial"/>
                <w:b/>
                <w:bCs/>
                <w:i/>
                <w:sz w:val="20"/>
                <w:szCs w:val="20"/>
              </w:rPr>
              <w:t>Other appropriate series for which I am qualified</w:t>
            </w:r>
          </w:p>
        </w:tc>
      </w:tr>
      <w:tr w:rsidR="0089195F" w:rsidRPr="0089195F" w14:paraId="7D2F1853" w14:textId="77777777" w:rsidTr="003B55E5">
        <w:trPr>
          <w:trHeight w:val="274"/>
          <w:jc w:val="center"/>
        </w:trPr>
        <w:tc>
          <w:tcPr>
            <w:tcW w:w="382" w:type="pct"/>
            <w:vAlign w:val="center"/>
          </w:tcPr>
          <w:p w14:paraId="5CC7141D" w14:textId="77777777" w:rsidR="0089195F" w:rsidRPr="0089195F" w:rsidRDefault="0089195F" w:rsidP="0089195F">
            <w:pPr>
              <w:spacing w:after="120" w:line="240" w:lineRule="auto"/>
              <w:rPr>
                <w:rFonts w:ascii="Arial" w:eastAsia="Times New Roman" w:hAnsi="Arial" w:cs="Arial"/>
                <w:b/>
                <w:bCs/>
                <w:color w:val="0000FF"/>
                <w:sz w:val="20"/>
                <w:szCs w:val="20"/>
              </w:rPr>
            </w:pPr>
          </w:p>
        </w:tc>
        <w:tc>
          <w:tcPr>
            <w:tcW w:w="283" w:type="pct"/>
            <w:vAlign w:val="center"/>
          </w:tcPr>
          <w:p w14:paraId="5C5B95D8" w14:textId="77777777" w:rsidR="0089195F" w:rsidRPr="0089195F" w:rsidRDefault="0089195F" w:rsidP="0089195F">
            <w:pPr>
              <w:spacing w:after="120" w:line="240" w:lineRule="auto"/>
              <w:rPr>
                <w:rFonts w:ascii="Arial" w:eastAsia="Times New Roman" w:hAnsi="Arial" w:cs="Arial"/>
                <w:b/>
                <w:bCs/>
                <w:color w:val="0000FF"/>
                <w:sz w:val="20"/>
                <w:szCs w:val="20"/>
              </w:rPr>
            </w:pPr>
            <w:r w:rsidRPr="0089195F">
              <w:rPr>
                <w:rFonts w:ascii="Arial" w:eastAsia="Times New Roman" w:hAnsi="Arial" w:cs="Arial"/>
                <w:b/>
                <w:bCs/>
                <w:color w:val="0000FF"/>
                <w:sz w:val="20"/>
                <w:szCs w:val="20"/>
              </w:rPr>
              <w:fldChar w:fldCharType="begin">
                <w:ffData>
                  <w:name w:val="Check44"/>
                  <w:enabled/>
                  <w:calcOnExit w:val="0"/>
                  <w:checkBox>
                    <w:sizeAuto/>
                    <w:default w:val="0"/>
                  </w:checkBox>
                </w:ffData>
              </w:fldChar>
            </w:r>
            <w:r w:rsidRPr="0089195F">
              <w:rPr>
                <w:rFonts w:ascii="Arial" w:eastAsia="Times New Roman" w:hAnsi="Arial" w:cs="Arial"/>
                <w:b/>
                <w:bCs/>
                <w:color w:val="0000FF"/>
                <w:sz w:val="20"/>
                <w:szCs w:val="20"/>
              </w:rPr>
              <w:instrText xml:space="preserve"> FORMCHECKBOX </w:instrText>
            </w:r>
            <w:r w:rsidR="00000000">
              <w:rPr>
                <w:rFonts w:ascii="Arial" w:eastAsia="Times New Roman" w:hAnsi="Arial" w:cs="Arial"/>
                <w:b/>
                <w:bCs/>
                <w:color w:val="0000FF"/>
                <w:sz w:val="20"/>
                <w:szCs w:val="20"/>
              </w:rPr>
            </w:r>
            <w:r w:rsidR="00000000">
              <w:rPr>
                <w:rFonts w:ascii="Arial" w:eastAsia="Times New Roman" w:hAnsi="Arial" w:cs="Arial"/>
                <w:b/>
                <w:bCs/>
                <w:color w:val="0000FF"/>
                <w:sz w:val="20"/>
                <w:szCs w:val="20"/>
              </w:rPr>
              <w:fldChar w:fldCharType="separate"/>
            </w:r>
            <w:r w:rsidRPr="0089195F">
              <w:rPr>
                <w:rFonts w:ascii="Arial" w:eastAsia="Times New Roman" w:hAnsi="Arial" w:cs="Arial"/>
                <w:b/>
                <w:bCs/>
                <w:color w:val="0000FF"/>
                <w:sz w:val="20"/>
                <w:szCs w:val="20"/>
              </w:rPr>
              <w:fldChar w:fldCharType="end"/>
            </w:r>
          </w:p>
        </w:tc>
        <w:tc>
          <w:tcPr>
            <w:tcW w:w="4335" w:type="pct"/>
            <w:gridSpan w:val="10"/>
            <w:vAlign w:val="center"/>
          </w:tcPr>
          <w:p w14:paraId="40905C3B" w14:textId="77777777" w:rsidR="0089195F" w:rsidRPr="0089195F" w:rsidRDefault="0089195F" w:rsidP="0089195F">
            <w:pPr>
              <w:spacing w:after="120" w:line="240" w:lineRule="auto"/>
              <w:rPr>
                <w:rFonts w:ascii="Arial" w:eastAsia="Times New Roman" w:hAnsi="Arial" w:cs="Arial"/>
                <w:b/>
                <w:bCs/>
                <w:i/>
                <w:sz w:val="20"/>
                <w:szCs w:val="20"/>
              </w:rPr>
            </w:pPr>
            <w:r w:rsidRPr="0089195F">
              <w:rPr>
                <w:rFonts w:ascii="Arial" w:eastAsia="Times New Roman" w:hAnsi="Arial" w:cs="Arial"/>
                <w:b/>
                <w:bCs/>
                <w:i/>
                <w:sz w:val="20"/>
                <w:szCs w:val="20"/>
              </w:rPr>
              <w:t>Target grade level currently identified</w:t>
            </w:r>
          </w:p>
        </w:tc>
      </w:tr>
      <w:tr w:rsidR="0089195F" w:rsidRPr="0089195F" w14:paraId="6EDAD87D" w14:textId="77777777" w:rsidTr="003B55E5">
        <w:trPr>
          <w:trHeight w:val="274"/>
          <w:jc w:val="center"/>
        </w:trPr>
        <w:tc>
          <w:tcPr>
            <w:tcW w:w="382" w:type="pct"/>
            <w:vAlign w:val="center"/>
          </w:tcPr>
          <w:p w14:paraId="12C520A4" w14:textId="77777777" w:rsidR="0089195F" w:rsidRPr="0089195F" w:rsidRDefault="0089195F" w:rsidP="0089195F">
            <w:pPr>
              <w:spacing w:after="120" w:line="240" w:lineRule="auto"/>
              <w:rPr>
                <w:rFonts w:ascii="Arial" w:eastAsia="Times New Roman" w:hAnsi="Arial" w:cs="Arial"/>
                <w:b/>
                <w:bCs/>
                <w:sz w:val="20"/>
                <w:szCs w:val="20"/>
              </w:rPr>
            </w:pPr>
          </w:p>
        </w:tc>
        <w:tc>
          <w:tcPr>
            <w:tcW w:w="283" w:type="pct"/>
            <w:vAlign w:val="center"/>
          </w:tcPr>
          <w:p w14:paraId="2F81EA0D" w14:textId="77777777" w:rsidR="0089195F" w:rsidRPr="0089195F" w:rsidRDefault="0089195F" w:rsidP="0089195F">
            <w:pPr>
              <w:spacing w:after="120" w:line="240" w:lineRule="auto"/>
              <w:rPr>
                <w:rFonts w:ascii="Arial" w:eastAsia="Times New Roman" w:hAnsi="Arial" w:cs="Arial"/>
                <w:b/>
                <w:bCs/>
                <w:color w:val="0000FF"/>
                <w:sz w:val="20"/>
                <w:szCs w:val="20"/>
              </w:rPr>
            </w:pPr>
            <w:r w:rsidRPr="0089195F">
              <w:rPr>
                <w:rFonts w:ascii="Arial" w:eastAsia="Times New Roman" w:hAnsi="Arial" w:cs="Arial"/>
                <w:b/>
                <w:bCs/>
                <w:color w:val="0000FF"/>
                <w:sz w:val="20"/>
                <w:szCs w:val="20"/>
              </w:rPr>
              <w:fldChar w:fldCharType="begin">
                <w:ffData>
                  <w:name w:val="Check44"/>
                  <w:enabled/>
                  <w:calcOnExit w:val="0"/>
                  <w:checkBox>
                    <w:sizeAuto/>
                    <w:default w:val="0"/>
                  </w:checkBox>
                </w:ffData>
              </w:fldChar>
            </w:r>
            <w:r w:rsidRPr="0089195F">
              <w:rPr>
                <w:rFonts w:ascii="Arial" w:eastAsia="Times New Roman" w:hAnsi="Arial" w:cs="Arial"/>
                <w:b/>
                <w:bCs/>
                <w:color w:val="0000FF"/>
                <w:sz w:val="20"/>
                <w:szCs w:val="20"/>
              </w:rPr>
              <w:instrText xml:space="preserve"> FORMCHECKBOX </w:instrText>
            </w:r>
            <w:r w:rsidR="00000000">
              <w:rPr>
                <w:rFonts w:ascii="Arial" w:eastAsia="Times New Roman" w:hAnsi="Arial" w:cs="Arial"/>
                <w:b/>
                <w:bCs/>
                <w:color w:val="0000FF"/>
                <w:sz w:val="20"/>
                <w:szCs w:val="20"/>
              </w:rPr>
            </w:r>
            <w:r w:rsidR="00000000">
              <w:rPr>
                <w:rFonts w:ascii="Arial" w:eastAsia="Times New Roman" w:hAnsi="Arial" w:cs="Arial"/>
                <w:b/>
                <w:bCs/>
                <w:color w:val="0000FF"/>
                <w:sz w:val="20"/>
                <w:szCs w:val="20"/>
              </w:rPr>
              <w:fldChar w:fldCharType="separate"/>
            </w:r>
            <w:r w:rsidRPr="0089195F">
              <w:rPr>
                <w:rFonts w:ascii="Arial" w:eastAsia="Times New Roman" w:hAnsi="Arial" w:cs="Arial"/>
                <w:b/>
                <w:bCs/>
                <w:color w:val="0000FF"/>
                <w:sz w:val="20"/>
                <w:szCs w:val="20"/>
              </w:rPr>
              <w:fldChar w:fldCharType="end"/>
            </w:r>
          </w:p>
        </w:tc>
        <w:tc>
          <w:tcPr>
            <w:tcW w:w="4335" w:type="pct"/>
            <w:gridSpan w:val="10"/>
            <w:vAlign w:val="center"/>
          </w:tcPr>
          <w:p w14:paraId="25FCD096" w14:textId="77777777" w:rsidR="0089195F" w:rsidRPr="0089195F" w:rsidRDefault="0089195F" w:rsidP="0089195F">
            <w:pPr>
              <w:spacing w:after="120" w:line="240" w:lineRule="auto"/>
              <w:rPr>
                <w:rFonts w:ascii="Arial" w:eastAsia="Times New Roman" w:hAnsi="Arial" w:cs="Arial"/>
                <w:b/>
                <w:bCs/>
                <w:i/>
                <w:sz w:val="20"/>
                <w:szCs w:val="20"/>
              </w:rPr>
            </w:pPr>
            <w:r w:rsidRPr="0089195F">
              <w:rPr>
                <w:rFonts w:ascii="Arial" w:eastAsia="Times New Roman" w:hAnsi="Arial" w:cs="Arial"/>
                <w:b/>
                <w:bCs/>
                <w:i/>
                <w:sz w:val="20"/>
                <w:szCs w:val="20"/>
              </w:rPr>
              <w:t>Other grade level for which I am qualified (below target grade)</w:t>
            </w:r>
          </w:p>
        </w:tc>
      </w:tr>
    </w:tbl>
    <w:p w14:paraId="5CB036FC" w14:textId="77777777" w:rsidR="0089195F" w:rsidRPr="0089195F" w:rsidRDefault="0089195F" w:rsidP="0089195F">
      <w:pPr>
        <w:spacing w:after="0" w:line="240" w:lineRule="auto"/>
        <w:rPr>
          <w:rFonts w:ascii="Arial" w:eastAsia="Times New Roman" w:hAnsi="Arial" w:cs="Arial"/>
          <w:sz w:val="20"/>
          <w:szCs w:val="20"/>
        </w:rPr>
      </w:pPr>
    </w:p>
    <w:p w14:paraId="6F3A39E3" w14:textId="77777777" w:rsidR="0089195F" w:rsidRPr="0089195F" w:rsidRDefault="0089195F" w:rsidP="0089195F">
      <w:pPr>
        <w:spacing w:after="0" w:line="240" w:lineRule="auto"/>
        <w:rPr>
          <w:rFonts w:ascii="Arial" w:eastAsia="Times New Roman" w:hAnsi="Arial" w:cs="Arial"/>
          <w:i/>
          <w:sz w:val="20"/>
          <w:szCs w:val="20"/>
        </w:rPr>
      </w:pPr>
      <w:r w:rsidRPr="0089195F">
        <w:rPr>
          <w:rFonts w:ascii="Arial" w:eastAsia="Times New Roman" w:hAnsi="Arial" w:cs="Arial"/>
          <w:sz w:val="20"/>
          <w:szCs w:val="20"/>
        </w:rPr>
        <w:t xml:space="preserve">Applicants May Use This Space to Identify Special Qualifications, </w:t>
      </w:r>
      <w:r w:rsidRPr="0089195F">
        <w:rPr>
          <w:rFonts w:ascii="Arial" w:eastAsia="Times New Roman" w:hAnsi="Arial" w:cs="Arial"/>
          <w:i/>
          <w:sz w:val="20"/>
          <w:szCs w:val="20"/>
        </w:rPr>
        <w:t>Interests, and Needs or Provide Other Information:</w:t>
      </w:r>
    </w:p>
    <w:p w14:paraId="27CB993A" w14:textId="77777777" w:rsidR="0089195F" w:rsidRPr="0089195F" w:rsidRDefault="0089195F" w:rsidP="0089195F">
      <w:pPr>
        <w:spacing w:after="0" w:line="240" w:lineRule="auto"/>
        <w:rPr>
          <w:rFonts w:ascii="Arial" w:eastAsia="Times New Roman" w:hAnsi="Arial" w:cs="Arial"/>
          <w:i/>
          <w:sz w:val="20"/>
          <w:szCs w:val="20"/>
        </w:rPr>
      </w:pPr>
    </w:p>
    <w:tbl>
      <w:tblPr>
        <w:tblStyle w:val="TableGrid1"/>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0253"/>
      </w:tblGrid>
      <w:tr w:rsidR="0089195F" w:rsidRPr="0089195F" w14:paraId="555E3838" w14:textId="77777777" w:rsidTr="003B55E5">
        <w:tc>
          <w:tcPr>
            <w:tcW w:w="11016" w:type="dxa"/>
          </w:tcPr>
          <w:p w14:paraId="48C1FEF1" w14:textId="77777777" w:rsidR="0089195F" w:rsidRPr="0089195F" w:rsidRDefault="0089195F" w:rsidP="0089195F">
            <w:pPr>
              <w:rPr>
                <w:rFonts w:ascii="Arial" w:hAnsi="Arial" w:cs="Arial"/>
                <w:sz w:val="20"/>
                <w:szCs w:val="20"/>
              </w:rPr>
            </w:pPr>
          </w:p>
        </w:tc>
      </w:tr>
      <w:tr w:rsidR="0089195F" w:rsidRPr="0089195F" w14:paraId="78C709EE" w14:textId="77777777" w:rsidTr="003B55E5">
        <w:tc>
          <w:tcPr>
            <w:tcW w:w="11016" w:type="dxa"/>
          </w:tcPr>
          <w:p w14:paraId="1A9F9FED" w14:textId="77777777" w:rsidR="0089195F" w:rsidRPr="0089195F" w:rsidRDefault="0089195F" w:rsidP="0089195F">
            <w:pPr>
              <w:rPr>
                <w:rFonts w:ascii="Arial" w:hAnsi="Arial" w:cs="Arial"/>
                <w:sz w:val="20"/>
                <w:szCs w:val="20"/>
              </w:rPr>
            </w:pPr>
          </w:p>
        </w:tc>
      </w:tr>
      <w:tr w:rsidR="0089195F" w:rsidRPr="0089195F" w14:paraId="321D9CF4" w14:textId="77777777" w:rsidTr="003B55E5">
        <w:tc>
          <w:tcPr>
            <w:tcW w:w="11016" w:type="dxa"/>
          </w:tcPr>
          <w:p w14:paraId="06D4F091" w14:textId="77777777" w:rsidR="0089195F" w:rsidRPr="0089195F" w:rsidRDefault="0089195F" w:rsidP="0089195F">
            <w:pPr>
              <w:rPr>
                <w:rFonts w:ascii="Arial" w:hAnsi="Arial" w:cs="Arial"/>
                <w:sz w:val="20"/>
                <w:szCs w:val="20"/>
              </w:rPr>
            </w:pPr>
          </w:p>
        </w:tc>
      </w:tr>
      <w:tr w:rsidR="0089195F" w:rsidRPr="0089195F" w14:paraId="6A8AE63E" w14:textId="77777777" w:rsidTr="003B55E5">
        <w:tc>
          <w:tcPr>
            <w:tcW w:w="11016" w:type="dxa"/>
          </w:tcPr>
          <w:p w14:paraId="351B11E9" w14:textId="77777777" w:rsidR="0089195F" w:rsidRPr="0089195F" w:rsidRDefault="0089195F" w:rsidP="0089195F">
            <w:pPr>
              <w:rPr>
                <w:rFonts w:ascii="Arial" w:hAnsi="Arial" w:cs="Arial"/>
                <w:sz w:val="20"/>
                <w:szCs w:val="20"/>
              </w:rPr>
            </w:pPr>
          </w:p>
        </w:tc>
      </w:tr>
    </w:tbl>
    <w:p w14:paraId="6DAFC71D" w14:textId="77777777" w:rsidR="0089195F" w:rsidRPr="0089195F" w:rsidRDefault="0089195F" w:rsidP="0089195F">
      <w:pPr>
        <w:spacing w:after="0" w:line="240" w:lineRule="auto"/>
        <w:rPr>
          <w:rFonts w:ascii="Arial" w:eastAsia="Times New Roman" w:hAnsi="Arial" w:cs="Arial"/>
          <w:sz w:val="20"/>
          <w:szCs w:val="20"/>
        </w:rPr>
      </w:pPr>
    </w:p>
    <w:p w14:paraId="0B76A7A3" w14:textId="77777777" w:rsidR="0089195F" w:rsidRPr="0089195F" w:rsidRDefault="0089195F" w:rsidP="0089195F">
      <w:pPr>
        <w:spacing w:after="0" w:line="240" w:lineRule="auto"/>
        <w:rPr>
          <w:rFonts w:ascii="Helv" w:eastAsia="Times New Roman" w:hAnsi="Helv" w:cs="Helv"/>
          <w:color w:val="000000"/>
          <w:sz w:val="20"/>
          <w:szCs w:val="20"/>
        </w:rPr>
      </w:pPr>
    </w:p>
    <w:p w14:paraId="38E9B0E6" w14:textId="4DF3F8F2" w:rsidR="00DC0824" w:rsidRDefault="00DC0824" w:rsidP="0089195F">
      <w:pPr>
        <w:spacing w:after="120" w:line="240" w:lineRule="auto"/>
        <w:jc w:val="center"/>
        <w:rPr>
          <w:rFonts w:ascii="Arial" w:eastAsia="Times New Roman" w:hAnsi="Arial" w:cs="Arial"/>
          <w:sz w:val="20"/>
          <w:szCs w:val="20"/>
        </w:rPr>
      </w:pPr>
      <w:r>
        <w:rPr>
          <w:rFonts w:ascii="Arial" w:eastAsia="Times New Roman" w:hAnsi="Arial" w:cs="Arial"/>
          <w:sz w:val="20"/>
          <w:szCs w:val="20"/>
        </w:rPr>
        <w:t xml:space="preserve">Please send completed form to </w:t>
      </w:r>
      <w:r w:rsidR="00211002">
        <w:rPr>
          <w:rFonts w:ascii="Arial" w:eastAsia="Times New Roman" w:hAnsi="Arial" w:cs="Arial"/>
          <w:sz w:val="20"/>
          <w:szCs w:val="20"/>
        </w:rPr>
        <w:t>Jared Mattson</w:t>
      </w:r>
      <w:r>
        <w:rPr>
          <w:rFonts w:ascii="Arial" w:eastAsia="Times New Roman" w:hAnsi="Arial" w:cs="Arial"/>
          <w:sz w:val="20"/>
          <w:szCs w:val="20"/>
        </w:rPr>
        <w:t xml:space="preserve"> at </w:t>
      </w:r>
      <w:hyperlink r:id="rId12" w:history="1">
        <w:r w:rsidR="00F71A21" w:rsidRPr="00211002">
          <w:rPr>
            <w:rStyle w:val="Hyperlink"/>
            <w:rFonts w:ascii="Arial" w:eastAsia="Times New Roman" w:hAnsi="Arial" w:cs="Arial"/>
            <w:sz w:val="20"/>
            <w:szCs w:val="20"/>
          </w:rPr>
          <w:t>jared.mattson@usda.gov</w:t>
        </w:r>
      </w:hyperlink>
      <w:r>
        <w:rPr>
          <w:rFonts w:ascii="Arial" w:eastAsia="Times New Roman" w:hAnsi="Arial" w:cs="Arial"/>
          <w:sz w:val="20"/>
          <w:szCs w:val="20"/>
        </w:rPr>
        <w:t xml:space="preserve">.  </w:t>
      </w:r>
    </w:p>
    <w:p w14:paraId="409FC851" w14:textId="06A6BDE9" w:rsidR="00C03F91" w:rsidRPr="00DC0824" w:rsidRDefault="0089195F" w:rsidP="00DC0824">
      <w:pPr>
        <w:spacing w:after="120" w:line="240" w:lineRule="auto"/>
        <w:jc w:val="center"/>
        <w:rPr>
          <w:rFonts w:ascii="Arial" w:eastAsia="Times New Roman" w:hAnsi="Arial" w:cs="Arial"/>
          <w:b/>
          <w:bCs/>
          <w:sz w:val="20"/>
          <w:szCs w:val="20"/>
        </w:rPr>
      </w:pPr>
      <w:r w:rsidRPr="0089195F">
        <w:rPr>
          <w:rFonts w:ascii="Arial" w:eastAsia="Times New Roman" w:hAnsi="Arial" w:cs="Arial"/>
          <w:sz w:val="20"/>
          <w:szCs w:val="20"/>
        </w:rPr>
        <w:t>Thank you for your interest in our vacancy</w:t>
      </w:r>
      <w:r w:rsidRPr="0089195F">
        <w:rPr>
          <w:rFonts w:ascii="Arial" w:eastAsia="Times New Roman" w:hAnsi="Arial" w:cs="Arial"/>
          <w:b/>
          <w:bCs/>
          <w:sz w:val="20"/>
          <w:szCs w:val="20"/>
        </w:rPr>
        <w:t>.</w:t>
      </w:r>
    </w:p>
    <w:sectPr w:rsidR="00C03F91" w:rsidRPr="00DC0824" w:rsidSect="00AF7483">
      <w:footerReference w:type="default" r:id="rId13"/>
      <w:pgSz w:w="12240" w:h="15840"/>
      <w:pgMar w:top="810" w:right="907"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98E4" w14:textId="77777777" w:rsidR="009D64C7" w:rsidRDefault="009D64C7">
      <w:pPr>
        <w:spacing w:after="0" w:line="240" w:lineRule="auto"/>
      </w:pPr>
      <w:r>
        <w:separator/>
      </w:r>
    </w:p>
  </w:endnote>
  <w:endnote w:type="continuationSeparator" w:id="0">
    <w:p w14:paraId="2CAA1A90" w14:textId="77777777" w:rsidR="009D64C7" w:rsidRDefault="009D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ABA2" w14:textId="77777777" w:rsidR="00000000" w:rsidRDefault="00FC1CFD">
    <w:pPr>
      <w:pStyle w:val="Footer"/>
      <w:jc w:val="center"/>
    </w:pPr>
    <w:r>
      <w:t xml:space="preserve">Page </w:t>
    </w:r>
    <w:r>
      <w:rPr>
        <w:b/>
        <w:bCs/>
      </w:rPr>
      <w:fldChar w:fldCharType="begin"/>
    </w:r>
    <w:r>
      <w:rPr>
        <w:b/>
        <w:bCs/>
      </w:rPr>
      <w:instrText xml:space="preserve"> PAGE </w:instrText>
    </w:r>
    <w:r>
      <w:rPr>
        <w:b/>
        <w:bCs/>
      </w:rPr>
      <w:fldChar w:fldCharType="separate"/>
    </w:r>
    <w:r w:rsidR="00A77DA2">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A77DA2">
      <w:rPr>
        <w:b/>
        <w:bCs/>
        <w:noProof/>
      </w:rPr>
      <w:t>6</w:t>
    </w:r>
    <w:r>
      <w:rPr>
        <w:b/>
        <w:bCs/>
      </w:rPr>
      <w:fldChar w:fldCharType="end"/>
    </w:r>
  </w:p>
  <w:p w14:paraId="5CD7410A"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10AD" w14:textId="77777777" w:rsidR="009D64C7" w:rsidRDefault="009D64C7">
      <w:pPr>
        <w:spacing w:after="0" w:line="240" w:lineRule="auto"/>
      </w:pPr>
      <w:r>
        <w:separator/>
      </w:r>
    </w:p>
  </w:footnote>
  <w:footnote w:type="continuationSeparator" w:id="0">
    <w:p w14:paraId="5C2CD506" w14:textId="77777777" w:rsidR="009D64C7" w:rsidRDefault="009D6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9595A"/>
    <w:multiLevelType w:val="hybridMultilevel"/>
    <w:tmpl w:val="3522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C12C5"/>
    <w:multiLevelType w:val="hybridMultilevel"/>
    <w:tmpl w:val="68CAA218"/>
    <w:lvl w:ilvl="0" w:tplc="F00EC898">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3028027">
    <w:abstractNumId w:val="1"/>
  </w:num>
  <w:num w:numId="2" w16cid:durableId="1809778059">
    <w:abstractNumId w:val="0"/>
  </w:num>
  <w:num w:numId="3" w16cid:durableId="2104105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FD"/>
    <w:rsid w:val="00000C72"/>
    <w:rsid w:val="000018F3"/>
    <w:rsid w:val="0001607D"/>
    <w:rsid w:val="00021E7C"/>
    <w:rsid w:val="000237E1"/>
    <w:rsid w:val="00026C39"/>
    <w:rsid w:val="00036EEA"/>
    <w:rsid w:val="00061CB6"/>
    <w:rsid w:val="000713ED"/>
    <w:rsid w:val="000A656A"/>
    <w:rsid w:val="000B1D9A"/>
    <w:rsid w:val="000C6C52"/>
    <w:rsid w:val="000D643D"/>
    <w:rsid w:val="000F4E2D"/>
    <w:rsid w:val="001017D3"/>
    <w:rsid w:val="001051CA"/>
    <w:rsid w:val="00107F93"/>
    <w:rsid w:val="001179A4"/>
    <w:rsid w:val="00143E95"/>
    <w:rsid w:val="00160EBB"/>
    <w:rsid w:val="00197795"/>
    <w:rsid w:val="001C204B"/>
    <w:rsid w:val="001C4A9B"/>
    <w:rsid w:val="001D09BA"/>
    <w:rsid w:val="001D0FF4"/>
    <w:rsid w:val="001D32CF"/>
    <w:rsid w:val="00201435"/>
    <w:rsid w:val="00211002"/>
    <w:rsid w:val="00231FBC"/>
    <w:rsid w:val="00233AB1"/>
    <w:rsid w:val="002531B3"/>
    <w:rsid w:val="00254E7C"/>
    <w:rsid w:val="00256B31"/>
    <w:rsid w:val="00262374"/>
    <w:rsid w:val="00276A71"/>
    <w:rsid w:val="00287784"/>
    <w:rsid w:val="00296EEB"/>
    <w:rsid w:val="002A1A88"/>
    <w:rsid w:val="002B1138"/>
    <w:rsid w:val="002B4AAA"/>
    <w:rsid w:val="002B6269"/>
    <w:rsid w:val="002E2CA4"/>
    <w:rsid w:val="002F560B"/>
    <w:rsid w:val="0031057B"/>
    <w:rsid w:val="00315F9E"/>
    <w:rsid w:val="003168D2"/>
    <w:rsid w:val="00351553"/>
    <w:rsid w:val="00357F8D"/>
    <w:rsid w:val="0036719C"/>
    <w:rsid w:val="00371FDA"/>
    <w:rsid w:val="003761D0"/>
    <w:rsid w:val="00380211"/>
    <w:rsid w:val="003843BD"/>
    <w:rsid w:val="003A0A86"/>
    <w:rsid w:val="003B4D26"/>
    <w:rsid w:val="003C4CB5"/>
    <w:rsid w:val="003C784C"/>
    <w:rsid w:val="003D4A5E"/>
    <w:rsid w:val="003E5F7B"/>
    <w:rsid w:val="003E67F8"/>
    <w:rsid w:val="003F081E"/>
    <w:rsid w:val="004249B7"/>
    <w:rsid w:val="00445E6B"/>
    <w:rsid w:val="00446D77"/>
    <w:rsid w:val="004541B7"/>
    <w:rsid w:val="004631F9"/>
    <w:rsid w:val="004751D2"/>
    <w:rsid w:val="00497700"/>
    <w:rsid w:val="004B1606"/>
    <w:rsid w:val="004B591F"/>
    <w:rsid w:val="004C6464"/>
    <w:rsid w:val="004D56B4"/>
    <w:rsid w:val="004E08C8"/>
    <w:rsid w:val="004E2A14"/>
    <w:rsid w:val="004F7341"/>
    <w:rsid w:val="00501117"/>
    <w:rsid w:val="00510397"/>
    <w:rsid w:val="00516928"/>
    <w:rsid w:val="005229B5"/>
    <w:rsid w:val="0053051D"/>
    <w:rsid w:val="005565FC"/>
    <w:rsid w:val="00567C56"/>
    <w:rsid w:val="00573519"/>
    <w:rsid w:val="005962F8"/>
    <w:rsid w:val="005A20C3"/>
    <w:rsid w:val="005A63FD"/>
    <w:rsid w:val="005C6702"/>
    <w:rsid w:val="005D2330"/>
    <w:rsid w:val="005F26D3"/>
    <w:rsid w:val="00602BEA"/>
    <w:rsid w:val="00625429"/>
    <w:rsid w:val="00634850"/>
    <w:rsid w:val="0069570B"/>
    <w:rsid w:val="00696AD5"/>
    <w:rsid w:val="006A61CD"/>
    <w:rsid w:val="006B36AC"/>
    <w:rsid w:val="006B4AE4"/>
    <w:rsid w:val="006B6887"/>
    <w:rsid w:val="006D6F01"/>
    <w:rsid w:val="006E6529"/>
    <w:rsid w:val="006F3E41"/>
    <w:rsid w:val="007009B7"/>
    <w:rsid w:val="00724797"/>
    <w:rsid w:val="007363E8"/>
    <w:rsid w:val="00742E49"/>
    <w:rsid w:val="0074519A"/>
    <w:rsid w:val="007702E1"/>
    <w:rsid w:val="0078721B"/>
    <w:rsid w:val="00797452"/>
    <w:rsid w:val="007B07CF"/>
    <w:rsid w:val="007C1EB4"/>
    <w:rsid w:val="007C4794"/>
    <w:rsid w:val="007E039F"/>
    <w:rsid w:val="007F56CC"/>
    <w:rsid w:val="008023B1"/>
    <w:rsid w:val="00820D9F"/>
    <w:rsid w:val="00824AF2"/>
    <w:rsid w:val="00831FB2"/>
    <w:rsid w:val="008322C9"/>
    <w:rsid w:val="008437C8"/>
    <w:rsid w:val="008454E4"/>
    <w:rsid w:val="0085201F"/>
    <w:rsid w:val="00856C33"/>
    <w:rsid w:val="00857F35"/>
    <w:rsid w:val="00864903"/>
    <w:rsid w:val="008661D3"/>
    <w:rsid w:val="008675D0"/>
    <w:rsid w:val="00872B6D"/>
    <w:rsid w:val="008755A3"/>
    <w:rsid w:val="008805BC"/>
    <w:rsid w:val="00881433"/>
    <w:rsid w:val="0089195F"/>
    <w:rsid w:val="008B310A"/>
    <w:rsid w:val="008C02D8"/>
    <w:rsid w:val="008C2698"/>
    <w:rsid w:val="008C6A32"/>
    <w:rsid w:val="008D168F"/>
    <w:rsid w:val="008D200C"/>
    <w:rsid w:val="008D5396"/>
    <w:rsid w:val="008E12E2"/>
    <w:rsid w:val="009144C8"/>
    <w:rsid w:val="00915B27"/>
    <w:rsid w:val="0092271E"/>
    <w:rsid w:val="0094663C"/>
    <w:rsid w:val="009633E5"/>
    <w:rsid w:val="00965D6C"/>
    <w:rsid w:val="00982305"/>
    <w:rsid w:val="009825F1"/>
    <w:rsid w:val="009953CF"/>
    <w:rsid w:val="009A041C"/>
    <w:rsid w:val="009B16A1"/>
    <w:rsid w:val="009B36B6"/>
    <w:rsid w:val="009C654E"/>
    <w:rsid w:val="009D0D9F"/>
    <w:rsid w:val="009D64C7"/>
    <w:rsid w:val="00A161E1"/>
    <w:rsid w:val="00A20553"/>
    <w:rsid w:val="00A23296"/>
    <w:rsid w:val="00A3048E"/>
    <w:rsid w:val="00A323BC"/>
    <w:rsid w:val="00A40A52"/>
    <w:rsid w:val="00A44B56"/>
    <w:rsid w:val="00A51961"/>
    <w:rsid w:val="00A7647C"/>
    <w:rsid w:val="00A77DA2"/>
    <w:rsid w:val="00A851D2"/>
    <w:rsid w:val="00AA6E5F"/>
    <w:rsid w:val="00AB038D"/>
    <w:rsid w:val="00AC739F"/>
    <w:rsid w:val="00AD64EB"/>
    <w:rsid w:val="00AE3214"/>
    <w:rsid w:val="00AE5ADD"/>
    <w:rsid w:val="00AF0799"/>
    <w:rsid w:val="00AF7483"/>
    <w:rsid w:val="00B047A2"/>
    <w:rsid w:val="00B33F5C"/>
    <w:rsid w:val="00BA0CE7"/>
    <w:rsid w:val="00BA38CD"/>
    <w:rsid w:val="00BB481B"/>
    <w:rsid w:val="00BB5B3D"/>
    <w:rsid w:val="00BC7D4F"/>
    <w:rsid w:val="00BD1D48"/>
    <w:rsid w:val="00C03F91"/>
    <w:rsid w:val="00C10C42"/>
    <w:rsid w:val="00C12B87"/>
    <w:rsid w:val="00C2063C"/>
    <w:rsid w:val="00C3108F"/>
    <w:rsid w:val="00C35B81"/>
    <w:rsid w:val="00C46B42"/>
    <w:rsid w:val="00C60BE4"/>
    <w:rsid w:val="00C81E28"/>
    <w:rsid w:val="00C846DD"/>
    <w:rsid w:val="00C85BF4"/>
    <w:rsid w:val="00C93BA4"/>
    <w:rsid w:val="00C96326"/>
    <w:rsid w:val="00CA5F5D"/>
    <w:rsid w:val="00CB2824"/>
    <w:rsid w:val="00CB7E91"/>
    <w:rsid w:val="00CC2DEA"/>
    <w:rsid w:val="00CD72D1"/>
    <w:rsid w:val="00CE4723"/>
    <w:rsid w:val="00CF204C"/>
    <w:rsid w:val="00D054F2"/>
    <w:rsid w:val="00D52F25"/>
    <w:rsid w:val="00D538C9"/>
    <w:rsid w:val="00D710E8"/>
    <w:rsid w:val="00D759E4"/>
    <w:rsid w:val="00D77E16"/>
    <w:rsid w:val="00D80117"/>
    <w:rsid w:val="00D82A79"/>
    <w:rsid w:val="00D872EC"/>
    <w:rsid w:val="00D96ACA"/>
    <w:rsid w:val="00DA5340"/>
    <w:rsid w:val="00DC0824"/>
    <w:rsid w:val="00DC7426"/>
    <w:rsid w:val="00DD5556"/>
    <w:rsid w:val="00DE42F3"/>
    <w:rsid w:val="00DF36A3"/>
    <w:rsid w:val="00DF78BF"/>
    <w:rsid w:val="00DF7A24"/>
    <w:rsid w:val="00E025DF"/>
    <w:rsid w:val="00E14DD2"/>
    <w:rsid w:val="00E1684A"/>
    <w:rsid w:val="00E36219"/>
    <w:rsid w:val="00E4184F"/>
    <w:rsid w:val="00E50960"/>
    <w:rsid w:val="00E60497"/>
    <w:rsid w:val="00E66B01"/>
    <w:rsid w:val="00E75410"/>
    <w:rsid w:val="00E82930"/>
    <w:rsid w:val="00EA10B2"/>
    <w:rsid w:val="00EB45DD"/>
    <w:rsid w:val="00EF2509"/>
    <w:rsid w:val="00F062CC"/>
    <w:rsid w:val="00F11A89"/>
    <w:rsid w:val="00F32993"/>
    <w:rsid w:val="00F34AD5"/>
    <w:rsid w:val="00F3640E"/>
    <w:rsid w:val="00F4048A"/>
    <w:rsid w:val="00F40BBE"/>
    <w:rsid w:val="00F42453"/>
    <w:rsid w:val="00F452EC"/>
    <w:rsid w:val="00F56740"/>
    <w:rsid w:val="00F71A21"/>
    <w:rsid w:val="00F72913"/>
    <w:rsid w:val="00F7670F"/>
    <w:rsid w:val="00F96905"/>
    <w:rsid w:val="00FA0616"/>
    <w:rsid w:val="00FA67D9"/>
    <w:rsid w:val="00FC1CFD"/>
    <w:rsid w:val="00FC1DD4"/>
    <w:rsid w:val="00FC41CB"/>
    <w:rsid w:val="00FE5587"/>
    <w:rsid w:val="00FF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A9D7"/>
  <w15:docId w15:val="{7718527E-DE30-43BA-9291-410509E7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 w:type="paragraph" w:customStyle="1" w:styleId="Default">
    <w:name w:val="Default"/>
    <w:rsid w:val="00F062CC"/>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D0D9F"/>
    <w:rPr>
      <w:color w:val="605E5C"/>
      <w:shd w:val="clear" w:color="auto" w:fill="E1DFDD"/>
    </w:rPr>
  </w:style>
  <w:style w:type="table" w:customStyle="1" w:styleId="TableGrid1">
    <w:name w:val="Table Grid1"/>
    <w:basedOn w:val="TableNormal"/>
    <w:next w:val="TableGrid"/>
    <w:uiPriority w:val="59"/>
    <w:rsid w:val="0089195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9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57909">
      <w:bodyDiv w:val="1"/>
      <w:marLeft w:val="0"/>
      <w:marRight w:val="0"/>
      <w:marTop w:val="0"/>
      <w:marBottom w:val="0"/>
      <w:divBdr>
        <w:top w:val="none" w:sz="0" w:space="0" w:color="auto"/>
        <w:left w:val="none" w:sz="0" w:space="0" w:color="auto"/>
        <w:bottom w:val="none" w:sz="0" w:space="0" w:color="auto"/>
        <w:right w:val="none" w:sz="0" w:space="0" w:color="auto"/>
      </w:divBdr>
    </w:div>
    <w:div w:id="1303274423">
      <w:bodyDiv w:val="1"/>
      <w:marLeft w:val="0"/>
      <w:marRight w:val="0"/>
      <w:marTop w:val="0"/>
      <w:marBottom w:val="0"/>
      <w:divBdr>
        <w:top w:val="none" w:sz="0" w:space="0" w:color="auto"/>
        <w:left w:val="none" w:sz="0" w:space="0" w:color="auto"/>
        <w:bottom w:val="none" w:sz="0" w:space="0" w:color="auto"/>
        <w:right w:val="none" w:sz="0" w:space="0" w:color="auto"/>
      </w:divBdr>
    </w:div>
    <w:div w:id="1947032592">
      <w:bodyDiv w:val="1"/>
      <w:marLeft w:val="0"/>
      <w:marRight w:val="0"/>
      <w:marTop w:val="0"/>
      <w:marBottom w:val="0"/>
      <w:divBdr>
        <w:top w:val="none" w:sz="0" w:space="0" w:color="auto"/>
        <w:left w:val="none" w:sz="0" w:space="0" w:color="auto"/>
        <w:bottom w:val="none" w:sz="0" w:space="0" w:color="auto"/>
        <w:right w:val="none" w:sz="0" w:space="0" w:color="auto"/>
      </w:divBdr>
    </w:div>
    <w:div w:id="19767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D:\Documents%20-%20Copy\B-T\Hiring\Prevention%20Tech\jared.mattson@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mmere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red.mattson@usda.gov"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Slover, Cathy</dc:creator>
  <cp:lastModifiedBy>Mattson, Jared - FS, WY</cp:lastModifiedBy>
  <cp:revision>2</cp:revision>
  <cp:lastPrinted>2019-10-31T16:19:00Z</cp:lastPrinted>
  <dcterms:created xsi:type="dcterms:W3CDTF">2024-05-21T16:40:00Z</dcterms:created>
  <dcterms:modified xsi:type="dcterms:W3CDTF">2024-05-21T16:40:00Z</dcterms:modified>
</cp:coreProperties>
</file>