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5" w:rsidRDefault="00547B25" w:rsidP="00547B25">
      <w:pPr>
        <w:sectPr w:rsidR="00547B25" w:rsidSect="00DC20E7">
          <w:headerReference w:type="default" r:id="rId8"/>
          <w:pgSz w:w="12240" w:h="15840"/>
          <w:pgMar w:top="864" w:right="1440" w:bottom="1440" w:left="1440" w:header="720" w:footer="720" w:gutter="0"/>
          <w:cols w:space="720"/>
          <w:docGrid w:linePitch="360"/>
        </w:sectPr>
      </w:pPr>
    </w:p>
    <w:p w:rsidR="006A29D4" w:rsidRDefault="00A33AAE" w:rsidP="006A29D4">
      <w:bookmarkStart w:id="0" w:name="_PictureBullets"/>
      <w:bookmarkEnd w:id="0"/>
      <w:r>
        <w:t xml:space="preserve">The Utah </w:t>
      </w:r>
      <w:r w:rsidR="001208DA">
        <w:t>and Intermountain Region</w:t>
      </w:r>
      <w:r w:rsidR="00B366AE">
        <w:t xml:space="preserve"> Interagency</w:t>
      </w:r>
      <w:r w:rsidR="001208DA">
        <w:t xml:space="preserve"> </w:t>
      </w:r>
      <w:r>
        <w:t>Prescribed Fire Plan Template is designed to be user friendly and to provide a standard format throughout Utah</w:t>
      </w:r>
      <w:r w:rsidR="00F04585">
        <w:t xml:space="preserve"> for use by the B</w:t>
      </w:r>
      <w:r w:rsidR="00D61645">
        <w:t>ureau of Land Management (BLM),</w:t>
      </w:r>
      <w:r w:rsidR="00F04585">
        <w:t xml:space="preserve"> </w:t>
      </w:r>
      <w:r w:rsidR="006A29D4">
        <w:t xml:space="preserve">National Park Service (NPS), </w:t>
      </w:r>
      <w:r w:rsidR="00F04585">
        <w:t>US Fish and Wildlife Service (USFWS)</w:t>
      </w:r>
      <w:r w:rsidR="001208DA">
        <w:t>, Bureau of Indian Affairs (BIA)</w:t>
      </w:r>
      <w:r w:rsidR="0089175B">
        <w:t>, and Utah Forestry, Fire, and State Lands,</w:t>
      </w:r>
      <w:r w:rsidR="001208DA">
        <w:t xml:space="preserve"> </w:t>
      </w:r>
      <w:r w:rsidR="00D61645">
        <w:t>and throughout the Intermountain Region of the USDA Forest Service (USFS)</w:t>
      </w:r>
      <w:r>
        <w:t xml:space="preserve">.  </w:t>
      </w:r>
      <w:r w:rsidR="001208DA">
        <w:t>This template meets the requirements established in the</w:t>
      </w:r>
      <w:r w:rsidR="001208DA" w:rsidRPr="008A6588">
        <w:rPr>
          <w:color w:val="000000"/>
        </w:rPr>
        <w:t xml:space="preserve"> </w:t>
      </w:r>
      <w:r w:rsidR="001208DA" w:rsidRPr="00285B8A">
        <w:rPr>
          <w:color w:val="000000"/>
        </w:rPr>
        <w:t>Interagency Prescribed Fire Planning and Implementation Procedures Guide</w:t>
      </w:r>
      <w:r w:rsidR="00B366AE">
        <w:rPr>
          <w:color w:val="000000"/>
        </w:rPr>
        <w:t xml:space="preserve"> (Prescribed Fire Guide) (</w:t>
      </w:r>
      <w:r w:rsidR="0089175B">
        <w:rPr>
          <w:color w:val="000000"/>
        </w:rPr>
        <w:t>November 2013</w:t>
      </w:r>
      <w:r w:rsidR="00B366AE">
        <w:rPr>
          <w:color w:val="000000"/>
        </w:rPr>
        <w:t>)</w:t>
      </w:r>
      <w:r w:rsidR="001208DA">
        <w:rPr>
          <w:color w:val="000000"/>
        </w:rPr>
        <w:t xml:space="preserve">.  </w:t>
      </w:r>
    </w:p>
    <w:p w:rsidR="006A29D4" w:rsidRDefault="006A29D4" w:rsidP="006A29D4"/>
    <w:p w:rsidR="006A29D4" w:rsidRDefault="00262773" w:rsidP="006A29D4">
      <w:r>
        <w:t xml:space="preserve">This </w:t>
      </w:r>
      <w:r w:rsidR="00F04585">
        <w:t xml:space="preserve">Prescribed Fire Plan </w:t>
      </w:r>
      <w:r>
        <w:t xml:space="preserve">represents a </w:t>
      </w:r>
      <w:r w:rsidR="00547B25">
        <w:t xml:space="preserve">standardized, </w:t>
      </w:r>
      <w:r w:rsidR="00F04585">
        <w:t xml:space="preserve">electronic, </w:t>
      </w:r>
      <w:r w:rsidR="00547B25">
        <w:t>reproducible template for the Prescribed Fire Plan development process ed</w:t>
      </w:r>
      <w:r w:rsidR="008A6588">
        <w:t>itable in MS Word</w:t>
      </w:r>
      <w:r w:rsidR="00547B25">
        <w:t xml:space="preserve">.  </w:t>
      </w:r>
      <w:r w:rsidR="0094400C">
        <w:rPr>
          <w:color w:val="000000"/>
        </w:rPr>
        <w:t xml:space="preserve">General direction from the </w:t>
      </w:r>
      <w:r w:rsidR="00B366AE">
        <w:rPr>
          <w:color w:val="000000"/>
        </w:rPr>
        <w:t xml:space="preserve">Prescribed Fire </w:t>
      </w:r>
      <w:r w:rsidR="0094400C">
        <w:rPr>
          <w:color w:val="000000"/>
        </w:rPr>
        <w:t xml:space="preserve">Guide is provided within the template.  For detailed direction on each element, see the </w:t>
      </w:r>
      <w:r w:rsidR="00B366AE">
        <w:rPr>
          <w:color w:val="000000"/>
        </w:rPr>
        <w:t xml:space="preserve">Prescribed Fire </w:t>
      </w:r>
      <w:r w:rsidR="0094400C">
        <w:rPr>
          <w:color w:val="000000"/>
        </w:rPr>
        <w:t>Guide.</w:t>
      </w:r>
      <w:r w:rsidR="006A29D4">
        <w:rPr>
          <w:color w:val="000000"/>
        </w:rPr>
        <w:t xml:space="preserve">  While the template provides for all elements of the burn plan, in several areas (these include the organization chart, radio communications plan</w:t>
      </w:r>
      <w:r w:rsidR="00EB1939">
        <w:rPr>
          <w:color w:val="000000"/>
        </w:rPr>
        <w:t xml:space="preserve">, </w:t>
      </w:r>
      <w:r w:rsidR="006A29D4">
        <w:rPr>
          <w:color w:val="000000"/>
        </w:rPr>
        <w:t>medical plan</w:t>
      </w:r>
      <w:r w:rsidR="00EB1939">
        <w:rPr>
          <w:color w:val="000000"/>
        </w:rPr>
        <w:t>, mop-up &amp; patrol plan</w:t>
      </w:r>
      <w:r w:rsidR="006A29D4">
        <w:rPr>
          <w:color w:val="000000"/>
        </w:rPr>
        <w:t xml:space="preserve">), units may desire to use locally developed sections as long as they met standards developed in the </w:t>
      </w:r>
      <w:r w:rsidR="006A29D4" w:rsidRPr="00285B8A">
        <w:rPr>
          <w:color w:val="000000"/>
        </w:rPr>
        <w:t>Prescribed Fire Guide</w:t>
      </w:r>
      <w:r w:rsidR="006A29D4">
        <w:rPr>
          <w:color w:val="000000"/>
        </w:rPr>
        <w:t>.</w:t>
      </w:r>
    </w:p>
    <w:p w:rsidR="008A6588" w:rsidRDefault="008A6588" w:rsidP="008A6588"/>
    <w:p w:rsidR="00DE551C" w:rsidRDefault="002B2326" w:rsidP="008A6588">
      <w:pPr>
        <w:rPr>
          <w:color w:val="000000"/>
        </w:rPr>
      </w:pPr>
      <w:r>
        <w:t>Within the template, g</w:t>
      </w:r>
      <w:r w:rsidR="008A6588">
        <w:t xml:space="preserve">rey boxes identify </w:t>
      </w:r>
      <w:r w:rsidR="00A33AAE">
        <w:t>areas requiring input into the Prescribed Fire P</w:t>
      </w:r>
      <w:r w:rsidR="008A6588">
        <w:t xml:space="preserve">lan.  </w:t>
      </w:r>
      <w:r w:rsidR="001208DA">
        <w:t xml:space="preserve">Wording in </w:t>
      </w:r>
      <w:r w:rsidR="001208DA" w:rsidRPr="001208DA">
        <w:rPr>
          <w:b/>
          <w:color w:val="FF0000"/>
        </w:rPr>
        <w:t xml:space="preserve">red </w:t>
      </w:r>
      <w:r w:rsidR="001208DA">
        <w:t xml:space="preserve">are instructions to the preparer for each element. </w:t>
      </w:r>
      <w:r w:rsidR="001208DA">
        <w:rPr>
          <w:color w:val="000000"/>
        </w:rPr>
        <w:t xml:space="preserve">Upon completion of the plan the preparer should delete all items that appear in </w:t>
      </w:r>
      <w:r w:rsidR="001208DA" w:rsidRPr="008A6588">
        <w:rPr>
          <w:b/>
          <w:color w:val="FF0000"/>
        </w:rPr>
        <w:t>red</w:t>
      </w:r>
      <w:r w:rsidR="001208DA" w:rsidRPr="008A6588">
        <w:rPr>
          <w:b/>
          <w:color w:val="000000"/>
        </w:rPr>
        <w:t xml:space="preserve"> </w:t>
      </w:r>
      <w:r w:rsidR="001208DA">
        <w:rPr>
          <w:color w:val="000000"/>
        </w:rPr>
        <w:t xml:space="preserve">and </w:t>
      </w:r>
      <w:r w:rsidR="001208DA" w:rsidRPr="00E547D4">
        <w:rPr>
          <w:b/>
          <w:bCs/>
          <w:color w:val="000000"/>
        </w:rPr>
        <w:t>should not</w:t>
      </w:r>
      <w:r w:rsidR="001208DA">
        <w:t xml:space="preserve"> </w:t>
      </w:r>
      <w:r w:rsidR="001208DA" w:rsidRPr="00E547D4">
        <w:rPr>
          <w:b/>
          <w:bCs/>
          <w:color w:val="000000"/>
        </w:rPr>
        <w:t>be included in the final document</w:t>
      </w:r>
      <w:r w:rsidR="001208DA">
        <w:rPr>
          <w:color w:val="000000"/>
        </w:rPr>
        <w:t xml:space="preserve">.  </w:t>
      </w:r>
      <w:r w:rsidR="008A6588">
        <w:t xml:space="preserve">Those items underlined in </w:t>
      </w:r>
      <w:r w:rsidR="008A6588" w:rsidRPr="005B6E55">
        <w:rPr>
          <w:b/>
          <w:color w:val="0000FF"/>
          <w:u w:val="single"/>
        </w:rPr>
        <w:t>blue</w:t>
      </w:r>
      <w:r w:rsidR="008A6588">
        <w:rPr>
          <w:color w:val="000000"/>
        </w:rPr>
        <w:t xml:space="preserve"> are hyperlinks that will take the preparer to the document referred to in the text or to an internet location.  Items that appear in </w:t>
      </w:r>
      <w:r w:rsidR="008A6588" w:rsidRPr="008A7406">
        <w:rPr>
          <w:b/>
          <w:color w:val="006600"/>
        </w:rPr>
        <w:t>green</w:t>
      </w:r>
      <w:r w:rsidR="008A6588">
        <w:rPr>
          <w:color w:val="000000"/>
        </w:rPr>
        <w:t xml:space="preserve"> are recommended text and should be</w:t>
      </w:r>
      <w:r>
        <w:rPr>
          <w:color w:val="000000"/>
        </w:rPr>
        <w:t xml:space="preserve"> used to assist in the development of the specifics for the prescribed </w:t>
      </w:r>
      <w:r w:rsidR="00276D3E">
        <w:rPr>
          <w:color w:val="000000"/>
        </w:rPr>
        <w:t>fire</w:t>
      </w:r>
      <w:r>
        <w:rPr>
          <w:color w:val="000000"/>
        </w:rPr>
        <w:t xml:space="preserve"> plan, then</w:t>
      </w:r>
      <w:r w:rsidR="008A6588">
        <w:rPr>
          <w:color w:val="000000"/>
        </w:rPr>
        <w:t xml:space="preserve"> converted to black </w:t>
      </w:r>
      <w:r w:rsidR="00B366AE">
        <w:rPr>
          <w:color w:val="000000"/>
        </w:rPr>
        <w:t xml:space="preserve">text </w:t>
      </w:r>
      <w:r w:rsidR="008A6588">
        <w:rPr>
          <w:color w:val="000000"/>
        </w:rPr>
        <w:t xml:space="preserve">if </w:t>
      </w:r>
      <w:r w:rsidR="008A6588">
        <w:rPr>
          <w:color w:val="000000"/>
        </w:rPr>
        <w:t xml:space="preserve">utilized in the final burn plan.  </w:t>
      </w:r>
      <w:r w:rsidR="00B366AE">
        <w:rPr>
          <w:color w:val="000000"/>
        </w:rPr>
        <w:t xml:space="preserve">Original text </w:t>
      </w:r>
      <w:r w:rsidR="008A6588">
        <w:rPr>
          <w:color w:val="000000"/>
        </w:rPr>
        <w:t xml:space="preserve">in </w:t>
      </w:r>
      <w:r w:rsidR="008A6588" w:rsidRPr="008A6588">
        <w:rPr>
          <w:b/>
          <w:color w:val="000000"/>
        </w:rPr>
        <w:t>black</w:t>
      </w:r>
      <w:r w:rsidR="008A6588">
        <w:rPr>
          <w:color w:val="000000"/>
        </w:rPr>
        <w:t xml:space="preserve"> </w:t>
      </w:r>
      <w:r w:rsidR="00B366AE">
        <w:rPr>
          <w:color w:val="000000"/>
        </w:rPr>
        <w:t xml:space="preserve">is </w:t>
      </w:r>
      <w:r w:rsidR="008A6588">
        <w:rPr>
          <w:color w:val="000000"/>
        </w:rPr>
        <w:t>to remain as part of the plan.</w:t>
      </w:r>
      <w:r w:rsidR="00F04585">
        <w:rPr>
          <w:color w:val="000000"/>
        </w:rPr>
        <w:t xml:space="preserve">  </w:t>
      </w:r>
      <w:r w:rsidR="0015401A">
        <w:rPr>
          <w:color w:val="000000"/>
        </w:rPr>
        <w:t xml:space="preserve">This page is for informational purposes and should be </w:t>
      </w:r>
      <w:r w:rsidR="002F268A" w:rsidRPr="002F268A">
        <w:rPr>
          <w:b/>
          <w:color w:val="000000"/>
        </w:rPr>
        <w:t>deleted</w:t>
      </w:r>
      <w:r w:rsidR="0015401A">
        <w:rPr>
          <w:color w:val="000000"/>
        </w:rPr>
        <w:t xml:space="preserve"> prior to submitting plan for technical review and approval.</w:t>
      </w:r>
    </w:p>
    <w:p w:rsidR="00DE551C" w:rsidRDefault="00DE551C" w:rsidP="008A6588">
      <w:pPr>
        <w:rPr>
          <w:color w:val="000000"/>
        </w:rPr>
      </w:pPr>
    </w:p>
    <w:p w:rsidR="008A6588" w:rsidRDefault="00DE551C" w:rsidP="008A6588">
      <w:pPr>
        <w:rPr>
          <w:color w:val="000000"/>
        </w:rPr>
      </w:pPr>
      <w:r>
        <w:rPr>
          <w:color w:val="000000"/>
        </w:rPr>
        <w:t xml:space="preserve">While the template is intended to be Interagency in scope, agencies have added </w:t>
      </w:r>
      <w:r w:rsidR="001208DA">
        <w:rPr>
          <w:color w:val="000000"/>
        </w:rPr>
        <w:t xml:space="preserve">national and regional </w:t>
      </w:r>
      <w:r>
        <w:rPr>
          <w:color w:val="000000"/>
        </w:rPr>
        <w:t>supplemental direction to the Prescribed Fire Plan</w:t>
      </w:r>
      <w:r w:rsidR="001208DA">
        <w:rPr>
          <w:color w:val="000000"/>
        </w:rPr>
        <w:t xml:space="preserve"> template</w:t>
      </w:r>
      <w:r>
        <w:rPr>
          <w:color w:val="000000"/>
        </w:rPr>
        <w:t xml:space="preserve">.  </w:t>
      </w:r>
      <w:r w:rsidR="00F04585">
        <w:rPr>
          <w:color w:val="000000"/>
        </w:rPr>
        <w:t xml:space="preserve">Specific direction by agency is </w:t>
      </w:r>
      <w:r>
        <w:rPr>
          <w:color w:val="000000"/>
        </w:rPr>
        <w:t xml:space="preserve">identified by the </w:t>
      </w:r>
      <w:r w:rsidR="00F04585">
        <w:rPr>
          <w:color w:val="000000"/>
        </w:rPr>
        <w:t>follow</w:t>
      </w:r>
      <w:r>
        <w:rPr>
          <w:color w:val="000000"/>
        </w:rPr>
        <w:t>ing colors</w:t>
      </w:r>
      <w:r w:rsidR="00F04585">
        <w:rPr>
          <w:color w:val="000000"/>
        </w:rPr>
        <w:t>:  Bureau</w:t>
      </w:r>
      <w:r>
        <w:rPr>
          <w:color w:val="000000"/>
        </w:rPr>
        <w:t xml:space="preserve"> of Land Management – </w:t>
      </w:r>
      <w:r w:rsidRPr="00DE551C">
        <w:rPr>
          <w:b/>
          <w:color w:val="800000"/>
        </w:rPr>
        <w:t>brown</w:t>
      </w:r>
      <w:r>
        <w:rPr>
          <w:color w:val="000000"/>
        </w:rPr>
        <w:t xml:space="preserve">, US Forest Service – </w:t>
      </w:r>
      <w:r w:rsidRPr="00DE551C">
        <w:rPr>
          <w:b/>
          <w:color w:val="800080"/>
        </w:rPr>
        <w:t>purple</w:t>
      </w:r>
      <w:r w:rsidR="006A29D4" w:rsidRPr="0058732C">
        <w:t xml:space="preserve">, National Park Service - </w:t>
      </w:r>
      <w:r w:rsidR="006A29D4">
        <w:rPr>
          <w:b/>
          <w:color w:val="FF6600"/>
        </w:rPr>
        <w:t>orange</w:t>
      </w:r>
      <w:r>
        <w:rPr>
          <w:color w:val="000000"/>
        </w:rPr>
        <w:t>.  When completing the template, one only needs to complete the additional requirements for their respective agency and can delete the non-applicable section or leave blank.</w:t>
      </w:r>
    </w:p>
    <w:p w:rsidR="006A29D4" w:rsidRDefault="006A29D4" w:rsidP="008A6588">
      <w:pPr>
        <w:rPr>
          <w:color w:val="000000"/>
        </w:rPr>
      </w:pPr>
    </w:p>
    <w:p w:rsidR="006A29D4" w:rsidRDefault="00B366AE" w:rsidP="006A29D4">
      <w:r>
        <w:t>T</w:t>
      </w:r>
      <w:r w:rsidR="006A29D4">
        <w:t xml:space="preserve">he Project Name and Unit Name should be entered in the document’s header which will automatically appear on each following page of the plan.  Project Name is the name of the </w:t>
      </w:r>
      <w:r w:rsidR="00276D3E">
        <w:t>prescribed fire</w:t>
      </w:r>
      <w:r w:rsidR="006A29D4">
        <w:t xml:space="preserve"> and Unit Name is the name of the administrative unit.</w:t>
      </w:r>
    </w:p>
    <w:p w:rsidR="006A29D4" w:rsidRDefault="006A29D4" w:rsidP="006A29D4">
      <w:pPr>
        <w:rPr>
          <w:sz w:val="12"/>
          <w:szCs w:val="12"/>
        </w:rPr>
      </w:pPr>
    </w:p>
    <w:p w:rsidR="006A29D4" w:rsidRDefault="006A29D4" w:rsidP="0095195E">
      <w:r>
        <w:t>To insert information into the document’s header:</w:t>
      </w:r>
    </w:p>
    <w:p w:rsidR="00763326" w:rsidRDefault="006A29D4" w:rsidP="00E940B9">
      <w:pPr>
        <w:numPr>
          <w:ilvl w:val="0"/>
          <w:numId w:val="17"/>
        </w:numPr>
      </w:pPr>
      <w:r>
        <w:t xml:space="preserve">Double-click in the header region (upper region of each page displayed on the screen).  </w:t>
      </w:r>
    </w:p>
    <w:p w:rsidR="00763326" w:rsidRDefault="006A29D4" w:rsidP="00E940B9">
      <w:pPr>
        <w:numPr>
          <w:ilvl w:val="0"/>
          <w:numId w:val="17"/>
        </w:numPr>
      </w:pPr>
      <w:r>
        <w:t>Type Project and Unit name.</w:t>
      </w:r>
    </w:p>
    <w:p w:rsidR="00763326" w:rsidRDefault="006A29D4" w:rsidP="00E940B9">
      <w:pPr>
        <w:numPr>
          <w:ilvl w:val="0"/>
          <w:numId w:val="17"/>
        </w:numPr>
      </w:pPr>
      <w:r>
        <w:t xml:space="preserve">Double-click </w:t>
      </w:r>
      <w:r w:rsidRPr="003857D8">
        <w:rPr>
          <w:i/>
        </w:rPr>
        <w:t>outside</w:t>
      </w:r>
      <w:r>
        <w:t xml:space="preserve"> the header region in the body of the document.  </w:t>
      </w:r>
    </w:p>
    <w:p w:rsidR="006A29D4" w:rsidRPr="003857D8" w:rsidRDefault="006A29D4" w:rsidP="006A29D4">
      <w:pPr>
        <w:rPr>
          <w:sz w:val="12"/>
          <w:szCs w:val="12"/>
        </w:rPr>
      </w:pPr>
    </w:p>
    <w:p w:rsidR="006A29D4" w:rsidRDefault="000C3C72" w:rsidP="006A29D4">
      <w:r>
        <w:t xml:space="preserve">An automatic Table of Contents is included in the template.  To update the page numbers, click anywhere within the Table of Contents topics section, then </w:t>
      </w:r>
      <w:r w:rsidR="00C45D05">
        <w:t xml:space="preserve">click </w:t>
      </w:r>
      <w:r>
        <w:t xml:space="preserve">on the “Update Table..” highlighted tab followed by “Update page numbers only” and finally hit </w:t>
      </w:r>
      <w:r w:rsidR="00C45D05">
        <w:t>“OK</w:t>
      </w:r>
      <w:r>
        <w:t>.”</w:t>
      </w:r>
      <w:r w:rsidR="003472A2">
        <w:t xml:space="preserve">  The Table of Contents will also automatically update itself when you print the document.</w:t>
      </w:r>
    </w:p>
    <w:p w:rsidR="00402283" w:rsidRDefault="00402283" w:rsidP="006A29D4"/>
    <w:p w:rsidR="00402283" w:rsidRDefault="00402283" w:rsidP="00402283">
      <w:pPr>
        <w:jc w:val="right"/>
      </w:pPr>
    </w:p>
    <w:p w:rsidR="00402283" w:rsidRPr="002D52A6" w:rsidRDefault="00402283" w:rsidP="00402283">
      <w:pPr>
        <w:jc w:val="right"/>
        <w:rPr>
          <w:sz w:val="16"/>
          <w:szCs w:val="16"/>
        </w:rPr>
        <w:sectPr w:rsidR="00402283" w:rsidRPr="002D52A6" w:rsidSect="00DC20E7">
          <w:type w:val="continuous"/>
          <w:pgSz w:w="12240" w:h="15840"/>
          <w:pgMar w:top="864" w:right="1440" w:bottom="1440" w:left="1440" w:header="720" w:footer="720" w:gutter="0"/>
          <w:cols w:num="2" w:space="720" w:equalWidth="0">
            <w:col w:w="4320" w:space="720"/>
            <w:col w:w="4320"/>
          </w:cols>
          <w:docGrid w:linePitch="360"/>
        </w:sectPr>
      </w:pPr>
      <w:r w:rsidRPr="002D52A6">
        <w:rPr>
          <w:sz w:val="16"/>
          <w:szCs w:val="16"/>
        </w:rPr>
        <w:t>Revise</w:t>
      </w:r>
      <w:r w:rsidR="002B2326" w:rsidRPr="002D52A6">
        <w:rPr>
          <w:sz w:val="16"/>
          <w:szCs w:val="16"/>
        </w:rPr>
        <w:t xml:space="preserve">d:  </w:t>
      </w:r>
      <w:r w:rsidR="000B4FFB">
        <w:rPr>
          <w:sz w:val="16"/>
          <w:szCs w:val="16"/>
        </w:rPr>
        <w:t>25 February</w:t>
      </w:r>
      <w:r w:rsidR="00EB50B6" w:rsidRPr="002D52A6">
        <w:rPr>
          <w:sz w:val="16"/>
          <w:szCs w:val="16"/>
        </w:rPr>
        <w:t xml:space="preserve"> 20</w:t>
      </w:r>
      <w:r w:rsidR="00EB50B6">
        <w:rPr>
          <w:sz w:val="16"/>
          <w:szCs w:val="16"/>
        </w:rPr>
        <w:t>14</w:t>
      </w:r>
      <w:r w:rsidR="00EB50B6" w:rsidRPr="002D52A6">
        <w:rPr>
          <w:sz w:val="16"/>
          <w:szCs w:val="16"/>
        </w:rPr>
        <w:t xml:space="preserve"> </w:t>
      </w:r>
      <w:r w:rsidR="002D52A6" w:rsidRPr="002D52A6">
        <w:rPr>
          <w:sz w:val="16"/>
          <w:szCs w:val="16"/>
        </w:rPr>
        <w:t>- JBW</w:t>
      </w:r>
    </w:p>
    <w:p w:rsidR="00547B25" w:rsidRDefault="00547B25" w:rsidP="00402283">
      <w:pPr>
        <w:jc w:val="right"/>
      </w:pPr>
    </w:p>
    <w:p w:rsidR="001208DA" w:rsidRDefault="001208DA" w:rsidP="00547B25">
      <w:pPr>
        <w:jc w:val="center"/>
        <w:rPr>
          <w:sz w:val="12"/>
          <w:szCs w:val="12"/>
        </w:rPr>
      </w:pPr>
    </w:p>
    <w:p w:rsidR="006761D3" w:rsidRPr="006761D3" w:rsidRDefault="00950F34" w:rsidP="0094400C">
      <w:pPr>
        <w:jc w:val="center"/>
        <w:rPr>
          <w:sz w:val="16"/>
          <w:szCs w:val="16"/>
        </w:rPr>
      </w:pPr>
      <w:r>
        <w:rPr>
          <w:noProof/>
        </w:rPr>
        <w:drawing>
          <wp:anchor distT="0" distB="0" distL="114300" distR="114300" simplePos="0" relativeHeight="251658752" behindDoc="0" locked="0" layoutInCell="1" allowOverlap="1" wp14:anchorId="10A5A38F" wp14:editId="3D8059D9">
            <wp:simplePos x="0" y="0"/>
            <wp:positionH relativeFrom="column">
              <wp:posOffset>958215</wp:posOffset>
            </wp:positionH>
            <wp:positionV relativeFrom="paragraph">
              <wp:posOffset>104775</wp:posOffset>
            </wp:positionV>
            <wp:extent cx="1074420" cy="12573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srcRect t="17781" b="-26671"/>
                    <a:stretch>
                      <a:fillRect/>
                    </a:stretch>
                  </pic:blipFill>
                  <pic:spPr bwMode="auto">
                    <a:xfrm>
                      <a:off x="0" y="0"/>
                      <a:ext cx="107442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1DB5E26C" wp14:editId="65BC088C">
            <wp:simplePos x="0" y="0"/>
            <wp:positionH relativeFrom="column">
              <wp:posOffset>2000250</wp:posOffset>
            </wp:positionH>
            <wp:positionV relativeFrom="paragraph">
              <wp:posOffset>250825</wp:posOffset>
            </wp:positionV>
            <wp:extent cx="872490" cy="829945"/>
            <wp:effectExtent l="0" t="0" r="3810" b="8255"/>
            <wp:wrapSquare wrapText="bothSides"/>
            <wp:docPr id="80" name="Picture 80" descr="B&amp;W 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amp;W BIA Logo"/>
                    <pic:cNvPicPr>
                      <a:picLocks noChangeAspect="1" noChangeArrowheads="1"/>
                    </pic:cNvPicPr>
                  </pic:nvPicPr>
                  <pic:blipFill>
                    <a:blip r:embed="rId10" cstate="print"/>
                    <a:srcRect/>
                    <a:stretch>
                      <a:fillRect/>
                    </a:stretch>
                  </pic:blipFill>
                  <pic:spPr bwMode="auto">
                    <a:xfrm>
                      <a:off x="0" y="0"/>
                      <a:ext cx="872490" cy="829945"/>
                    </a:xfrm>
                    <a:prstGeom prst="rect">
                      <a:avLst/>
                    </a:prstGeom>
                    <a:noFill/>
                    <a:ln w="9525">
                      <a:noFill/>
                      <a:miter lim="800000"/>
                      <a:headEnd/>
                      <a:tailEnd/>
                    </a:ln>
                  </pic:spPr>
                </pic:pic>
              </a:graphicData>
            </a:graphic>
          </wp:anchor>
        </w:drawing>
      </w:r>
      <w:r>
        <w:rPr>
          <w:noProof/>
          <w:sz w:val="12"/>
          <w:szCs w:val="12"/>
        </w:rPr>
        <w:drawing>
          <wp:anchor distT="0" distB="0" distL="114300" distR="114300" simplePos="0" relativeHeight="251656704" behindDoc="0" locked="0" layoutInCell="1" allowOverlap="1" wp14:anchorId="79A0CF5A" wp14:editId="293FB080">
            <wp:simplePos x="0" y="0"/>
            <wp:positionH relativeFrom="column">
              <wp:posOffset>3074670</wp:posOffset>
            </wp:positionH>
            <wp:positionV relativeFrom="paragraph">
              <wp:posOffset>259715</wp:posOffset>
            </wp:positionV>
            <wp:extent cx="666750" cy="800100"/>
            <wp:effectExtent l="0" t="0" r="0" b="0"/>
            <wp:wrapSquare wrapText="bothSides"/>
            <wp:docPr id="76" name="Picture 76"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WS_BW"/>
                    <pic:cNvPicPr>
                      <a:picLocks noChangeAspect="1" noChangeArrowheads="1"/>
                    </pic:cNvPicPr>
                  </pic:nvPicPr>
                  <pic:blipFill>
                    <a:blip r:embed="rId11"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sz w:val="12"/>
          <w:szCs w:val="12"/>
        </w:rPr>
        <w:drawing>
          <wp:anchor distT="0" distB="0" distL="114300" distR="114300" simplePos="0" relativeHeight="251657728" behindDoc="0" locked="0" layoutInCell="1" allowOverlap="1" wp14:anchorId="0B62DB45" wp14:editId="6A82A574">
            <wp:simplePos x="0" y="0"/>
            <wp:positionH relativeFrom="column">
              <wp:posOffset>3958590</wp:posOffset>
            </wp:positionH>
            <wp:positionV relativeFrom="paragraph">
              <wp:posOffset>221615</wp:posOffset>
            </wp:positionV>
            <wp:extent cx="914400" cy="855345"/>
            <wp:effectExtent l="0" t="0" r="0" b="1905"/>
            <wp:wrapSquare wrapText="bothSides"/>
            <wp:docPr id="77" name="Picture 77" descr="blm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mbwlogo"/>
                    <pic:cNvPicPr>
                      <a:picLocks noChangeAspect="1" noChangeArrowheads="1"/>
                    </pic:cNvPicPr>
                  </pic:nvPicPr>
                  <pic:blipFill>
                    <a:blip r:embed="rId12" cstate="print"/>
                    <a:srcRect/>
                    <a:stretch>
                      <a:fillRect/>
                    </a:stretch>
                  </pic:blipFill>
                  <pic:spPr bwMode="auto">
                    <a:xfrm>
                      <a:off x="0" y="0"/>
                      <a:ext cx="914400" cy="855345"/>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14:anchorId="3112469B" wp14:editId="252B7EA1">
            <wp:simplePos x="0" y="0"/>
            <wp:positionH relativeFrom="column">
              <wp:posOffset>5135880</wp:posOffset>
            </wp:positionH>
            <wp:positionV relativeFrom="paragraph">
              <wp:posOffset>213360</wp:posOffset>
            </wp:positionV>
            <wp:extent cx="701040" cy="805815"/>
            <wp:effectExtent l="0" t="0" r="3810" b="0"/>
            <wp:wrapSquare wrapText="bothSides"/>
            <wp:docPr id="6" name="Picture 6" descr="C:\Users\bwasha\AppData\Local\Microsoft\Windows\Temporary Internet Files\Content.Word\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asha\AppData\Local\Microsoft\Windows\Temporary Internet Files\Content.Word\Forestr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E3B">
        <w:rPr>
          <w:noProof/>
          <w:sz w:val="12"/>
          <w:szCs w:val="12"/>
        </w:rPr>
        <w:drawing>
          <wp:anchor distT="0" distB="0" distL="114300" distR="114300" simplePos="0" relativeHeight="251655680" behindDoc="0" locked="0" layoutInCell="1" allowOverlap="1" wp14:anchorId="3912F92F" wp14:editId="27EE4888">
            <wp:simplePos x="0" y="0"/>
            <wp:positionH relativeFrom="column">
              <wp:posOffset>114300</wp:posOffset>
            </wp:positionH>
            <wp:positionV relativeFrom="paragraph">
              <wp:posOffset>145415</wp:posOffset>
            </wp:positionV>
            <wp:extent cx="809625" cy="914400"/>
            <wp:effectExtent l="19050" t="0" r="9525" b="0"/>
            <wp:wrapSquare wrapText="bothSides"/>
            <wp:docPr id="74" name="Picture 74" descr="us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fslogo"/>
                    <pic:cNvPicPr>
                      <a:picLocks noChangeAspect="1" noChangeArrowheads="1"/>
                    </pic:cNvPicPr>
                  </pic:nvPicPr>
                  <pic:blipFill>
                    <a:blip r:embed="rId14" cstate="print"/>
                    <a:srcRect/>
                    <a:stretch>
                      <a:fillRect/>
                    </a:stretch>
                  </pic:blipFill>
                  <pic:spPr bwMode="auto">
                    <a:xfrm>
                      <a:off x="0" y="0"/>
                      <a:ext cx="809625" cy="914400"/>
                    </a:xfrm>
                    <a:prstGeom prst="rect">
                      <a:avLst/>
                    </a:prstGeom>
                    <a:noFill/>
                    <a:ln w="9525">
                      <a:noFill/>
                      <a:miter lim="800000"/>
                      <a:headEnd/>
                      <a:tailEnd/>
                    </a:ln>
                  </pic:spPr>
                </pic:pic>
              </a:graphicData>
            </a:graphic>
          </wp:anchor>
        </w:drawing>
      </w:r>
      <w:r w:rsidR="00547B25">
        <w:rPr>
          <w:sz w:val="12"/>
          <w:szCs w:val="12"/>
        </w:rPr>
        <w:br w:type="column"/>
      </w:r>
      <w:bookmarkStart w:id="1" w:name="_Toc124055283"/>
    </w:p>
    <w:p w:rsidR="00547B25" w:rsidRPr="0094400C" w:rsidRDefault="00547B25" w:rsidP="0094400C">
      <w:pPr>
        <w:jc w:val="center"/>
        <w:rPr>
          <w:b/>
          <w:sz w:val="32"/>
          <w:szCs w:val="32"/>
        </w:rPr>
      </w:pPr>
      <w:r w:rsidRPr="0094400C">
        <w:rPr>
          <w:b/>
          <w:sz w:val="32"/>
          <w:szCs w:val="32"/>
        </w:rPr>
        <w:t>PRESCRIBED FIRE PLAN</w:t>
      </w:r>
      <w:bookmarkEnd w:id="1"/>
    </w:p>
    <w:p w:rsidR="00547B25" w:rsidRPr="006761D3" w:rsidRDefault="00547B25" w:rsidP="00547B25">
      <w:pPr>
        <w:rPr>
          <w:sz w:val="24"/>
          <w:szCs w:val="24"/>
        </w:rPr>
      </w:pPr>
    </w:p>
    <w:tbl>
      <w:tblPr>
        <w:tblStyle w:val="TableGrid"/>
        <w:tblW w:w="9576" w:type="dxa"/>
        <w:tblLook w:val="01E0" w:firstRow="1" w:lastRow="1" w:firstColumn="1" w:lastColumn="1" w:noHBand="0" w:noVBand="0"/>
      </w:tblPr>
      <w:tblGrid>
        <w:gridCol w:w="1668"/>
        <w:gridCol w:w="215"/>
        <w:gridCol w:w="1022"/>
        <w:gridCol w:w="306"/>
        <w:gridCol w:w="234"/>
        <w:gridCol w:w="166"/>
        <w:gridCol w:w="997"/>
        <w:gridCol w:w="1350"/>
        <w:gridCol w:w="321"/>
        <w:gridCol w:w="354"/>
        <w:gridCol w:w="594"/>
        <w:gridCol w:w="305"/>
        <w:gridCol w:w="2044"/>
      </w:tblGrid>
      <w:tr w:rsidR="009241F6" w:rsidTr="00596D01">
        <w:tc>
          <w:tcPr>
            <w:tcW w:w="3445" w:type="dxa"/>
            <w:gridSpan w:val="5"/>
            <w:tcBorders>
              <w:top w:val="nil"/>
              <w:left w:val="nil"/>
              <w:bottom w:val="nil"/>
              <w:right w:val="nil"/>
            </w:tcBorders>
          </w:tcPr>
          <w:p w:rsidR="009241F6" w:rsidRPr="007B4261" w:rsidRDefault="007B4261" w:rsidP="000E519C">
            <w:pPr>
              <w:jc w:val="right"/>
              <w:rPr>
                <w:b/>
                <w:sz w:val="24"/>
              </w:rPr>
            </w:pPr>
            <w:r w:rsidRPr="007B4261">
              <w:rPr>
                <w:b/>
                <w:sz w:val="24"/>
              </w:rPr>
              <w:br/>
            </w:r>
            <w:r w:rsidR="009241F6" w:rsidRPr="007B4261">
              <w:rPr>
                <w:b/>
                <w:sz w:val="24"/>
              </w:rPr>
              <w:t>ADMINISTRATIVE UNIT(S)</w:t>
            </w:r>
          </w:p>
        </w:tc>
        <w:tc>
          <w:tcPr>
            <w:tcW w:w="6131" w:type="dxa"/>
            <w:gridSpan w:val="8"/>
            <w:tcBorders>
              <w:top w:val="nil"/>
              <w:left w:val="nil"/>
              <w:bottom w:val="single" w:sz="4" w:space="0" w:color="auto"/>
              <w:right w:val="nil"/>
            </w:tcBorders>
            <w:shd w:val="pct10" w:color="auto" w:fill="auto"/>
            <w:vAlign w:val="bottom"/>
          </w:tcPr>
          <w:p w:rsidR="009241F6" w:rsidRPr="00E76690" w:rsidRDefault="009241F6" w:rsidP="00E76690">
            <w:pPr>
              <w:jc w:val="center"/>
              <w:rPr>
                <w:b/>
                <w:sz w:val="24"/>
              </w:rPr>
            </w:pPr>
          </w:p>
        </w:tc>
      </w:tr>
      <w:tr w:rsidR="000E519C" w:rsidTr="00596D01">
        <w:tc>
          <w:tcPr>
            <w:tcW w:w="3445" w:type="dxa"/>
            <w:gridSpan w:val="5"/>
            <w:tcBorders>
              <w:top w:val="nil"/>
              <w:left w:val="nil"/>
              <w:bottom w:val="nil"/>
              <w:right w:val="nil"/>
            </w:tcBorders>
          </w:tcPr>
          <w:p w:rsidR="000E519C" w:rsidRPr="007B4261" w:rsidRDefault="000E519C" w:rsidP="000E519C">
            <w:pPr>
              <w:jc w:val="right"/>
              <w:rPr>
                <w:b/>
                <w:sz w:val="24"/>
              </w:rPr>
            </w:pPr>
          </w:p>
        </w:tc>
        <w:tc>
          <w:tcPr>
            <w:tcW w:w="6131" w:type="dxa"/>
            <w:gridSpan w:val="8"/>
            <w:tcBorders>
              <w:top w:val="single" w:sz="4" w:space="0" w:color="auto"/>
              <w:left w:val="nil"/>
              <w:bottom w:val="nil"/>
              <w:right w:val="nil"/>
            </w:tcBorders>
            <w:shd w:val="clear" w:color="auto" w:fill="auto"/>
          </w:tcPr>
          <w:p w:rsidR="000E519C" w:rsidRDefault="000E519C" w:rsidP="00547B25">
            <w:pPr>
              <w:rPr>
                <w:sz w:val="24"/>
              </w:rPr>
            </w:pPr>
          </w:p>
        </w:tc>
      </w:tr>
      <w:tr w:rsidR="009241F6" w:rsidTr="00596D01">
        <w:tc>
          <w:tcPr>
            <w:tcW w:w="3445" w:type="dxa"/>
            <w:gridSpan w:val="5"/>
            <w:tcBorders>
              <w:top w:val="nil"/>
              <w:left w:val="nil"/>
              <w:bottom w:val="nil"/>
              <w:right w:val="nil"/>
            </w:tcBorders>
          </w:tcPr>
          <w:p w:rsidR="007B4261" w:rsidRPr="007B4261" w:rsidRDefault="007B4261" w:rsidP="000E519C">
            <w:pPr>
              <w:jc w:val="right"/>
              <w:rPr>
                <w:b/>
                <w:bCs/>
                <w:sz w:val="24"/>
              </w:rPr>
            </w:pPr>
          </w:p>
          <w:p w:rsidR="009241F6" w:rsidRPr="007B4261" w:rsidRDefault="009241F6" w:rsidP="000E519C">
            <w:pPr>
              <w:jc w:val="right"/>
              <w:rPr>
                <w:b/>
                <w:sz w:val="24"/>
              </w:rPr>
            </w:pPr>
            <w:r w:rsidRPr="007B4261">
              <w:rPr>
                <w:b/>
                <w:bCs/>
                <w:sz w:val="24"/>
              </w:rPr>
              <w:t>PRESCRIBED FIRE NAME</w:t>
            </w:r>
          </w:p>
        </w:tc>
        <w:tc>
          <w:tcPr>
            <w:tcW w:w="6131" w:type="dxa"/>
            <w:gridSpan w:val="8"/>
            <w:tcBorders>
              <w:top w:val="nil"/>
              <w:left w:val="nil"/>
              <w:bottom w:val="single" w:sz="4" w:space="0" w:color="auto"/>
              <w:right w:val="nil"/>
            </w:tcBorders>
            <w:shd w:val="pct10" w:color="auto" w:fill="auto"/>
            <w:vAlign w:val="bottom"/>
          </w:tcPr>
          <w:p w:rsidR="009241F6" w:rsidRPr="00185FB2" w:rsidRDefault="009241F6" w:rsidP="00E76690">
            <w:pPr>
              <w:jc w:val="center"/>
              <w:rPr>
                <w:b/>
                <w:sz w:val="24"/>
              </w:rPr>
            </w:pPr>
          </w:p>
        </w:tc>
      </w:tr>
      <w:tr w:rsidR="000E519C" w:rsidTr="00596D01">
        <w:tc>
          <w:tcPr>
            <w:tcW w:w="3445" w:type="dxa"/>
            <w:gridSpan w:val="5"/>
            <w:tcBorders>
              <w:top w:val="nil"/>
              <w:left w:val="nil"/>
              <w:bottom w:val="nil"/>
              <w:right w:val="nil"/>
            </w:tcBorders>
          </w:tcPr>
          <w:p w:rsidR="000E519C" w:rsidRPr="007B4261" w:rsidRDefault="000E519C" w:rsidP="000E519C">
            <w:pPr>
              <w:jc w:val="right"/>
              <w:rPr>
                <w:b/>
                <w:bCs/>
                <w:sz w:val="24"/>
              </w:rPr>
            </w:pPr>
          </w:p>
        </w:tc>
        <w:tc>
          <w:tcPr>
            <w:tcW w:w="6131" w:type="dxa"/>
            <w:gridSpan w:val="8"/>
            <w:tcBorders>
              <w:top w:val="single" w:sz="4" w:space="0" w:color="auto"/>
              <w:left w:val="nil"/>
              <w:bottom w:val="nil"/>
              <w:right w:val="nil"/>
            </w:tcBorders>
            <w:shd w:val="clear" w:color="auto" w:fill="auto"/>
          </w:tcPr>
          <w:p w:rsidR="000E519C" w:rsidRDefault="000E519C" w:rsidP="00547B25">
            <w:pPr>
              <w:rPr>
                <w:sz w:val="24"/>
              </w:rPr>
            </w:pPr>
          </w:p>
        </w:tc>
      </w:tr>
      <w:tr w:rsidR="009241F6" w:rsidTr="00596D01">
        <w:trPr>
          <w:trHeight w:val="135"/>
        </w:trPr>
        <w:tc>
          <w:tcPr>
            <w:tcW w:w="2905" w:type="dxa"/>
            <w:gridSpan w:val="3"/>
            <w:tcBorders>
              <w:top w:val="nil"/>
              <w:left w:val="nil"/>
              <w:bottom w:val="nil"/>
              <w:right w:val="nil"/>
            </w:tcBorders>
          </w:tcPr>
          <w:p w:rsidR="007F1CC9" w:rsidRPr="007B4261" w:rsidRDefault="007F1CC9" w:rsidP="000E519C">
            <w:pPr>
              <w:jc w:val="right"/>
              <w:rPr>
                <w:b/>
                <w:bCs/>
                <w:sz w:val="24"/>
              </w:rPr>
            </w:pPr>
          </w:p>
          <w:p w:rsidR="009241F6" w:rsidRPr="007B4261" w:rsidRDefault="009241F6" w:rsidP="000E519C">
            <w:pPr>
              <w:jc w:val="right"/>
              <w:rPr>
                <w:b/>
                <w:sz w:val="24"/>
              </w:rPr>
            </w:pPr>
            <w:r w:rsidRPr="007B4261">
              <w:rPr>
                <w:b/>
                <w:bCs/>
                <w:sz w:val="24"/>
              </w:rPr>
              <w:t>PREPARED BY</w:t>
            </w:r>
          </w:p>
        </w:tc>
        <w:tc>
          <w:tcPr>
            <w:tcW w:w="3728" w:type="dxa"/>
            <w:gridSpan w:val="7"/>
            <w:tcBorders>
              <w:top w:val="nil"/>
              <w:left w:val="nil"/>
              <w:bottom w:val="single" w:sz="4" w:space="0" w:color="auto"/>
              <w:right w:val="nil"/>
            </w:tcBorders>
            <w:shd w:val="pct10" w:color="auto" w:fill="auto"/>
          </w:tcPr>
          <w:p w:rsidR="009241F6" w:rsidRPr="004035DE" w:rsidRDefault="009353E2" w:rsidP="009353E2">
            <w:pPr>
              <w:jc w:val="center"/>
            </w:pPr>
            <w:r w:rsidRPr="004035DE">
              <w:rPr>
                <w:bCs/>
                <w:iCs/>
                <w:color w:val="FF0000"/>
              </w:rPr>
              <w:t>Signature of qualified burn boss at the complexity of the p</w:t>
            </w:r>
            <w:bookmarkStart w:id="2" w:name="_GoBack"/>
            <w:bookmarkEnd w:id="2"/>
            <w:r w:rsidRPr="004035DE">
              <w:rPr>
                <w:bCs/>
                <w:iCs/>
                <w:color w:val="FF0000"/>
              </w:rPr>
              <w:t>lan.</w:t>
            </w:r>
          </w:p>
        </w:tc>
        <w:tc>
          <w:tcPr>
            <w:tcW w:w="899" w:type="dxa"/>
            <w:gridSpan w:val="2"/>
            <w:tcBorders>
              <w:top w:val="nil"/>
              <w:left w:val="nil"/>
              <w:bottom w:val="nil"/>
              <w:right w:val="nil"/>
            </w:tcBorders>
            <w:shd w:val="clear" w:color="auto" w:fill="auto"/>
          </w:tcPr>
          <w:p w:rsidR="007F1CC9" w:rsidRDefault="007F1CC9" w:rsidP="00547B25">
            <w:pPr>
              <w:rPr>
                <w:bCs/>
                <w:sz w:val="24"/>
              </w:rPr>
            </w:pPr>
          </w:p>
          <w:p w:rsidR="009241F6" w:rsidRPr="000E519C" w:rsidRDefault="009241F6" w:rsidP="00547B25">
            <w:pPr>
              <w:rPr>
                <w:b/>
                <w:sz w:val="24"/>
              </w:rPr>
            </w:pPr>
            <w:r w:rsidRPr="000E519C">
              <w:rPr>
                <w:b/>
                <w:bCs/>
                <w:sz w:val="24"/>
              </w:rPr>
              <w:t>DATE</w:t>
            </w:r>
          </w:p>
        </w:tc>
        <w:tc>
          <w:tcPr>
            <w:tcW w:w="2044" w:type="dxa"/>
            <w:tcBorders>
              <w:top w:val="nil"/>
              <w:left w:val="nil"/>
              <w:bottom w:val="single" w:sz="4" w:space="0" w:color="auto"/>
              <w:right w:val="nil"/>
            </w:tcBorders>
            <w:shd w:val="pct10" w:color="auto" w:fill="auto"/>
          </w:tcPr>
          <w:p w:rsidR="009241F6" w:rsidRDefault="009241F6" w:rsidP="00547B25">
            <w:pPr>
              <w:rPr>
                <w:sz w:val="24"/>
              </w:rPr>
            </w:pPr>
          </w:p>
        </w:tc>
      </w:tr>
      <w:tr w:rsidR="009241F6" w:rsidTr="00596D01">
        <w:trPr>
          <w:trHeight w:val="135"/>
        </w:trPr>
        <w:tc>
          <w:tcPr>
            <w:tcW w:w="2905" w:type="dxa"/>
            <w:gridSpan w:val="3"/>
            <w:tcBorders>
              <w:top w:val="nil"/>
              <w:left w:val="nil"/>
              <w:bottom w:val="nil"/>
              <w:right w:val="nil"/>
            </w:tcBorders>
          </w:tcPr>
          <w:p w:rsidR="009241F6" w:rsidRDefault="009241F6" w:rsidP="000E519C">
            <w:pPr>
              <w:jc w:val="right"/>
              <w:rPr>
                <w:sz w:val="24"/>
              </w:rPr>
            </w:pPr>
          </w:p>
        </w:tc>
        <w:tc>
          <w:tcPr>
            <w:tcW w:w="3728" w:type="dxa"/>
            <w:gridSpan w:val="7"/>
            <w:tcBorders>
              <w:left w:val="nil"/>
              <w:bottom w:val="nil"/>
              <w:right w:val="nil"/>
            </w:tcBorders>
          </w:tcPr>
          <w:p w:rsidR="009241F6" w:rsidRPr="007F1CC9" w:rsidRDefault="009241F6" w:rsidP="000D23B7">
            <w:pPr>
              <w:jc w:val="center"/>
              <w:rPr>
                <w:color w:val="FF0000"/>
                <w:sz w:val="24"/>
              </w:rPr>
            </w:pPr>
            <w:bookmarkStart w:id="3" w:name="_Toc124055287"/>
            <w:r w:rsidRPr="007F1CC9">
              <w:rPr>
                <w:color w:val="FF0000"/>
              </w:rPr>
              <w:t xml:space="preserve">Name </w:t>
            </w:r>
            <w:r w:rsidR="009A03F2">
              <w:rPr>
                <w:color w:val="FF0000"/>
              </w:rPr>
              <w:t>-</w:t>
            </w:r>
            <w:r w:rsidRPr="007F1CC9">
              <w:rPr>
                <w:color w:val="FF0000"/>
              </w:rPr>
              <w:t xml:space="preserve"> Qualification</w:t>
            </w:r>
            <w:bookmarkEnd w:id="3"/>
            <w:r w:rsidR="009A03F2">
              <w:rPr>
                <w:color w:val="FF0000"/>
              </w:rPr>
              <w:t xml:space="preserve"> &amp; Currency (Y/N)</w:t>
            </w:r>
          </w:p>
        </w:tc>
        <w:tc>
          <w:tcPr>
            <w:tcW w:w="899" w:type="dxa"/>
            <w:gridSpan w:val="2"/>
            <w:tcBorders>
              <w:top w:val="nil"/>
              <w:left w:val="nil"/>
              <w:bottom w:val="nil"/>
              <w:right w:val="nil"/>
            </w:tcBorders>
            <w:shd w:val="clear" w:color="auto" w:fill="auto"/>
          </w:tcPr>
          <w:p w:rsidR="009241F6" w:rsidRDefault="009241F6" w:rsidP="00547B25">
            <w:pPr>
              <w:rPr>
                <w:sz w:val="24"/>
              </w:rPr>
            </w:pPr>
          </w:p>
        </w:tc>
        <w:tc>
          <w:tcPr>
            <w:tcW w:w="2044" w:type="dxa"/>
            <w:tcBorders>
              <w:left w:val="nil"/>
              <w:bottom w:val="nil"/>
              <w:right w:val="nil"/>
            </w:tcBorders>
            <w:shd w:val="clear" w:color="auto" w:fill="auto"/>
          </w:tcPr>
          <w:p w:rsidR="009241F6" w:rsidRDefault="009241F6" w:rsidP="00547B25">
            <w:pPr>
              <w:rPr>
                <w:sz w:val="24"/>
              </w:rPr>
            </w:pPr>
          </w:p>
        </w:tc>
      </w:tr>
      <w:tr w:rsidR="007F1CC9" w:rsidTr="00596D01">
        <w:trPr>
          <w:trHeight w:val="135"/>
        </w:trPr>
        <w:tc>
          <w:tcPr>
            <w:tcW w:w="2905" w:type="dxa"/>
            <w:gridSpan w:val="3"/>
            <w:tcBorders>
              <w:top w:val="nil"/>
              <w:left w:val="nil"/>
              <w:bottom w:val="nil"/>
              <w:right w:val="nil"/>
            </w:tcBorders>
          </w:tcPr>
          <w:p w:rsidR="007F1CC9" w:rsidRDefault="007F1CC9" w:rsidP="000E519C">
            <w:pPr>
              <w:jc w:val="right"/>
              <w:rPr>
                <w:b/>
                <w:bCs/>
                <w:sz w:val="24"/>
              </w:rPr>
            </w:pPr>
            <w:r>
              <w:rPr>
                <w:b/>
                <w:bCs/>
                <w:sz w:val="24"/>
              </w:rPr>
              <w:t>ADDITIONAL PREPARER</w:t>
            </w:r>
          </w:p>
        </w:tc>
        <w:tc>
          <w:tcPr>
            <w:tcW w:w="3728" w:type="dxa"/>
            <w:gridSpan w:val="7"/>
            <w:tcBorders>
              <w:top w:val="nil"/>
              <w:left w:val="nil"/>
              <w:bottom w:val="single" w:sz="4" w:space="0" w:color="auto"/>
              <w:right w:val="nil"/>
            </w:tcBorders>
            <w:shd w:val="pct10" w:color="auto" w:fill="auto"/>
          </w:tcPr>
          <w:p w:rsidR="007F1CC9" w:rsidRDefault="007F1CC9" w:rsidP="00547B25">
            <w:pPr>
              <w:rPr>
                <w:sz w:val="24"/>
              </w:rPr>
            </w:pPr>
          </w:p>
        </w:tc>
        <w:tc>
          <w:tcPr>
            <w:tcW w:w="899" w:type="dxa"/>
            <w:gridSpan w:val="2"/>
            <w:tcBorders>
              <w:top w:val="nil"/>
              <w:left w:val="nil"/>
              <w:bottom w:val="nil"/>
              <w:right w:val="nil"/>
            </w:tcBorders>
            <w:shd w:val="clear" w:color="auto" w:fill="auto"/>
          </w:tcPr>
          <w:p w:rsidR="007F1CC9" w:rsidRDefault="007F1CC9" w:rsidP="00547B25">
            <w:pPr>
              <w:rPr>
                <w:b/>
                <w:bCs/>
                <w:sz w:val="24"/>
              </w:rPr>
            </w:pPr>
          </w:p>
          <w:p w:rsidR="007F1CC9" w:rsidRDefault="007F1CC9" w:rsidP="00547B25">
            <w:pPr>
              <w:rPr>
                <w:b/>
                <w:bCs/>
                <w:sz w:val="24"/>
              </w:rPr>
            </w:pPr>
            <w:r>
              <w:rPr>
                <w:b/>
                <w:bCs/>
                <w:sz w:val="24"/>
              </w:rPr>
              <w:t>DATE</w:t>
            </w:r>
          </w:p>
        </w:tc>
        <w:tc>
          <w:tcPr>
            <w:tcW w:w="2044" w:type="dxa"/>
            <w:tcBorders>
              <w:top w:val="nil"/>
              <w:left w:val="nil"/>
              <w:bottom w:val="single" w:sz="4" w:space="0" w:color="auto"/>
              <w:right w:val="nil"/>
            </w:tcBorders>
            <w:shd w:val="pct10" w:color="auto" w:fill="auto"/>
          </w:tcPr>
          <w:p w:rsidR="007F1CC9" w:rsidRDefault="007F1CC9" w:rsidP="00547B25">
            <w:pPr>
              <w:rPr>
                <w:sz w:val="24"/>
              </w:rPr>
            </w:pPr>
          </w:p>
        </w:tc>
      </w:tr>
      <w:tr w:rsidR="007F1CC9" w:rsidTr="00596D01">
        <w:trPr>
          <w:trHeight w:val="135"/>
        </w:trPr>
        <w:tc>
          <w:tcPr>
            <w:tcW w:w="2905" w:type="dxa"/>
            <w:gridSpan w:val="3"/>
            <w:tcBorders>
              <w:top w:val="nil"/>
              <w:left w:val="nil"/>
              <w:bottom w:val="nil"/>
              <w:right w:val="nil"/>
            </w:tcBorders>
          </w:tcPr>
          <w:p w:rsidR="007F1CC9" w:rsidRDefault="007F1CC9" w:rsidP="000E519C">
            <w:pPr>
              <w:jc w:val="right"/>
              <w:rPr>
                <w:b/>
                <w:bCs/>
                <w:sz w:val="24"/>
              </w:rPr>
            </w:pPr>
          </w:p>
        </w:tc>
        <w:tc>
          <w:tcPr>
            <w:tcW w:w="3728" w:type="dxa"/>
            <w:gridSpan w:val="7"/>
            <w:tcBorders>
              <w:top w:val="single" w:sz="4" w:space="0" w:color="auto"/>
              <w:left w:val="nil"/>
              <w:bottom w:val="nil"/>
              <w:right w:val="nil"/>
            </w:tcBorders>
          </w:tcPr>
          <w:p w:rsidR="007F1CC9" w:rsidRDefault="007F1CC9" w:rsidP="009A03F2">
            <w:pPr>
              <w:jc w:val="center"/>
              <w:rPr>
                <w:sz w:val="24"/>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rsidR="007F1CC9" w:rsidRDefault="007F1CC9" w:rsidP="00547B25">
            <w:pPr>
              <w:rPr>
                <w:b/>
                <w:bCs/>
                <w:sz w:val="24"/>
              </w:rPr>
            </w:pPr>
          </w:p>
        </w:tc>
        <w:tc>
          <w:tcPr>
            <w:tcW w:w="2044" w:type="dxa"/>
            <w:tcBorders>
              <w:top w:val="single" w:sz="4" w:space="0" w:color="auto"/>
              <w:left w:val="nil"/>
              <w:bottom w:val="nil"/>
              <w:right w:val="nil"/>
            </w:tcBorders>
            <w:shd w:val="clear" w:color="auto" w:fill="auto"/>
          </w:tcPr>
          <w:p w:rsidR="007F1CC9" w:rsidRDefault="007F1CC9" w:rsidP="00547B25">
            <w:pPr>
              <w:rPr>
                <w:sz w:val="24"/>
              </w:rPr>
            </w:pPr>
          </w:p>
        </w:tc>
      </w:tr>
      <w:tr w:rsidR="00EA7978" w:rsidTr="00596D01">
        <w:trPr>
          <w:trHeight w:val="135"/>
        </w:trPr>
        <w:tc>
          <w:tcPr>
            <w:tcW w:w="2905" w:type="dxa"/>
            <w:gridSpan w:val="3"/>
            <w:tcBorders>
              <w:top w:val="nil"/>
              <w:left w:val="nil"/>
              <w:bottom w:val="nil"/>
              <w:right w:val="nil"/>
            </w:tcBorders>
          </w:tcPr>
          <w:p w:rsidR="00EA7978" w:rsidRDefault="004035DE" w:rsidP="000B7AA6">
            <w:pPr>
              <w:jc w:val="right"/>
              <w:rPr>
                <w:b/>
                <w:bCs/>
                <w:sz w:val="24"/>
              </w:rPr>
            </w:pPr>
            <w:r>
              <w:rPr>
                <w:b/>
                <w:bCs/>
                <w:sz w:val="24"/>
              </w:rPr>
              <w:t>FIRE MANAGEMENT OFFICER REVIEW</w:t>
            </w:r>
            <w:r w:rsidRPr="0091325C">
              <w:rPr>
                <w:b/>
                <w:bCs/>
                <w:sz w:val="24"/>
              </w:rPr>
              <w:t xml:space="preserve"> </w:t>
            </w:r>
          </w:p>
        </w:tc>
        <w:tc>
          <w:tcPr>
            <w:tcW w:w="3728" w:type="dxa"/>
            <w:gridSpan w:val="7"/>
            <w:tcBorders>
              <w:top w:val="nil"/>
              <w:left w:val="nil"/>
              <w:bottom w:val="single" w:sz="4" w:space="0" w:color="auto"/>
              <w:right w:val="nil"/>
            </w:tcBorders>
            <w:shd w:val="pct10" w:color="auto" w:fill="auto"/>
            <w:vAlign w:val="center"/>
          </w:tcPr>
          <w:p w:rsidR="00EA7978" w:rsidRPr="00B027FE" w:rsidRDefault="004035DE" w:rsidP="009353E2">
            <w:pPr>
              <w:jc w:val="center"/>
              <w:rPr>
                <w:color w:val="800080"/>
              </w:rPr>
            </w:pPr>
            <w:r w:rsidRPr="00B027FE">
              <w:rPr>
                <w:color w:val="800080"/>
              </w:rPr>
              <w:t>BLM</w:t>
            </w:r>
            <w:r w:rsidRPr="000B7AA6">
              <w:rPr>
                <w:color w:val="FF6600"/>
              </w:rPr>
              <w:t>/NPS</w:t>
            </w:r>
            <w:r w:rsidRPr="00B027FE">
              <w:rPr>
                <w:color w:val="800080"/>
              </w:rPr>
              <w:t xml:space="preserve"> Specific</w:t>
            </w:r>
          </w:p>
        </w:tc>
        <w:tc>
          <w:tcPr>
            <w:tcW w:w="899" w:type="dxa"/>
            <w:gridSpan w:val="2"/>
            <w:tcBorders>
              <w:top w:val="nil"/>
              <w:left w:val="nil"/>
              <w:bottom w:val="nil"/>
              <w:right w:val="nil"/>
            </w:tcBorders>
            <w:shd w:val="clear" w:color="auto" w:fill="auto"/>
          </w:tcPr>
          <w:p w:rsidR="00EA7978" w:rsidRDefault="00EA7978" w:rsidP="00547B25">
            <w:pPr>
              <w:rPr>
                <w:b/>
                <w:bCs/>
                <w:sz w:val="24"/>
              </w:rPr>
            </w:pPr>
          </w:p>
          <w:p w:rsidR="00B00845" w:rsidRDefault="00B00845" w:rsidP="00547B25">
            <w:pPr>
              <w:rPr>
                <w:b/>
                <w:bCs/>
                <w:sz w:val="24"/>
              </w:rPr>
            </w:pPr>
            <w:r>
              <w:rPr>
                <w:b/>
                <w:bCs/>
                <w:sz w:val="24"/>
              </w:rPr>
              <w:t>DATE</w:t>
            </w:r>
          </w:p>
        </w:tc>
        <w:tc>
          <w:tcPr>
            <w:tcW w:w="2044" w:type="dxa"/>
            <w:tcBorders>
              <w:top w:val="nil"/>
              <w:left w:val="nil"/>
              <w:bottom w:val="single" w:sz="4" w:space="0" w:color="auto"/>
              <w:right w:val="nil"/>
            </w:tcBorders>
            <w:shd w:val="pct10" w:color="auto" w:fill="auto"/>
          </w:tcPr>
          <w:p w:rsidR="00EA7978" w:rsidRDefault="00EA7978" w:rsidP="00547B25">
            <w:pPr>
              <w:rPr>
                <w:sz w:val="24"/>
              </w:rPr>
            </w:pPr>
          </w:p>
        </w:tc>
      </w:tr>
      <w:tr w:rsidR="00EA7978" w:rsidTr="00596D01">
        <w:trPr>
          <w:trHeight w:val="135"/>
        </w:trPr>
        <w:tc>
          <w:tcPr>
            <w:tcW w:w="2905" w:type="dxa"/>
            <w:gridSpan w:val="3"/>
            <w:tcBorders>
              <w:top w:val="nil"/>
              <w:left w:val="nil"/>
              <w:bottom w:val="nil"/>
              <w:right w:val="nil"/>
            </w:tcBorders>
          </w:tcPr>
          <w:p w:rsidR="00EA7978" w:rsidRDefault="00EA7978" w:rsidP="000E519C">
            <w:pPr>
              <w:jc w:val="right"/>
              <w:rPr>
                <w:b/>
                <w:bCs/>
                <w:sz w:val="24"/>
              </w:rPr>
            </w:pPr>
          </w:p>
        </w:tc>
        <w:tc>
          <w:tcPr>
            <w:tcW w:w="3728" w:type="dxa"/>
            <w:gridSpan w:val="7"/>
            <w:tcBorders>
              <w:top w:val="single" w:sz="4" w:space="0" w:color="auto"/>
              <w:left w:val="nil"/>
              <w:bottom w:val="nil"/>
              <w:right w:val="nil"/>
            </w:tcBorders>
          </w:tcPr>
          <w:p w:rsidR="00EA7978" w:rsidRPr="007F1CC9" w:rsidRDefault="00B00845" w:rsidP="009A03F2">
            <w:pPr>
              <w:jc w:val="center"/>
              <w:rPr>
                <w:color w:val="FF0000"/>
              </w:rPr>
            </w:pPr>
            <w:r>
              <w:rPr>
                <w:color w:val="FF0000"/>
              </w:rPr>
              <w:t>Name</w:t>
            </w:r>
            <w:r w:rsidR="00EA7978">
              <w:rPr>
                <w:color w:val="FF0000"/>
              </w:rPr>
              <w:t xml:space="preserve"> </w:t>
            </w:r>
            <w:r w:rsidR="00E940B9">
              <w:rPr>
                <w:color w:val="FF0000"/>
              </w:rPr>
              <w:t>–</w:t>
            </w:r>
            <w:r w:rsidR="009A03F2">
              <w:rPr>
                <w:color w:val="FF0000"/>
              </w:rPr>
              <w:t xml:space="preserve"> </w:t>
            </w:r>
            <w:r w:rsidR="00EA7978">
              <w:rPr>
                <w:color w:val="FF0000"/>
              </w:rPr>
              <w:t>Qualification</w:t>
            </w:r>
          </w:p>
        </w:tc>
        <w:tc>
          <w:tcPr>
            <w:tcW w:w="899" w:type="dxa"/>
            <w:gridSpan w:val="2"/>
            <w:tcBorders>
              <w:top w:val="nil"/>
              <w:left w:val="nil"/>
              <w:bottom w:val="nil"/>
              <w:right w:val="nil"/>
            </w:tcBorders>
            <w:shd w:val="clear" w:color="auto" w:fill="auto"/>
          </w:tcPr>
          <w:p w:rsidR="00EA7978" w:rsidRDefault="00EA7978" w:rsidP="00547B25">
            <w:pPr>
              <w:rPr>
                <w:b/>
                <w:bCs/>
                <w:sz w:val="24"/>
              </w:rPr>
            </w:pPr>
          </w:p>
        </w:tc>
        <w:tc>
          <w:tcPr>
            <w:tcW w:w="2044" w:type="dxa"/>
            <w:tcBorders>
              <w:top w:val="single" w:sz="4" w:space="0" w:color="auto"/>
              <w:left w:val="nil"/>
              <w:bottom w:val="nil"/>
              <w:right w:val="nil"/>
            </w:tcBorders>
            <w:shd w:val="clear" w:color="auto" w:fill="auto"/>
          </w:tcPr>
          <w:p w:rsidR="00EA7978" w:rsidRDefault="00EA7978" w:rsidP="00547B25">
            <w:pPr>
              <w:rPr>
                <w:sz w:val="24"/>
              </w:rPr>
            </w:pPr>
          </w:p>
        </w:tc>
      </w:tr>
      <w:tr w:rsidR="000D23B7" w:rsidTr="00596D01">
        <w:trPr>
          <w:trHeight w:val="135"/>
        </w:trPr>
        <w:tc>
          <w:tcPr>
            <w:tcW w:w="2905" w:type="dxa"/>
            <w:gridSpan w:val="3"/>
            <w:tcBorders>
              <w:top w:val="nil"/>
              <w:left w:val="nil"/>
              <w:bottom w:val="nil"/>
              <w:right w:val="nil"/>
            </w:tcBorders>
          </w:tcPr>
          <w:p w:rsidR="004035DE" w:rsidRDefault="004035DE" w:rsidP="004035DE">
            <w:pPr>
              <w:jc w:val="right"/>
              <w:rPr>
                <w:b/>
                <w:bCs/>
                <w:sz w:val="24"/>
              </w:rPr>
            </w:pPr>
            <w:r w:rsidRPr="0091325C">
              <w:rPr>
                <w:b/>
                <w:bCs/>
                <w:sz w:val="24"/>
              </w:rPr>
              <w:t xml:space="preserve">TECHNICAL </w:t>
            </w:r>
          </w:p>
          <w:p w:rsidR="000D23B7" w:rsidRDefault="004035DE" w:rsidP="004035DE">
            <w:pPr>
              <w:jc w:val="right"/>
              <w:rPr>
                <w:sz w:val="24"/>
              </w:rPr>
            </w:pPr>
            <w:r w:rsidRPr="0091325C">
              <w:rPr>
                <w:b/>
                <w:bCs/>
                <w:sz w:val="24"/>
              </w:rPr>
              <w:t>REVIEW</w:t>
            </w:r>
          </w:p>
        </w:tc>
        <w:tc>
          <w:tcPr>
            <w:tcW w:w="3728" w:type="dxa"/>
            <w:gridSpan w:val="7"/>
            <w:tcBorders>
              <w:top w:val="nil"/>
              <w:left w:val="nil"/>
              <w:bottom w:val="single" w:sz="4" w:space="0" w:color="auto"/>
              <w:right w:val="nil"/>
            </w:tcBorders>
            <w:shd w:val="pct10" w:color="auto" w:fill="auto"/>
            <w:vAlign w:val="center"/>
          </w:tcPr>
          <w:p w:rsidR="000D23B7" w:rsidRDefault="000D23B7" w:rsidP="000B7AA6">
            <w:pPr>
              <w:jc w:val="center"/>
              <w:rPr>
                <w:sz w:val="24"/>
              </w:rPr>
            </w:pPr>
          </w:p>
        </w:tc>
        <w:tc>
          <w:tcPr>
            <w:tcW w:w="899" w:type="dxa"/>
            <w:gridSpan w:val="2"/>
            <w:tcBorders>
              <w:top w:val="nil"/>
              <w:left w:val="nil"/>
              <w:bottom w:val="nil"/>
              <w:right w:val="nil"/>
            </w:tcBorders>
            <w:shd w:val="clear" w:color="auto" w:fill="auto"/>
          </w:tcPr>
          <w:p w:rsidR="007F1CC9" w:rsidRDefault="007F1CC9" w:rsidP="00547B25">
            <w:pPr>
              <w:rPr>
                <w:b/>
                <w:bCs/>
                <w:sz w:val="24"/>
              </w:rPr>
            </w:pPr>
          </w:p>
          <w:p w:rsidR="000D23B7" w:rsidRDefault="000D23B7" w:rsidP="00547B25">
            <w:pPr>
              <w:rPr>
                <w:sz w:val="24"/>
              </w:rPr>
            </w:pPr>
            <w:r w:rsidRPr="0091325C">
              <w:rPr>
                <w:b/>
                <w:bCs/>
                <w:sz w:val="24"/>
              </w:rPr>
              <w:t>DATE</w:t>
            </w:r>
          </w:p>
        </w:tc>
        <w:tc>
          <w:tcPr>
            <w:tcW w:w="2044" w:type="dxa"/>
            <w:tcBorders>
              <w:top w:val="nil"/>
              <w:left w:val="nil"/>
              <w:bottom w:val="single" w:sz="4" w:space="0" w:color="auto"/>
              <w:right w:val="nil"/>
            </w:tcBorders>
            <w:shd w:val="pct10" w:color="auto" w:fill="auto"/>
          </w:tcPr>
          <w:p w:rsidR="000D23B7" w:rsidRDefault="000D23B7" w:rsidP="00547B25">
            <w:pPr>
              <w:rPr>
                <w:sz w:val="24"/>
              </w:rPr>
            </w:pPr>
          </w:p>
        </w:tc>
      </w:tr>
      <w:tr w:rsidR="000D23B7" w:rsidTr="00596D01">
        <w:trPr>
          <w:trHeight w:val="135"/>
        </w:trPr>
        <w:tc>
          <w:tcPr>
            <w:tcW w:w="2905" w:type="dxa"/>
            <w:gridSpan w:val="3"/>
            <w:tcBorders>
              <w:top w:val="nil"/>
              <w:left w:val="nil"/>
              <w:bottom w:val="nil"/>
              <w:right w:val="nil"/>
            </w:tcBorders>
          </w:tcPr>
          <w:p w:rsidR="000D23B7" w:rsidRDefault="000D23B7" w:rsidP="00547B25">
            <w:pPr>
              <w:rPr>
                <w:sz w:val="24"/>
              </w:rPr>
            </w:pPr>
          </w:p>
        </w:tc>
        <w:tc>
          <w:tcPr>
            <w:tcW w:w="3728" w:type="dxa"/>
            <w:gridSpan w:val="7"/>
            <w:tcBorders>
              <w:top w:val="single" w:sz="4" w:space="0" w:color="auto"/>
              <w:left w:val="nil"/>
              <w:bottom w:val="nil"/>
              <w:right w:val="nil"/>
            </w:tcBorders>
          </w:tcPr>
          <w:p w:rsidR="000D23B7" w:rsidRPr="007F1CC9" w:rsidRDefault="000D23B7" w:rsidP="009A03F2">
            <w:pPr>
              <w:jc w:val="center"/>
              <w:rPr>
                <w:color w:val="FF0000"/>
                <w:sz w:val="24"/>
              </w:rPr>
            </w:pPr>
            <w:r w:rsidRPr="007F1CC9">
              <w:rPr>
                <w:color w:val="FF0000"/>
              </w:rPr>
              <w:t xml:space="preserve">Name </w:t>
            </w:r>
            <w:r w:rsidR="009A03F2">
              <w:rPr>
                <w:color w:val="FF0000"/>
              </w:rPr>
              <w:t>-</w:t>
            </w:r>
            <w:r w:rsidR="009A03F2" w:rsidRPr="007F1CC9">
              <w:rPr>
                <w:color w:val="FF0000"/>
              </w:rPr>
              <w:t xml:space="preserve"> </w:t>
            </w:r>
            <w:r w:rsidRPr="007F1CC9">
              <w:rPr>
                <w:color w:val="FF0000"/>
              </w:rPr>
              <w:t>Qualification</w:t>
            </w:r>
            <w:r w:rsidR="009A03F2">
              <w:rPr>
                <w:color w:val="FF0000"/>
              </w:rPr>
              <w:t xml:space="preserve"> &amp; Currency (Y/N)</w:t>
            </w:r>
          </w:p>
        </w:tc>
        <w:tc>
          <w:tcPr>
            <w:tcW w:w="899" w:type="dxa"/>
            <w:gridSpan w:val="2"/>
            <w:tcBorders>
              <w:top w:val="nil"/>
              <w:left w:val="nil"/>
              <w:bottom w:val="nil"/>
              <w:right w:val="nil"/>
            </w:tcBorders>
            <w:shd w:val="clear" w:color="auto" w:fill="auto"/>
          </w:tcPr>
          <w:p w:rsidR="000D23B7" w:rsidRDefault="000D23B7" w:rsidP="00547B25">
            <w:pPr>
              <w:rPr>
                <w:sz w:val="24"/>
              </w:rPr>
            </w:pPr>
          </w:p>
        </w:tc>
        <w:tc>
          <w:tcPr>
            <w:tcW w:w="2044" w:type="dxa"/>
            <w:tcBorders>
              <w:top w:val="single" w:sz="4" w:space="0" w:color="auto"/>
              <w:left w:val="nil"/>
              <w:bottom w:val="nil"/>
              <w:right w:val="nil"/>
            </w:tcBorders>
            <w:shd w:val="clear" w:color="auto" w:fill="auto"/>
          </w:tcPr>
          <w:p w:rsidR="000D23B7" w:rsidRDefault="000D23B7"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Pr="000B7AA6" w:rsidRDefault="000B7AA6" w:rsidP="000B7AA6">
            <w:pPr>
              <w:jc w:val="right"/>
              <w:rPr>
                <w:b/>
                <w:sz w:val="24"/>
              </w:rPr>
            </w:pPr>
            <w:r w:rsidRPr="000B7AA6">
              <w:rPr>
                <w:b/>
                <w:sz w:val="24"/>
              </w:rPr>
              <w:t>RESOURCE MANAGEMENT</w:t>
            </w:r>
          </w:p>
        </w:tc>
        <w:tc>
          <w:tcPr>
            <w:tcW w:w="3728" w:type="dxa"/>
            <w:gridSpan w:val="7"/>
            <w:tcBorders>
              <w:top w:val="nil"/>
              <w:left w:val="nil"/>
              <w:bottom w:val="single" w:sz="4" w:space="0" w:color="auto"/>
              <w:right w:val="nil"/>
            </w:tcBorders>
            <w:shd w:val="pct10" w:color="auto" w:fill="auto"/>
            <w:vAlign w:val="center"/>
          </w:tcPr>
          <w:p w:rsidR="000B7AA6" w:rsidRPr="000B7AA6" w:rsidRDefault="000B7AA6" w:rsidP="000B7AA6">
            <w:pPr>
              <w:jc w:val="center"/>
              <w:rPr>
                <w:color w:val="FF6600"/>
              </w:rPr>
            </w:pPr>
            <w:r w:rsidRPr="000B7AA6">
              <w:rPr>
                <w:color w:val="FF6600"/>
              </w:rPr>
              <w:t>NPS Specific</w:t>
            </w:r>
          </w:p>
        </w:tc>
        <w:tc>
          <w:tcPr>
            <w:tcW w:w="899" w:type="dxa"/>
            <w:gridSpan w:val="2"/>
            <w:tcBorders>
              <w:top w:val="nil"/>
              <w:left w:val="nil"/>
              <w:bottom w:val="nil"/>
              <w:right w:val="nil"/>
            </w:tcBorders>
            <w:shd w:val="clear" w:color="auto" w:fill="auto"/>
          </w:tcPr>
          <w:p w:rsidR="000B7AA6" w:rsidRPr="000B7AA6" w:rsidRDefault="000B7AA6" w:rsidP="00547B25">
            <w:pPr>
              <w:rPr>
                <w:b/>
                <w:sz w:val="24"/>
              </w:rPr>
            </w:pPr>
          </w:p>
          <w:p w:rsidR="000B7AA6" w:rsidRPr="000B7AA6" w:rsidRDefault="000B7AA6" w:rsidP="00547B25">
            <w:pPr>
              <w:rPr>
                <w:b/>
                <w:sz w:val="24"/>
              </w:rPr>
            </w:pPr>
            <w:r w:rsidRPr="000B7AA6">
              <w:rPr>
                <w:b/>
                <w:sz w:val="24"/>
              </w:rPr>
              <w:t>DATE</w:t>
            </w:r>
          </w:p>
        </w:tc>
        <w:tc>
          <w:tcPr>
            <w:tcW w:w="2044" w:type="dxa"/>
            <w:tcBorders>
              <w:top w:val="nil"/>
              <w:left w:val="nil"/>
              <w:bottom w:val="single" w:sz="4" w:space="0" w:color="auto"/>
              <w:right w:val="nil"/>
            </w:tcBorders>
            <w:shd w:val="pct10"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Pr="000B7AA6" w:rsidRDefault="000B7AA6" w:rsidP="00547B25">
            <w:pPr>
              <w:rPr>
                <w:b/>
                <w:sz w:val="24"/>
              </w:rPr>
            </w:pPr>
          </w:p>
        </w:tc>
        <w:tc>
          <w:tcPr>
            <w:tcW w:w="3728" w:type="dxa"/>
            <w:gridSpan w:val="7"/>
            <w:tcBorders>
              <w:top w:val="single" w:sz="4" w:space="0" w:color="auto"/>
              <w:left w:val="nil"/>
              <w:bottom w:val="nil"/>
              <w:right w:val="nil"/>
            </w:tcBorders>
          </w:tcPr>
          <w:p w:rsidR="000B7AA6" w:rsidRPr="007F1CC9" w:rsidRDefault="000B7AA6" w:rsidP="009A03F2">
            <w:pPr>
              <w:jc w:val="center"/>
              <w:rPr>
                <w:color w:val="FF0000"/>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rsidR="000B7AA6" w:rsidRDefault="000B7AA6" w:rsidP="00547B25">
            <w:pPr>
              <w:rPr>
                <w:sz w:val="24"/>
              </w:rPr>
            </w:pPr>
          </w:p>
        </w:tc>
        <w:tc>
          <w:tcPr>
            <w:tcW w:w="2044" w:type="dxa"/>
            <w:tcBorders>
              <w:top w:val="single" w:sz="4" w:space="0" w:color="auto"/>
              <w:left w:val="nil"/>
              <w:bottom w:val="nil"/>
              <w:right w:val="nil"/>
            </w:tcBorders>
            <w:shd w:val="clear"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0B7AA6">
            <w:pPr>
              <w:jc w:val="right"/>
              <w:rPr>
                <w:b/>
                <w:sz w:val="24"/>
              </w:rPr>
            </w:pPr>
          </w:p>
          <w:p w:rsidR="000B7AA6" w:rsidRPr="000B7AA6" w:rsidRDefault="000B7AA6" w:rsidP="000B7AA6">
            <w:pPr>
              <w:jc w:val="right"/>
              <w:rPr>
                <w:b/>
                <w:sz w:val="24"/>
              </w:rPr>
            </w:pPr>
            <w:r w:rsidRPr="000B7AA6">
              <w:rPr>
                <w:b/>
                <w:sz w:val="24"/>
              </w:rPr>
              <w:t>FIRE ECOLOGIST</w:t>
            </w:r>
          </w:p>
        </w:tc>
        <w:tc>
          <w:tcPr>
            <w:tcW w:w="3728" w:type="dxa"/>
            <w:gridSpan w:val="7"/>
            <w:tcBorders>
              <w:top w:val="nil"/>
              <w:left w:val="nil"/>
              <w:bottom w:val="single" w:sz="4" w:space="0" w:color="auto"/>
              <w:right w:val="nil"/>
            </w:tcBorders>
            <w:shd w:val="pct10" w:color="auto" w:fill="auto"/>
            <w:vAlign w:val="center"/>
          </w:tcPr>
          <w:p w:rsidR="000B7AA6" w:rsidRPr="000B7AA6" w:rsidRDefault="000B7AA6" w:rsidP="00CE0D34">
            <w:pPr>
              <w:jc w:val="center"/>
              <w:rPr>
                <w:color w:val="FF6600"/>
              </w:rPr>
            </w:pPr>
            <w:r w:rsidRPr="000B7AA6">
              <w:rPr>
                <w:color w:val="FF6600"/>
              </w:rPr>
              <w:t>NPS Specific</w:t>
            </w:r>
          </w:p>
        </w:tc>
        <w:tc>
          <w:tcPr>
            <w:tcW w:w="899" w:type="dxa"/>
            <w:gridSpan w:val="2"/>
            <w:tcBorders>
              <w:top w:val="nil"/>
              <w:left w:val="nil"/>
              <w:bottom w:val="nil"/>
              <w:right w:val="nil"/>
            </w:tcBorders>
            <w:shd w:val="clear" w:color="auto" w:fill="auto"/>
          </w:tcPr>
          <w:p w:rsidR="000B7AA6" w:rsidRDefault="000B7AA6" w:rsidP="00547B25">
            <w:pPr>
              <w:rPr>
                <w:b/>
                <w:sz w:val="24"/>
              </w:rPr>
            </w:pPr>
          </w:p>
          <w:p w:rsidR="000B7AA6" w:rsidRPr="000B7AA6" w:rsidRDefault="000B7AA6" w:rsidP="00547B25">
            <w:pPr>
              <w:rPr>
                <w:b/>
                <w:sz w:val="24"/>
              </w:rPr>
            </w:pPr>
            <w:r w:rsidRPr="000B7AA6">
              <w:rPr>
                <w:b/>
                <w:sz w:val="24"/>
              </w:rPr>
              <w:t>DATE</w:t>
            </w:r>
          </w:p>
        </w:tc>
        <w:tc>
          <w:tcPr>
            <w:tcW w:w="2044" w:type="dxa"/>
            <w:tcBorders>
              <w:top w:val="nil"/>
              <w:left w:val="nil"/>
              <w:bottom w:val="single" w:sz="4" w:space="0" w:color="auto"/>
              <w:right w:val="nil"/>
            </w:tcBorders>
            <w:shd w:val="pct10"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547B25">
            <w:pPr>
              <w:rPr>
                <w:sz w:val="24"/>
              </w:rPr>
            </w:pPr>
          </w:p>
        </w:tc>
        <w:tc>
          <w:tcPr>
            <w:tcW w:w="3728" w:type="dxa"/>
            <w:gridSpan w:val="7"/>
            <w:tcBorders>
              <w:top w:val="single" w:sz="4" w:space="0" w:color="auto"/>
              <w:left w:val="nil"/>
              <w:bottom w:val="nil"/>
              <w:right w:val="nil"/>
            </w:tcBorders>
          </w:tcPr>
          <w:p w:rsidR="000B7AA6" w:rsidRPr="007F1CC9" w:rsidRDefault="000B7AA6" w:rsidP="009A03F2">
            <w:pPr>
              <w:jc w:val="center"/>
              <w:rPr>
                <w:color w:val="FF0000"/>
              </w:rPr>
            </w:pPr>
            <w:r w:rsidRPr="007F1CC9">
              <w:rPr>
                <w:color w:val="FF0000"/>
              </w:rPr>
              <w:t xml:space="preserve">Name </w:t>
            </w:r>
            <w:r w:rsidR="00E940B9">
              <w:rPr>
                <w:color w:val="FF0000"/>
              </w:rPr>
              <w:t>–</w:t>
            </w:r>
            <w:r w:rsidR="009A03F2" w:rsidRPr="007F1CC9">
              <w:rPr>
                <w:color w:val="FF0000"/>
              </w:rPr>
              <w:t xml:space="preserve"> </w:t>
            </w:r>
            <w:r w:rsidRPr="007F1CC9">
              <w:rPr>
                <w:color w:val="FF0000"/>
              </w:rPr>
              <w:t>Qualification</w:t>
            </w:r>
          </w:p>
        </w:tc>
        <w:tc>
          <w:tcPr>
            <w:tcW w:w="899" w:type="dxa"/>
            <w:gridSpan w:val="2"/>
            <w:tcBorders>
              <w:top w:val="nil"/>
              <w:left w:val="nil"/>
              <w:bottom w:val="nil"/>
              <w:right w:val="nil"/>
            </w:tcBorders>
            <w:shd w:val="clear" w:color="auto" w:fill="auto"/>
          </w:tcPr>
          <w:p w:rsidR="000B7AA6" w:rsidRDefault="000B7AA6" w:rsidP="00547B25">
            <w:pPr>
              <w:rPr>
                <w:sz w:val="24"/>
              </w:rPr>
            </w:pPr>
          </w:p>
        </w:tc>
        <w:tc>
          <w:tcPr>
            <w:tcW w:w="2044" w:type="dxa"/>
            <w:tcBorders>
              <w:top w:val="single" w:sz="4" w:space="0" w:color="auto"/>
              <w:left w:val="nil"/>
              <w:bottom w:val="nil"/>
              <w:right w:val="nil"/>
            </w:tcBorders>
            <w:shd w:val="clear" w:color="auto" w:fill="auto"/>
          </w:tcPr>
          <w:p w:rsidR="000B7AA6" w:rsidRDefault="000B7AA6" w:rsidP="00547B25">
            <w:pPr>
              <w:rPr>
                <w:sz w:val="24"/>
              </w:rPr>
            </w:pPr>
          </w:p>
        </w:tc>
      </w:tr>
      <w:tr w:rsidR="006761D3" w:rsidTr="006761D3">
        <w:trPr>
          <w:trHeight w:val="1296"/>
        </w:trPr>
        <w:tc>
          <w:tcPr>
            <w:tcW w:w="9576" w:type="dxa"/>
            <w:gridSpan w:val="13"/>
            <w:tcBorders>
              <w:top w:val="nil"/>
              <w:left w:val="nil"/>
              <w:bottom w:val="nil"/>
              <w:right w:val="nil"/>
            </w:tcBorders>
          </w:tcPr>
          <w:p w:rsidR="006761D3" w:rsidRDefault="006761D3" w:rsidP="006761D3">
            <w:pPr>
              <w:jc w:val="center"/>
              <w:rPr>
                <w:b/>
                <w:bCs/>
                <w:color w:val="000000"/>
              </w:rPr>
            </w:pPr>
            <w:r>
              <w:rPr>
                <w:b/>
                <w:bCs/>
                <w:color w:val="000000"/>
              </w:rPr>
              <w:t>The approved Prescribed Fire Plan constitutes the delegation of authority to burn.  No one has the authority to burn without an approved plan or in a manner not in compliance with the approved plan.  Actions taken in compliance with the approved Prescribed Fire Plan will be fully supported.  Personnel will be held accountable for actions taken which are not in compliance with elements of the approved plan regarding execution of the objectives in a safe and cost-effective manner.</w:t>
            </w:r>
          </w:p>
          <w:p w:rsidR="00596D01" w:rsidRPr="006761D3" w:rsidRDefault="00596D01" w:rsidP="006761D3">
            <w:pPr>
              <w:jc w:val="center"/>
              <w:rPr>
                <w:b/>
                <w:bCs/>
                <w:color w:val="000000"/>
                <w:sz w:val="16"/>
                <w:szCs w:val="16"/>
              </w:rPr>
            </w:pPr>
          </w:p>
        </w:tc>
      </w:tr>
      <w:tr w:rsidR="00596D01" w:rsidTr="00950F34">
        <w:tc>
          <w:tcPr>
            <w:tcW w:w="1883" w:type="dxa"/>
            <w:gridSpan w:val="2"/>
            <w:tcBorders>
              <w:top w:val="nil"/>
              <w:left w:val="nil"/>
              <w:bottom w:val="nil"/>
              <w:right w:val="nil"/>
            </w:tcBorders>
            <w:vAlign w:val="bottom"/>
          </w:tcPr>
          <w:p w:rsidR="00596D01" w:rsidRPr="00596D01" w:rsidRDefault="00596D01" w:rsidP="00596D01">
            <w:pPr>
              <w:jc w:val="right"/>
              <w:rPr>
                <w:b/>
                <w:sz w:val="24"/>
              </w:rPr>
            </w:pPr>
            <w:r w:rsidRPr="00596D01">
              <w:rPr>
                <w:b/>
                <w:sz w:val="24"/>
              </w:rPr>
              <w:t>COMPLEXITY RATING</w:t>
            </w:r>
          </w:p>
        </w:tc>
        <w:tc>
          <w:tcPr>
            <w:tcW w:w="1728" w:type="dxa"/>
            <w:gridSpan w:val="4"/>
            <w:tcBorders>
              <w:top w:val="nil"/>
              <w:left w:val="nil"/>
              <w:bottom w:val="single" w:sz="4" w:space="0" w:color="auto"/>
              <w:right w:val="nil"/>
            </w:tcBorders>
            <w:shd w:val="pct10" w:color="auto" w:fill="auto"/>
            <w:vAlign w:val="center"/>
          </w:tcPr>
          <w:p w:rsidR="00596D01" w:rsidRDefault="00596D01" w:rsidP="00BC7433">
            <w:pPr>
              <w:jc w:val="center"/>
              <w:rPr>
                <w:sz w:val="24"/>
              </w:rPr>
            </w:pPr>
          </w:p>
        </w:tc>
        <w:tc>
          <w:tcPr>
            <w:tcW w:w="3616" w:type="dxa"/>
            <w:gridSpan w:val="5"/>
            <w:tcBorders>
              <w:top w:val="nil"/>
              <w:left w:val="nil"/>
              <w:bottom w:val="nil"/>
              <w:right w:val="nil"/>
            </w:tcBorders>
            <w:shd w:val="clear" w:color="auto" w:fill="auto"/>
            <w:vAlign w:val="center"/>
          </w:tcPr>
          <w:p w:rsidR="00596D01" w:rsidRPr="00596D01" w:rsidRDefault="00596D01" w:rsidP="00071FC9">
            <w:pPr>
              <w:jc w:val="right"/>
              <w:rPr>
                <w:b/>
                <w:sz w:val="24"/>
              </w:rPr>
            </w:pPr>
            <w:r w:rsidRPr="00596D01">
              <w:rPr>
                <w:b/>
                <w:sz w:val="24"/>
              </w:rPr>
              <w:t xml:space="preserve">MINIMUM BURN BOSS </w:t>
            </w:r>
            <w:r w:rsidR="00071FC9">
              <w:rPr>
                <w:b/>
                <w:sz w:val="24"/>
              </w:rPr>
              <w:t xml:space="preserve">QUALIFICATION </w:t>
            </w:r>
            <w:r w:rsidRPr="00596D01">
              <w:rPr>
                <w:b/>
                <w:sz w:val="24"/>
              </w:rPr>
              <w:t>REQUIRED</w:t>
            </w:r>
          </w:p>
        </w:tc>
        <w:tc>
          <w:tcPr>
            <w:tcW w:w="2349" w:type="dxa"/>
            <w:gridSpan w:val="2"/>
            <w:tcBorders>
              <w:top w:val="nil"/>
              <w:left w:val="nil"/>
              <w:bottom w:val="single" w:sz="4" w:space="0" w:color="auto"/>
              <w:right w:val="nil"/>
            </w:tcBorders>
            <w:shd w:val="pct10" w:color="auto" w:fill="auto"/>
            <w:vAlign w:val="center"/>
          </w:tcPr>
          <w:p w:rsidR="00596D01" w:rsidRDefault="00596D01" w:rsidP="00BC7433">
            <w:pPr>
              <w:jc w:val="center"/>
              <w:rPr>
                <w:sz w:val="24"/>
              </w:rPr>
            </w:pPr>
          </w:p>
        </w:tc>
      </w:tr>
      <w:tr w:rsidR="000B7AA6" w:rsidTr="00FD7826">
        <w:trPr>
          <w:trHeight w:val="287"/>
        </w:trPr>
        <w:tc>
          <w:tcPr>
            <w:tcW w:w="1668" w:type="dxa"/>
            <w:tcBorders>
              <w:top w:val="nil"/>
              <w:left w:val="nil"/>
              <w:bottom w:val="nil"/>
              <w:right w:val="nil"/>
            </w:tcBorders>
          </w:tcPr>
          <w:p w:rsidR="000B7AA6" w:rsidRDefault="000B7AA6" w:rsidP="00596D01">
            <w:pPr>
              <w:jc w:val="center"/>
              <w:rPr>
                <w:b/>
                <w:bCs/>
                <w:caps/>
                <w:sz w:val="24"/>
              </w:rPr>
            </w:pPr>
          </w:p>
        </w:tc>
        <w:tc>
          <w:tcPr>
            <w:tcW w:w="2940" w:type="dxa"/>
            <w:gridSpan w:val="6"/>
            <w:tcBorders>
              <w:top w:val="nil"/>
              <w:left w:val="nil"/>
              <w:bottom w:val="nil"/>
              <w:right w:val="nil"/>
            </w:tcBorders>
          </w:tcPr>
          <w:p w:rsidR="00596D01" w:rsidRDefault="00596D01" w:rsidP="007F1CC9">
            <w:pPr>
              <w:jc w:val="right"/>
              <w:rPr>
                <w:b/>
                <w:bCs/>
                <w:caps/>
                <w:sz w:val="24"/>
              </w:rPr>
            </w:pPr>
          </w:p>
        </w:tc>
        <w:tc>
          <w:tcPr>
            <w:tcW w:w="1350" w:type="dxa"/>
            <w:tcBorders>
              <w:top w:val="nil"/>
              <w:left w:val="nil"/>
              <w:bottom w:val="nil"/>
              <w:right w:val="nil"/>
            </w:tcBorders>
            <w:shd w:val="clear" w:color="auto" w:fill="auto"/>
            <w:vAlign w:val="bottom"/>
          </w:tcPr>
          <w:p w:rsidR="000B7AA6" w:rsidRDefault="000B7AA6" w:rsidP="00E76690">
            <w:pPr>
              <w:jc w:val="center"/>
              <w:rPr>
                <w:sz w:val="24"/>
              </w:rPr>
            </w:pPr>
          </w:p>
        </w:tc>
        <w:tc>
          <w:tcPr>
            <w:tcW w:w="3618" w:type="dxa"/>
            <w:gridSpan w:val="5"/>
            <w:tcBorders>
              <w:top w:val="nil"/>
              <w:left w:val="nil"/>
              <w:bottom w:val="nil"/>
              <w:right w:val="nil"/>
            </w:tcBorders>
            <w:shd w:val="clear" w:color="auto" w:fill="auto"/>
            <w:vAlign w:val="bottom"/>
          </w:tcPr>
          <w:p w:rsidR="000B7AA6" w:rsidRDefault="000B7AA6" w:rsidP="00E76690">
            <w:pPr>
              <w:jc w:val="center"/>
              <w:rPr>
                <w:sz w:val="24"/>
              </w:rPr>
            </w:pPr>
          </w:p>
        </w:tc>
      </w:tr>
      <w:tr w:rsidR="000B7AA6" w:rsidTr="00FD7826">
        <w:tc>
          <w:tcPr>
            <w:tcW w:w="1668" w:type="dxa"/>
            <w:tcBorders>
              <w:top w:val="nil"/>
              <w:left w:val="nil"/>
              <w:bottom w:val="nil"/>
              <w:right w:val="nil"/>
            </w:tcBorders>
          </w:tcPr>
          <w:p w:rsidR="000B7AA6" w:rsidRDefault="002F3F35" w:rsidP="007F1CC9">
            <w:pPr>
              <w:jc w:val="right"/>
              <w:rPr>
                <w:b/>
                <w:bCs/>
                <w:caps/>
                <w:sz w:val="24"/>
              </w:rPr>
            </w:pPr>
            <w:r>
              <w:rPr>
                <w:b/>
                <w:bCs/>
                <w:caps/>
                <w:sz w:val="24"/>
              </w:rPr>
              <w:t>N</w:t>
            </w:r>
            <w:r w:rsidR="000B7AA6">
              <w:rPr>
                <w:b/>
                <w:bCs/>
                <w:caps/>
                <w:sz w:val="24"/>
              </w:rPr>
              <w:t>E</w:t>
            </w:r>
            <w:r>
              <w:rPr>
                <w:b/>
                <w:bCs/>
                <w:caps/>
                <w:sz w:val="24"/>
              </w:rPr>
              <w:t>P</w:t>
            </w:r>
            <w:r w:rsidR="000B7AA6">
              <w:rPr>
                <w:b/>
                <w:bCs/>
                <w:caps/>
                <w:sz w:val="24"/>
              </w:rPr>
              <w:t>A Number</w:t>
            </w:r>
          </w:p>
        </w:tc>
        <w:tc>
          <w:tcPr>
            <w:tcW w:w="2940" w:type="dxa"/>
            <w:gridSpan w:val="6"/>
            <w:tcBorders>
              <w:top w:val="nil"/>
              <w:left w:val="nil"/>
              <w:bottom w:val="single" w:sz="4" w:space="0" w:color="auto"/>
              <w:right w:val="nil"/>
            </w:tcBorders>
            <w:shd w:val="pct10" w:color="auto" w:fill="auto"/>
            <w:vAlign w:val="center"/>
          </w:tcPr>
          <w:p w:rsidR="000B7AA6" w:rsidRDefault="000B7AA6" w:rsidP="00BC7433">
            <w:pPr>
              <w:jc w:val="center"/>
              <w:rPr>
                <w:b/>
                <w:bCs/>
                <w:caps/>
                <w:sz w:val="24"/>
              </w:rPr>
            </w:pPr>
          </w:p>
        </w:tc>
        <w:tc>
          <w:tcPr>
            <w:tcW w:w="1350" w:type="dxa"/>
            <w:tcBorders>
              <w:top w:val="nil"/>
              <w:left w:val="nil"/>
              <w:bottom w:val="nil"/>
              <w:right w:val="nil"/>
            </w:tcBorders>
            <w:shd w:val="clear" w:color="auto" w:fill="auto"/>
            <w:vAlign w:val="bottom"/>
          </w:tcPr>
          <w:p w:rsidR="000B7AA6" w:rsidRPr="00B00845" w:rsidRDefault="000B7AA6" w:rsidP="00E76690">
            <w:pPr>
              <w:jc w:val="center"/>
              <w:rPr>
                <w:b/>
                <w:sz w:val="24"/>
              </w:rPr>
            </w:pPr>
            <w:r w:rsidRPr="00B00845">
              <w:rPr>
                <w:b/>
                <w:sz w:val="24"/>
              </w:rPr>
              <w:t>PROJECT NUMBER</w:t>
            </w:r>
          </w:p>
        </w:tc>
        <w:tc>
          <w:tcPr>
            <w:tcW w:w="3618" w:type="dxa"/>
            <w:gridSpan w:val="5"/>
            <w:tcBorders>
              <w:top w:val="nil"/>
              <w:left w:val="nil"/>
              <w:bottom w:val="single" w:sz="4" w:space="0" w:color="auto"/>
              <w:right w:val="nil"/>
            </w:tcBorders>
            <w:shd w:val="pct10" w:color="auto" w:fill="auto"/>
            <w:vAlign w:val="center"/>
          </w:tcPr>
          <w:p w:rsidR="000B7AA6" w:rsidRDefault="000B7AA6" w:rsidP="00BC7433">
            <w:pPr>
              <w:jc w:val="center"/>
              <w:rPr>
                <w:sz w:val="24"/>
              </w:rPr>
            </w:pPr>
          </w:p>
        </w:tc>
      </w:tr>
      <w:tr w:rsidR="000B7AA6" w:rsidTr="00596D01">
        <w:trPr>
          <w:trHeight w:val="135"/>
        </w:trPr>
        <w:tc>
          <w:tcPr>
            <w:tcW w:w="3211" w:type="dxa"/>
            <w:gridSpan w:val="4"/>
            <w:tcBorders>
              <w:top w:val="nil"/>
              <w:left w:val="nil"/>
              <w:bottom w:val="nil"/>
              <w:right w:val="nil"/>
            </w:tcBorders>
          </w:tcPr>
          <w:p w:rsidR="000B7AA6" w:rsidRDefault="000B7AA6" w:rsidP="00547B25">
            <w:pPr>
              <w:rPr>
                <w:sz w:val="24"/>
              </w:rPr>
            </w:pPr>
          </w:p>
        </w:tc>
        <w:tc>
          <w:tcPr>
            <w:tcW w:w="3068" w:type="dxa"/>
            <w:gridSpan w:val="5"/>
            <w:tcBorders>
              <w:top w:val="nil"/>
              <w:left w:val="nil"/>
              <w:bottom w:val="nil"/>
              <w:right w:val="nil"/>
            </w:tcBorders>
          </w:tcPr>
          <w:p w:rsidR="000B7AA6" w:rsidRDefault="000B7AA6" w:rsidP="000D23B7">
            <w:pPr>
              <w:jc w:val="center"/>
              <w:rPr>
                <w:sz w:val="24"/>
              </w:rPr>
            </w:pPr>
          </w:p>
        </w:tc>
        <w:tc>
          <w:tcPr>
            <w:tcW w:w="948" w:type="dxa"/>
            <w:gridSpan w:val="2"/>
            <w:tcBorders>
              <w:top w:val="nil"/>
              <w:left w:val="nil"/>
              <w:bottom w:val="nil"/>
              <w:right w:val="nil"/>
            </w:tcBorders>
            <w:shd w:val="clear" w:color="auto" w:fill="auto"/>
          </w:tcPr>
          <w:p w:rsidR="000B7AA6" w:rsidRDefault="000B7AA6" w:rsidP="00547B25">
            <w:pPr>
              <w:rPr>
                <w:sz w:val="24"/>
              </w:rPr>
            </w:pPr>
          </w:p>
        </w:tc>
        <w:tc>
          <w:tcPr>
            <w:tcW w:w="2349" w:type="dxa"/>
            <w:gridSpan w:val="2"/>
            <w:tcBorders>
              <w:top w:val="nil"/>
              <w:left w:val="nil"/>
              <w:bottom w:val="nil"/>
              <w:right w:val="nil"/>
            </w:tcBorders>
            <w:shd w:val="clear" w:color="auto" w:fill="auto"/>
          </w:tcPr>
          <w:p w:rsidR="000B7AA6" w:rsidRDefault="000B7AA6" w:rsidP="00547B25">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F40127">
            <w:pPr>
              <w:jc w:val="right"/>
              <w:rPr>
                <w:b/>
                <w:bCs/>
                <w:sz w:val="24"/>
              </w:rPr>
            </w:pPr>
          </w:p>
          <w:p w:rsidR="000B7AA6" w:rsidRDefault="000B7AA6" w:rsidP="00F40127">
            <w:pPr>
              <w:jc w:val="right"/>
              <w:rPr>
                <w:sz w:val="24"/>
              </w:rPr>
            </w:pPr>
            <w:r>
              <w:rPr>
                <w:b/>
                <w:bCs/>
                <w:sz w:val="24"/>
              </w:rPr>
              <w:t>APPROVED BY</w:t>
            </w:r>
          </w:p>
        </w:tc>
        <w:tc>
          <w:tcPr>
            <w:tcW w:w="3728" w:type="dxa"/>
            <w:gridSpan w:val="7"/>
            <w:tcBorders>
              <w:top w:val="nil"/>
              <w:left w:val="nil"/>
              <w:right w:val="nil"/>
            </w:tcBorders>
            <w:shd w:val="pct10" w:color="auto" w:fill="auto"/>
          </w:tcPr>
          <w:p w:rsidR="000B7AA6" w:rsidRDefault="000B7AA6" w:rsidP="00F40127">
            <w:pPr>
              <w:rPr>
                <w:sz w:val="24"/>
              </w:rPr>
            </w:pPr>
          </w:p>
        </w:tc>
        <w:tc>
          <w:tcPr>
            <w:tcW w:w="899" w:type="dxa"/>
            <w:gridSpan w:val="2"/>
            <w:tcBorders>
              <w:top w:val="nil"/>
              <w:left w:val="nil"/>
              <w:bottom w:val="nil"/>
              <w:right w:val="nil"/>
            </w:tcBorders>
            <w:shd w:val="clear" w:color="auto" w:fill="auto"/>
          </w:tcPr>
          <w:p w:rsidR="000B7AA6" w:rsidRDefault="000B7AA6" w:rsidP="00F40127">
            <w:pPr>
              <w:rPr>
                <w:b/>
                <w:bCs/>
                <w:sz w:val="24"/>
              </w:rPr>
            </w:pPr>
          </w:p>
          <w:p w:rsidR="000B7AA6" w:rsidRDefault="000B7AA6" w:rsidP="00F40127">
            <w:pPr>
              <w:rPr>
                <w:sz w:val="24"/>
              </w:rPr>
            </w:pPr>
            <w:r w:rsidRPr="0091325C">
              <w:rPr>
                <w:b/>
                <w:bCs/>
                <w:sz w:val="24"/>
              </w:rPr>
              <w:t>DATE</w:t>
            </w:r>
          </w:p>
        </w:tc>
        <w:tc>
          <w:tcPr>
            <w:tcW w:w="2044" w:type="dxa"/>
            <w:tcBorders>
              <w:top w:val="nil"/>
              <w:left w:val="nil"/>
              <w:right w:val="nil"/>
            </w:tcBorders>
            <w:shd w:val="pct10" w:color="auto" w:fill="auto"/>
          </w:tcPr>
          <w:p w:rsidR="000B7AA6" w:rsidRDefault="000B7AA6" w:rsidP="00F40127">
            <w:pPr>
              <w:rPr>
                <w:sz w:val="24"/>
              </w:rPr>
            </w:pPr>
          </w:p>
        </w:tc>
      </w:tr>
      <w:tr w:rsidR="000B7AA6" w:rsidTr="00596D01">
        <w:trPr>
          <w:trHeight w:val="135"/>
        </w:trPr>
        <w:tc>
          <w:tcPr>
            <w:tcW w:w="2905" w:type="dxa"/>
            <w:gridSpan w:val="3"/>
            <w:tcBorders>
              <w:top w:val="nil"/>
              <w:left w:val="nil"/>
              <w:bottom w:val="nil"/>
              <w:right w:val="nil"/>
            </w:tcBorders>
          </w:tcPr>
          <w:p w:rsidR="000B7AA6" w:rsidRDefault="000B7AA6" w:rsidP="00F40127">
            <w:pPr>
              <w:rPr>
                <w:sz w:val="24"/>
              </w:rPr>
            </w:pPr>
          </w:p>
        </w:tc>
        <w:tc>
          <w:tcPr>
            <w:tcW w:w="3728" w:type="dxa"/>
            <w:gridSpan w:val="7"/>
            <w:tcBorders>
              <w:left w:val="nil"/>
              <w:bottom w:val="nil"/>
              <w:right w:val="nil"/>
            </w:tcBorders>
          </w:tcPr>
          <w:p w:rsidR="000B7AA6" w:rsidRPr="00DB4559" w:rsidRDefault="00FB5A39" w:rsidP="00F40127">
            <w:pPr>
              <w:jc w:val="center"/>
              <w:rPr>
                <w:sz w:val="24"/>
              </w:rPr>
            </w:pPr>
            <w:r w:rsidRPr="00FB5A39">
              <w:rPr>
                <w:color w:val="FF0000"/>
              </w:rPr>
              <w:t>Name</w:t>
            </w:r>
            <w:r w:rsidR="006761D3" w:rsidRPr="006761D3">
              <w:t xml:space="preserve"> - </w:t>
            </w:r>
            <w:r w:rsidR="000B7AA6" w:rsidRPr="00DB4559">
              <w:t>Agency Administrator</w:t>
            </w:r>
          </w:p>
        </w:tc>
        <w:tc>
          <w:tcPr>
            <w:tcW w:w="899" w:type="dxa"/>
            <w:gridSpan w:val="2"/>
            <w:tcBorders>
              <w:top w:val="nil"/>
              <w:left w:val="nil"/>
              <w:bottom w:val="nil"/>
              <w:right w:val="nil"/>
            </w:tcBorders>
            <w:shd w:val="clear" w:color="auto" w:fill="auto"/>
          </w:tcPr>
          <w:p w:rsidR="000B7AA6" w:rsidRDefault="000B7AA6" w:rsidP="00F40127">
            <w:pPr>
              <w:rPr>
                <w:sz w:val="24"/>
              </w:rPr>
            </w:pPr>
          </w:p>
        </w:tc>
        <w:tc>
          <w:tcPr>
            <w:tcW w:w="2044" w:type="dxa"/>
            <w:tcBorders>
              <w:left w:val="nil"/>
              <w:bottom w:val="nil"/>
              <w:right w:val="nil"/>
            </w:tcBorders>
            <w:shd w:val="clear" w:color="auto" w:fill="auto"/>
          </w:tcPr>
          <w:p w:rsidR="000B7AA6" w:rsidRDefault="000B7AA6" w:rsidP="00F40127">
            <w:pPr>
              <w:rPr>
                <w:sz w:val="24"/>
              </w:rPr>
            </w:pPr>
          </w:p>
        </w:tc>
      </w:tr>
      <w:tr w:rsidR="00A92DE2" w:rsidTr="00596D01">
        <w:trPr>
          <w:trHeight w:val="135"/>
        </w:trPr>
        <w:tc>
          <w:tcPr>
            <w:tcW w:w="2905" w:type="dxa"/>
            <w:gridSpan w:val="3"/>
            <w:tcBorders>
              <w:top w:val="nil"/>
              <w:left w:val="nil"/>
              <w:bottom w:val="nil"/>
              <w:right w:val="nil"/>
            </w:tcBorders>
          </w:tcPr>
          <w:p w:rsidR="00A92DE2" w:rsidRDefault="00A92DE2" w:rsidP="00300E2F">
            <w:pPr>
              <w:jc w:val="right"/>
              <w:rPr>
                <w:b/>
                <w:bCs/>
                <w:sz w:val="24"/>
              </w:rPr>
            </w:pPr>
            <w:bookmarkStart w:id="4" w:name="_Toc99176375"/>
            <w:bookmarkStart w:id="5" w:name="_Toc100544543"/>
          </w:p>
          <w:p w:rsidR="00A92DE2" w:rsidRDefault="00A92DE2" w:rsidP="00300E2F">
            <w:pPr>
              <w:jc w:val="right"/>
              <w:rPr>
                <w:sz w:val="24"/>
              </w:rPr>
            </w:pPr>
            <w:r>
              <w:rPr>
                <w:b/>
                <w:bCs/>
                <w:sz w:val="24"/>
              </w:rPr>
              <w:t>APPROVED BY</w:t>
            </w:r>
          </w:p>
        </w:tc>
        <w:tc>
          <w:tcPr>
            <w:tcW w:w="3728" w:type="dxa"/>
            <w:gridSpan w:val="7"/>
            <w:tcBorders>
              <w:top w:val="nil"/>
              <w:left w:val="nil"/>
              <w:bottom w:val="single" w:sz="4" w:space="0" w:color="auto"/>
              <w:right w:val="nil"/>
            </w:tcBorders>
            <w:shd w:val="pct10" w:color="auto" w:fill="auto"/>
          </w:tcPr>
          <w:p w:rsidR="00A92DE2" w:rsidRDefault="00A92DE2" w:rsidP="00300E2F">
            <w:pPr>
              <w:rPr>
                <w:sz w:val="24"/>
              </w:rPr>
            </w:pPr>
          </w:p>
        </w:tc>
        <w:tc>
          <w:tcPr>
            <w:tcW w:w="899" w:type="dxa"/>
            <w:gridSpan w:val="2"/>
            <w:tcBorders>
              <w:top w:val="nil"/>
              <w:left w:val="nil"/>
              <w:bottom w:val="nil"/>
              <w:right w:val="nil"/>
            </w:tcBorders>
          </w:tcPr>
          <w:p w:rsidR="00A92DE2" w:rsidRDefault="00A92DE2" w:rsidP="00300E2F">
            <w:pPr>
              <w:rPr>
                <w:b/>
                <w:bCs/>
                <w:sz w:val="24"/>
              </w:rPr>
            </w:pPr>
          </w:p>
          <w:p w:rsidR="00A92DE2" w:rsidRDefault="00A92DE2" w:rsidP="00300E2F">
            <w:pPr>
              <w:rPr>
                <w:sz w:val="24"/>
              </w:rPr>
            </w:pPr>
            <w:r w:rsidRPr="0091325C">
              <w:rPr>
                <w:b/>
                <w:bCs/>
                <w:sz w:val="24"/>
              </w:rPr>
              <w:t>DATE</w:t>
            </w:r>
          </w:p>
        </w:tc>
        <w:tc>
          <w:tcPr>
            <w:tcW w:w="2044" w:type="dxa"/>
            <w:tcBorders>
              <w:top w:val="nil"/>
              <w:left w:val="nil"/>
              <w:bottom w:val="single" w:sz="4" w:space="0" w:color="auto"/>
              <w:right w:val="nil"/>
            </w:tcBorders>
            <w:shd w:val="pct10" w:color="auto" w:fill="auto"/>
          </w:tcPr>
          <w:p w:rsidR="00A92DE2" w:rsidRDefault="00A92DE2" w:rsidP="00300E2F">
            <w:pPr>
              <w:rPr>
                <w:sz w:val="24"/>
              </w:rPr>
            </w:pPr>
          </w:p>
        </w:tc>
      </w:tr>
      <w:tr w:rsidR="00A92DE2" w:rsidTr="00596D01">
        <w:trPr>
          <w:trHeight w:val="135"/>
        </w:trPr>
        <w:tc>
          <w:tcPr>
            <w:tcW w:w="2905" w:type="dxa"/>
            <w:gridSpan w:val="3"/>
            <w:tcBorders>
              <w:top w:val="nil"/>
              <w:left w:val="nil"/>
              <w:bottom w:val="nil"/>
              <w:right w:val="nil"/>
            </w:tcBorders>
          </w:tcPr>
          <w:p w:rsidR="00A92DE2" w:rsidRDefault="00A92DE2" w:rsidP="00300E2F">
            <w:pPr>
              <w:rPr>
                <w:sz w:val="24"/>
              </w:rPr>
            </w:pPr>
          </w:p>
        </w:tc>
        <w:tc>
          <w:tcPr>
            <w:tcW w:w="3728" w:type="dxa"/>
            <w:gridSpan w:val="7"/>
            <w:tcBorders>
              <w:top w:val="single" w:sz="4" w:space="0" w:color="auto"/>
              <w:left w:val="nil"/>
              <w:bottom w:val="nil"/>
              <w:right w:val="nil"/>
            </w:tcBorders>
          </w:tcPr>
          <w:p w:rsidR="00A92DE2" w:rsidRPr="008D5E13" w:rsidRDefault="00FB5A39" w:rsidP="00300E2F">
            <w:pPr>
              <w:jc w:val="center"/>
            </w:pPr>
            <w:r w:rsidRPr="008D5E13">
              <w:rPr>
                <w:color w:val="FF0000"/>
              </w:rPr>
              <w:t>Name</w:t>
            </w:r>
            <w:r w:rsidR="006761D3" w:rsidRPr="008D5E13">
              <w:t xml:space="preserve"> - </w:t>
            </w:r>
            <w:r w:rsidR="00A92DE2" w:rsidRPr="008D5E13">
              <w:t>Agency Administrator</w:t>
            </w:r>
          </w:p>
        </w:tc>
        <w:tc>
          <w:tcPr>
            <w:tcW w:w="899" w:type="dxa"/>
            <w:gridSpan w:val="2"/>
            <w:tcBorders>
              <w:top w:val="nil"/>
              <w:left w:val="nil"/>
              <w:bottom w:val="nil"/>
              <w:right w:val="nil"/>
            </w:tcBorders>
          </w:tcPr>
          <w:p w:rsidR="00A92DE2" w:rsidRPr="008D5E13" w:rsidRDefault="00A92DE2" w:rsidP="00300E2F"/>
        </w:tc>
        <w:tc>
          <w:tcPr>
            <w:tcW w:w="2044" w:type="dxa"/>
            <w:tcBorders>
              <w:top w:val="single" w:sz="4" w:space="0" w:color="auto"/>
              <w:left w:val="nil"/>
              <w:bottom w:val="nil"/>
              <w:right w:val="nil"/>
            </w:tcBorders>
          </w:tcPr>
          <w:p w:rsidR="00A92DE2" w:rsidRPr="008D5E13" w:rsidRDefault="00A92DE2" w:rsidP="00300E2F"/>
          <w:p w:rsidR="008D5E13" w:rsidRPr="000B4FFB" w:rsidRDefault="008D5E13" w:rsidP="000B4FFB">
            <w:pPr>
              <w:rPr>
                <w:sz w:val="16"/>
                <w:szCs w:val="16"/>
              </w:rPr>
            </w:pPr>
            <w:r w:rsidRPr="000B4FFB">
              <w:rPr>
                <w:sz w:val="16"/>
                <w:szCs w:val="16"/>
              </w:rPr>
              <w:t xml:space="preserve">Version </w:t>
            </w:r>
            <w:r w:rsidR="00E940B9" w:rsidRPr="000B4FFB">
              <w:rPr>
                <w:sz w:val="16"/>
                <w:szCs w:val="16"/>
              </w:rPr>
              <w:t>–</w:t>
            </w:r>
            <w:r w:rsidRPr="000B4FFB">
              <w:rPr>
                <w:sz w:val="16"/>
                <w:szCs w:val="16"/>
              </w:rPr>
              <w:t xml:space="preserve"> </w:t>
            </w:r>
            <w:r w:rsidR="000B4FFB" w:rsidRPr="000B4FFB">
              <w:rPr>
                <w:sz w:val="16"/>
                <w:szCs w:val="16"/>
              </w:rPr>
              <w:t>Feb</w:t>
            </w:r>
            <w:r w:rsidR="00E940B9" w:rsidRPr="000B4FFB">
              <w:rPr>
                <w:sz w:val="16"/>
                <w:szCs w:val="16"/>
              </w:rPr>
              <w:t>.</w:t>
            </w:r>
            <w:r w:rsidRPr="000B4FFB">
              <w:rPr>
                <w:sz w:val="16"/>
                <w:szCs w:val="16"/>
              </w:rPr>
              <w:t xml:space="preserve"> 20</w:t>
            </w:r>
            <w:r w:rsidR="00E940B9" w:rsidRPr="000B4FFB">
              <w:rPr>
                <w:sz w:val="16"/>
                <w:szCs w:val="16"/>
              </w:rPr>
              <w:t>14</w:t>
            </w:r>
          </w:p>
        </w:tc>
      </w:tr>
    </w:tbl>
    <w:p w:rsidR="00547B25" w:rsidRDefault="00950F34" w:rsidP="00547B25">
      <w:pPr>
        <w:rPr>
          <w:b/>
          <w:noProof/>
          <w:sz w:val="24"/>
        </w:rPr>
        <w:sectPr w:rsidR="00547B25" w:rsidSect="00DC20E7">
          <w:headerReference w:type="default" r:id="rId15"/>
          <w:type w:val="continuous"/>
          <w:pgSz w:w="12240" w:h="15840"/>
          <w:pgMar w:top="864" w:right="1440" w:bottom="1440" w:left="1440" w:header="720" w:footer="720" w:gutter="0"/>
          <w:cols w:space="720"/>
          <w:docGrid w:linePitch="360"/>
        </w:sectPr>
      </w:pPr>
      <w:r>
        <w:rPr>
          <w:noProof/>
        </w:rPr>
        <w:drawing>
          <wp:anchor distT="0" distB="0" distL="114300" distR="114300" simplePos="0" relativeHeight="251654656" behindDoc="0" locked="0" layoutInCell="1" allowOverlap="1" wp14:anchorId="64D53477" wp14:editId="624A953E">
            <wp:simplePos x="0" y="0"/>
            <wp:positionH relativeFrom="column">
              <wp:posOffset>3211830</wp:posOffset>
            </wp:positionH>
            <wp:positionV relativeFrom="paragraph">
              <wp:posOffset>323850</wp:posOffset>
            </wp:positionV>
            <wp:extent cx="666750" cy="800100"/>
            <wp:effectExtent l="0" t="0" r="0" b="0"/>
            <wp:wrapSquare wrapText="bothSides"/>
            <wp:docPr id="27" name="Picture 27"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WS_BW"/>
                    <pic:cNvPicPr>
                      <a:picLocks noChangeAspect="1" noChangeArrowheads="1"/>
                    </pic:cNvPicPr>
                  </pic:nvPicPr>
                  <pic:blipFill>
                    <a:blip r:embed="rId11"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14:anchorId="624C4775" wp14:editId="235E4ED7">
            <wp:simplePos x="0" y="0"/>
            <wp:positionH relativeFrom="column">
              <wp:posOffset>2095500</wp:posOffset>
            </wp:positionH>
            <wp:positionV relativeFrom="paragraph">
              <wp:posOffset>340995</wp:posOffset>
            </wp:positionV>
            <wp:extent cx="942975" cy="895350"/>
            <wp:effectExtent l="0" t="0" r="9525" b="0"/>
            <wp:wrapSquare wrapText="bothSides"/>
            <wp:docPr id="81" name="Picture 81" descr="B&amp;W B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amp;W BIA Logo"/>
                    <pic:cNvPicPr>
                      <a:picLocks noChangeAspect="1" noChangeArrowheads="1"/>
                    </pic:cNvPicPr>
                  </pic:nvPicPr>
                  <pic:blipFill>
                    <a:blip r:embed="rId10" cstate="print"/>
                    <a:srcRect/>
                    <a:stretch>
                      <a:fillRect/>
                    </a:stretch>
                  </pic:blipFill>
                  <pic:spPr bwMode="auto">
                    <a:xfrm>
                      <a:off x="0" y="0"/>
                      <a:ext cx="942975"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14:anchorId="740340D4" wp14:editId="3BDB0418">
            <wp:simplePos x="0" y="0"/>
            <wp:positionH relativeFrom="column">
              <wp:posOffset>1040130</wp:posOffset>
            </wp:positionH>
            <wp:positionV relativeFrom="paragraph">
              <wp:posOffset>158115</wp:posOffset>
            </wp:positionV>
            <wp:extent cx="1114425" cy="1304925"/>
            <wp:effectExtent l="0" t="0" r="9525"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t="17781" b="-26671"/>
                    <a:stretch>
                      <a:fillRect/>
                    </a:stretch>
                  </pic:blipFill>
                  <pic:spPr bwMode="auto">
                    <a:xfrm>
                      <a:off x="0" y="0"/>
                      <a:ext cx="1114425" cy="1304925"/>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5C38E8F4" wp14:editId="0E4DC97C">
            <wp:simplePos x="0" y="0"/>
            <wp:positionH relativeFrom="column">
              <wp:posOffset>4084320</wp:posOffset>
            </wp:positionH>
            <wp:positionV relativeFrom="paragraph">
              <wp:posOffset>306705</wp:posOffset>
            </wp:positionV>
            <wp:extent cx="914400" cy="857250"/>
            <wp:effectExtent l="0" t="0" r="0" b="0"/>
            <wp:wrapSquare wrapText="bothSides"/>
            <wp:docPr id="26" name="Picture 26" descr="blm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mbwlogo"/>
                    <pic:cNvPicPr>
                      <a:picLocks noChangeAspect="1" noChangeArrowheads="1"/>
                    </pic:cNvPicPr>
                  </pic:nvPicPr>
                  <pic:blipFill>
                    <a:blip r:embed="rId12" cstate="print"/>
                    <a:srcRect/>
                    <a:stretch>
                      <a:fillRect/>
                    </a:stretch>
                  </pic:blipFill>
                  <pic:spPr bwMode="auto">
                    <a:xfrm>
                      <a:off x="0" y="0"/>
                      <a:ext cx="914400"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14:anchorId="593762A7" wp14:editId="3CD07AE2">
            <wp:simplePos x="0" y="0"/>
            <wp:positionH relativeFrom="column">
              <wp:posOffset>5202555</wp:posOffset>
            </wp:positionH>
            <wp:positionV relativeFrom="paragraph">
              <wp:posOffset>304165</wp:posOffset>
            </wp:positionV>
            <wp:extent cx="642620" cy="739140"/>
            <wp:effectExtent l="0" t="0" r="5080" b="3810"/>
            <wp:wrapSquare wrapText="bothSides"/>
            <wp:docPr id="7" name="Picture 7" descr="C:\Users\bwasha\AppData\Local\Microsoft\Windows\Temporary Internet Files\Content.Word\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washa\AppData\Local\Microsoft\Windows\Temporary Internet Files\Content.Word\Forestr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26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2506FE41" wp14:editId="1854C866">
            <wp:simplePos x="0" y="0"/>
            <wp:positionH relativeFrom="column">
              <wp:posOffset>124460</wp:posOffset>
            </wp:positionH>
            <wp:positionV relativeFrom="paragraph">
              <wp:posOffset>254000</wp:posOffset>
            </wp:positionV>
            <wp:extent cx="808355" cy="913765"/>
            <wp:effectExtent l="0" t="0" r="0" b="635"/>
            <wp:wrapSquare wrapText="bothSides"/>
            <wp:docPr id="25" name="Picture 25" descr="us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fslogo"/>
                    <pic:cNvPicPr>
                      <a:picLocks noChangeAspect="1" noChangeArrowheads="1"/>
                    </pic:cNvPicPr>
                  </pic:nvPicPr>
                  <pic:blipFill>
                    <a:blip r:embed="rId14" cstate="print"/>
                    <a:srcRect/>
                    <a:stretch>
                      <a:fillRect/>
                    </a:stretch>
                  </pic:blipFill>
                  <pic:spPr bwMode="auto">
                    <a:xfrm>
                      <a:off x="0" y="0"/>
                      <a:ext cx="808355" cy="913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1371" w:rsidRPr="00F8352A" w:rsidRDefault="005F1371" w:rsidP="005F1371">
      <w:pPr>
        <w:jc w:val="center"/>
        <w:rPr>
          <w:b/>
          <w:sz w:val="24"/>
          <w:szCs w:val="24"/>
        </w:rPr>
      </w:pPr>
      <w:r>
        <w:rPr>
          <w:b/>
          <w:sz w:val="24"/>
          <w:szCs w:val="24"/>
        </w:rPr>
        <w:lastRenderedPageBreak/>
        <w:t xml:space="preserve">US FOREST SERVICE </w:t>
      </w:r>
      <w:r w:rsidR="00AC689E">
        <w:rPr>
          <w:b/>
          <w:sz w:val="24"/>
          <w:szCs w:val="24"/>
        </w:rPr>
        <w:t>–</w:t>
      </w:r>
      <w:r>
        <w:rPr>
          <w:b/>
          <w:sz w:val="24"/>
          <w:szCs w:val="24"/>
        </w:rPr>
        <w:t xml:space="preserve"> </w:t>
      </w:r>
      <w:r w:rsidR="00AC689E">
        <w:rPr>
          <w:b/>
          <w:sz w:val="24"/>
          <w:szCs w:val="24"/>
        </w:rPr>
        <w:t>BURN BOSS REQUIREMENTS</w:t>
      </w:r>
    </w:p>
    <w:p w:rsidR="005F1371" w:rsidRPr="00F9308B" w:rsidRDefault="005F1371" w:rsidP="005F1371">
      <w:pPr>
        <w:rPr>
          <w:sz w:val="24"/>
          <w:szCs w:val="24"/>
        </w:rPr>
      </w:pPr>
    </w:p>
    <w:p w:rsidR="005F1371" w:rsidRDefault="005F1371" w:rsidP="005F1371">
      <w:pPr>
        <w:jc w:val="center"/>
        <w:rPr>
          <w:sz w:val="24"/>
          <w:szCs w:val="24"/>
        </w:rPr>
      </w:pPr>
      <w:r w:rsidRPr="00F9308B">
        <w:rPr>
          <w:sz w:val="24"/>
          <w:szCs w:val="24"/>
        </w:rPr>
        <w:t xml:space="preserve">All elements of the </w:t>
      </w:r>
      <w:r>
        <w:rPr>
          <w:sz w:val="24"/>
          <w:szCs w:val="24"/>
        </w:rPr>
        <w:t>Prescribed Burn Plan</w:t>
      </w:r>
      <w:r w:rsidRPr="00F9308B">
        <w:rPr>
          <w:sz w:val="24"/>
          <w:szCs w:val="24"/>
        </w:rPr>
        <w:t xml:space="preserve"> are as prescribed and are predicted to remain in prescription during the expected life </w:t>
      </w:r>
      <w:r>
        <w:rPr>
          <w:sz w:val="24"/>
          <w:szCs w:val="24"/>
        </w:rPr>
        <w:t>of the burn (day of the burn go-</w:t>
      </w:r>
      <w:r w:rsidRPr="00F9308B">
        <w:rPr>
          <w:sz w:val="24"/>
          <w:szCs w:val="24"/>
        </w:rPr>
        <w:t>no-go decision).</w:t>
      </w:r>
    </w:p>
    <w:p w:rsidR="005F1371" w:rsidRPr="00F9308B" w:rsidRDefault="005F1371" w:rsidP="005F1371">
      <w:pPr>
        <w:rPr>
          <w:sz w:val="24"/>
          <w:szCs w:val="24"/>
        </w:rPr>
      </w:pPr>
    </w:p>
    <w:tbl>
      <w:tblPr>
        <w:tblStyle w:val="TableGrid"/>
        <w:tblW w:w="9576" w:type="dxa"/>
        <w:tblLook w:val="01E0" w:firstRow="1" w:lastRow="1" w:firstColumn="1" w:lastColumn="1" w:noHBand="0" w:noVBand="0"/>
      </w:tblPr>
      <w:tblGrid>
        <w:gridCol w:w="2808"/>
        <w:gridCol w:w="3780"/>
        <w:gridCol w:w="900"/>
        <w:gridCol w:w="2088"/>
      </w:tblGrid>
      <w:tr w:rsidR="005F1371" w:rsidTr="00F40127">
        <w:trPr>
          <w:trHeight w:val="135"/>
        </w:trPr>
        <w:tc>
          <w:tcPr>
            <w:tcW w:w="2808" w:type="dxa"/>
            <w:tcBorders>
              <w:top w:val="nil"/>
              <w:left w:val="nil"/>
              <w:bottom w:val="nil"/>
              <w:right w:val="nil"/>
            </w:tcBorders>
          </w:tcPr>
          <w:p w:rsidR="005F1371" w:rsidRPr="00CA59E5" w:rsidRDefault="005F1371" w:rsidP="00F40127">
            <w:pPr>
              <w:jc w:val="right"/>
              <w:rPr>
                <w:b/>
                <w:sz w:val="24"/>
              </w:rPr>
            </w:pPr>
            <w:r>
              <w:rPr>
                <w:b/>
                <w:sz w:val="24"/>
              </w:rPr>
              <w:t>PRESCRIBED FIRE BURN BOSS</w:t>
            </w:r>
          </w:p>
        </w:tc>
        <w:tc>
          <w:tcPr>
            <w:tcW w:w="3780" w:type="dxa"/>
            <w:tcBorders>
              <w:top w:val="nil"/>
              <w:left w:val="nil"/>
              <w:right w:val="nil"/>
            </w:tcBorders>
            <w:shd w:val="pct10" w:color="auto" w:fill="auto"/>
            <w:vAlign w:val="center"/>
          </w:tcPr>
          <w:p w:rsidR="005F1371" w:rsidRPr="007F1CC9" w:rsidRDefault="005F1371" w:rsidP="00F40127">
            <w:pPr>
              <w:jc w:val="center"/>
              <w:rPr>
                <w:color w:val="FF0000"/>
              </w:rPr>
            </w:pPr>
            <w:r w:rsidRPr="00CA59E5">
              <w:rPr>
                <w:color w:val="800080"/>
              </w:rPr>
              <w:t>USFS Specific</w:t>
            </w:r>
            <w:r w:rsidRPr="007F1CC9">
              <w:rPr>
                <w:color w:val="FF0000"/>
              </w:rPr>
              <w:t xml:space="preserve"> </w:t>
            </w:r>
          </w:p>
        </w:tc>
        <w:tc>
          <w:tcPr>
            <w:tcW w:w="900" w:type="dxa"/>
            <w:tcBorders>
              <w:top w:val="nil"/>
              <w:left w:val="nil"/>
              <w:bottom w:val="nil"/>
              <w:right w:val="nil"/>
            </w:tcBorders>
            <w:shd w:val="clear" w:color="auto" w:fill="auto"/>
          </w:tcPr>
          <w:p w:rsidR="005F1371" w:rsidRDefault="005F1371" w:rsidP="00F40127">
            <w:pPr>
              <w:rPr>
                <w:b/>
                <w:sz w:val="24"/>
              </w:rPr>
            </w:pPr>
            <w:r w:rsidRPr="00CA59E5">
              <w:rPr>
                <w:b/>
                <w:sz w:val="24"/>
              </w:rPr>
              <w:t>DATE</w:t>
            </w:r>
          </w:p>
          <w:p w:rsidR="005F1371" w:rsidRPr="00CA59E5" w:rsidRDefault="005F1371" w:rsidP="00F40127">
            <w:pPr>
              <w:rPr>
                <w:b/>
                <w:sz w:val="24"/>
              </w:rPr>
            </w:pPr>
            <w:r>
              <w:rPr>
                <w:b/>
                <w:sz w:val="24"/>
              </w:rPr>
              <w:t>TIME</w:t>
            </w:r>
          </w:p>
        </w:tc>
        <w:tc>
          <w:tcPr>
            <w:tcW w:w="2088" w:type="dxa"/>
            <w:tcBorders>
              <w:top w:val="nil"/>
              <w:left w:val="nil"/>
              <w:right w:val="nil"/>
            </w:tcBorders>
            <w:shd w:val="pct10" w:color="auto" w:fill="auto"/>
          </w:tcPr>
          <w:p w:rsidR="005F1371" w:rsidRDefault="005F1371" w:rsidP="00F40127">
            <w:pPr>
              <w:rPr>
                <w:sz w:val="24"/>
              </w:rPr>
            </w:pPr>
          </w:p>
        </w:tc>
      </w:tr>
      <w:tr w:rsidR="005F1371" w:rsidTr="00F40127">
        <w:trPr>
          <w:trHeight w:val="135"/>
        </w:trPr>
        <w:tc>
          <w:tcPr>
            <w:tcW w:w="2808" w:type="dxa"/>
            <w:tcBorders>
              <w:top w:val="nil"/>
              <w:left w:val="nil"/>
              <w:bottom w:val="nil"/>
              <w:right w:val="nil"/>
            </w:tcBorders>
          </w:tcPr>
          <w:p w:rsidR="005F1371" w:rsidRDefault="005F1371" w:rsidP="00F40127">
            <w:pPr>
              <w:jc w:val="right"/>
              <w:rPr>
                <w:sz w:val="24"/>
              </w:rPr>
            </w:pPr>
          </w:p>
        </w:tc>
        <w:tc>
          <w:tcPr>
            <w:tcW w:w="3780" w:type="dxa"/>
            <w:tcBorders>
              <w:left w:val="nil"/>
              <w:bottom w:val="nil"/>
              <w:right w:val="nil"/>
            </w:tcBorders>
          </w:tcPr>
          <w:p w:rsidR="005F1371" w:rsidRDefault="005F1371" w:rsidP="00F40127">
            <w:pPr>
              <w:jc w:val="center"/>
            </w:pPr>
            <w:r w:rsidRPr="00F9308B">
              <w:rPr>
                <w:sz w:val="24"/>
                <w:szCs w:val="24"/>
              </w:rPr>
              <w:t>RXB1, RXB2, RXB3</w:t>
            </w:r>
            <w:r w:rsidRPr="00536E19">
              <w:t xml:space="preserve"> </w:t>
            </w:r>
          </w:p>
          <w:p w:rsidR="005F1371" w:rsidRPr="007F1CC9" w:rsidRDefault="00A531DA" w:rsidP="00F40127">
            <w:pPr>
              <w:jc w:val="center"/>
              <w:rPr>
                <w:color w:val="FF0000"/>
              </w:rPr>
            </w:pPr>
            <w:r>
              <w:t>(circle appropriate q</w:t>
            </w:r>
            <w:r w:rsidR="005F1371" w:rsidRPr="00536E19">
              <w:t>ualification)</w:t>
            </w:r>
          </w:p>
        </w:tc>
        <w:tc>
          <w:tcPr>
            <w:tcW w:w="900" w:type="dxa"/>
            <w:tcBorders>
              <w:top w:val="nil"/>
              <w:left w:val="nil"/>
              <w:bottom w:val="nil"/>
              <w:right w:val="nil"/>
            </w:tcBorders>
            <w:shd w:val="clear" w:color="auto" w:fill="auto"/>
          </w:tcPr>
          <w:p w:rsidR="005F1371" w:rsidRDefault="005F1371" w:rsidP="00F40127">
            <w:pPr>
              <w:rPr>
                <w:sz w:val="24"/>
              </w:rPr>
            </w:pPr>
          </w:p>
        </w:tc>
        <w:tc>
          <w:tcPr>
            <w:tcW w:w="2088" w:type="dxa"/>
            <w:tcBorders>
              <w:left w:val="nil"/>
              <w:bottom w:val="nil"/>
              <w:right w:val="nil"/>
            </w:tcBorders>
            <w:shd w:val="clear" w:color="auto" w:fill="auto"/>
          </w:tcPr>
          <w:p w:rsidR="005F1371" w:rsidRDefault="005F1371" w:rsidP="00F40127">
            <w:pPr>
              <w:rPr>
                <w:sz w:val="24"/>
              </w:rPr>
            </w:pPr>
          </w:p>
        </w:tc>
      </w:tr>
    </w:tbl>
    <w:p w:rsidR="00A531DA" w:rsidRDefault="00A531DA" w:rsidP="005F1371">
      <w:pPr>
        <w:rPr>
          <w:sz w:val="24"/>
          <w:szCs w:val="24"/>
        </w:rPr>
      </w:pPr>
    </w:p>
    <w:p w:rsidR="00A531DA" w:rsidRDefault="00B269DB" w:rsidP="00B269DB">
      <w:pPr>
        <w:jc w:val="center"/>
        <w:rPr>
          <w:sz w:val="24"/>
          <w:szCs w:val="24"/>
        </w:rPr>
      </w:pPr>
      <w:r w:rsidRPr="00F74D7E">
        <w:rPr>
          <w:sz w:val="24"/>
          <w:szCs w:val="24"/>
        </w:rPr>
        <w:t>The burn unit should be checked on a regular basis following active ignition until declared out.  Documentation of conditions should be made in a Unit Log with the below filled out following each check of the burn unit.</w:t>
      </w:r>
    </w:p>
    <w:p w:rsidR="00B269DB" w:rsidRDefault="00B269DB" w:rsidP="005F1371">
      <w:pPr>
        <w:rPr>
          <w:sz w:val="24"/>
          <w:szCs w:val="24"/>
        </w:rPr>
      </w:pPr>
    </w:p>
    <w:tbl>
      <w:tblPr>
        <w:tblStyle w:val="TableGrid"/>
        <w:tblW w:w="0" w:type="auto"/>
        <w:tblLook w:val="01E0" w:firstRow="1" w:lastRow="1" w:firstColumn="1" w:lastColumn="1" w:noHBand="0" w:noVBand="0"/>
      </w:tblPr>
      <w:tblGrid>
        <w:gridCol w:w="3192"/>
        <w:gridCol w:w="3192"/>
        <w:gridCol w:w="3192"/>
      </w:tblGrid>
      <w:tr w:rsidR="00B269DB" w:rsidTr="00B269DB">
        <w:tc>
          <w:tcPr>
            <w:tcW w:w="3192" w:type="dxa"/>
          </w:tcPr>
          <w:p w:rsidR="00B269DB" w:rsidRPr="00B269DB" w:rsidRDefault="00B269DB" w:rsidP="00B269DB">
            <w:pPr>
              <w:jc w:val="center"/>
              <w:rPr>
                <w:b/>
                <w:sz w:val="24"/>
                <w:szCs w:val="24"/>
              </w:rPr>
            </w:pPr>
            <w:r w:rsidRPr="00B269DB">
              <w:rPr>
                <w:b/>
                <w:sz w:val="24"/>
                <w:szCs w:val="24"/>
              </w:rPr>
              <w:t>Date/Time Lines Checked</w:t>
            </w:r>
          </w:p>
        </w:tc>
        <w:tc>
          <w:tcPr>
            <w:tcW w:w="3192" w:type="dxa"/>
          </w:tcPr>
          <w:p w:rsidR="00B269DB" w:rsidRPr="00B269DB" w:rsidRDefault="00B269DB" w:rsidP="00B269DB">
            <w:pPr>
              <w:jc w:val="center"/>
              <w:rPr>
                <w:b/>
                <w:sz w:val="24"/>
                <w:szCs w:val="24"/>
              </w:rPr>
            </w:pPr>
            <w:r w:rsidRPr="00B269DB">
              <w:rPr>
                <w:b/>
                <w:sz w:val="24"/>
                <w:szCs w:val="24"/>
              </w:rPr>
              <w:t>Who Checked</w:t>
            </w:r>
          </w:p>
        </w:tc>
        <w:tc>
          <w:tcPr>
            <w:tcW w:w="3192" w:type="dxa"/>
          </w:tcPr>
          <w:p w:rsidR="00B269DB" w:rsidRPr="00B269DB" w:rsidRDefault="00B269DB" w:rsidP="00B269DB">
            <w:pPr>
              <w:jc w:val="center"/>
              <w:rPr>
                <w:b/>
                <w:sz w:val="24"/>
                <w:szCs w:val="24"/>
              </w:rPr>
            </w:pPr>
            <w:r w:rsidRPr="00B269DB">
              <w:rPr>
                <w:b/>
                <w:sz w:val="24"/>
                <w:szCs w:val="24"/>
              </w:rPr>
              <w:t>Method (air/ground)</w:t>
            </w:r>
          </w:p>
        </w:tc>
      </w:tr>
      <w:tr w:rsidR="00B269DB" w:rsidTr="00B269DB">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r>
      <w:tr w:rsidR="00B269DB" w:rsidTr="00B269DB">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r>
      <w:tr w:rsidR="00B269DB" w:rsidTr="00B269DB">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c>
          <w:tcPr>
            <w:tcW w:w="3192" w:type="dxa"/>
          </w:tcPr>
          <w:p w:rsidR="00B269DB" w:rsidRDefault="00B269DB" w:rsidP="005F1371">
            <w:pPr>
              <w:rPr>
                <w:sz w:val="24"/>
                <w:szCs w:val="24"/>
              </w:rPr>
            </w:pPr>
          </w:p>
        </w:tc>
      </w:tr>
    </w:tbl>
    <w:p w:rsidR="005F1371" w:rsidRPr="00F9308B" w:rsidRDefault="005F1371" w:rsidP="005F1371">
      <w:pPr>
        <w:rPr>
          <w:sz w:val="24"/>
          <w:szCs w:val="24"/>
        </w:rPr>
      </w:pPr>
    </w:p>
    <w:tbl>
      <w:tblPr>
        <w:tblStyle w:val="TableGrid"/>
        <w:tblW w:w="9576" w:type="dxa"/>
        <w:tblLook w:val="01E0" w:firstRow="1" w:lastRow="1" w:firstColumn="1" w:lastColumn="1" w:noHBand="0" w:noVBand="0"/>
      </w:tblPr>
      <w:tblGrid>
        <w:gridCol w:w="2808"/>
        <w:gridCol w:w="3780"/>
        <w:gridCol w:w="900"/>
        <w:gridCol w:w="2088"/>
      </w:tblGrid>
      <w:tr w:rsidR="005F1371" w:rsidTr="005F1371">
        <w:trPr>
          <w:trHeight w:val="135"/>
        </w:trPr>
        <w:tc>
          <w:tcPr>
            <w:tcW w:w="2808" w:type="dxa"/>
            <w:tcBorders>
              <w:top w:val="nil"/>
              <w:left w:val="nil"/>
              <w:bottom w:val="nil"/>
              <w:right w:val="nil"/>
            </w:tcBorders>
          </w:tcPr>
          <w:p w:rsidR="005F1371" w:rsidRPr="00CA59E5" w:rsidRDefault="005F1371" w:rsidP="00F40127">
            <w:pPr>
              <w:jc w:val="right"/>
              <w:rPr>
                <w:b/>
                <w:sz w:val="24"/>
              </w:rPr>
            </w:pPr>
            <w:r>
              <w:rPr>
                <w:b/>
                <w:sz w:val="24"/>
              </w:rPr>
              <w:t>PRESCRIBED BURN DECLARED OUT</w:t>
            </w:r>
          </w:p>
        </w:tc>
        <w:tc>
          <w:tcPr>
            <w:tcW w:w="3780" w:type="dxa"/>
            <w:tcBorders>
              <w:top w:val="nil"/>
              <w:left w:val="nil"/>
              <w:right w:val="nil"/>
            </w:tcBorders>
            <w:shd w:val="pct10" w:color="auto" w:fill="auto"/>
            <w:vAlign w:val="center"/>
          </w:tcPr>
          <w:p w:rsidR="005F1371" w:rsidRPr="007F1CC9" w:rsidRDefault="005F1371" w:rsidP="00F40127">
            <w:pPr>
              <w:jc w:val="center"/>
              <w:rPr>
                <w:color w:val="FF0000"/>
              </w:rPr>
            </w:pPr>
            <w:r w:rsidRPr="00CA59E5">
              <w:rPr>
                <w:color w:val="800080"/>
              </w:rPr>
              <w:t>USFS Specific</w:t>
            </w:r>
            <w:r w:rsidRPr="007F1CC9">
              <w:rPr>
                <w:color w:val="FF0000"/>
              </w:rPr>
              <w:t xml:space="preserve"> </w:t>
            </w:r>
          </w:p>
        </w:tc>
        <w:tc>
          <w:tcPr>
            <w:tcW w:w="900" w:type="dxa"/>
            <w:tcBorders>
              <w:top w:val="nil"/>
              <w:left w:val="nil"/>
              <w:bottom w:val="nil"/>
              <w:right w:val="nil"/>
            </w:tcBorders>
            <w:shd w:val="clear" w:color="auto" w:fill="auto"/>
          </w:tcPr>
          <w:p w:rsidR="005F1371" w:rsidRDefault="005F1371" w:rsidP="00F40127">
            <w:pPr>
              <w:rPr>
                <w:b/>
                <w:sz w:val="24"/>
              </w:rPr>
            </w:pPr>
            <w:r w:rsidRPr="00CA59E5">
              <w:rPr>
                <w:b/>
                <w:sz w:val="24"/>
              </w:rPr>
              <w:t>DATE</w:t>
            </w:r>
          </w:p>
          <w:p w:rsidR="005F1371" w:rsidRPr="00CA59E5" w:rsidRDefault="005F1371" w:rsidP="00F40127">
            <w:pPr>
              <w:rPr>
                <w:b/>
                <w:sz w:val="24"/>
              </w:rPr>
            </w:pPr>
            <w:r>
              <w:rPr>
                <w:b/>
                <w:sz w:val="24"/>
              </w:rPr>
              <w:t>TIME</w:t>
            </w:r>
          </w:p>
        </w:tc>
        <w:tc>
          <w:tcPr>
            <w:tcW w:w="2088" w:type="dxa"/>
            <w:tcBorders>
              <w:top w:val="nil"/>
              <w:left w:val="nil"/>
              <w:right w:val="nil"/>
            </w:tcBorders>
            <w:shd w:val="pct10" w:color="auto" w:fill="auto"/>
          </w:tcPr>
          <w:p w:rsidR="005F1371" w:rsidRDefault="005F1371" w:rsidP="00F40127">
            <w:pPr>
              <w:rPr>
                <w:sz w:val="24"/>
              </w:rPr>
            </w:pPr>
          </w:p>
        </w:tc>
      </w:tr>
      <w:tr w:rsidR="005F1371" w:rsidTr="005F1371">
        <w:trPr>
          <w:trHeight w:val="135"/>
        </w:trPr>
        <w:tc>
          <w:tcPr>
            <w:tcW w:w="2808" w:type="dxa"/>
            <w:tcBorders>
              <w:top w:val="nil"/>
              <w:left w:val="nil"/>
              <w:bottom w:val="nil"/>
              <w:right w:val="nil"/>
            </w:tcBorders>
          </w:tcPr>
          <w:p w:rsidR="005F1371" w:rsidRDefault="005F1371" w:rsidP="00F40127">
            <w:pPr>
              <w:jc w:val="right"/>
              <w:rPr>
                <w:sz w:val="24"/>
              </w:rPr>
            </w:pPr>
          </w:p>
        </w:tc>
        <w:tc>
          <w:tcPr>
            <w:tcW w:w="3780" w:type="dxa"/>
            <w:tcBorders>
              <w:left w:val="nil"/>
              <w:bottom w:val="nil"/>
              <w:right w:val="nil"/>
            </w:tcBorders>
          </w:tcPr>
          <w:p w:rsidR="005F1371" w:rsidRDefault="005F1371" w:rsidP="00F40127">
            <w:pPr>
              <w:jc w:val="center"/>
            </w:pPr>
            <w:r w:rsidRPr="00F9308B">
              <w:rPr>
                <w:sz w:val="24"/>
                <w:szCs w:val="24"/>
              </w:rPr>
              <w:t>RXB1, RXB2, RXB3</w:t>
            </w:r>
            <w:r w:rsidRPr="00536E19">
              <w:t xml:space="preserve"> </w:t>
            </w:r>
          </w:p>
          <w:p w:rsidR="005F1371" w:rsidRPr="007F1CC9" w:rsidRDefault="005F1371" w:rsidP="00F40127">
            <w:pPr>
              <w:jc w:val="center"/>
              <w:rPr>
                <w:color w:val="FF0000"/>
              </w:rPr>
            </w:pPr>
            <w:r w:rsidRPr="00536E19">
              <w:t>(circle appropriate Qualification)</w:t>
            </w:r>
          </w:p>
        </w:tc>
        <w:tc>
          <w:tcPr>
            <w:tcW w:w="900" w:type="dxa"/>
            <w:tcBorders>
              <w:top w:val="nil"/>
              <w:left w:val="nil"/>
              <w:bottom w:val="nil"/>
              <w:right w:val="nil"/>
            </w:tcBorders>
            <w:shd w:val="clear" w:color="auto" w:fill="auto"/>
          </w:tcPr>
          <w:p w:rsidR="005F1371" w:rsidRDefault="005F1371" w:rsidP="00F40127">
            <w:pPr>
              <w:rPr>
                <w:sz w:val="24"/>
              </w:rPr>
            </w:pPr>
          </w:p>
        </w:tc>
        <w:tc>
          <w:tcPr>
            <w:tcW w:w="2088" w:type="dxa"/>
            <w:tcBorders>
              <w:left w:val="nil"/>
              <w:bottom w:val="nil"/>
              <w:right w:val="nil"/>
            </w:tcBorders>
            <w:shd w:val="clear" w:color="auto" w:fill="auto"/>
          </w:tcPr>
          <w:p w:rsidR="005F1371" w:rsidRDefault="005F1371" w:rsidP="00F40127">
            <w:pPr>
              <w:rPr>
                <w:sz w:val="24"/>
              </w:rPr>
            </w:pPr>
          </w:p>
        </w:tc>
      </w:tr>
    </w:tbl>
    <w:p w:rsidR="00D34BDA" w:rsidRDefault="00D34BDA">
      <w:pPr>
        <w:rPr>
          <w:b/>
          <w:sz w:val="22"/>
          <w:szCs w:val="22"/>
        </w:rPr>
      </w:pPr>
      <w:r>
        <w:rPr>
          <w:b/>
          <w:sz w:val="22"/>
          <w:szCs w:val="22"/>
        </w:rPr>
        <w:br w:type="page"/>
      </w:r>
    </w:p>
    <w:sdt>
      <w:sdtPr>
        <w:rPr>
          <w:rFonts w:ascii="Times New Roman" w:eastAsia="Times New Roman" w:hAnsi="Times New Roman" w:cs="Times New Roman"/>
          <w:b w:val="0"/>
          <w:color w:val="auto"/>
          <w:sz w:val="20"/>
          <w:szCs w:val="20"/>
        </w:rPr>
        <w:id w:val="3957433"/>
        <w:docPartObj>
          <w:docPartGallery w:val="Table of Contents"/>
          <w:docPartUnique/>
        </w:docPartObj>
      </w:sdtPr>
      <w:sdtEndPr/>
      <w:sdtContent>
        <w:p w:rsidR="000A1799" w:rsidRPr="006C7C5B" w:rsidRDefault="008D5E13" w:rsidP="005A1E48">
          <w:pPr>
            <w:pStyle w:val="TOCHeading"/>
            <w:rPr>
              <w:rFonts w:ascii="Times New Roman" w:hAnsi="Times New Roman" w:cs="Times New Roman"/>
              <w:color w:val="auto"/>
              <w:sz w:val="24"/>
              <w:szCs w:val="24"/>
            </w:rPr>
          </w:pPr>
          <w:r w:rsidRPr="006C7C5B">
            <w:rPr>
              <w:rFonts w:ascii="Times New Roman" w:hAnsi="Times New Roman" w:cs="Times New Roman"/>
              <w:color w:val="auto"/>
              <w:sz w:val="24"/>
              <w:szCs w:val="24"/>
            </w:rPr>
            <w:t>TABLE OF CONTENTS</w:t>
          </w:r>
        </w:p>
        <w:p w:rsidR="008D5E13" w:rsidRPr="006C7C5B" w:rsidRDefault="008D5E13" w:rsidP="008D5E13">
          <w:pPr>
            <w:rPr>
              <w:b/>
              <w:sz w:val="22"/>
              <w:szCs w:val="22"/>
            </w:rPr>
          </w:pPr>
          <w:r w:rsidRPr="006C7C5B">
            <w:rPr>
              <w:b/>
              <w:sz w:val="22"/>
              <w:szCs w:val="22"/>
            </w:rPr>
            <w:t>PRESCRIBED FIRE PLAN COVER WITH SIGNATURES…………………………………1</w:t>
          </w:r>
        </w:p>
        <w:p w:rsidR="000B4FFB" w:rsidRPr="000B4FFB" w:rsidRDefault="00CE76FF">
          <w:pPr>
            <w:pStyle w:val="TOC1"/>
            <w:rPr>
              <w:rFonts w:ascii="Times New Roman" w:eastAsiaTheme="minorEastAsia" w:hAnsi="Times New Roman"/>
              <w:b w:val="0"/>
              <w:bCs w:val="0"/>
              <w:i w:val="0"/>
              <w:caps w:val="0"/>
              <w:sz w:val="22"/>
              <w:szCs w:val="22"/>
            </w:rPr>
          </w:pPr>
          <w:r w:rsidRPr="006C7C5B">
            <w:rPr>
              <w:rFonts w:ascii="Times New Roman" w:hAnsi="Times New Roman"/>
              <w:i w:val="0"/>
              <w:sz w:val="22"/>
              <w:szCs w:val="22"/>
            </w:rPr>
            <w:fldChar w:fldCharType="begin"/>
          </w:r>
          <w:r w:rsidR="000A1799" w:rsidRPr="006C7C5B">
            <w:rPr>
              <w:rFonts w:ascii="Times New Roman" w:hAnsi="Times New Roman"/>
              <w:i w:val="0"/>
              <w:sz w:val="22"/>
              <w:szCs w:val="22"/>
            </w:rPr>
            <w:instrText xml:space="preserve"> TOC \o "1-3" \h \z \u </w:instrText>
          </w:r>
          <w:r w:rsidRPr="006C7C5B">
            <w:rPr>
              <w:rFonts w:ascii="Times New Roman" w:hAnsi="Times New Roman"/>
              <w:i w:val="0"/>
              <w:sz w:val="22"/>
              <w:szCs w:val="22"/>
            </w:rPr>
            <w:fldChar w:fldCharType="separate"/>
          </w:r>
          <w:hyperlink w:anchor="_Toc381039876" w:history="1">
            <w:r w:rsidR="000B4FFB" w:rsidRPr="000B4FFB">
              <w:rPr>
                <w:rStyle w:val="Hyperlink"/>
                <w:rFonts w:ascii="Times New Roman" w:hAnsi="Times New Roman"/>
                <w:i w:val="0"/>
                <w:sz w:val="22"/>
                <w:szCs w:val="22"/>
              </w:rPr>
              <w:t>Management Summary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4</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77" w:history="1">
            <w:r w:rsidR="000B4FFB" w:rsidRPr="000B4FFB">
              <w:rPr>
                <w:rStyle w:val="Hyperlink"/>
                <w:rFonts w:ascii="Times New Roman" w:hAnsi="Times New Roman"/>
                <w:i w:val="0"/>
                <w:sz w:val="22"/>
                <w:szCs w:val="22"/>
              </w:rPr>
              <w:t>ELEMENT 2 - AGENCY</w:t>
            </w:r>
            <w:r w:rsidR="000B4FFB" w:rsidRPr="000B4FFB">
              <w:rPr>
                <w:rStyle w:val="Hyperlink"/>
                <w:rFonts w:ascii="Times New Roman" w:hAnsi="Times New Roman"/>
                <w:i w:val="0"/>
                <w:spacing w:val="-22"/>
                <w:sz w:val="22"/>
                <w:szCs w:val="22"/>
              </w:rPr>
              <w:t xml:space="preserve"> </w:t>
            </w:r>
            <w:r w:rsidR="000B4FFB" w:rsidRPr="000B4FFB">
              <w:rPr>
                <w:rStyle w:val="Hyperlink"/>
                <w:rFonts w:ascii="Times New Roman" w:hAnsi="Times New Roman"/>
                <w:i w:val="0"/>
                <w:sz w:val="22"/>
                <w:szCs w:val="22"/>
              </w:rPr>
              <w:t>ADMINISTR</w:t>
            </w:r>
            <w:r w:rsidR="000B4FFB" w:rsidRPr="000B4FFB">
              <w:rPr>
                <w:rStyle w:val="Hyperlink"/>
                <w:rFonts w:ascii="Times New Roman" w:hAnsi="Times New Roman"/>
                <w:i w:val="0"/>
                <w:spacing w:val="-18"/>
                <w:sz w:val="22"/>
                <w:szCs w:val="22"/>
              </w:rPr>
              <w:t>A</w:t>
            </w:r>
            <w:r w:rsidR="000B4FFB" w:rsidRPr="000B4FFB">
              <w:rPr>
                <w:rStyle w:val="Hyperlink"/>
                <w:rFonts w:ascii="Times New Roman" w:hAnsi="Times New Roman"/>
                <w:i w:val="0"/>
                <w:spacing w:val="-4"/>
                <w:sz w:val="22"/>
                <w:szCs w:val="22"/>
              </w:rPr>
              <w:t>T</w:t>
            </w:r>
            <w:r w:rsidR="000B4FFB" w:rsidRPr="000B4FFB">
              <w:rPr>
                <w:rStyle w:val="Hyperlink"/>
                <w:rFonts w:ascii="Times New Roman" w:hAnsi="Times New Roman"/>
                <w:i w:val="0"/>
                <w:sz w:val="22"/>
                <w:szCs w:val="22"/>
              </w:rPr>
              <w:t>OR IGNITION</w:t>
            </w:r>
            <w:r w:rsidR="000B4FFB" w:rsidRPr="000B4FFB">
              <w:rPr>
                <w:rStyle w:val="Hyperlink"/>
                <w:rFonts w:ascii="Times New Roman" w:hAnsi="Times New Roman"/>
                <w:i w:val="0"/>
                <w:spacing w:val="-13"/>
                <w:sz w:val="22"/>
                <w:szCs w:val="22"/>
              </w:rPr>
              <w:t xml:space="preserve"> </w:t>
            </w:r>
            <w:r w:rsidR="000B4FFB" w:rsidRPr="000B4FFB">
              <w:rPr>
                <w:rStyle w:val="Hyperlink"/>
                <w:rFonts w:ascii="Times New Roman" w:hAnsi="Times New Roman"/>
                <w:i w:val="0"/>
                <w:sz w:val="22"/>
                <w:szCs w:val="22"/>
              </w:rPr>
              <w:t>AUTHORIZ</w:t>
            </w:r>
            <w:r w:rsidR="000B4FFB" w:rsidRPr="000B4FFB">
              <w:rPr>
                <w:rStyle w:val="Hyperlink"/>
                <w:rFonts w:ascii="Times New Roman" w:hAnsi="Times New Roman"/>
                <w:i w:val="0"/>
                <w:spacing w:val="-18"/>
                <w:sz w:val="22"/>
                <w:szCs w:val="22"/>
              </w:rPr>
              <w:t>A</w:t>
            </w:r>
            <w:r w:rsidR="000B4FFB" w:rsidRPr="000B4FFB">
              <w:rPr>
                <w:rStyle w:val="Hyperlink"/>
                <w:rFonts w:ascii="Times New Roman" w:hAnsi="Times New Roman"/>
                <w:i w:val="0"/>
                <w:sz w:val="22"/>
                <w:szCs w:val="22"/>
              </w:rPr>
              <w:t>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_Toc381039877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5</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78" w:history="1">
            <w:r w:rsidR="000B4FFB" w:rsidRPr="000B4FFB">
              <w:rPr>
                <w:rStyle w:val="Hyperlink"/>
                <w:rFonts w:ascii="Times New Roman" w:hAnsi="Times New Roman"/>
                <w:i w:val="0"/>
                <w:sz w:val="22"/>
                <w:szCs w:val="22"/>
              </w:rPr>
              <w:t>ELEMENT 2 - PRESCRIBED FIRE GO-NO-GO CHECKLIST</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_Toc381039878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6</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79" w:history="1">
            <w:r w:rsidR="000B4FFB" w:rsidRPr="000B4FFB">
              <w:rPr>
                <w:rStyle w:val="Hyperlink"/>
                <w:rFonts w:ascii="Times New Roman" w:hAnsi="Times New Roman"/>
                <w:i w:val="0"/>
                <w:sz w:val="22"/>
                <w:szCs w:val="22"/>
              </w:rPr>
              <w:t>ELEMENT 3 - COMPLEXITY ANALYSIS SUMMARY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_Toc381039879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7</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0" w:history="1">
            <w:r w:rsidR="000B4FFB" w:rsidRPr="000B4FFB">
              <w:rPr>
                <w:rStyle w:val="Hyperlink"/>
                <w:rFonts w:ascii="Times New Roman" w:hAnsi="Times New Roman"/>
                <w:i w:val="0"/>
                <w:sz w:val="22"/>
                <w:szCs w:val="22"/>
              </w:rPr>
              <w:t>ELEMENT 4 - DESCRIPTION OF PRESCRIBED FIRE AREA</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_Toc381039880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8</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1" w:history="1">
            <w:r w:rsidR="000B4FFB" w:rsidRPr="000B4FFB">
              <w:rPr>
                <w:rStyle w:val="Hyperlink"/>
                <w:rFonts w:ascii="Times New Roman" w:hAnsi="Times New Roman"/>
                <w:i w:val="0"/>
                <w:sz w:val="22"/>
                <w:szCs w:val="22"/>
              </w:rPr>
              <w:t>ELEMENT 5 - OBJECTIVES</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_Toc381039881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10</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2" w:history="1">
            <w:r w:rsidR="000B4FFB" w:rsidRPr="000B4FFB">
              <w:rPr>
                <w:rStyle w:val="Hyperlink"/>
                <w:rFonts w:ascii="Times New Roman" w:hAnsi="Times New Roman"/>
                <w:i w:val="0"/>
                <w:sz w:val="22"/>
                <w:szCs w:val="22"/>
              </w:rPr>
              <w:t>ELEMENT 6 – FUNDING ESTIMATE</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_Toc381039882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10</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3" w:history="1">
            <w:r w:rsidR="000B4FFB" w:rsidRPr="000B4FFB">
              <w:rPr>
                <w:rStyle w:val="Hyperlink"/>
                <w:rFonts w:ascii="Times New Roman" w:hAnsi="Times New Roman"/>
                <w:i w:val="0"/>
                <w:sz w:val="22"/>
                <w:szCs w:val="22"/>
              </w:rPr>
              <w:t>ELEMENT 7 – PRESCRIPTION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_Toc381039883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11</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5" w:history="1">
            <w:r w:rsidR="000B4FFB" w:rsidRPr="000B4FFB">
              <w:rPr>
                <w:rStyle w:val="Hyperlink"/>
                <w:rFonts w:ascii="Times New Roman" w:hAnsi="Times New Roman"/>
                <w:i w:val="0"/>
                <w:sz w:val="22"/>
                <w:szCs w:val="22"/>
              </w:rPr>
              <w:t>ELEMENT 8 - SCHEDULING</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_Toc381039885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13</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6" w:history="1">
            <w:r w:rsidR="000B4FFB" w:rsidRPr="000B4FFB">
              <w:rPr>
                <w:rStyle w:val="Hyperlink"/>
                <w:rFonts w:ascii="Times New Roman" w:hAnsi="Times New Roman"/>
                <w:i w:val="0"/>
                <w:sz w:val="22"/>
                <w:szCs w:val="22"/>
              </w:rPr>
              <w:t>ELEMENT 9 - PRE-BURN CONSIDERATIONS &amp; WEATHER</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13</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7" w:history="1">
            <w:r w:rsidR="000B4FFB" w:rsidRPr="000B4FFB">
              <w:rPr>
                <w:rStyle w:val="Hyperlink"/>
                <w:rFonts w:ascii="Times New Roman" w:hAnsi="Times New Roman"/>
                <w:i w:val="0"/>
                <w:sz w:val="22"/>
                <w:szCs w:val="22"/>
              </w:rPr>
              <w:t>ELEMENT 10 - BRIEFING</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_Toc381039887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16</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8" w:history="1">
            <w:r w:rsidR="000B4FFB" w:rsidRPr="000B4FFB">
              <w:rPr>
                <w:rStyle w:val="Hyperlink"/>
                <w:rFonts w:ascii="Times New Roman" w:hAnsi="Times New Roman"/>
                <w:i w:val="0"/>
                <w:sz w:val="22"/>
                <w:szCs w:val="22"/>
              </w:rPr>
              <w:t>ELEMENT 11 - ORGANIZATION AND EQUIPMENT</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_Toc381039888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17</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89" w:history="1">
            <w:r w:rsidR="000B4FFB" w:rsidRPr="000B4FFB">
              <w:rPr>
                <w:rStyle w:val="Hyperlink"/>
                <w:rFonts w:ascii="Times New Roman" w:hAnsi="Times New Roman"/>
                <w:i w:val="0"/>
                <w:sz w:val="22"/>
                <w:szCs w:val="22"/>
              </w:rPr>
              <w:t>ELEMENT 12 – COMMUNICATION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_Toc381039889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19</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0" w:history="1">
            <w:r w:rsidR="000B4FFB" w:rsidRPr="000B4FFB">
              <w:rPr>
                <w:rStyle w:val="Hyperlink"/>
                <w:rFonts w:ascii="Times New Roman" w:hAnsi="Times New Roman"/>
                <w:i w:val="0"/>
                <w:sz w:val="22"/>
                <w:szCs w:val="22"/>
              </w:rPr>
              <w:t>ELEMENT 13 - PUBLIC AND PERSONNEL SAFETY AND MEDICAL</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_Toc381039890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20</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1" w:history="1">
            <w:r w:rsidR="000B4FFB" w:rsidRPr="000B4FFB">
              <w:rPr>
                <w:rStyle w:val="Hyperlink"/>
                <w:rFonts w:ascii="Times New Roman" w:hAnsi="Times New Roman"/>
                <w:i w:val="0"/>
                <w:sz w:val="22"/>
                <w:szCs w:val="22"/>
              </w:rPr>
              <w:t>ELEMENT 14 - TEST FIRE</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_Toc381039891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23</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2" w:history="1">
            <w:r w:rsidR="000B4FFB" w:rsidRPr="000B4FFB">
              <w:rPr>
                <w:rStyle w:val="Hyperlink"/>
                <w:rFonts w:ascii="Times New Roman" w:hAnsi="Times New Roman"/>
                <w:i w:val="0"/>
                <w:sz w:val="22"/>
                <w:szCs w:val="22"/>
              </w:rPr>
              <w:t>ELEMENT 15 - IGNITION PLAN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_Toc381039892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24</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3" w:history="1">
            <w:r w:rsidR="000B4FFB" w:rsidRPr="000B4FFB">
              <w:rPr>
                <w:rStyle w:val="Hyperlink"/>
                <w:rFonts w:ascii="Times New Roman" w:hAnsi="Times New Roman"/>
                <w:i w:val="0"/>
                <w:sz w:val="22"/>
                <w:szCs w:val="22"/>
              </w:rPr>
              <w:t>ELEMENT 16 - HOLDING PLAN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_Toc381039893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25</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4" w:history="1">
            <w:r w:rsidR="000B4FFB" w:rsidRPr="000B4FFB">
              <w:rPr>
                <w:rStyle w:val="Hyperlink"/>
                <w:rFonts w:ascii="Times New Roman" w:hAnsi="Times New Roman"/>
                <w:i w:val="0"/>
                <w:sz w:val="22"/>
                <w:szCs w:val="22"/>
              </w:rPr>
              <w:t>ELEMENT 17 - CONTINGENCY PLAN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_Toc381039894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26</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5" w:history="1">
            <w:r w:rsidR="000B4FFB" w:rsidRPr="000B4FFB">
              <w:rPr>
                <w:rStyle w:val="Hyperlink"/>
                <w:rFonts w:ascii="Times New Roman" w:hAnsi="Times New Roman"/>
                <w:i w:val="0"/>
                <w:sz w:val="22"/>
                <w:szCs w:val="22"/>
              </w:rPr>
              <w:t>ELEMENT 18 - WILDFIRE DECLARATION</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_Toc381039895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29</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6" w:history="1">
            <w:r w:rsidR="000B4FFB" w:rsidRPr="000B4FFB">
              <w:rPr>
                <w:rStyle w:val="Hyperlink"/>
                <w:rFonts w:ascii="Times New Roman" w:hAnsi="Times New Roman"/>
                <w:i w:val="0"/>
                <w:sz w:val="22"/>
                <w:szCs w:val="22"/>
              </w:rPr>
              <w:t>ELEMENT 19 - SMOKE MANAGEMENT AND AIR QUALITY</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_Toc381039896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31</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7" w:history="1">
            <w:r w:rsidR="000B4FFB" w:rsidRPr="000B4FFB">
              <w:rPr>
                <w:rStyle w:val="Hyperlink"/>
                <w:rFonts w:ascii="Times New Roman" w:hAnsi="Times New Roman"/>
                <w:i w:val="0"/>
                <w:sz w:val="22"/>
                <w:szCs w:val="22"/>
              </w:rPr>
              <w:t>ELEMENT 20 - MONITORING</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_Toc381039897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33</w:t>
            </w:r>
            <w:r w:rsidR="000B4FFB" w:rsidRPr="000B4FFB">
              <w:rPr>
                <w:rFonts w:ascii="Times New Roman" w:hAnsi="Times New Roman"/>
                <w:i w:val="0"/>
                <w:webHidden/>
                <w:sz w:val="22"/>
                <w:szCs w:val="22"/>
              </w:rPr>
              <w:fldChar w:fldCharType="end"/>
            </w:r>
          </w:hyperlink>
        </w:p>
        <w:p w:rsidR="000B4FFB" w:rsidRPr="000B4FFB" w:rsidRDefault="00445F83">
          <w:pPr>
            <w:pStyle w:val="TOC1"/>
            <w:rPr>
              <w:rFonts w:ascii="Times New Roman" w:eastAsiaTheme="minorEastAsia" w:hAnsi="Times New Roman"/>
              <w:b w:val="0"/>
              <w:bCs w:val="0"/>
              <w:i w:val="0"/>
              <w:caps w:val="0"/>
              <w:sz w:val="22"/>
              <w:szCs w:val="22"/>
            </w:rPr>
          </w:pPr>
          <w:hyperlink w:anchor="_Toc381039898" w:history="1">
            <w:r w:rsidR="000B4FFB" w:rsidRPr="000B4FFB">
              <w:rPr>
                <w:rStyle w:val="Hyperlink"/>
                <w:rFonts w:ascii="Times New Roman" w:hAnsi="Times New Roman"/>
                <w:i w:val="0"/>
                <w:sz w:val="22"/>
                <w:szCs w:val="22"/>
              </w:rPr>
              <w:t>ELEMENT 21 - POST-BURN ACTIVITIES</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_Toc381039898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34</w:t>
            </w:r>
            <w:r w:rsidR="000B4FFB" w:rsidRPr="000B4FFB">
              <w:rPr>
                <w:rFonts w:ascii="Times New Roman" w:hAnsi="Times New Roman"/>
                <w:i w:val="0"/>
                <w:webHidden/>
                <w:sz w:val="22"/>
                <w:szCs w:val="22"/>
              </w:rPr>
              <w:fldChar w:fldCharType="end"/>
            </w:r>
          </w:hyperlink>
        </w:p>
        <w:p w:rsidR="000B4FFB" w:rsidRDefault="00445F83">
          <w:pPr>
            <w:pStyle w:val="TOC1"/>
            <w:rPr>
              <w:rFonts w:asciiTheme="minorHAnsi" w:eastAsiaTheme="minorEastAsia" w:hAnsiTheme="minorHAnsi" w:cstheme="minorBidi"/>
              <w:b w:val="0"/>
              <w:bCs w:val="0"/>
              <w:i w:val="0"/>
              <w:caps w:val="0"/>
              <w:sz w:val="22"/>
              <w:szCs w:val="22"/>
            </w:rPr>
          </w:pPr>
          <w:hyperlink w:anchor="_Toc381039899" w:history="1">
            <w:r w:rsidR="000B4FFB" w:rsidRPr="000B4FFB">
              <w:rPr>
                <w:rStyle w:val="Hyperlink"/>
                <w:rFonts w:ascii="Times New Roman" w:hAnsi="Times New Roman"/>
                <w:i w:val="0"/>
                <w:sz w:val="22"/>
                <w:szCs w:val="22"/>
              </w:rPr>
              <w:t>APPENDICES</w:t>
            </w:r>
            <w:r w:rsidR="000B4FFB" w:rsidRPr="000B4FFB">
              <w:rPr>
                <w:rFonts w:ascii="Times New Roman" w:hAnsi="Times New Roman"/>
                <w:i w:val="0"/>
                <w:webHidden/>
                <w:sz w:val="22"/>
                <w:szCs w:val="22"/>
              </w:rPr>
              <w:tab/>
            </w:r>
            <w:r w:rsidR="000B4FFB" w:rsidRPr="000B4FFB">
              <w:rPr>
                <w:rFonts w:ascii="Times New Roman" w:hAnsi="Times New Roman"/>
                <w:i w:val="0"/>
                <w:webHidden/>
                <w:sz w:val="22"/>
                <w:szCs w:val="22"/>
              </w:rPr>
              <w:fldChar w:fldCharType="begin"/>
            </w:r>
            <w:r w:rsidR="000B4FFB" w:rsidRPr="000B4FFB">
              <w:rPr>
                <w:rFonts w:ascii="Times New Roman" w:hAnsi="Times New Roman"/>
                <w:i w:val="0"/>
                <w:webHidden/>
                <w:sz w:val="22"/>
                <w:szCs w:val="22"/>
              </w:rPr>
              <w:instrText xml:space="preserve"> PAGEREF _Toc381039899 \h </w:instrText>
            </w:r>
            <w:r w:rsidR="000B4FFB" w:rsidRPr="000B4FFB">
              <w:rPr>
                <w:rFonts w:ascii="Times New Roman" w:hAnsi="Times New Roman"/>
                <w:i w:val="0"/>
                <w:webHidden/>
                <w:sz w:val="22"/>
                <w:szCs w:val="22"/>
              </w:rPr>
            </w:r>
            <w:r w:rsidR="000B4FFB" w:rsidRPr="000B4FFB">
              <w:rPr>
                <w:rFonts w:ascii="Times New Roman" w:hAnsi="Times New Roman"/>
                <w:i w:val="0"/>
                <w:webHidden/>
                <w:sz w:val="22"/>
                <w:szCs w:val="22"/>
              </w:rPr>
              <w:fldChar w:fldCharType="separate"/>
            </w:r>
            <w:r w:rsidR="000B4FFB" w:rsidRPr="000B4FFB">
              <w:rPr>
                <w:rFonts w:ascii="Times New Roman" w:hAnsi="Times New Roman"/>
                <w:i w:val="0"/>
                <w:webHidden/>
                <w:sz w:val="22"/>
                <w:szCs w:val="22"/>
              </w:rPr>
              <w:t>35</w:t>
            </w:r>
            <w:r w:rsidR="000B4FFB" w:rsidRPr="000B4FFB">
              <w:rPr>
                <w:rFonts w:ascii="Times New Roman" w:hAnsi="Times New Roman"/>
                <w:i w:val="0"/>
                <w:webHidden/>
                <w:sz w:val="22"/>
                <w:szCs w:val="22"/>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0" w:history="1">
            <w:r w:rsidR="000B4FFB" w:rsidRPr="00CE6CA1">
              <w:rPr>
                <w:rStyle w:val="Hyperlink"/>
                <w:noProof/>
              </w:rPr>
              <w:t>APPENDIX A - MAPS</w:t>
            </w:r>
            <w:r w:rsidR="000B4FFB">
              <w:rPr>
                <w:noProof/>
                <w:webHidden/>
              </w:rPr>
              <w:tab/>
            </w:r>
            <w:r w:rsidR="000B4FFB">
              <w:rPr>
                <w:noProof/>
                <w:webHidden/>
              </w:rPr>
              <w:fldChar w:fldCharType="begin"/>
            </w:r>
            <w:r w:rsidR="000B4FFB">
              <w:rPr>
                <w:noProof/>
                <w:webHidden/>
              </w:rPr>
              <w:instrText xml:space="preserve"> PAGEREF _Toc381039900 \h </w:instrText>
            </w:r>
            <w:r w:rsidR="000B4FFB">
              <w:rPr>
                <w:noProof/>
                <w:webHidden/>
              </w:rPr>
            </w:r>
            <w:r w:rsidR="000B4FFB">
              <w:rPr>
                <w:noProof/>
                <w:webHidden/>
              </w:rPr>
              <w:fldChar w:fldCharType="separate"/>
            </w:r>
            <w:r w:rsidR="000B4FFB">
              <w:rPr>
                <w:noProof/>
                <w:webHidden/>
              </w:rPr>
              <w:t>36</w:t>
            </w:r>
            <w:r w:rsidR="000B4FFB">
              <w:rPr>
                <w:noProof/>
                <w:webHidden/>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1" w:history="1">
            <w:r w:rsidR="000B4FFB" w:rsidRPr="00CE6CA1">
              <w:rPr>
                <w:rStyle w:val="Hyperlink"/>
                <w:noProof/>
              </w:rPr>
              <w:t>APPENDIX B - TECHNICAL REVIEWER CHECKLIST</w:t>
            </w:r>
            <w:r w:rsidR="000B4FFB">
              <w:rPr>
                <w:noProof/>
                <w:webHidden/>
              </w:rPr>
              <w:tab/>
            </w:r>
            <w:r w:rsidR="000B4FFB">
              <w:rPr>
                <w:noProof/>
                <w:webHidden/>
              </w:rPr>
              <w:fldChar w:fldCharType="begin"/>
            </w:r>
            <w:r w:rsidR="000B4FFB">
              <w:rPr>
                <w:noProof/>
                <w:webHidden/>
              </w:rPr>
              <w:instrText xml:space="preserve"> PAGEREF _Toc381039901 \h </w:instrText>
            </w:r>
            <w:r w:rsidR="000B4FFB">
              <w:rPr>
                <w:noProof/>
                <w:webHidden/>
              </w:rPr>
            </w:r>
            <w:r w:rsidR="000B4FFB">
              <w:rPr>
                <w:noProof/>
                <w:webHidden/>
              </w:rPr>
              <w:fldChar w:fldCharType="separate"/>
            </w:r>
            <w:r w:rsidR="000B4FFB">
              <w:rPr>
                <w:noProof/>
                <w:webHidden/>
              </w:rPr>
              <w:t>41</w:t>
            </w:r>
            <w:r w:rsidR="000B4FFB">
              <w:rPr>
                <w:noProof/>
                <w:webHidden/>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2" w:history="1">
            <w:r w:rsidR="000B4FFB" w:rsidRPr="00CE6CA1">
              <w:rPr>
                <w:rStyle w:val="Hyperlink"/>
                <w:noProof/>
              </w:rPr>
              <w:t>APPENDIX C - COMPLEXITY ANALYSIS</w:t>
            </w:r>
            <w:r w:rsidR="000B4FFB">
              <w:rPr>
                <w:noProof/>
                <w:webHidden/>
              </w:rPr>
              <w:tab/>
            </w:r>
            <w:r w:rsidR="000B4FFB">
              <w:rPr>
                <w:noProof/>
                <w:webHidden/>
              </w:rPr>
              <w:fldChar w:fldCharType="begin"/>
            </w:r>
            <w:r w:rsidR="000B4FFB">
              <w:rPr>
                <w:noProof/>
                <w:webHidden/>
              </w:rPr>
              <w:instrText xml:space="preserve"> PAGEREF _Toc381039902 \h </w:instrText>
            </w:r>
            <w:r w:rsidR="000B4FFB">
              <w:rPr>
                <w:noProof/>
                <w:webHidden/>
              </w:rPr>
            </w:r>
            <w:r w:rsidR="000B4FFB">
              <w:rPr>
                <w:noProof/>
                <w:webHidden/>
              </w:rPr>
              <w:fldChar w:fldCharType="separate"/>
            </w:r>
            <w:r w:rsidR="000B4FFB">
              <w:rPr>
                <w:noProof/>
                <w:webHidden/>
              </w:rPr>
              <w:t>42</w:t>
            </w:r>
            <w:r w:rsidR="000B4FFB">
              <w:rPr>
                <w:noProof/>
                <w:webHidden/>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3" w:history="1">
            <w:r w:rsidR="000B4FFB" w:rsidRPr="00CE6CA1">
              <w:rPr>
                <w:rStyle w:val="Hyperlink"/>
                <w:noProof/>
              </w:rPr>
              <w:t>APPENDIX D - JOB HAZARD ANALYSIS / RISK ASSESSMENT</w:t>
            </w:r>
            <w:r w:rsidR="000B4FFB">
              <w:rPr>
                <w:noProof/>
                <w:webHidden/>
              </w:rPr>
              <w:tab/>
            </w:r>
            <w:r w:rsidR="000B4FFB">
              <w:rPr>
                <w:noProof/>
                <w:webHidden/>
              </w:rPr>
              <w:fldChar w:fldCharType="begin"/>
            </w:r>
            <w:r w:rsidR="000B4FFB">
              <w:rPr>
                <w:noProof/>
                <w:webHidden/>
              </w:rPr>
              <w:instrText xml:space="preserve"> PAGEREF _Toc381039903 \h </w:instrText>
            </w:r>
            <w:r w:rsidR="000B4FFB">
              <w:rPr>
                <w:noProof/>
                <w:webHidden/>
              </w:rPr>
            </w:r>
            <w:r w:rsidR="000B4FFB">
              <w:rPr>
                <w:noProof/>
                <w:webHidden/>
              </w:rPr>
              <w:fldChar w:fldCharType="separate"/>
            </w:r>
            <w:r w:rsidR="000B4FFB">
              <w:rPr>
                <w:noProof/>
                <w:webHidden/>
              </w:rPr>
              <w:t>48</w:t>
            </w:r>
            <w:r w:rsidR="000B4FFB">
              <w:rPr>
                <w:noProof/>
                <w:webHidden/>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4" w:history="1">
            <w:r w:rsidR="000B4FFB" w:rsidRPr="00CE6CA1">
              <w:rPr>
                <w:rStyle w:val="Hyperlink"/>
                <w:noProof/>
              </w:rPr>
              <w:t>APPENDIX E - FIRE BEHAVIOR MODELING DOCUMENTATION OR EMPIRICAL DOCUMENTATION</w:t>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5" w:history="1">
            <w:r w:rsidR="000B4FFB" w:rsidRPr="00CE6CA1">
              <w:rPr>
                <w:rStyle w:val="Hyperlink"/>
                <w:noProof/>
              </w:rPr>
              <w:t xml:space="preserve"> AND SMOKE MODELING DOCUMENTATION</w:t>
            </w:r>
            <w:r w:rsidR="000B4FFB">
              <w:rPr>
                <w:noProof/>
                <w:webHidden/>
              </w:rPr>
              <w:tab/>
            </w:r>
            <w:r w:rsidR="000B4FFB">
              <w:rPr>
                <w:noProof/>
                <w:webHidden/>
              </w:rPr>
              <w:fldChar w:fldCharType="begin"/>
            </w:r>
            <w:r w:rsidR="000B4FFB">
              <w:rPr>
                <w:noProof/>
                <w:webHidden/>
              </w:rPr>
              <w:instrText xml:space="preserve"> PAGEREF _Toc381039905 \h </w:instrText>
            </w:r>
            <w:r w:rsidR="000B4FFB">
              <w:rPr>
                <w:noProof/>
                <w:webHidden/>
              </w:rPr>
            </w:r>
            <w:r w:rsidR="000B4FFB">
              <w:rPr>
                <w:noProof/>
                <w:webHidden/>
              </w:rPr>
              <w:fldChar w:fldCharType="separate"/>
            </w:r>
            <w:r w:rsidR="000B4FFB">
              <w:rPr>
                <w:noProof/>
                <w:webHidden/>
              </w:rPr>
              <w:t>49</w:t>
            </w:r>
            <w:r w:rsidR="000B4FFB">
              <w:rPr>
                <w:noProof/>
                <w:webHidden/>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6" w:history="1">
            <w:r w:rsidR="000B4FFB" w:rsidRPr="00CE6CA1">
              <w:rPr>
                <w:rStyle w:val="Hyperlink"/>
                <w:noProof/>
              </w:rPr>
              <w:t>APPENDIX G – WEATHER / FUELS / FIRE BEHAVIOR / SMOKE OBSERVATIONS</w:t>
            </w:r>
            <w:r w:rsidR="000B4FFB">
              <w:rPr>
                <w:noProof/>
                <w:webHidden/>
              </w:rPr>
              <w:tab/>
            </w:r>
            <w:r w:rsidR="000B4FFB">
              <w:rPr>
                <w:noProof/>
                <w:webHidden/>
              </w:rPr>
              <w:fldChar w:fldCharType="begin"/>
            </w:r>
            <w:r w:rsidR="000B4FFB">
              <w:rPr>
                <w:noProof/>
                <w:webHidden/>
              </w:rPr>
              <w:instrText xml:space="preserve"> PAGEREF _Toc381039906 \h </w:instrText>
            </w:r>
            <w:r w:rsidR="000B4FFB">
              <w:rPr>
                <w:noProof/>
                <w:webHidden/>
              </w:rPr>
            </w:r>
            <w:r w:rsidR="000B4FFB">
              <w:rPr>
                <w:noProof/>
                <w:webHidden/>
              </w:rPr>
              <w:fldChar w:fldCharType="separate"/>
            </w:r>
            <w:r w:rsidR="000B4FFB">
              <w:rPr>
                <w:noProof/>
                <w:webHidden/>
              </w:rPr>
              <w:t>51</w:t>
            </w:r>
            <w:r w:rsidR="000B4FFB">
              <w:rPr>
                <w:noProof/>
                <w:webHidden/>
              </w:rPr>
              <w:fldChar w:fldCharType="end"/>
            </w:r>
          </w:hyperlink>
        </w:p>
        <w:p w:rsidR="000B4FFB" w:rsidRDefault="00445F83">
          <w:pPr>
            <w:pStyle w:val="TOC2"/>
            <w:tabs>
              <w:tab w:val="right" w:leader="dot" w:pos="9350"/>
            </w:tabs>
            <w:rPr>
              <w:rFonts w:asciiTheme="minorHAnsi" w:eastAsiaTheme="minorEastAsia" w:hAnsiTheme="minorHAnsi" w:cstheme="minorBidi"/>
              <w:smallCaps w:val="0"/>
              <w:noProof/>
              <w:sz w:val="22"/>
              <w:szCs w:val="22"/>
            </w:rPr>
          </w:pPr>
          <w:hyperlink w:anchor="_Toc381039907" w:history="1">
            <w:r w:rsidR="000B4FFB" w:rsidRPr="00CE6CA1">
              <w:rPr>
                <w:rStyle w:val="Hyperlink"/>
                <w:noProof/>
              </w:rPr>
              <w:t>APPENDIX H - PRESCRIBED FIRE POST BURN EVALUATION</w:t>
            </w:r>
            <w:r w:rsidR="000B4FFB">
              <w:rPr>
                <w:noProof/>
                <w:webHidden/>
              </w:rPr>
              <w:tab/>
            </w:r>
            <w:r w:rsidR="000B4FFB">
              <w:rPr>
                <w:noProof/>
                <w:webHidden/>
              </w:rPr>
              <w:fldChar w:fldCharType="begin"/>
            </w:r>
            <w:r w:rsidR="000B4FFB">
              <w:rPr>
                <w:noProof/>
                <w:webHidden/>
              </w:rPr>
              <w:instrText xml:space="preserve"> PAGEREF _Toc381039907 \h </w:instrText>
            </w:r>
            <w:r w:rsidR="000B4FFB">
              <w:rPr>
                <w:noProof/>
                <w:webHidden/>
              </w:rPr>
            </w:r>
            <w:r w:rsidR="000B4FFB">
              <w:rPr>
                <w:noProof/>
                <w:webHidden/>
              </w:rPr>
              <w:fldChar w:fldCharType="separate"/>
            </w:r>
            <w:r w:rsidR="000B4FFB">
              <w:rPr>
                <w:noProof/>
                <w:webHidden/>
              </w:rPr>
              <w:t>52</w:t>
            </w:r>
            <w:r w:rsidR="000B4FFB">
              <w:rPr>
                <w:noProof/>
                <w:webHidden/>
              </w:rPr>
              <w:fldChar w:fldCharType="end"/>
            </w:r>
          </w:hyperlink>
        </w:p>
        <w:p w:rsidR="00234044" w:rsidRDefault="00CE76FF" w:rsidP="00234044">
          <w:r w:rsidRPr="006C7C5B">
            <w:rPr>
              <w:sz w:val="22"/>
              <w:szCs w:val="22"/>
            </w:rPr>
            <w:fldChar w:fldCharType="end"/>
          </w:r>
        </w:p>
      </w:sdtContent>
    </w:sdt>
    <w:p w:rsidR="00D34BDA" w:rsidRDefault="00FB5A39">
      <w:pPr>
        <w:jc w:val="center"/>
        <w:rPr>
          <w:b/>
          <w:sz w:val="22"/>
          <w:szCs w:val="22"/>
        </w:rPr>
      </w:pPr>
      <w:r w:rsidRPr="00FB5A39">
        <w:rPr>
          <w:b/>
          <w:sz w:val="22"/>
          <w:szCs w:val="22"/>
        </w:rPr>
        <w:br w:type="page"/>
      </w:r>
    </w:p>
    <w:tbl>
      <w:tblPr>
        <w:tblStyle w:val="TableGrid"/>
        <w:tblW w:w="9576" w:type="dxa"/>
        <w:shd w:val="pct10" w:color="auto" w:fill="auto"/>
        <w:tblLook w:val="01E0" w:firstRow="1" w:lastRow="1" w:firstColumn="1" w:lastColumn="1" w:noHBand="0" w:noVBand="0"/>
      </w:tblPr>
      <w:tblGrid>
        <w:gridCol w:w="9576"/>
      </w:tblGrid>
      <w:tr w:rsidR="004D1402" w:rsidTr="005F1371">
        <w:tc>
          <w:tcPr>
            <w:tcW w:w="9576" w:type="dxa"/>
            <w:shd w:val="clear" w:color="auto" w:fill="auto"/>
          </w:tcPr>
          <w:p w:rsidR="004D1402" w:rsidRPr="000A1799" w:rsidRDefault="005F1371" w:rsidP="005A1E48">
            <w:pPr>
              <w:pStyle w:val="Heading1"/>
              <w:rPr>
                <w:noProof/>
              </w:rPr>
            </w:pPr>
            <w:r>
              <w:lastRenderedPageBreak/>
              <w:br w:type="page"/>
            </w:r>
            <w:r>
              <w:br w:type="page"/>
            </w:r>
            <w:r>
              <w:br w:type="page"/>
            </w:r>
            <w:r>
              <w:br w:type="page"/>
            </w:r>
            <w:bookmarkStart w:id="6" w:name="_Toc381039876"/>
            <w:r w:rsidR="004D1402" w:rsidRPr="000A1799">
              <w:t>Management Summary</w:t>
            </w:r>
            <w:bookmarkEnd w:id="6"/>
          </w:p>
        </w:tc>
      </w:tr>
      <w:tr w:rsidR="004D1402" w:rsidTr="00FD7826">
        <w:trPr>
          <w:trHeight w:val="6047"/>
        </w:trPr>
        <w:tc>
          <w:tcPr>
            <w:tcW w:w="9576" w:type="dxa"/>
            <w:shd w:val="pct10" w:color="auto" w:fill="auto"/>
          </w:tcPr>
          <w:p w:rsidR="004D1402" w:rsidRPr="008A7406" w:rsidRDefault="004D1402" w:rsidP="00B90446">
            <w:pPr>
              <w:rPr>
                <w:color w:val="006600"/>
                <w:sz w:val="22"/>
                <w:szCs w:val="22"/>
              </w:rPr>
            </w:pPr>
            <w:r w:rsidRPr="00FB1A75">
              <w:rPr>
                <w:color w:val="FF0000"/>
                <w:sz w:val="22"/>
                <w:szCs w:val="22"/>
              </w:rPr>
              <w:t xml:space="preserve">The first paragraph of the Management Summary is intended as an overall project summary for internal and external use.  The paragraph </w:t>
            </w:r>
            <w:r>
              <w:rPr>
                <w:color w:val="FF0000"/>
                <w:sz w:val="22"/>
                <w:szCs w:val="22"/>
              </w:rPr>
              <w:t>should</w:t>
            </w:r>
            <w:r w:rsidRPr="00FB1A75">
              <w:rPr>
                <w:color w:val="FF0000"/>
                <w:sz w:val="22"/>
                <w:szCs w:val="22"/>
              </w:rPr>
              <w:t xml:space="preserve"> be used on </w:t>
            </w:r>
            <w:hyperlink r:id="rId17" w:history="1">
              <w:r w:rsidRPr="00FB1A75">
                <w:rPr>
                  <w:rStyle w:val="Hyperlink"/>
                  <w:sz w:val="22"/>
                  <w:szCs w:val="22"/>
                </w:rPr>
                <w:t>www.utahfireinfo.gov</w:t>
              </w:r>
            </w:hyperlink>
            <w:r w:rsidRPr="00FB1A75">
              <w:rPr>
                <w:color w:val="FF0000"/>
                <w:sz w:val="22"/>
                <w:szCs w:val="22"/>
              </w:rPr>
              <w:t xml:space="preserve"> to summarize each burn project in Utah when scheduled for implementation.  </w:t>
            </w:r>
            <w:r w:rsidRPr="008A7406">
              <w:rPr>
                <w:color w:val="006600"/>
                <w:sz w:val="22"/>
                <w:szCs w:val="22"/>
              </w:rPr>
              <w:t>The</w:t>
            </w:r>
            <w:r w:rsidR="005D797D" w:rsidRPr="008A7406">
              <w:rPr>
                <w:color w:val="006600"/>
                <w:sz w:val="22"/>
                <w:szCs w:val="22"/>
              </w:rPr>
              <w:t xml:space="preserve"> (name of </w:t>
            </w:r>
            <w:r w:rsidR="00276D3E" w:rsidRPr="008A7406">
              <w:rPr>
                <w:color w:val="006600"/>
                <w:sz w:val="22"/>
                <w:szCs w:val="22"/>
              </w:rPr>
              <w:t>prescribed fire</w:t>
            </w:r>
            <w:r w:rsidR="005D797D" w:rsidRPr="008A7406">
              <w:rPr>
                <w:color w:val="006600"/>
                <w:sz w:val="22"/>
                <w:szCs w:val="22"/>
              </w:rPr>
              <w:t xml:space="preserve">) Prescribed </w:t>
            </w:r>
            <w:r w:rsidR="00276D3E" w:rsidRPr="008A7406">
              <w:rPr>
                <w:color w:val="006600"/>
                <w:sz w:val="22"/>
                <w:szCs w:val="22"/>
              </w:rPr>
              <w:t>Fire</w:t>
            </w:r>
            <w:r w:rsidR="005D797D" w:rsidRPr="008A7406">
              <w:rPr>
                <w:color w:val="006600"/>
                <w:sz w:val="22"/>
                <w:szCs w:val="22"/>
              </w:rPr>
              <w:t xml:space="preserve"> project</w:t>
            </w:r>
            <w:r w:rsidRPr="008A7406">
              <w:rPr>
                <w:color w:val="006600"/>
                <w:sz w:val="22"/>
                <w:szCs w:val="22"/>
              </w:rPr>
              <w:t xml:space="preserve"> is located in XXX County, XXX miles (direction) of (name of community).  Previous treatment on this project included XXX.  The </w:t>
            </w:r>
            <w:r w:rsidR="005D797D" w:rsidRPr="008A7406">
              <w:rPr>
                <w:color w:val="006600"/>
                <w:sz w:val="22"/>
                <w:szCs w:val="22"/>
              </w:rPr>
              <w:t>project consists of XXX acres</w:t>
            </w:r>
            <w:r w:rsidRPr="008A7406">
              <w:rPr>
                <w:color w:val="006600"/>
                <w:sz w:val="22"/>
                <w:szCs w:val="22"/>
              </w:rPr>
              <w:t xml:space="preserve"> located (geographical location).  The primary objective of this burn is to reduce the existing wildland fire hazard</w:t>
            </w:r>
            <w:r w:rsidR="005D797D" w:rsidRPr="008A7406">
              <w:rPr>
                <w:color w:val="006600"/>
                <w:sz w:val="22"/>
                <w:szCs w:val="22"/>
              </w:rPr>
              <w:t xml:space="preserve"> and (include any other significant objectives)</w:t>
            </w:r>
            <w:r w:rsidRPr="008A7406">
              <w:rPr>
                <w:color w:val="006600"/>
                <w:sz w:val="22"/>
                <w:szCs w:val="22"/>
              </w:rPr>
              <w:t xml:space="preserve">, thus reducing potential negative effects from future wildland fire to both </w:t>
            </w:r>
            <w:r w:rsidR="00A531DA" w:rsidRPr="008A7406">
              <w:rPr>
                <w:color w:val="006600"/>
                <w:sz w:val="22"/>
                <w:szCs w:val="22"/>
              </w:rPr>
              <w:t>agency</w:t>
            </w:r>
            <w:r w:rsidRPr="008A7406">
              <w:rPr>
                <w:color w:val="006600"/>
                <w:sz w:val="22"/>
                <w:szCs w:val="22"/>
              </w:rPr>
              <w:t xml:space="preserve"> and adjacent private lands while resto</w:t>
            </w:r>
            <w:r w:rsidR="00234044" w:rsidRPr="008A7406">
              <w:rPr>
                <w:color w:val="006600"/>
                <w:sz w:val="22"/>
                <w:szCs w:val="22"/>
              </w:rPr>
              <w:t>ring fire-adaptive ecosystems.</w:t>
            </w:r>
          </w:p>
          <w:p w:rsidR="004D1402" w:rsidRDefault="004D1402" w:rsidP="00B90446">
            <w:pPr>
              <w:rPr>
                <w:b/>
                <w:noProof/>
                <w:sz w:val="24"/>
              </w:rPr>
            </w:pPr>
          </w:p>
          <w:p w:rsidR="004D1402" w:rsidRDefault="004D1402" w:rsidP="00B90446">
            <w:pPr>
              <w:rPr>
                <w:b/>
                <w:noProof/>
                <w:sz w:val="24"/>
              </w:rPr>
            </w:pPr>
          </w:p>
        </w:tc>
      </w:tr>
    </w:tbl>
    <w:p w:rsidR="00E91DB9" w:rsidRPr="00E91DB9" w:rsidRDefault="004D1402" w:rsidP="00385D30">
      <w:pPr>
        <w:pStyle w:val="Heading1"/>
      </w:pPr>
      <w:r>
        <w:rPr>
          <w:noProof/>
        </w:rPr>
        <w:br w:type="page"/>
      </w:r>
      <w:bookmarkStart w:id="7" w:name="_Toc381039877"/>
      <w:r w:rsidR="00910D10" w:rsidRPr="00E91DB9">
        <w:rPr>
          <w:noProof/>
        </w:rPr>
        <w:lastRenderedPageBreak/>
        <w:t>ELEMENT 2 -</w:t>
      </w:r>
      <w:r w:rsidR="00547B25" w:rsidRPr="00E91DB9">
        <w:rPr>
          <w:noProof/>
        </w:rPr>
        <w:t xml:space="preserve"> </w:t>
      </w:r>
      <w:bookmarkEnd w:id="4"/>
      <w:bookmarkEnd w:id="5"/>
      <w:r w:rsidR="00E91DB9" w:rsidRPr="00E91DB9">
        <w:t>AGENCY</w:t>
      </w:r>
      <w:r w:rsidR="00E91DB9" w:rsidRPr="00E91DB9">
        <w:rPr>
          <w:spacing w:val="-22"/>
        </w:rPr>
        <w:t xml:space="preserve"> </w:t>
      </w:r>
      <w:r w:rsidR="00E91DB9" w:rsidRPr="00E91DB9">
        <w:t>ADMINISTR</w:t>
      </w:r>
      <w:r w:rsidR="00E91DB9" w:rsidRPr="00E91DB9">
        <w:rPr>
          <w:spacing w:val="-18"/>
        </w:rPr>
        <w:t>A</w:t>
      </w:r>
      <w:r w:rsidR="00E91DB9" w:rsidRPr="00E91DB9">
        <w:rPr>
          <w:spacing w:val="-4"/>
        </w:rPr>
        <w:t>T</w:t>
      </w:r>
      <w:r w:rsidR="00E91DB9" w:rsidRPr="00E91DB9">
        <w:t>OR IGNITION</w:t>
      </w:r>
      <w:r w:rsidR="00E91DB9" w:rsidRPr="00E91DB9">
        <w:rPr>
          <w:spacing w:val="-13"/>
        </w:rPr>
        <w:t xml:space="preserve"> </w:t>
      </w:r>
      <w:r w:rsidR="00E91DB9" w:rsidRPr="00E91DB9">
        <w:t>AUTHORIZ</w:t>
      </w:r>
      <w:r w:rsidR="00E91DB9" w:rsidRPr="00E91DB9">
        <w:rPr>
          <w:spacing w:val="-18"/>
        </w:rPr>
        <w:t>A</w:t>
      </w:r>
      <w:r w:rsidR="00E91DB9" w:rsidRPr="00E91DB9">
        <w:t>TION</w:t>
      </w:r>
      <w:bookmarkEnd w:id="7"/>
    </w:p>
    <w:p w:rsidR="00E91DB9" w:rsidRPr="00474542" w:rsidRDefault="00E91DB9" w:rsidP="00E91DB9">
      <w:pPr>
        <w:ind w:right="-14"/>
        <w:jc w:val="center"/>
        <w:rPr>
          <w:sz w:val="24"/>
          <w:szCs w:val="24"/>
        </w:rPr>
      </w:pPr>
      <w:r w:rsidRPr="00474542">
        <w:rPr>
          <w:b/>
          <w:bCs/>
          <w:sz w:val="24"/>
          <w:szCs w:val="24"/>
        </w:rPr>
        <w:t>(Prescribe</w:t>
      </w:r>
      <w:r>
        <w:rPr>
          <w:b/>
          <w:bCs/>
          <w:sz w:val="24"/>
          <w:szCs w:val="24"/>
        </w:rPr>
        <w:t>d</w:t>
      </w:r>
      <w:r w:rsidRPr="00474542">
        <w:rPr>
          <w:b/>
          <w:bCs/>
          <w:sz w:val="24"/>
          <w:szCs w:val="24"/>
        </w:rPr>
        <w:t xml:space="preserve"> Fire Plan</w:t>
      </w:r>
      <w:r>
        <w:rPr>
          <w:b/>
          <w:bCs/>
          <w:sz w:val="24"/>
          <w:szCs w:val="24"/>
        </w:rPr>
        <w:t>,</w:t>
      </w:r>
      <w:r w:rsidRPr="00474542">
        <w:rPr>
          <w:b/>
          <w:bCs/>
          <w:sz w:val="24"/>
          <w:szCs w:val="24"/>
        </w:rPr>
        <w:t xml:space="preserve"> Element</w:t>
      </w:r>
      <w:r w:rsidRPr="00474542">
        <w:rPr>
          <w:b/>
          <w:bCs/>
          <w:spacing w:val="-4"/>
          <w:sz w:val="24"/>
          <w:szCs w:val="24"/>
        </w:rPr>
        <w:t xml:space="preserve"> </w:t>
      </w:r>
      <w:r w:rsidRPr="00474542">
        <w:rPr>
          <w:b/>
          <w:bCs/>
          <w:sz w:val="24"/>
          <w:szCs w:val="24"/>
        </w:rPr>
        <w:t>2A)</w:t>
      </w:r>
    </w:p>
    <w:p w:rsidR="00E91DB9" w:rsidRDefault="00E91DB9" w:rsidP="00E91DB9">
      <w:pPr>
        <w:spacing w:before="240" w:line="292" w:lineRule="auto"/>
        <w:ind w:right="532"/>
      </w:pPr>
      <w:r>
        <w:t>Instructions:</w:t>
      </w:r>
      <w:r>
        <w:rPr>
          <w:spacing w:val="-4"/>
        </w:rPr>
        <w:t xml:space="preserve"> </w:t>
      </w:r>
      <w:r>
        <w:t>The</w:t>
      </w:r>
      <w:r>
        <w:rPr>
          <w:spacing w:val="-11"/>
        </w:rPr>
        <w:t xml:space="preserve"> </w:t>
      </w:r>
      <w:r>
        <w:t>Agency</w:t>
      </w:r>
      <w:r>
        <w:rPr>
          <w:spacing w:val="-11"/>
        </w:rPr>
        <w:t xml:space="preserve"> </w:t>
      </w:r>
      <w:r>
        <w:t>Administrato</w:t>
      </w:r>
      <w:r>
        <w:rPr>
          <w:spacing w:val="7"/>
        </w:rPr>
        <w:t>r</w:t>
      </w:r>
      <w:r>
        <w:t xml:space="preserve"> Ignition</w:t>
      </w:r>
      <w:r>
        <w:rPr>
          <w:spacing w:val="-11"/>
        </w:rPr>
        <w:t xml:space="preserve"> </w:t>
      </w:r>
      <w:r>
        <w:t>Authorization must be completed before a prescribed fire</w:t>
      </w:r>
      <w:r>
        <w:rPr>
          <w:spacing w:val="-11"/>
        </w:rPr>
        <w:t xml:space="preserve"> </w:t>
      </w:r>
      <w:r>
        <w:t>can be implemented. If ignition of the prescribed fire</w:t>
      </w:r>
      <w:r>
        <w:rPr>
          <w:spacing w:val="-11"/>
        </w:rPr>
        <w:t xml:space="preserve"> </w:t>
      </w:r>
      <w:r>
        <w:t>is not initiated prior to expiration date determined by the agency administrato</w:t>
      </w:r>
      <w:r>
        <w:rPr>
          <w:spacing w:val="-8"/>
        </w:rPr>
        <w:t>r</w:t>
      </w:r>
      <w:r>
        <w:t>,</w:t>
      </w:r>
      <w:r>
        <w:rPr>
          <w:spacing w:val="-11"/>
        </w:rPr>
        <w:t xml:space="preserve"> </w:t>
      </w:r>
      <w:r>
        <w:t>a</w:t>
      </w:r>
      <w:r>
        <w:rPr>
          <w:spacing w:val="-1"/>
        </w:rPr>
        <w:t xml:space="preserve"> </w:t>
      </w:r>
      <w:r>
        <w:t>new authorization</w:t>
      </w:r>
      <w:r>
        <w:rPr>
          <w:spacing w:val="-11"/>
        </w:rPr>
        <w:t xml:space="preserve"> </w:t>
      </w:r>
      <w:r>
        <w:t>will</w:t>
      </w:r>
      <w:r>
        <w:rPr>
          <w:spacing w:val="-3"/>
        </w:rPr>
        <w:t xml:space="preserve"> </w:t>
      </w:r>
      <w:r>
        <w:t>be</w:t>
      </w:r>
      <w:r>
        <w:rPr>
          <w:spacing w:val="-2"/>
        </w:rPr>
        <w:t xml:space="preserve"> </w:t>
      </w:r>
      <w:r>
        <w:t>required.</w:t>
      </w:r>
    </w:p>
    <w:p w:rsidR="00E91DB9" w:rsidRDefault="00E91DB9" w:rsidP="00E91DB9">
      <w:pPr>
        <w:spacing w:before="240" w:line="226" w:lineRule="exact"/>
        <w:ind w:right="-20"/>
      </w:pPr>
      <w:r>
        <w:t>Prior to</w:t>
      </w:r>
      <w:r>
        <w:rPr>
          <w:spacing w:val="-2"/>
        </w:rPr>
        <w:t xml:space="preserve"> </w:t>
      </w:r>
      <w:r>
        <w:t>signature</w:t>
      </w:r>
      <w:r>
        <w:rPr>
          <w:spacing w:val="-7"/>
        </w:rPr>
        <w:t xml:space="preserve"> </w:t>
      </w:r>
      <w:r>
        <w:t>the</w:t>
      </w:r>
      <w:r>
        <w:rPr>
          <w:spacing w:val="-2"/>
        </w:rPr>
        <w:t xml:space="preserve"> </w:t>
      </w:r>
      <w:r>
        <w:t>agency</w:t>
      </w:r>
      <w:r>
        <w:rPr>
          <w:spacing w:val="-6"/>
        </w:rPr>
        <w:t xml:space="preserve"> </w:t>
      </w:r>
      <w:r>
        <w:t>administrator</w:t>
      </w:r>
      <w:r>
        <w:rPr>
          <w:spacing w:val="-11"/>
        </w:rPr>
        <w:t xml:space="preserve"> should </w:t>
      </w:r>
      <w:r>
        <w:t>discuss the</w:t>
      </w:r>
      <w:r>
        <w:rPr>
          <w:spacing w:val="-2"/>
        </w:rPr>
        <w:t xml:space="preserve"> </w:t>
      </w:r>
      <w:r>
        <w:t>following</w:t>
      </w:r>
      <w:r>
        <w:rPr>
          <w:spacing w:val="-8"/>
        </w:rPr>
        <w:t xml:space="preserve"> </w:t>
      </w:r>
      <w:r>
        <w:t>key</w:t>
      </w:r>
      <w:r>
        <w:rPr>
          <w:spacing w:val="-3"/>
        </w:rPr>
        <w:t xml:space="preserve"> </w:t>
      </w:r>
      <w:r>
        <w:t>items</w:t>
      </w:r>
      <w:r>
        <w:rPr>
          <w:spacing w:val="-4"/>
        </w:rPr>
        <w:t xml:space="preserve"> </w:t>
      </w:r>
      <w:r>
        <w:t>with</w:t>
      </w:r>
      <w:r>
        <w:rPr>
          <w:spacing w:val="-4"/>
        </w:rPr>
        <w:t xml:space="preserve"> </w:t>
      </w:r>
      <w:r>
        <w:t>the</w:t>
      </w:r>
      <w:r>
        <w:rPr>
          <w:spacing w:val="-2"/>
        </w:rPr>
        <w:t xml:space="preserve"> fire management officer (</w:t>
      </w:r>
      <w:r>
        <w:t>FMO)</w:t>
      </w:r>
      <w:r w:rsidR="00EB1939">
        <w:t>, fuels specialist,</w:t>
      </w:r>
      <w:r>
        <w:t xml:space="preserve"> or </w:t>
      </w:r>
      <w:r>
        <w:rPr>
          <w:position w:val="-1"/>
        </w:rPr>
        <w:t>burn boss</w:t>
      </w:r>
      <w:r w:rsidRPr="00A70323">
        <w:rPr>
          <w:position w:val="-1"/>
        </w:rPr>
        <w:t>. Attach</w:t>
      </w:r>
      <w:r w:rsidRPr="00A70323">
        <w:rPr>
          <w:bCs/>
          <w:position w:val="-1"/>
        </w:rPr>
        <w:t xml:space="preserve"> any additional instructions or</w:t>
      </w:r>
      <w:r w:rsidRPr="00A70323">
        <w:rPr>
          <w:bCs/>
          <w:spacing w:val="-6"/>
          <w:position w:val="-1"/>
        </w:rPr>
        <w:t xml:space="preserve"> </w:t>
      </w:r>
      <w:r w:rsidRPr="00A70323">
        <w:rPr>
          <w:bCs/>
          <w:position w:val="-1"/>
        </w:rPr>
        <w:t>discussion documentation (optional) to this document.</w:t>
      </w:r>
    </w:p>
    <w:p w:rsidR="00385D30" w:rsidRDefault="00385D30" w:rsidP="00385D30">
      <w:pPr>
        <w:rPr>
          <w:b/>
          <w:shd w:val="clear" w:color="auto" w:fill="FFFFFF" w:themeFill="background1"/>
        </w:rPr>
      </w:pPr>
    </w:p>
    <w:p w:rsidR="00E91DB9" w:rsidRPr="00385D30" w:rsidRDefault="00E91DB9" w:rsidP="00385D30">
      <w:pPr>
        <w:rPr>
          <w:b/>
        </w:rPr>
      </w:pPr>
      <w:r w:rsidRPr="00385D30">
        <w:rPr>
          <w:b/>
          <w:shd w:val="clear" w:color="auto" w:fill="FFFFFF" w:themeFill="background1"/>
        </w:rPr>
        <w:t>Key</w:t>
      </w:r>
      <w:r w:rsidRPr="00385D30">
        <w:rPr>
          <w:b/>
          <w:spacing w:val="-9"/>
          <w:shd w:val="clear" w:color="auto" w:fill="FFFFFF" w:themeFill="background1"/>
        </w:rPr>
        <w:t xml:space="preserve"> </w:t>
      </w:r>
      <w:r w:rsidRPr="00385D30">
        <w:rPr>
          <w:b/>
          <w:shd w:val="clear" w:color="auto" w:fill="FFFFFF" w:themeFill="background1"/>
        </w:rPr>
        <w:t>Discussion Items</w:t>
      </w:r>
    </w:p>
    <w:p w:rsidR="00E91DB9" w:rsidRPr="000432A4" w:rsidRDefault="00E91DB9" w:rsidP="00E940B9">
      <w:pPr>
        <w:pStyle w:val="ListParagraph"/>
        <w:widowControl w:val="0"/>
        <w:numPr>
          <w:ilvl w:val="0"/>
          <w:numId w:val="21"/>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rPr>
          <w:i/>
        </w:rPr>
      </w:pPr>
      <w:r w:rsidRPr="000432A4">
        <w:t>Has anything changed since the Prescribed Fire Plan was approved or revalidated?</w:t>
      </w:r>
      <w:r w:rsidRPr="000432A4">
        <w:br/>
      </w:r>
      <w:r w:rsidRPr="000432A4">
        <w:rPr>
          <w:sz w:val="16"/>
          <w:szCs w:val="16"/>
        </w:rPr>
        <w:br/>
      </w:r>
      <w:r w:rsidRPr="000432A4">
        <w:rPr>
          <w:i/>
        </w:rPr>
        <w:t>Such as</w:t>
      </w:r>
      <w:r w:rsidRPr="000432A4">
        <w:rPr>
          <w:i/>
          <w:spacing w:val="-3"/>
        </w:rPr>
        <w:t xml:space="preserve"> </w:t>
      </w:r>
      <w:r w:rsidRPr="000432A4">
        <w:rPr>
          <w:i/>
        </w:rPr>
        <w:t>d</w:t>
      </w:r>
      <w:r w:rsidRPr="000432A4">
        <w:rPr>
          <w:i/>
          <w:spacing w:val="-7"/>
        </w:rPr>
        <w:t>r</w:t>
      </w:r>
      <w:r w:rsidRPr="000432A4">
        <w:rPr>
          <w:i/>
        </w:rPr>
        <w:t>ought</w:t>
      </w:r>
      <w:r w:rsidRPr="000432A4">
        <w:rPr>
          <w:i/>
          <w:spacing w:val="-5"/>
        </w:rPr>
        <w:t xml:space="preserve"> </w:t>
      </w:r>
      <w:r w:rsidRPr="000432A4">
        <w:rPr>
          <w:i/>
        </w:rPr>
        <w:t>or other</w:t>
      </w:r>
      <w:r w:rsidRPr="000432A4">
        <w:rPr>
          <w:i/>
          <w:spacing w:val="-4"/>
        </w:rPr>
        <w:t xml:space="preserve"> </w:t>
      </w:r>
      <w:r w:rsidRPr="000432A4">
        <w:rPr>
          <w:i/>
        </w:rPr>
        <w:t>climate</w:t>
      </w:r>
      <w:r w:rsidRPr="000432A4">
        <w:rPr>
          <w:i/>
          <w:spacing w:val="-6"/>
        </w:rPr>
        <w:t xml:space="preserve"> </w:t>
      </w:r>
      <w:r w:rsidRPr="000432A4">
        <w:rPr>
          <w:i/>
        </w:rPr>
        <w:t>indicators</w:t>
      </w:r>
      <w:r w:rsidRPr="000432A4">
        <w:rPr>
          <w:i/>
          <w:spacing w:val="-8"/>
        </w:rPr>
        <w:t xml:space="preserve"> </w:t>
      </w:r>
      <w:r w:rsidRPr="000432A4">
        <w:rPr>
          <w:i/>
        </w:rPr>
        <w:t>of</w:t>
      </w:r>
      <w:r w:rsidRPr="000432A4">
        <w:rPr>
          <w:i/>
          <w:spacing w:val="-2"/>
        </w:rPr>
        <w:t xml:space="preserve"> </w:t>
      </w:r>
      <w:r w:rsidRPr="000432A4">
        <w:rPr>
          <w:i/>
        </w:rPr>
        <w:t>inc</w:t>
      </w:r>
      <w:r w:rsidRPr="000432A4">
        <w:rPr>
          <w:i/>
          <w:spacing w:val="-8"/>
        </w:rPr>
        <w:t>r</w:t>
      </w:r>
      <w:r w:rsidRPr="000432A4">
        <w:rPr>
          <w:i/>
        </w:rPr>
        <w:t>eased</w:t>
      </w:r>
      <w:r w:rsidRPr="000432A4">
        <w:rPr>
          <w:i/>
          <w:spacing w:val="-8"/>
        </w:rPr>
        <w:t xml:space="preserve"> </w:t>
      </w:r>
      <w:r w:rsidRPr="000432A4">
        <w:rPr>
          <w:i/>
        </w:rPr>
        <w:t>risk, insect</w:t>
      </w:r>
      <w:r w:rsidRPr="000432A4">
        <w:rPr>
          <w:i/>
          <w:spacing w:val="-5"/>
        </w:rPr>
        <w:t xml:space="preserve"> </w:t>
      </w:r>
      <w:r w:rsidRPr="000432A4">
        <w:rPr>
          <w:i/>
        </w:rPr>
        <w:t>activit</w:t>
      </w:r>
      <w:r w:rsidRPr="000432A4">
        <w:rPr>
          <w:i/>
          <w:spacing w:val="-11"/>
        </w:rPr>
        <w:t>y</w:t>
      </w:r>
      <w:r w:rsidRPr="000432A4">
        <w:rPr>
          <w:i/>
        </w:rPr>
        <w:t>,</w:t>
      </w:r>
      <w:r w:rsidRPr="000432A4">
        <w:rPr>
          <w:i/>
          <w:spacing w:val="-6"/>
        </w:rPr>
        <w:t xml:space="preserve"> </w:t>
      </w:r>
      <w:r w:rsidRPr="000432A4">
        <w:rPr>
          <w:i/>
        </w:rPr>
        <w:t>new</w:t>
      </w:r>
      <w:r w:rsidRPr="000432A4">
        <w:rPr>
          <w:i/>
          <w:spacing w:val="-3"/>
        </w:rPr>
        <w:t xml:space="preserve"> </w:t>
      </w:r>
      <w:r w:rsidRPr="000432A4">
        <w:rPr>
          <w:i/>
        </w:rPr>
        <w:t>subdivisions/structu</w:t>
      </w:r>
      <w:r w:rsidRPr="000432A4">
        <w:rPr>
          <w:i/>
          <w:spacing w:val="-8"/>
        </w:rPr>
        <w:t>r</w:t>
      </w:r>
      <w:r w:rsidRPr="000432A4">
        <w:rPr>
          <w:i/>
        </w:rPr>
        <w:t>es,</w:t>
      </w:r>
      <w:r w:rsidRPr="000432A4">
        <w:rPr>
          <w:i/>
          <w:spacing w:val="-17"/>
        </w:rPr>
        <w:t xml:space="preserve"> </w:t>
      </w:r>
      <w:r w:rsidRPr="000432A4">
        <w:rPr>
          <w:i/>
        </w:rPr>
        <w:t xml:space="preserve">smoke </w:t>
      </w:r>
      <w:r w:rsidRPr="000432A4">
        <w:rPr>
          <w:i/>
          <w:spacing w:val="-7"/>
        </w:rPr>
        <w:t>r</w:t>
      </w:r>
      <w:r w:rsidRPr="000432A4">
        <w:rPr>
          <w:i/>
        </w:rPr>
        <w:t>equi</w:t>
      </w:r>
      <w:r w:rsidRPr="000432A4">
        <w:rPr>
          <w:i/>
          <w:spacing w:val="-7"/>
        </w:rPr>
        <w:t>r</w:t>
      </w:r>
      <w:r w:rsidRPr="000432A4">
        <w:rPr>
          <w:i/>
        </w:rPr>
        <w:t>ements,</w:t>
      </w:r>
      <w:r w:rsidRPr="000432A4">
        <w:rPr>
          <w:i/>
          <w:spacing w:val="-10"/>
        </w:rPr>
        <w:t xml:space="preserve"> </w:t>
      </w:r>
      <w:r w:rsidRPr="000432A4">
        <w:rPr>
          <w:i/>
        </w:rPr>
        <w:t>Complexity</w:t>
      </w:r>
      <w:r w:rsidRPr="000432A4">
        <w:rPr>
          <w:i/>
          <w:spacing w:val="-13"/>
        </w:rPr>
        <w:t xml:space="preserve"> </w:t>
      </w:r>
      <w:r w:rsidRPr="000432A4">
        <w:rPr>
          <w:i/>
        </w:rPr>
        <w:t>Analysis</w:t>
      </w:r>
      <w:r w:rsidRPr="000432A4">
        <w:rPr>
          <w:i/>
          <w:spacing w:val="-7"/>
        </w:rPr>
        <w:t xml:space="preserve"> </w:t>
      </w:r>
      <w:r w:rsidRPr="000432A4">
        <w:rPr>
          <w:i/>
        </w:rPr>
        <w:t>Rating.</w:t>
      </w:r>
    </w:p>
    <w:p w:rsidR="00E91DB9" w:rsidRDefault="00E91DB9" w:rsidP="00E940B9">
      <w:pPr>
        <w:pStyle w:val="ListParagraph"/>
        <w:widowControl w:val="0"/>
        <w:numPr>
          <w:ilvl w:val="0"/>
          <w:numId w:val="21"/>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pPr>
      <w:r>
        <w:t>Have compliance requirements and pre-burn considerations been completed?</w:t>
      </w:r>
      <w:r>
        <w:br/>
      </w:r>
      <w:r w:rsidRPr="006E2E51">
        <w:rPr>
          <w:sz w:val="16"/>
          <w:szCs w:val="16"/>
        </w:rPr>
        <w:br/>
      </w:r>
      <w:r>
        <w:rPr>
          <w:i/>
        </w:rPr>
        <w:t>Such as</w:t>
      </w:r>
      <w:r>
        <w:rPr>
          <w:i/>
          <w:spacing w:val="-3"/>
        </w:rPr>
        <w:t xml:space="preserve"> </w:t>
      </w:r>
      <w:r>
        <w:rPr>
          <w:i/>
        </w:rPr>
        <w:t>p</w:t>
      </w:r>
      <w:r>
        <w:rPr>
          <w:i/>
          <w:spacing w:val="-7"/>
        </w:rPr>
        <w:t>r</w:t>
      </w:r>
      <w:r>
        <w:rPr>
          <w:i/>
        </w:rPr>
        <w:t>eparation</w:t>
      </w:r>
      <w:r>
        <w:rPr>
          <w:i/>
          <w:spacing w:val="-8"/>
        </w:rPr>
        <w:t xml:space="preserve"> </w:t>
      </w:r>
      <w:r>
        <w:rPr>
          <w:i/>
        </w:rPr>
        <w:t>work, NE</w:t>
      </w:r>
      <w:r>
        <w:rPr>
          <w:i/>
          <w:spacing w:val="-26"/>
        </w:rPr>
        <w:t>P</w:t>
      </w:r>
      <w:r>
        <w:rPr>
          <w:i/>
        </w:rPr>
        <w:t>A</w:t>
      </w:r>
      <w:r>
        <w:rPr>
          <w:i/>
          <w:spacing w:val="-9"/>
        </w:rPr>
        <w:t xml:space="preserve"> </w:t>
      </w:r>
      <w:r>
        <w:rPr>
          <w:i/>
        </w:rPr>
        <w:t>mitigation</w:t>
      </w:r>
      <w:r>
        <w:rPr>
          <w:i/>
          <w:spacing w:val="-8"/>
        </w:rPr>
        <w:t xml:space="preserve"> r</w:t>
      </w:r>
      <w:r>
        <w:rPr>
          <w:i/>
        </w:rPr>
        <w:t>equi</w:t>
      </w:r>
      <w:r>
        <w:rPr>
          <w:i/>
          <w:spacing w:val="-7"/>
        </w:rPr>
        <w:t>r</w:t>
      </w:r>
      <w:r>
        <w:rPr>
          <w:i/>
        </w:rPr>
        <w:t>ements,</w:t>
      </w:r>
      <w:r>
        <w:rPr>
          <w:i/>
          <w:spacing w:val="-10"/>
        </w:rPr>
        <w:t xml:space="preserve"> </w:t>
      </w:r>
      <w:r>
        <w:rPr>
          <w:i/>
        </w:rPr>
        <w:t>cultural,</w:t>
      </w:r>
      <w:r>
        <w:rPr>
          <w:i/>
          <w:spacing w:val="-7"/>
        </w:rPr>
        <w:t xml:space="preserve"> </w:t>
      </w:r>
      <w:r>
        <w:rPr>
          <w:i/>
        </w:rPr>
        <w:t>th</w:t>
      </w:r>
      <w:r>
        <w:rPr>
          <w:i/>
          <w:spacing w:val="-8"/>
        </w:rPr>
        <w:t>r</w:t>
      </w:r>
      <w:r>
        <w:rPr>
          <w:i/>
        </w:rPr>
        <w:t>eatened</w:t>
      </w:r>
      <w:r>
        <w:rPr>
          <w:i/>
          <w:spacing w:val="-9"/>
        </w:rPr>
        <w:t xml:space="preserve"> </w:t>
      </w:r>
      <w:r>
        <w:rPr>
          <w:i/>
        </w:rPr>
        <w:t>and endange</w:t>
      </w:r>
      <w:r>
        <w:rPr>
          <w:i/>
          <w:spacing w:val="-8"/>
        </w:rPr>
        <w:t>r</w:t>
      </w:r>
      <w:r>
        <w:rPr>
          <w:i/>
        </w:rPr>
        <w:t>ed</w:t>
      </w:r>
      <w:r>
        <w:rPr>
          <w:i/>
          <w:spacing w:val="-9"/>
        </w:rPr>
        <w:t xml:space="preserve"> </w:t>
      </w:r>
      <w:r>
        <w:rPr>
          <w:i/>
        </w:rPr>
        <w:t>species,</w:t>
      </w:r>
      <w:r>
        <w:rPr>
          <w:i/>
          <w:spacing w:val="-6"/>
        </w:rPr>
        <w:t xml:space="preserve"> </w:t>
      </w:r>
      <w:r>
        <w:rPr>
          <w:i/>
        </w:rPr>
        <w:t>smoke permits, state</w:t>
      </w:r>
      <w:r>
        <w:rPr>
          <w:i/>
          <w:spacing w:val="-4"/>
        </w:rPr>
        <w:t xml:space="preserve"> </w:t>
      </w:r>
      <w:r>
        <w:rPr>
          <w:i/>
        </w:rPr>
        <w:t>burn permits/authorizations.</w:t>
      </w:r>
    </w:p>
    <w:p w:rsidR="00E91DB9" w:rsidRDefault="00E91DB9" w:rsidP="00E940B9">
      <w:pPr>
        <w:pStyle w:val="ListParagraph"/>
        <w:widowControl w:val="0"/>
        <w:numPr>
          <w:ilvl w:val="0"/>
          <w:numId w:val="21"/>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ind w:left="360" w:right="720"/>
      </w:pPr>
      <w:r>
        <w:t>Can all of the elements and conditions specified</w:t>
      </w:r>
      <w:r>
        <w:rPr>
          <w:spacing w:val="-14"/>
        </w:rPr>
        <w:t xml:space="preserve"> </w:t>
      </w:r>
      <w:r>
        <w:t>in Prescribed Fire Plan be met?</w:t>
      </w:r>
      <w:r>
        <w:br/>
      </w:r>
      <w:r w:rsidRPr="006E2E51">
        <w:rPr>
          <w:sz w:val="16"/>
          <w:szCs w:val="16"/>
        </w:rPr>
        <w:br/>
      </w:r>
      <w:r>
        <w:rPr>
          <w:i/>
        </w:rPr>
        <w:t>Such as weathe</w:t>
      </w:r>
      <w:r>
        <w:rPr>
          <w:i/>
          <w:spacing w:val="-22"/>
        </w:rPr>
        <w:t>r</w:t>
      </w:r>
      <w:r>
        <w:rPr>
          <w:i/>
        </w:rPr>
        <w:t>, scheduling, smoke management conditions, suitable p</w:t>
      </w:r>
      <w:r>
        <w:rPr>
          <w:i/>
          <w:spacing w:val="-8"/>
        </w:rPr>
        <w:t>r</w:t>
      </w:r>
      <w:r>
        <w:rPr>
          <w:i/>
        </w:rPr>
        <w:t>escription windo</w:t>
      </w:r>
      <w:r>
        <w:rPr>
          <w:i/>
          <w:spacing w:val="-15"/>
        </w:rPr>
        <w:t>w</w:t>
      </w:r>
      <w:r>
        <w:rPr>
          <w:i/>
        </w:rPr>
        <w:t>, cor</w:t>
      </w:r>
      <w:r>
        <w:rPr>
          <w:i/>
          <w:spacing w:val="-7"/>
        </w:rPr>
        <w:t>r</w:t>
      </w:r>
      <w:r>
        <w:rPr>
          <w:i/>
        </w:rPr>
        <w:t>ect season, staffing and o</w:t>
      </w:r>
      <w:r>
        <w:rPr>
          <w:i/>
          <w:spacing w:val="-7"/>
        </w:rPr>
        <w:t>r</w:t>
      </w:r>
      <w:r>
        <w:rPr>
          <w:i/>
        </w:rPr>
        <w:t>ganization,</w:t>
      </w:r>
      <w:r>
        <w:rPr>
          <w:i/>
          <w:spacing w:val="-9"/>
        </w:rPr>
        <w:t xml:space="preserve"> </w:t>
      </w:r>
      <w:r>
        <w:rPr>
          <w:i/>
        </w:rPr>
        <w:t>safety</w:t>
      </w:r>
      <w:r>
        <w:rPr>
          <w:i/>
          <w:spacing w:val="-5"/>
        </w:rPr>
        <w:t xml:space="preserve"> </w:t>
      </w:r>
      <w:r>
        <w:rPr>
          <w:i/>
        </w:rPr>
        <w:t>considerations,</w:t>
      </w:r>
      <w:r>
        <w:rPr>
          <w:i/>
          <w:spacing w:val="-12"/>
        </w:rPr>
        <w:t xml:space="preserve"> </w:t>
      </w:r>
      <w:r>
        <w:rPr>
          <w:i/>
        </w:rPr>
        <w:t>etc.</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2880"/>
        </w:tabs>
        <w:ind w:left="360" w:right="720" w:hanging="360"/>
      </w:pPr>
      <w:r>
        <w:t>D.</w:t>
      </w:r>
      <w:r>
        <w:tab/>
        <w:t>Are processes in place to ensure all internal and external notifications</w:t>
      </w:r>
      <w:r>
        <w:rPr>
          <w:spacing w:val="-20"/>
        </w:rPr>
        <w:t xml:space="preserve"> </w:t>
      </w:r>
      <w:r>
        <w:t>and media releases will be completed?</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120"/>
        <w:ind w:right="720"/>
      </w:pPr>
      <w:r>
        <w:t>E.</w:t>
      </w:r>
      <w:r>
        <w:tab/>
        <w:t>Have key agency sta</w:t>
      </w:r>
      <w:r>
        <w:rPr>
          <w:spacing w:val="-4"/>
        </w:rPr>
        <w:t>f</w:t>
      </w:r>
      <w:r>
        <w:t>fs been fully briefed about the implementation of this prescribed fire?</w:t>
      </w:r>
    </w:p>
    <w:p w:rsidR="00E91DB9" w:rsidRPr="00C87574"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 w:val="right" w:pos="4680"/>
        </w:tabs>
        <w:ind w:left="360" w:right="720" w:hanging="360"/>
        <w:rPr>
          <w:szCs w:val="8"/>
        </w:rPr>
      </w:pPr>
      <w:r>
        <w:t>F.</w:t>
      </w:r>
      <w:r>
        <w:tab/>
        <w:t>Are there circumstances that could a</w:t>
      </w:r>
      <w:r>
        <w:rPr>
          <w:spacing w:val="-4"/>
        </w:rPr>
        <w:t>f</w:t>
      </w:r>
      <w:r>
        <w:t>fect the successful implementation of the plan?</w:t>
      </w:r>
      <w:r>
        <w:br/>
      </w:r>
      <w:r w:rsidRPr="006E2E51">
        <w:rPr>
          <w:i/>
          <w:sz w:val="16"/>
          <w:szCs w:val="16"/>
        </w:rPr>
        <w:br/>
      </w:r>
      <w:r>
        <w:rPr>
          <w:i/>
        </w:rPr>
        <w:t>Such as p</w:t>
      </w:r>
      <w:r>
        <w:rPr>
          <w:i/>
          <w:spacing w:val="-7"/>
        </w:rPr>
        <w:t>r</w:t>
      </w:r>
      <w:r>
        <w:rPr>
          <w:i/>
        </w:rPr>
        <w:t>epa</w:t>
      </w:r>
      <w:r>
        <w:rPr>
          <w:i/>
          <w:spacing w:val="-7"/>
        </w:rPr>
        <w:t>r</w:t>
      </w:r>
      <w:r>
        <w:rPr>
          <w:i/>
        </w:rPr>
        <w:t xml:space="preserve">edness level </w:t>
      </w:r>
      <w:r>
        <w:rPr>
          <w:i/>
          <w:spacing w:val="-8"/>
        </w:rPr>
        <w:t>r</w:t>
      </w:r>
      <w:r>
        <w:rPr>
          <w:i/>
        </w:rPr>
        <w:t xml:space="preserve">estrictions, </w:t>
      </w:r>
      <w:r>
        <w:rPr>
          <w:i/>
          <w:spacing w:val="-7"/>
        </w:rPr>
        <w:t>r</w:t>
      </w:r>
      <w:r>
        <w:rPr>
          <w:i/>
        </w:rPr>
        <w:t>esou</w:t>
      </w:r>
      <w:r>
        <w:rPr>
          <w:i/>
          <w:spacing w:val="-7"/>
        </w:rPr>
        <w:t>r</w:t>
      </w:r>
      <w:r>
        <w:rPr>
          <w:i/>
        </w:rPr>
        <w:t>ce availabilit</w:t>
      </w:r>
      <w:r>
        <w:rPr>
          <w:i/>
          <w:spacing w:val="-11"/>
        </w:rPr>
        <w:t>y</w:t>
      </w:r>
      <w:r>
        <w:rPr>
          <w:i/>
        </w:rPr>
        <w:t>, other p</w:t>
      </w:r>
      <w:r>
        <w:rPr>
          <w:i/>
          <w:spacing w:val="-7"/>
        </w:rPr>
        <w:t>r</w:t>
      </w:r>
      <w:r>
        <w:rPr>
          <w:i/>
        </w:rPr>
        <w:t>escribed fi</w:t>
      </w:r>
      <w:r>
        <w:rPr>
          <w:i/>
          <w:spacing w:val="-7"/>
        </w:rPr>
        <w:t>r</w:t>
      </w:r>
      <w:r>
        <w:rPr>
          <w:i/>
        </w:rPr>
        <w:t>e</w:t>
      </w:r>
      <w:r>
        <w:rPr>
          <w:i/>
          <w:spacing w:val="-11"/>
        </w:rPr>
        <w:t xml:space="preserve"> </w:t>
      </w:r>
      <w:r>
        <w:rPr>
          <w:i/>
        </w:rPr>
        <w:t>or wildfi</w:t>
      </w:r>
      <w:r>
        <w:rPr>
          <w:i/>
          <w:spacing w:val="-7"/>
        </w:rPr>
        <w:t>r</w:t>
      </w:r>
      <w:r>
        <w:rPr>
          <w:i/>
        </w:rPr>
        <w:t>e</w:t>
      </w:r>
      <w:r>
        <w:rPr>
          <w:i/>
          <w:spacing w:val="-16"/>
        </w:rPr>
        <w:t xml:space="preserve"> </w:t>
      </w:r>
      <w:r>
        <w:rPr>
          <w:i/>
        </w:rPr>
        <w:t>activity</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line="293" w:lineRule="auto"/>
        <w:ind w:left="360" w:right="720" w:hanging="360"/>
      </w:pPr>
      <w:r>
        <w:t>G.</w:t>
      </w:r>
      <w:r>
        <w:tab/>
      </w:r>
      <w:r w:rsidRPr="002D0D81">
        <w:t>Have you communicated your expectations to the Burn Boss and FMO regarding if and when you are to be not</w:t>
      </w:r>
      <w:r w:rsidRPr="002D0D81">
        <w:rPr>
          <w:spacing w:val="-1"/>
        </w:rPr>
        <w:t>i</w:t>
      </w:r>
      <w:r w:rsidRPr="002D0D81">
        <w:t>fied</w:t>
      </w:r>
      <w:r w:rsidRPr="002D0D81">
        <w:rPr>
          <w:spacing w:val="-12"/>
        </w:rPr>
        <w:t xml:space="preserve"> </w:t>
      </w:r>
      <w:r w:rsidRPr="002D0D81">
        <w:t>that contingency actions are being taken?</w:t>
      </w:r>
    </w:p>
    <w:p w:rsidR="00E91DB9" w:rsidRDefault="00E91DB9" w:rsidP="00E91DB9">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line="293" w:lineRule="auto"/>
        <w:ind w:left="360" w:right="720" w:hanging="360"/>
      </w:pPr>
      <w:r>
        <w:t>H.</w:t>
      </w:r>
      <w:r>
        <w:tab/>
        <w:t>Have you communicated your expectations to the Burn Boss and FMO regarding decisions to declare the prescribed fire</w:t>
      </w:r>
      <w:r w:rsidRPr="00241F95">
        <w:t xml:space="preserve"> </w:t>
      </w:r>
      <w:r>
        <w:t>a wildfire?</w:t>
      </w:r>
    </w:p>
    <w:p w:rsidR="00E91DB9" w:rsidRDefault="00E91DB9" w:rsidP="00E91DB9">
      <w:pPr>
        <w:tabs>
          <w:tab w:val="left" w:pos="7340"/>
        </w:tabs>
        <w:spacing w:before="240" w:line="226" w:lineRule="exact"/>
        <w:ind w:right="-70"/>
      </w:pPr>
      <w:r>
        <w:rPr>
          <w:position w:val="-1"/>
        </w:rPr>
        <w:t>Implementation Recommended by:</w:t>
      </w:r>
      <w:r w:rsidR="00917F42" w:rsidRPr="00917F42">
        <w:t xml:space="preserve"> </w:t>
      </w:r>
      <w:r w:rsidR="00917F42">
        <w:t xml:space="preserve">FMO, Fuels </w:t>
      </w:r>
    </w:p>
    <w:p w:rsidR="00E91DB9" w:rsidRDefault="003E1042" w:rsidP="00E91DB9">
      <w:pPr>
        <w:tabs>
          <w:tab w:val="left" w:pos="7380"/>
          <w:tab w:val="right" w:pos="9360"/>
        </w:tabs>
        <w:spacing w:before="34" w:after="360" w:line="226" w:lineRule="exact"/>
      </w:pPr>
      <w:r>
        <w:t>Specialist, or</w:t>
      </w:r>
      <w:r w:rsidR="00917F42">
        <w:t xml:space="preserve"> </w:t>
      </w:r>
      <w:r w:rsidR="00E91DB9">
        <w:t>Prescribed Fire</w:t>
      </w:r>
      <w:r w:rsidR="00E91DB9">
        <w:rPr>
          <w:spacing w:val="-3"/>
        </w:rPr>
        <w:t xml:space="preserve"> </w:t>
      </w:r>
      <w:r w:rsidR="00E91DB9">
        <w:t>Burn Boss Signature</w:t>
      </w:r>
      <w:r w:rsidR="00E91DB9" w:rsidRPr="00241F95">
        <w:rPr>
          <w:position w:val="-1"/>
        </w:rPr>
        <w:t>:</w:t>
      </w:r>
      <w:r w:rsidR="00E91DB9">
        <w:rPr>
          <w:position w:val="-1"/>
          <w:u w:val="single" w:color="000000"/>
        </w:rPr>
        <w:tab/>
      </w:r>
      <w:r w:rsidR="00EB1939" w:rsidRPr="00EB1939">
        <w:rPr>
          <w:position w:val="-1"/>
        </w:rPr>
        <w:t xml:space="preserve"> </w:t>
      </w:r>
      <w:r w:rsidR="00E91DB9">
        <w:rPr>
          <w:position w:val="-1"/>
        </w:rPr>
        <w:t>Date</w:t>
      </w:r>
      <w:r w:rsidR="00E91DB9" w:rsidRPr="000302FF">
        <w:rPr>
          <w:position w:val="-1"/>
        </w:rPr>
        <w:t>:</w:t>
      </w:r>
      <w:r w:rsidR="00E91DB9">
        <w:rPr>
          <w:position w:val="-1"/>
          <w:u w:val="single" w:color="000000"/>
        </w:rPr>
        <w:tab/>
      </w:r>
    </w:p>
    <w:p w:rsidR="00E91DB9" w:rsidRDefault="00E91DB9" w:rsidP="00E91DB9">
      <w:pPr>
        <w:tabs>
          <w:tab w:val="left" w:pos="6960"/>
          <w:tab w:val="left" w:pos="8340"/>
        </w:tabs>
        <w:spacing w:after="240" w:line="293" w:lineRule="auto"/>
        <w:ind w:right="180"/>
      </w:pPr>
      <w:r>
        <w:t>I am authorizing ignition of this prescribed fire</w:t>
      </w:r>
      <w:r>
        <w:rPr>
          <w:spacing w:val="-11"/>
        </w:rPr>
        <w:t xml:space="preserve"> </w:t>
      </w:r>
      <w:r>
        <w:t xml:space="preserve">between the dates of </w:t>
      </w:r>
      <w:r>
        <w:rPr>
          <w:u w:val="single" w:color="000000"/>
        </w:rPr>
        <w:tab/>
      </w:r>
      <w:r>
        <w:t xml:space="preserve"> and </w:t>
      </w:r>
      <w:r>
        <w:rPr>
          <w:u w:val="single" w:color="000000"/>
        </w:rPr>
        <w:tab/>
      </w:r>
      <w:r>
        <w:t>. It is my expect</w:t>
      </w:r>
      <w:r>
        <w:rPr>
          <w:spacing w:val="-1"/>
        </w:rPr>
        <w:t>a</w:t>
      </w:r>
      <w:r>
        <w:t>tion that the project will be implemented within this time frame and as discussed and documented and attached to this plan. If the</w:t>
      </w:r>
      <w:r>
        <w:rPr>
          <w:spacing w:val="-2"/>
        </w:rPr>
        <w:t xml:space="preserve"> </w:t>
      </w:r>
      <w:r>
        <w:t>conditions</w:t>
      </w:r>
      <w:r>
        <w:rPr>
          <w:spacing w:val="-8"/>
        </w:rPr>
        <w:t xml:space="preserve"> </w:t>
      </w:r>
      <w:r>
        <w:t>we discussed change</w:t>
      </w:r>
      <w:r>
        <w:rPr>
          <w:spacing w:val="-6"/>
        </w:rPr>
        <w:t xml:space="preserve"> </w:t>
      </w:r>
      <w:r>
        <w:t>during</w:t>
      </w:r>
      <w:r>
        <w:rPr>
          <w:spacing w:val="-5"/>
        </w:rPr>
        <w:t xml:space="preserve"> </w:t>
      </w:r>
      <w:r>
        <w:t>this</w:t>
      </w:r>
      <w:r>
        <w:rPr>
          <w:spacing w:val="-3"/>
        </w:rPr>
        <w:t xml:space="preserve"> </w:t>
      </w:r>
      <w:r>
        <w:t>time</w:t>
      </w:r>
      <w:r>
        <w:rPr>
          <w:spacing w:val="-4"/>
        </w:rPr>
        <w:t xml:space="preserve"> </w:t>
      </w:r>
      <w:r>
        <w:t>frame,</w:t>
      </w:r>
      <w:r>
        <w:rPr>
          <w:spacing w:val="-5"/>
        </w:rPr>
        <w:t xml:space="preserve"> </w:t>
      </w:r>
      <w:r>
        <w:t>it</w:t>
      </w:r>
      <w:r>
        <w:rPr>
          <w:spacing w:val="-1"/>
        </w:rPr>
        <w:t xml:space="preserve"> </w:t>
      </w:r>
      <w:r>
        <w:t>is</w:t>
      </w:r>
      <w:r>
        <w:rPr>
          <w:spacing w:val="-1"/>
        </w:rPr>
        <w:t xml:space="preserve"> </w:t>
      </w:r>
      <w:r>
        <w:t>my</w:t>
      </w:r>
      <w:r>
        <w:rPr>
          <w:spacing w:val="-3"/>
        </w:rPr>
        <w:t xml:space="preserve"> </w:t>
      </w:r>
      <w:r>
        <w:t>expectation</w:t>
      </w:r>
      <w:r>
        <w:rPr>
          <w:spacing w:val="-9"/>
        </w:rPr>
        <w:t xml:space="preserve"> </w:t>
      </w:r>
      <w:r>
        <w:t>you will</w:t>
      </w:r>
      <w:r>
        <w:rPr>
          <w:spacing w:val="-3"/>
        </w:rPr>
        <w:t xml:space="preserve"> </w:t>
      </w:r>
      <w:r>
        <w:t>brief</w:t>
      </w:r>
      <w:r>
        <w:rPr>
          <w:spacing w:val="-4"/>
        </w:rPr>
        <w:t xml:space="preserve"> </w:t>
      </w:r>
      <w:r>
        <w:t>me</w:t>
      </w:r>
      <w:r>
        <w:rPr>
          <w:spacing w:val="-2"/>
        </w:rPr>
        <w:t xml:space="preserve"> </w:t>
      </w:r>
      <w:r>
        <w:t>on the</w:t>
      </w:r>
      <w:r>
        <w:rPr>
          <w:spacing w:val="-2"/>
        </w:rPr>
        <w:t xml:space="preserve"> </w:t>
      </w:r>
      <w:r>
        <w:t>circu</w:t>
      </w:r>
      <w:r>
        <w:rPr>
          <w:spacing w:val="-1"/>
        </w:rPr>
        <w:t>m</w:t>
      </w:r>
      <w:r>
        <w:t>stances</w:t>
      </w:r>
      <w:r>
        <w:rPr>
          <w:spacing w:val="-6"/>
        </w:rPr>
        <w:t xml:space="preserve"> </w:t>
      </w:r>
      <w:r>
        <w:t>and</w:t>
      </w:r>
      <w:r>
        <w:rPr>
          <w:spacing w:val="-3"/>
        </w:rPr>
        <w:t xml:space="preserve"> </w:t>
      </w:r>
      <w:r>
        <w:t>an</w:t>
      </w:r>
      <w:r>
        <w:rPr>
          <w:spacing w:val="-2"/>
        </w:rPr>
        <w:t xml:space="preserve"> </w:t>
      </w:r>
      <w:r>
        <w:t>updated</w:t>
      </w:r>
      <w:r>
        <w:rPr>
          <w:spacing w:val="-6"/>
        </w:rPr>
        <w:t xml:space="preserve"> </w:t>
      </w:r>
      <w:r>
        <w:t>authorization</w:t>
      </w:r>
      <w:r>
        <w:rPr>
          <w:spacing w:val="-11"/>
        </w:rPr>
        <w:t xml:space="preserve"> </w:t>
      </w:r>
      <w:r>
        <w:t>will</w:t>
      </w:r>
      <w:r>
        <w:rPr>
          <w:spacing w:val="-3"/>
        </w:rPr>
        <w:t xml:space="preserve"> </w:t>
      </w:r>
      <w:r>
        <w:t>be</w:t>
      </w:r>
      <w:r>
        <w:rPr>
          <w:spacing w:val="-2"/>
        </w:rPr>
        <w:t xml:space="preserve"> </w:t>
      </w:r>
      <w:r>
        <w:t>negotiated</w:t>
      </w:r>
      <w:r>
        <w:rPr>
          <w:spacing w:val="-8"/>
        </w:rPr>
        <w:t xml:space="preserve"> </w:t>
      </w:r>
      <w:r>
        <w:t>if</w:t>
      </w:r>
      <w:r>
        <w:rPr>
          <w:spacing w:val="-1"/>
        </w:rPr>
        <w:t xml:space="preserve"> </w:t>
      </w:r>
      <w:r>
        <w:t>necessar</w:t>
      </w:r>
      <w:r>
        <w:rPr>
          <w:spacing w:val="-14"/>
        </w:rPr>
        <w:t>y</w:t>
      </w:r>
      <w:r>
        <w:t>.</w:t>
      </w:r>
    </w:p>
    <w:p w:rsidR="00E91DB9" w:rsidRPr="00241F95" w:rsidRDefault="00E91DB9" w:rsidP="00E91DB9">
      <w:pPr>
        <w:spacing w:after="360" w:line="226" w:lineRule="exact"/>
        <w:ind w:right="-14"/>
      </w:pPr>
      <w:r w:rsidRPr="00241F95">
        <w:rPr>
          <w:bCs/>
          <w:position w:val="-1"/>
        </w:rPr>
        <w:t>Additional Instructions or</w:t>
      </w:r>
      <w:r w:rsidRPr="00241F95">
        <w:rPr>
          <w:bCs/>
          <w:spacing w:val="-6"/>
          <w:position w:val="-1"/>
        </w:rPr>
        <w:t xml:space="preserve"> </w:t>
      </w:r>
      <w:r>
        <w:rPr>
          <w:bCs/>
          <w:position w:val="-1"/>
        </w:rPr>
        <w:t xml:space="preserve">Discussion Documentation attached </w:t>
      </w:r>
      <w:r w:rsidRPr="00241F95">
        <w:rPr>
          <w:bCs/>
          <w:position w:val="-1"/>
        </w:rPr>
        <w:t>(Optional):</w:t>
      </w:r>
      <w:r>
        <w:rPr>
          <w:bCs/>
          <w:position w:val="-1"/>
        </w:rPr>
        <w:t xml:space="preserve">  Yes </w:t>
      </w:r>
      <w:sdt>
        <w:sdtPr>
          <w:rPr>
            <w:bCs/>
            <w:position w:val="-1"/>
          </w:rPr>
          <w:id w:val="1723405628"/>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r>
        <w:rPr>
          <w:bCs/>
          <w:position w:val="-1"/>
        </w:rPr>
        <w:t xml:space="preserve">   No</w:t>
      </w:r>
      <w:sdt>
        <w:sdtPr>
          <w:rPr>
            <w:bCs/>
            <w:position w:val="-1"/>
          </w:rPr>
          <w:id w:val="1144233223"/>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p>
    <w:p w:rsidR="00E91DB9" w:rsidRDefault="00E91DB9" w:rsidP="00E91DB9">
      <w:pPr>
        <w:spacing w:line="200" w:lineRule="exact"/>
      </w:pPr>
      <w:r>
        <w:t>Ignition</w:t>
      </w:r>
      <w:r>
        <w:rPr>
          <w:spacing w:val="-11"/>
        </w:rPr>
        <w:t xml:space="preserve"> </w:t>
      </w:r>
      <w:r>
        <w:t>Authorized by:</w:t>
      </w:r>
    </w:p>
    <w:p w:rsidR="00E91DB9" w:rsidRPr="000432A4" w:rsidRDefault="00E91DB9" w:rsidP="00E91DB9">
      <w:pPr>
        <w:tabs>
          <w:tab w:val="left" w:pos="7200"/>
          <w:tab w:val="right" w:pos="9360"/>
        </w:tabs>
        <w:spacing w:before="34"/>
      </w:pPr>
      <w:r>
        <w:t xml:space="preserve">Agency </w:t>
      </w:r>
      <w:r w:rsidRPr="00A70323">
        <w:t>Administrator Signature</w:t>
      </w:r>
      <w:r>
        <w:t xml:space="preserve"> and Title</w:t>
      </w:r>
      <w:r w:rsidRPr="00EB1939">
        <w:t>:</w:t>
      </w:r>
      <w:r>
        <w:rPr>
          <w:u w:val="single" w:color="000000"/>
        </w:rPr>
        <w:tab/>
      </w:r>
      <w:r w:rsidR="00EB1939" w:rsidRPr="00EB1939">
        <w:t xml:space="preserve"> </w:t>
      </w:r>
      <w:r>
        <w:t>Date</w:t>
      </w:r>
      <w:r w:rsidRPr="000432A4">
        <w:rPr>
          <w:u w:val="single"/>
        </w:rPr>
        <w:t>:</w:t>
      </w:r>
      <w:r>
        <w:rPr>
          <w:u w:val="single" w:color="000000"/>
        </w:rPr>
        <w:tab/>
      </w:r>
    </w:p>
    <w:p w:rsidR="00DB7BBF" w:rsidRDefault="00DB7BBF" w:rsidP="00E91DB9">
      <w:pPr>
        <w:pStyle w:val="Heading1"/>
        <w:rPr>
          <w:b w:val="0"/>
        </w:rPr>
      </w:pPr>
    </w:p>
    <w:p w:rsidR="00E91DB9" w:rsidRPr="00E91DB9" w:rsidRDefault="00E91DB9" w:rsidP="00E91DB9">
      <w:r w:rsidRPr="00E91DB9">
        <w:t>PMS 485 (11/13)</w:t>
      </w:r>
    </w:p>
    <w:p w:rsidR="00E91DB9" w:rsidRDefault="00E91DB9">
      <w:pPr>
        <w:rPr>
          <w:b/>
          <w:sz w:val="24"/>
          <w:szCs w:val="24"/>
        </w:rPr>
      </w:pPr>
      <w:r>
        <w:br w:type="page"/>
      </w:r>
    </w:p>
    <w:p w:rsidR="00547B25" w:rsidRPr="006C6DB4" w:rsidRDefault="00910D10" w:rsidP="005A1E48">
      <w:pPr>
        <w:pStyle w:val="Heading1"/>
      </w:pPr>
      <w:bookmarkStart w:id="8" w:name="_Toc381039878"/>
      <w:r w:rsidRPr="006C6DB4">
        <w:lastRenderedPageBreak/>
        <w:t>ELEMENT 2 -</w:t>
      </w:r>
      <w:r w:rsidR="00547B25" w:rsidRPr="006C6DB4">
        <w:t xml:space="preserve"> PRESCRIBED FIRE</w:t>
      </w:r>
      <w:r w:rsidR="000F3739" w:rsidRPr="006C6DB4">
        <w:t xml:space="preserve"> GO-</w:t>
      </w:r>
      <w:r w:rsidR="00547B25" w:rsidRPr="006C6DB4">
        <w:t>NO-GO CHECKLIST</w:t>
      </w:r>
      <w:bookmarkEnd w:id="8"/>
    </w:p>
    <w:p w:rsidR="00F2299D" w:rsidRDefault="00F2299D" w:rsidP="00F2299D">
      <w:pPr>
        <w:tabs>
          <w:tab w:val="left" w:pos="0"/>
          <w:tab w:val="center" w:pos="3510"/>
        </w:tabs>
        <w:spacing w:before="29" w:line="271" w:lineRule="exact"/>
        <w:ind w:right="-20"/>
        <w:jc w:val="center"/>
        <w:rPr>
          <w:sz w:val="24"/>
          <w:szCs w:val="24"/>
        </w:rPr>
      </w:pPr>
      <w:r>
        <w:rPr>
          <w:b/>
          <w:bCs/>
          <w:position w:val="-1"/>
          <w:sz w:val="24"/>
          <w:szCs w:val="24"/>
        </w:rPr>
        <w:t>(Prescribed Fire Plan, Element</w:t>
      </w:r>
      <w:r>
        <w:rPr>
          <w:b/>
          <w:bCs/>
          <w:spacing w:val="-16"/>
          <w:position w:val="-1"/>
          <w:sz w:val="24"/>
          <w:szCs w:val="24"/>
        </w:rPr>
        <w:t xml:space="preserve"> </w:t>
      </w:r>
      <w:r>
        <w:rPr>
          <w:b/>
          <w:bCs/>
          <w:position w:val="-1"/>
          <w:sz w:val="24"/>
          <w:szCs w:val="24"/>
        </w:rPr>
        <w:t>2B)</w:t>
      </w:r>
    </w:p>
    <w:p w:rsidR="00F2299D" w:rsidRDefault="00F2299D" w:rsidP="00F2299D">
      <w:pPr>
        <w:spacing w:line="200" w:lineRule="exact"/>
        <w:rPr>
          <w:rFonts w:asciiTheme="minorHAnsi" w:eastAsiaTheme="minorHAnsi" w:hAnsiTheme="minorHAnsi" w:cstheme="minorBidi"/>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wo row, two column matrix correlating to preliminary prescribed fire questions with a &quot;Yes&quot; or &quot;No&quot; for each correlation.  "/>
      </w:tblPr>
      <w:tblGrid>
        <w:gridCol w:w="7565"/>
        <w:gridCol w:w="2065"/>
      </w:tblGrid>
      <w:tr w:rsidR="00F2299D" w:rsidTr="00472CF1">
        <w:trPr>
          <w:trHeight w:hRule="exact" w:val="470"/>
        </w:trPr>
        <w:tc>
          <w:tcPr>
            <w:tcW w:w="7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left="90" w:right="41"/>
              <w:rPr>
                <w:b/>
                <w:bCs/>
                <w:sz w:val="24"/>
                <w:szCs w:val="24"/>
              </w:rPr>
            </w:pPr>
            <w:r>
              <w:rPr>
                <w:b/>
                <w:bCs/>
                <w:sz w:val="24"/>
                <w:szCs w:val="24"/>
              </w:rPr>
              <w:t>* Preliminary Questions</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left="90" w:right="41"/>
              <w:rPr>
                <w:sz w:val="24"/>
                <w:szCs w:val="24"/>
              </w:rPr>
            </w:pPr>
            <w:r>
              <w:rPr>
                <w:b/>
                <w:bCs/>
                <w:sz w:val="24"/>
                <w:szCs w:val="24"/>
              </w:rPr>
              <w:t>Circle YES or NO</w:t>
            </w:r>
          </w:p>
        </w:tc>
      </w:tr>
      <w:tr w:rsidR="00F2299D" w:rsidTr="00472CF1">
        <w:trPr>
          <w:trHeight w:hRule="exact" w:val="1172"/>
        </w:trPr>
        <w:tc>
          <w:tcPr>
            <w:tcW w:w="7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2299D" w:rsidRDefault="00F2299D" w:rsidP="00F2299D">
            <w:pPr>
              <w:pStyle w:val="ListParagraph"/>
              <w:widowControl w:val="0"/>
              <w:numPr>
                <w:ilvl w:val="0"/>
                <w:numId w:val="44"/>
              </w:numPr>
              <w:spacing w:before="82" w:line="290" w:lineRule="auto"/>
              <w:ind w:right="41"/>
            </w:pPr>
            <w:r>
              <w:t>Have conditions in or adjacent to the ignition unit changed, (for example: drought cond</w:t>
            </w:r>
            <w:r>
              <w:rPr>
                <w:spacing w:val="-1"/>
              </w:rPr>
              <w:t>i</w:t>
            </w:r>
            <w:r>
              <w:t>tions or</w:t>
            </w:r>
            <w:r>
              <w:rPr>
                <w:spacing w:val="-3"/>
              </w:rPr>
              <w:t xml:space="preserve"> </w:t>
            </w:r>
            <w:r>
              <w:t>fuel</w:t>
            </w:r>
            <w:r>
              <w:rPr>
                <w:spacing w:val="-3"/>
              </w:rPr>
              <w:t xml:space="preserve"> </w:t>
            </w:r>
            <w:r>
              <w:t>loadings),</w:t>
            </w:r>
            <w:r>
              <w:rPr>
                <w:spacing w:val="-7"/>
              </w:rPr>
              <w:t xml:space="preserve"> </w:t>
            </w:r>
            <w:r>
              <w:t>which</w:t>
            </w:r>
            <w:r>
              <w:rPr>
                <w:spacing w:val="-5"/>
              </w:rPr>
              <w:t xml:space="preserve"> </w:t>
            </w:r>
            <w:r>
              <w:t>were</w:t>
            </w:r>
            <w:r>
              <w:rPr>
                <w:spacing w:val="-4"/>
              </w:rPr>
              <w:t xml:space="preserve"> </w:t>
            </w:r>
            <w:r>
              <w:t>not</w:t>
            </w:r>
            <w:r>
              <w:rPr>
                <w:spacing w:val="-3"/>
              </w:rPr>
              <w:t xml:space="preserve"> </w:t>
            </w:r>
            <w:r>
              <w:t>considered</w:t>
            </w:r>
            <w:r>
              <w:rPr>
                <w:spacing w:val="-9"/>
              </w:rPr>
              <w:t xml:space="preserve"> </w:t>
            </w:r>
            <w:r>
              <w:t>in</w:t>
            </w:r>
            <w:r>
              <w:rPr>
                <w:spacing w:val="-2"/>
              </w:rPr>
              <w:t xml:space="preserve"> </w:t>
            </w:r>
            <w:r>
              <w:t>the</w:t>
            </w:r>
            <w:r>
              <w:rPr>
                <w:spacing w:val="-2"/>
              </w:rPr>
              <w:t xml:space="preserve"> </w:t>
            </w:r>
            <w:r>
              <w:t>prescription</w:t>
            </w:r>
            <w:r>
              <w:rPr>
                <w:spacing w:val="-10"/>
              </w:rPr>
              <w:t xml:space="preserve"> </w:t>
            </w:r>
            <w:r>
              <w:t>develo</w:t>
            </w:r>
            <w:r>
              <w:rPr>
                <w:spacing w:val="-1"/>
              </w:rPr>
              <w:t>p</w:t>
            </w:r>
            <w:r>
              <w:t>ment?</w:t>
            </w:r>
            <w:r>
              <w:br/>
              <w:t xml:space="preserve">If </w:t>
            </w:r>
            <w:r>
              <w:rPr>
                <w:b/>
                <w:u w:val="single" w:color="000000"/>
              </w:rPr>
              <w:t>NO</w:t>
            </w:r>
            <w:r>
              <w:t xml:space="preserve"> proceed</w:t>
            </w:r>
            <w:r>
              <w:rPr>
                <w:spacing w:val="-6"/>
              </w:rPr>
              <w:t xml:space="preserve"> </w:t>
            </w:r>
            <w:r>
              <w:t>with</w:t>
            </w:r>
            <w:r>
              <w:rPr>
                <w:spacing w:val="-4"/>
              </w:rPr>
              <w:t xml:space="preserve"> the Go/NO-GO C</w:t>
            </w:r>
            <w:r>
              <w:t>hecklist</w:t>
            </w:r>
            <w:r>
              <w:rPr>
                <w:spacing w:val="-7"/>
              </w:rPr>
              <w:t xml:space="preserve"> </w:t>
            </w:r>
            <w:r>
              <w:t>belo</w:t>
            </w:r>
            <w:r>
              <w:rPr>
                <w:spacing w:val="-13"/>
              </w:rPr>
              <w:t>w</w:t>
            </w:r>
            <w:r>
              <w:t>,</w:t>
            </w:r>
            <w:r>
              <w:rPr>
                <w:spacing w:val="-5"/>
              </w:rPr>
              <w:t xml:space="preserve"> </w:t>
            </w:r>
            <w:r>
              <w:t>if</w:t>
            </w:r>
            <w:r>
              <w:rPr>
                <w:spacing w:val="-1"/>
              </w:rPr>
              <w:t xml:space="preserve"> </w:t>
            </w:r>
            <w:r>
              <w:rPr>
                <w:b/>
                <w:u w:val="single" w:color="000000"/>
              </w:rPr>
              <w:t>YES</w:t>
            </w:r>
            <w:r>
              <w:t xml:space="preserve"> go to</w:t>
            </w:r>
            <w:r>
              <w:rPr>
                <w:spacing w:val="-2"/>
              </w:rPr>
              <w:t xml:space="preserve"> </w:t>
            </w:r>
            <w:r>
              <w:t>item</w:t>
            </w:r>
            <w:r>
              <w:rPr>
                <w:spacing w:val="-4"/>
              </w:rPr>
              <w:t xml:space="preserve"> </w:t>
            </w:r>
            <w:r>
              <w:t>B.</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ind w:left="169" w:right="-20"/>
              <w:jc w:val="center"/>
              <w:rPr>
                <w:sz w:val="24"/>
                <w:szCs w:val="24"/>
              </w:rPr>
            </w:pPr>
            <w:r>
              <w:rPr>
                <w:sz w:val="24"/>
                <w:szCs w:val="24"/>
              </w:rPr>
              <w:t>YES</w:t>
            </w:r>
            <w:r>
              <w:rPr>
                <w:sz w:val="24"/>
                <w:szCs w:val="24"/>
              </w:rPr>
              <w:tab/>
              <w:t>NO</w:t>
            </w:r>
          </w:p>
        </w:tc>
      </w:tr>
      <w:tr w:rsidR="00F2299D" w:rsidTr="00472CF1">
        <w:trPr>
          <w:trHeight w:hRule="exact" w:val="1228"/>
        </w:trPr>
        <w:tc>
          <w:tcPr>
            <w:tcW w:w="7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2299D" w:rsidRDefault="00F2299D" w:rsidP="00F2299D">
            <w:pPr>
              <w:pStyle w:val="ListParagraph"/>
              <w:widowControl w:val="0"/>
              <w:numPr>
                <w:ilvl w:val="0"/>
                <w:numId w:val="44"/>
              </w:numPr>
              <w:spacing w:before="82" w:line="290" w:lineRule="auto"/>
              <w:ind w:right="41"/>
            </w:pPr>
            <w:r>
              <w:t>Has the prescribed fire</w:t>
            </w:r>
            <w:r>
              <w:rPr>
                <w:spacing w:val="-11"/>
              </w:rPr>
              <w:t xml:space="preserve"> </w:t>
            </w:r>
            <w:r>
              <w:t>plan been reviewed and an amendment been approved; or has it been determined that no amendment is necessary?</w:t>
            </w:r>
          </w:p>
          <w:p w:rsidR="00F2299D" w:rsidRDefault="00F2299D">
            <w:pPr>
              <w:pStyle w:val="ListParagraph"/>
              <w:spacing w:before="82" w:line="290" w:lineRule="auto"/>
              <w:ind w:left="630" w:right="41"/>
            </w:pPr>
            <w:r>
              <w:t xml:space="preserve">If </w:t>
            </w:r>
            <w:r>
              <w:rPr>
                <w:b/>
                <w:u w:val="single" w:color="000000"/>
              </w:rPr>
              <w:t>YES</w:t>
            </w:r>
            <w:r>
              <w:t>, proceed with</w:t>
            </w:r>
            <w:r>
              <w:rPr>
                <w:spacing w:val="-4"/>
              </w:rPr>
              <w:t xml:space="preserve"> </w:t>
            </w:r>
            <w:r>
              <w:t>checklist</w:t>
            </w:r>
            <w:r>
              <w:rPr>
                <w:spacing w:val="-7"/>
              </w:rPr>
              <w:t xml:space="preserve"> </w:t>
            </w:r>
            <w:r>
              <w:t>belo</w:t>
            </w:r>
            <w:r>
              <w:rPr>
                <w:spacing w:val="-13"/>
              </w:rPr>
              <w:t>w</w:t>
            </w:r>
            <w:r>
              <w:t>.</w:t>
            </w:r>
          </w:p>
          <w:p w:rsidR="00F2299D" w:rsidRDefault="00F2299D">
            <w:pPr>
              <w:pStyle w:val="ListParagraph"/>
              <w:spacing w:before="82" w:line="290" w:lineRule="auto"/>
              <w:ind w:left="630" w:right="41"/>
            </w:pPr>
            <w:r>
              <w:t>I</w:t>
            </w:r>
            <w:r>
              <w:rPr>
                <w:bCs/>
              </w:rPr>
              <w:t xml:space="preserve">f </w:t>
            </w:r>
            <w:r>
              <w:rPr>
                <w:b/>
                <w:bCs/>
                <w:u w:val="single" w:color="000000"/>
              </w:rPr>
              <w:t>NO</w:t>
            </w:r>
            <w:r>
              <w:rPr>
                <w:b/>
                <w:bCs/>
              </w:rPr>
              <w:t>, S</w:t>
            </w:r>
            <w:r>
              <w:rPr>
                <w:b/>
                <w:bCs/>
                <w:spacing w:val="-4"/>
              </w:rPr>
              <w:t>T</w:t>
            </w:r>
            <w:r>
              <w:rPr>
                <w:b/>
                <w:bCs/>
              </w:rPr>
              <w:t>O</w:t>
            </w:r>
            <w:r>
              <w:rPr>
                <w:b/>
                <w:bCs/>
                <w:spacing w:val="-18"/>
              </w:rPr>
              <w:t>P</w:t>
            </w:r>
            <w:r>
              <w:rPr>
                <w:b/>
                <w:bCs/>
              </w:rPr>
              <w:t>: Implementation is not allowed.</w:t>
            </w:r>
            <w:r>
              <w:rPr>
                <w:b/>
                <w:bCs/>
                <w:spacing w:val="-11"/>
              </w:rPr>
              <w:t xml:space="preserve"> </w:t>
            </w:r>
            <w:r>
              <w:rPr>
                <w:b/>
                <w:bCs/>
              </w:rPr>
              <w:t>An amendment is needed.</w:t>
            </w:r>
          </w:p>
        </w:tc>
        <w:tc>
          <w:tcPr>
            <w:tcW w:w="2065"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bl>
    <w:p w:rsidR="00F2299D" w:rsidRDefault="00F2299D" w:rsidP="00F2299D">
      <w:pPr>
        <w:spacing w:before="10" w:line="70" w:lineRule="exact"/>
        <w:rPr>
          <w:rFonts w:asciiTheme="minorHAnsi" w:hAnsiTheme="minorHAnsi" w:cstheme="minorBidi"/>
          <w:sz w:val="18"/>
          <w:szCs w:val="18"/>
        </w:rPr>
      </w:pPr>
    </w:p>
    <w:tbl>
      <w:tblPr>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Nine row, two column matrix correlating to a checklist of prescribed fire plan questions with a &quot;Yes&quot; or &quot;No&quot; for each correlation."/>
      </w:tblPr>
      <w:tblGrid>
        <w:gridCol w:w="7563"/>
        <w:gridCol w:w="2067"/>
      </w:tblGrid>
      <w:tr w:rsidR="00F2299D" w:rsidTr="00472CF1">
        <w:trPr>
          <w:cantSplit/>
          <w:trHeight w:hRule="exact" w:val="418"/>
          <w:tblHeader/>
        </w:trPr>
        <w:tc>
          <w:tcPr>
            <w:tcW w:w="7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left="90" w:right="41"/>
              <w:rPr>
                <w:b/>
                <w:bCs/>
                <w:sz w:val="24"/>
                <w:szCs w:val="24"/>
              </w:rPr>
            </w:pPr>
            <w:r>
              <w:rPr>
                <w:b/>
                <w:bCs/>
                <w:sz w:val="24"/>
                <w:szCs w:val="24"/>
              </w:rPr>
              <w:t>GO/NO-GO Checklist</w:t>
            </w:r>
          </w:p>
        </w:tc>
        <w:tc>
          <w:tcPr>
            <w:tcW w:w="20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2299D" w:rsidRDefault="00F2299D">
            <w:pPr>
              <w:widowControl w:val="0"/>
              <w:spacing w:before="82" w:line="290" w:lineRule="auto"/>
              <w:ind w:right="41"/>
              <w:jc w:val="center"/>
              <w:rPr>
                <w:b/>
                <w:bCs/>
                <w:sz w:val="24"/>
                <w:szCs w:val="24"/>
              </w:rPr>
            </w:pPr>
            <w:r>
              <w:rPr>
                <w:b/>
                <w:bCs/>
                <w:sz w:val="24"/>
                <w:szCs w:val="24"/>
              </w:rPr>
              <w:t>Circle YES or NO</w:t>
            </w:r>
          </w:p>
        </w:tc>
      </w:tr>
      <w:tr w:rsidR="00F2299D" w:rsidTr="00472CF1">
        <w:trPr>
          <w:cantSplit/>
          <w:trHeight w:hRule="exact" w:val="432"/>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spacing w:before="91"/>
              <w:ind w:left="90" w:right="-20"/>
            </w:pPr>
            <w:r>
              <w:t>* Have</w:t>
            </w:r>
            <w:r>
              <w:rPr>
                <w:spacing w:val="-11"/>
              </w:rPr>
              <w:t xml:space="preserve"> </w:t>
            </w:r>
            <w:r>
              <w:t>ALL</w:t>
            </w:r>
            <w:r>
              <w:rPr>
                <w:spacing w:val="-7"/>
              </w:rPr>
              <w:t xml:space="preserve"> </w:t>
            </w:r>
            <w:r>
              <w:t>permits and clearances been obtained?</w:t>
            </w:r>
          </w:p>
        </w:tc>
        <w:tc>
          <w:tcPr>
            <w:tcW w:w="2067" w:type="dxa"/>
            <w:tcBorders>
              <w:top w:val="single" w:sz="4" w:space="0" w:color="000000"/>
              <w:left w:val="single" w:sz="4" w:space="0" w:color="000000"/>
              <w:bottom w:val="single" w:sz="4" w:space="0" w:color="000000"/>
              <w:right w:val="single" w:sz="4" w:space="0" w:color="000000"/>
            </w:tcBorders>
            <w:vAlign w:val="bottom"/>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91"/>
              <w:ind w:left="90" w:right="-20"/>
            </w:pPr>
            <w:r>
              <w:t>* Have</w:t>
            </w:r>
            <w:r>
              <w:rPr>
                <w:spacing w:val="-11"/>
              </w:rPr>
              <w:t xml:space="preserve"> </w:t>
            </w:r>
            <w:r>
              <w:t>ALL</w:t>
            </w:r>
            <w:r>
              <w:rPr>
                <w:spacing w:val="-7"/>
              </w:rPr>
              <w:t xml:space="preserve"> </w:t>
            </w:r>
            <w:r>
              <w:t>the required notifications</w:t>
            </w:r>
            <w:r>
              <w:rPr>
                <w:spacing w:val="-20"/>
              </w:rPr>
              <w:t xml:space="preserve"> </w:t>
            </w:r>
            <w:r>
              <w:t>been made?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265"/>
              </w:tabs>
              <w:spacing w:before="22" w:line="290" w:lineRule="auto"/>
              <w:ind w:left="265" w:right="709" w:hanging="180"/>
            </w:pPr>
            <w:r>
              <w:t>* Have ALL the pre-burn considerations and preparation work identified</w:t>
            </w:r>
            <w:r>
              <w:rPr>
                <w:spacing w:val="-15"/>
              </w:rPr>
              <w:t xml:space="preserve"> </w:t>
            </w:r>
            <w:r>
              <w:t>in the prescribed fire</w:t>
            </w:r>
            <w:r>
              <w:rPr>
                <w:spacing w:val="-11"/>
              </w:rPr>
              <w:t xml:space="preserve"> </w:t>
            </w:r>
            <w:r>
              <w:t>plan been completed or addressed and checked?</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189" w:hanging="180"/>
            </w:pPr>
            <w:r>
              <w:t>* Have ALL required current and projected fire weather forecast been obtained and are they favorable?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91"/>
              <w:ind w:left="90" w:right="-20"/>
            </w:pPr>
            <w:r>
              <w:t>* Are</w:t>
            </w:r>
            <w:r>
              <w:rPr>
                <w:spacing w:val="-11"/>
              </w:rPr>
              <w:t xml:space="preserve"> </w:t>
            </w:r>
            <w:r>
              <w:t>ALL</w:t>
            </w:r>
            <w:r>
              <w:rPr>
                <w:spacing w:val="-7"/>
              </w:rPr>
              <w:t xml:space="preserve"> </w:t>
            </w:r>
            <w:r>
              <w:t>prescription parameters met?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437"/>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91"/>
              <w:ind w:left="90" w:right="-20"/>
            </w:pPr>
            <w:r>
              <w:t>* Are</w:t>
            </w:r>
            <w:r>
              <w:rPr>
                <w:spacing w:val="-11"/>
              </w:rPr>
              <w:t xml:space="preserve"> </w:t>
            </w:r>
            <w:r>
              <w:t>ALL</w:t>
            </w:r>
            <w:r>
              <w:rPr>
                <w:spacing w:val="-7"/>
              </w:rPr>
              <w:t xml:space="preserve"> </w:t>
            </w:r>
            <w:r>
              <w:t xml:space="preserve">smoke management </w:t>
            </w:r>
            <w:r>
              <w:rPr>
                <w:w w:val="98"/>
              </w:rPr>
              <w:t>specifications</w:t>
            </w:r>
            <w:r>
              <w:rPr>
                <w:spacing w:val="1"/>
                <w:w w:val="98"/>
              </w:rPr>
              <w:t xml:space="preserve"> </w:t>
            </w:r>
            <w:r>
              <w:t>met?</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23" w:hanging="180"/>
            </w:pPr>
            <w:r>
              <w:t>* Are</w:t>
            </w:r>
            <w:r>
              <w:rPr>
                <w:spacing w:val="-11"/>
              </w:rPr>
              <w:t xml:space="preserve"> </w:t>
            </w:r>
            <w:r>
              <w:t>ALL</w:t>
            </w:r>
            <w:r>
              <w:rPr>
                <w:spacing w:val="-7"/>
              </w:rPr>
              <w:t xml:space="preserve"> </w:t>
            </w:r>
            <w:r>
              <w:t>planned operations personnel and equipment on-site, available and oper</w:t>
            </w:r>
            <w:r>
              <w:rPr>
                <w:spacing w:val="-1"/>
              </w:rPr>
              <w:t>a</w:t>
            </w:r>
            <w:r>
              <w:t>tional?</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70" w:hanging="180"/>
            </w:pPr>
            <w:r>
              <w:t>* Has the availability of contingency resources applicable to today</w:t>
            </w:r>
            <w:r>
              <w:rPr>
                <w:spacing w:val="-12"/>
              </w:rPr>
              <w:t>’</w:t>
            </w:r>
            <w:r>
              <w:t>s implementation been checked and are they available?</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F2299D" w:rsidTr="00472CF1">
        <w:trPr>
          <w:cantSplit/>
          <w:trHeight w:hRule="exact" w:val="579"/>
        </w:trPr>
        <w:tc>
          <w:tcPr>
            <w:tcW w:w="7563" w:type="dxa"/>
            <w:tcBorders>
              <w:top w:val="single" w:sz="4" w:space="0" w:color="000000"/>
              <w:left w:val="single" w:sz="4" w:space="0" w:color="000000"/>
              <w:bottom w:val="single" w:sz="4" w:space="0" w:color="000000"/>
              <w:right w:val="single" w:sz="4" w:space="0" w:color="000000"/>
            </w:tcBorders>
            <w:hideMark/>
          </w:tcPr>
          <w:p w:rsidR="00F2299D" w:rsidRDefault="00F2299D">
            <w:pPr>
              <w:widowControl w:val="0"/>
              <w:tabs>
                <w:tab w:val="left" w:pos="194"/>
              </w:tabs>
              <w:spacing w:before="22" w:line="290" w:lineRule="auto"/>
              <w:ind w:left="265" w:right="494" w:hanging="175"/>
            </w:pPr>
            <w:r>
              <w:t>* Have</w:t>
            </w:r>
            <w:r>
              <w:rPr>
                <w:spacing w:val="-11"/>
              </w:rPr>
              <w:t xml:space="preserve"> </w:t>
            </w:r>
            <w:r>
              <w:t>ALL</w:t>
            </w:r>
            <w:r>
              <w:rPr>
                <w:spacing w:val="-7"/>
              </w:rPr>
              <w:t xml:space="preserve"> </w:t>
            </w:r>
            <w:r>
              <w:t>personnel been briefed on the project objectives, their assignment, safety hazards, escape routes, and safety zones?</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2299D" w:rsidRDefault="00F2299D">
            <w:pPr>
              <w:widowControl w:val="0"/>
              <w:spacing w:after="200" w:line="276" w:lineRule="auto"/>
              <w:jc w:val="center"/>
              <w:rPr>
                <w:sz w:val="22"/>
                <w:szCs w:val="22"/>
              </w:rPr>
            </w:pPr>
            <w:r>
              <w:rPr>
                <w:sz w:val="24"/>
                <w:szCs w:val="24"/>
              </w:rPr>
              <w:t>YES</w:t>
            </w:r>
            <w:r>
              <w:rPr>
                <w:sz w:val="24"/>
                <w:szCs w:val="24"/>
              </w:rPr>
              <w:tab/>
              <w:t>NO</w:t>
            </w:r>
          </w:p>
        </w:tc>
      </w:tr>
      <w:tr w:rsidR="00995C56" w:rsidTr="000B4FFB">
        <w:trPr>
          <w:cantSplit/>
          <w:trHeight w:hRule="exact" w:val="579"/>
        </w:trPr>
        <w:tc>
          <w:tcPr>
            <w:tcW w:w="9630" w:type="dxa"/>
            <w:gridSpan w:val="2"/>
            <w:tcBorders>
              <w:top w:val="single" w:sz="4" w:space="0" w:color="000000"/>
              <w:left w:val="single" w:sz="4" w:space="0" w:color="000000"/>
              <w:bottom w:val="single" w:sz="4" w:space="0" w:color="000000"/>
              <w:right w:val="single" w:sz="4" w:space="0" w:color="000000"/>
            </w:tcBorders>
          </w:tcPr>
          <w:p w:rsidR="00995C56" w:rsidRPr="00995C56" w:rsidRDefault="00995C56">
            <w:pPr>
              <w:widowControl w:val="0"/>
              <w:spacing w:after="200" w:line="276" w:lineRule="auto"/>
              <w:jc w:val="center"/>
            </w:pPr>
            <w:r w:rsidRPr="00995C56">
              <w:t>If all the questions were answered “</w:t>
            </w:r>
            <w:r w:rsidRPr="00995C56">
              <w:rPr>
                <w:b/>
                <w:u w:val="single"/>
              </w:rPr>
              <w:t>YES</w:t>
            </w:r>
            <w:r w:rsidRPr="00995C56">
              <w:t>” proceed with a test fire. Document the current conditions, location and results. If any questions were answered “</w:t>
            </w:r>
            <w:r w:rsidRPr="00995C56">
              <w:rPr>
                <w:b/>
                <w:u w:val="single"/>
              </w:rPr>
              <w:t>NO</w:t>
            </w:r>
            <w:r w:rsidRPr="00995C56">
              <w:t>”, DO NOT proceed with the test fire: Implementation is not allowed.</w:t>
            </w:r>
          </w:p>
        </w:tc>
      </w:tr>
      <w:tr w:rsidR="00C45047" w:rsidTr="000B4FFB">
        <w:trPr>
          <w:cantSplit/>
          <w:trHeight w:hRule="exact" w:val="579"/>
        </w:trPr>
        <w:tc>
          <w:tcPr>
            <w:tcW w:w="9630" w:type="dxa"/>
            <w:gridSpan w:val="2"/>
            <w:tcBorders>
              <w:top w:val="single" w:sz="4" w:space="0" w:color="000000"/>
              <w:left w:val="single" w:sz="4" w:space="0" w:color="000000"/>
              <w:bottom w:val="single" w:sz="4" w:space="0" w:color="000000"/>
              <w:right w:val="single" w:sz="4" w:space="0" w:color="000000"/>
            </w:tcBorders>
          </w:tcPr>
          <w:p w:rsidR="00C45047" w:rsidRPr="00995C56" w:rsidRDefault="00C45047" w:rsidP="00C45047">
            <w:pPr>
              <w:widowControl w:val="0"/>
              <w:spacing w:after="200" w:line="276" w:lineRule="auto"/>
              <w:ind w:left="90"/>
            </w:pPr>
            <w:r w:rsidRPr="00C45047">
              <w:t xml:space="preserve">After evaluating the test fire, in your judgment can the prescribed fire be carried out according to the prescribed fire plan and will it meet the planned objective? </w:t>
            </w:r>
            <w:r w:rsidRPr="00C45047">
              <w:tab/>
            </w:r>
            <w:r>
              <w:t xml:space="preserve">                                                    </w:t>
            </w:r>
            <w:r w:rsidRPr="00C45047">
              <w:rPr>
                <w:b/>
                <w:sz w:val="26"/>
                <w:szCs w:val="26"/>
              </w:rPr>
              <w:t>Circle:  YES or NO</w:t>
            </w:r>
          </w:p>
        </w:tc>
      </w:tr>
    </w:tbl>
    <w:p w:rsidR="00F2299D" w:rsidRDefault="00F2299D" w:rsidP="00C45047">
      <w:pPr>
        <w:tabs>
          <w:tab w:val="left" w:pos="6840"/>
          <w:tab w:val="right" w:pos="9450"/>
        </w:tabs>
        <w:spacing w:line="292" w:lineRule="auto"/>
        <w:ind w:left="187" w:right="-270"/>
        <w:rPr>
          <w:sz w:val="24"/>
          <w:szCs w:val="24"/>
          <w:u w:val="single"/>
        </w:rPr>
      </w:pPr>
      <w:r>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75"/>
        <w:gridCol w:w="3928"/>
        <w:gridCol w:w="935"/>
        <w:gridCol w:w="2170"/>
      </w:tblGrid>
      <w:tr w:rsidR="00146633" w:rsidTr="00917F42">
        <w:trPr>
          <w:trHeight w:val="135"/>
        </w:trPr>
        <w:tc>
          <w:tcPr>
            <w:tcW w:w="2268" w:type="dxa"/>
          </w:tcPr>
          <w:p w:rsidR="00146633" w:rsidRPr="007B4261" w:rsidRDefault="00146633" w:rsidP="00D2350A">
            <w:pPr>
              <w:jc w:val="right"/>
              <w:rPr>
                <w:b/>
                <w:bCs/>
                <w:sz w:val="24"/>
              </w:rPr>
            </w:pPr>
          </w:p>
          <w:p w:rsidR="00146633" w:rsidRPr="007B4261" w:rsidRDefault="00B20284" w:rsidP="00D2350A">
            <w:pPr>
              <w:jc w:val="right"/>
              <w:rPr>
                <w:b/>
                <w:sz w:val="24"/>
              </w:rPr>
            </w:pPr>
            <w:r>
              <w:rPr>
                <w:b/>
                <w:bCs/>
                <w:sz w:val="24"/>
              </w:rPr>
              <w:t>SIGNED</w:t>
            </w:r>
          </w:p>
        </w:tc>
        <w:tc>
          <w:tcPr>
            <w:tcW w:w="4203" w:type="dxa"/>
            <w:gridSpan w:val="2"/>
            <w:shd w:val="pct10" w:color="auto" w:fill="auto"/>
          </w:tcPr>
          <w:p w:rsidR="00146633" w:rsidRDefault="00146633" w:rsidP="00D2350A">
            <w:pPr>
              <w:jc w:val="center"/>
              <w:rPr>
                <w:sz w:val="24"/>
              </w:rPr>
            </w:pPr>
          </w:p>
        </w:tc>
        <w:tc>
          <w:tcPr>
            <w:tcW w:w="935" w:type="dxa"/>
            <w:shd w:val="clear" w:color="auto" w:fill="auto"/>
          </w:tcPr>
          <w:p w:rsidR="00146633" w:rsidRDefault="00146633" w:rsidP="00D2350A">
            <w:pPr>
              <w:rPr>
                <w:bCs/>
                <w:sz w:val="24"/>
              </w:rPr>
            </w:pPr>
          </w:p>
          <w:p w:rsidR="00146633" w:rsidRPr="000E519C" w:rsidRDefault="00146633" w:rsidP="00D2350A">
            <w:pPr>
              <w:rPr>
                <w:b/>
                <w:sz w:val="24"/>
              </w:rPr>
            </w:pPr>
            <w:r w:rsidRPr="000E519C">
              <w:rPr>
                <w:b/>
                <w:bCs/>
                <w:sz w:val="24"/>
              </w:rPr>
              <w:t>DATE</w:t>
            </w:r>
          </w:p>
        </w:tc>
        <w:tc>
          <w:tcPr>
            <w:tcW w:w="2170" w:type="dxa"/>
            <w:shd w:val="pct10" w:color="auto" w:fill="auto"/>
          </w:tcPr>
          <w:p w:rsidR="00146633" w:rsidRDefault="00146633" w:rsidP="00D2350A">
            <w:pPr>
              <w:rPr>
                <w:sz w:val="24"/>
              </w:rPr>
            </w:pPr>
          </w:p>
        </w:tc>
      </w:tr>
      <w:tr w:rsidR="00146633" w:rsidTr="00917F42">
        <w:trPr>
          <w:trHeight w:val="135"/>
        </w:trPr>
        <w:tc>
          <w:tcPr>
            <w:tcW w:w="2268" w:type="dxa"/>
          </w:tcPr>
          <w:p w:rsidR="00146633" w:rsidRDefault="00146633" w:rsidP="00D2350A">
            <w:pPr>
              <w:jc w:val="right"/>
              <w:rPr>
                <w:sz w:val="24"/>
              </w:rPr>
            </w:pPr>
          </w:p>
        </w:tc>
        <w:tc>
          <w:tcPr>
            <w:tcW w:w="4203" w:type="dxa"/>
            <w:gridSpan w:val="2"/>
          </w:tcPr>
          <w:p w:rsidR="00146633" w:rsidRPr="00B20284" w:rsidRDefault="00B20284" w:rsidP="00D2350A">
            <w:pPr>
              <w:jc w:val="center"/>
              <w:rPr>
                <w:sz w:val="24"/>
              </w:rPr>
            </w:pPr>
            <w:r w:rsidRPr="00B20284">
              <w:t>Prescribed Fire Burn Boss</w:t>
            </w:r>
          </w:p>
        </w:tc>
        <w:tc>
          <w:tcPr>
            <w:tcW w:w="935" w:type="dxa"/>
            <w:shd w:val="clear" w:color="auto" w:fill="auto"/>
          </w:tcPr>
          <w:p w:rsidR="00146633" w:rsidRDefault="00146633" w:rsidP="00D2350A">
            <w:pPr>
              <w:rPr>
                <w:sz w:val="24"/>
              </w:rPr>
            </w:pPr>
          </w:p>
        </w:tc>
        <w:tc>
          <w:tcPr>
            <w:tcW w:w="2170" w:type="dxa"/>
            <w:shd w:val="clear" w:color="auto" w:fill="auto"/>
          </w:tcPr>
          <w:p w:rsidR="00146633" w:rsidRDefault="00146633" w:rsidP="00D2350A">
            <w:pPr>
              <w:rPr>
                <w:sz w:val="24"/>
              </w:rPr>
            </w:pPr>
          </w:p>
        </w:tc>
      </w:tr>
      <w:tr w:rsidR="00146633" w:rsidTr="00917F42">
        <w:trPr>
          <w:trHeight w:val="135"/>
        </w:trPr>
        <w:tc>
          <w:tcPr>
            <w:tcW w:w="2268" w:type="dxa"/>
          </w:tcPr>
          <w:p w:rsidR="00B027FE" w:rsidRDefault="00B027FE" w:rsidP="00D2350A">
            <w:pPr>
              <w:jc w:val="right"/>
              <w:rPr>
                <w:b/>
                <w:bCs/>
                <w:sz w:val="24"/>
              </w:rPr>
            </w:pPr>
          </w:p>
          <w:p w:rsidR="00146633" w:rsidRDefault="00B027FE" w:rsidP="00D2350A">
            <w:pPr>
              <w:jc w:val="right"/>
              <w:rPr>
                <w:b/>
                <w:bCs/>
                <w:sz w:val="24"/>
              </w:rPr>
            </w:pPr>
            <w:r>
              <w:rPr>
                <w:b/>
                <w:bCs/>
                <w:sz w:val="24"/>
              </w:rPr>
              <w:t>CONCURRENCE</w:t>
            </w:r>
          </w:p>
        </w:tc>
        <w:tc>
          <w:tcPr>
            <w:tcW w:w="4203" w:type="dxa"/>
            <w:gridSpan w:val="2"/>
            <w:shd w:val="pct10" w:color="auto" w:fill="auto"/>
          </w:tcPr>
          <w:p w:rsidR="00146633" w:rsidRPr="00B20284" w:rsidRDefault="00146633" w:rsidP="00D2350A">
            <w:pPr>
              <w:rPr>
                <w:sz w:val="24"/>
              </w:rPr>
            </w:pPr>
          </w:p>
        </w:tc>
        <w:tc>
          <w:tcPr>
            <w:tcW w:w="935" w:type="dxa"/>
            <w:shd w:val="clear" w:color="auto" w:fill="auto"/>
          </w:tcPr>
          <w:p w:rsidR="00146633" w:rsidRDefault="00146633" w:rsidP="00D2350A">
            <w:pPr>
              <w:rPr>
                <w:b/>
                <w:bCs/>
                <w:sz w:val="24"/>
              </w:rPr>
            </w:pPr>
          </w:p>
          <w:p w:rsidR="00146633" w:rsidRDefault="00146633" w:rsidP="00D2350A">
            <w:pPr>
              <w:rPr>
                <w:b/>
                <w:bCs/>
                <w:sz w:val="24"/>
              </w:rPr>
            </w:pPr>
            <w:r>
              <w:rPr>
                <w:b/>
                <w:bCs/>
                <w:sz w:val="24"/>
              </w:rPr>
              <w:t>DATE</w:t>
            </w:r>
          </w:p>
        </w:tc>
        <w:tc>
          <w:tcPr>
            <w:tcW w:w="2170" w:type="dxa"/>
            <w:shd w:val="pct10" w:color="auto" w:fill="auto"/>
          </w:tcPr>
          <w:p w:rsidR="00146633" w:rsidRDefault="00146633" w:rsidP="00D2350A">
            <w:pPr>
              <w:rPr>
                <w:sz w:val="24"/>
              </w:rPr>
            </w:pPr>
          </w:p>
        </w:tc>
      </w:tr>
      <w:tr w:rsidR="00146633" w:rsidTr="00917F42">
        <w:trPr>
          <w:trHeight w:val="135"/>
        </w:trPr>
        <w:tc>
          <w:tcPr>
            <w:tcW w:w="2268" w:type="dxa"/>
          </w:tcPr>
          <w:p w:rsidR="00146633" w:rsidRDefault="00146633" w:rsidP="00D2350A">
            <w:pPr>
              <w:jc w:val="right"/>
              <w:rPr>
                <w:b/>
                <w:bCs/>
                <w:sz w:val="24"/>
              </w:rPr>
            </w:pPr>
          </w:p>
        </w:tc>
        <w:tc>
          <w:tcPr>
            <w:tcW w:w="4203" w:type="dxa"/>
            <w:gridSpan w:val="2"/>
          </w:tcPr>
          <w:p w:rsidR="00146633" w:rsidRPr="00B20284" w:rsidRDefault="00B20284" w:rsidP="00D2350A">
            <w:pPr>
              <w:jc w:val="center"/>
              <w:rPr>
                <w:sz w:val="24"/>
              </w:rPr>
            </w:pPr>
            <w:r>
              <w:t>Ignition Specialist Function</w:t>
            </w:r>
          </w:p>
        </w:tc>
        <w:tc>
          <w:tcPr>
            <w:tcW w:w="935" w:type="dxa"/>
            <w:shd w:val="clear" w:color="auto" w:fill="auto"/>
          </w:tcPr>
          <w:p w:rsidR="00146633" w:rsidRDefault="00146633" w:rsidP="00D2350A">
            <w:pPr>
              <w:rPr>
                <w:b/>
                <w:bCs/>
                <w:sz w:val="24"/>
              </w:rPr>
            </w:pPr>
          </w:p>
        </w:tc>
        <w:tc>
          <w:tcPr>
            <w:tcW w:w="2170" w:type="dxa"/>
            <w:shd w:val="clear" w:color="auto" w:fill="auto"/>
          </w:tcPr>
          <w:p w:rsidR="00146633" w:rsidRDefault="00146633" w:rsidP="00D2350A">
            <w:pPr>
              <w:rPr>
                <w:sz w:val="24"/>
              </w:rPr>
            </w:pPr>
          </w:p>
        </w:tc>
      </w:tr>
      <w:tr w:rsidR="00146633" w:rsidTr="00917F42">
        <w:trPr>
          <w:trHeight w:val="135"/>
        </w:trPr>
        <w:tc>
          <w:tcPr>
            <w:tcW w:w="2268" w:type="dxa"/>
          </w:tcPr>
          <w:p w:rsidR="00B027FE" w:rsidRDefault="00B027FE" w:rsidP="00D2350A">
            <w:pPr>
              <w:jc w:val="right"/>
              <w:rPr>
                <w:b/>
                <w:bCs/>
                <w:sz w:val="24"/>
              </w:rPr>
            </w:pPr>
          </w:p>
          <w:p w:rsidR="00146633" w:rsidRDefault="00B027FE" w:rsidP="00D2350A">
            <w:pPr>
              <w:jc w:val="right"/>
              <w:rPr>
                <w:b/>
                <w:bCs/>
                <w:sz w:val="24"/>
              </w:rPr>
            </w:pPr>
            <w:r>
              <w:rPr>
                <w:b/>
                <w:bCs/>
                <w:sz w:val="24"/>
              </w:rPr>
              <w:t>CONCURRENCE</w:t>
            </w:r>
          </w:p>
        </w:tc>
        <w:tc>
          <w:tcPr>
            <w:tcW w:w="4203" w:type="dxa"/>
            <w:gridSpan w:val="2"/>
            <w:shd w:val="pct10" w:color="auto" w:fill="auto"/>
            <w:vAlign w:val="center"/>
          </w:tcPr>
          <w:p w:rsidR="00146633" w:rsidRPr="00B20284" w:rsidRDefault="00146633" w:rsidP="00D2350A">
            <w:pPr>
              <w:jc w:val="center"/>
            </w:pPr>
          </w:p>
        </w:tc>
        <w:tc>
          <w:tcPr>
            <w:tcW w:w="935" w:type="dxa"/>
            <w:shd w:val="clear" w:color="auto" w:fill="auto"/>
          </w:tcPr>
          <w:p w:rsidR="00146633" w:rsidRDefault="00146633" w:rsidP="00D2350A">
            <w:pPr>
              <w:rPr>
                <w:b/>
                <w:bCs/>
                <w:sz w:val="24"/>
              </w:rPr>
            </w:pPr>
          </w:p>
          <w:p w:rsidR="00146633" w:rsidRDefault="00146633" w:rsidP="00D2350A">
            <w:pPr>
              <w:rPr>
                <w:b/>
                <w:bCs/>
                <w:sz w:val="24"/>
              </w:rPr>
            </w:pPr>
            <w:r>
              <w:rPr>
                <w:b/>
                <w:bCs/>
                <w:sz w:val="24"/>
              </w:rPr>
              <w:t>DATE</w:t>
            </w:r>
          </w:p>
        </w:tc>
        <w:tc>
          <w:tcPr>
            <w:tcW w:w="2170" w:type="dxa"/>
            <w:shd w:val="pct10" w:color="auto" w:fill="auto"/>
          </w:tcPr>
          <w:p w:rsidR="00146633" w:rsidRDefault="00146633" w:rsidP="00D2350A">
            <w:pPr>
              <w:rPr>
                <w:sz w:val="24"/>
              </w:rPr>
            </w:pPr>
          </w:p>
        </w:tc>
      </w:tr>
      <w:tr w:rsidR="00146633" w:rsidTr="00917F42">
        <w:trPr>
          <w:trHeight w:val="135"/>
        </w:trPr>
        <w:tc>
          <w:tcPr>
            <w:tcW w:w="2543" w:type="dxa"/>
            <w:gridSpan w:val="2"/>
          </w:tcPr>
          <w:p w:rsidR="00146633" w:rsidRDefault="00146633" w:rsidP="00D2350A">
            <w:pPr>
              <w:jc w:val="right"/>
              <w:rPr>
                <w:b/>
                <w:bCs/>
                <w:sz w:val="24"/>
              </w:rPr>
            </w:pPr>
          </w:p>
        </w:tc>
        <w:tc>
          <w:tcPr>
            <w:tcW w:w="3928" w:type="dxa"/>
          </w:tcPr>
          <w:p w:rsidR="00146633" w:rsidRPr="00B20284" w:rsidRDefault="00B20284" w:rsidP="00D2350A">
            <w:pPr>
              <w:jc w:val="center"/>
            </w:pPr>
            <w:r>
              <w:t>Holding Specialist Function</w:t>
            </w:r>
          </w:p>
        </w:tc>
        <w:tc>
          <w:tcPr>
            <w:tcW w:w="935" w:type="dxa"/>
            <w:shd w:val="clear" w:color="auto" w:fill="auto"/>
          </w:tcPr>
          <w:p w:rsidR="00146633" w:rsidRDefault="00146633" w:rsidP="00D2350A">
            <w:pPr>
              <w:rPr>
                <w:b/>
                <w:bCs/>
                <w:sz w:val="24"/>
              </w:rPr>
            </w:pPr>
          </w:p>
        </w:tc>
        <w:tc>
          <w:tcPr>
            <w:tcW w:w="2170" w:type="dxa"/>
            <w:shd w:val="clear" w:color="auto" w:fill="auto"/>
          </w:tcPr>
          <w:p w:rsidR="00146633" w:rsidRDefault="00146633" w:rsidP="00D2350A">
            <w:pPr>
              <w:rPr>
                <w:sz w:val="24"/>
              </w:rPr>
            </w:pPr>
          </w:p>
        </w:tc>
      </w:tr>
    </w:tbl>
    <w:p w:rsidR="00C45047" w:rsidRDefault="00C45047" w:rsidP="00547B25">
      <w:pPr>
        <w:rPr>
          <w:sz w:val="16"/>
          <w:szCs w:val="16"/>
        </w:rPr>
      </w:pPr>
    </w:p>
    <w:p w:rsidR="00547B25" w:rsidRPr="00917F42" w:rsidRDefault="00917F42" w:rsidP="00547B25">
      <w:pPr>
        <w:rPr>
          <w:sz w:val="16"/>
          <w:szCs w:val="16"/>
        </w:rPr>
        <w:sectPr w:rsidR="00547B25" w:rsidRPr="00917F42" w:rsidSect="006761D3">
          <w:headerReference w:type="default" r:id="rId18"/>
          <w:footerReference w:type="default" r:id="rId19"/>
          <w:pgSz w:w="12240" w:h="15840" w:code="1"/>
          <w:pgMar w:top="864" w:right="1440" w:bottom="1440" w:left="1440" w:header="720" w:footer="720" w:gutter="0"/>
          <w:pgNumType w:start="2"/>
          <w:cols w:space="720"/>
          <w:docGrid w:linePitch="360"/>
        </w:sectPr>
      </w:pPr>
      <w:r w:rsidRPr="00917F42">
        <w:rPr>
          <w:sz w:val="16"/>
          <w:szCs w:val="16"/>
        </w:rPr>
        <w:t>PMS 486 (11/13)</w:t>
      </w:r>
    </w:p>
    <w:p w:rsidR="00547B25" w:rsidRPr="006C6DB4" w:rsidRDefault="00547B25" w:rsidP="005A1E48">
      <w:pPr>
        <w:pStyle w:val="Heading1"/>
        <w:rPr>
          <w:noProof/>
        </w:rPr>
      </w:pPr>
      <w:bookmarkStart w:id="9" w:name="_Toc381039879"/>
      <w:r w:rsidRPr="006C6DB4">
        <w:rPr>
          <w:noProof/>
        </w:rPr>
        <w:lastRenderedPageBreak/>
        <w:t>ELEMENT 3</w:t>
      </w:r>
      <w:r w:rsidR="00910D10" w:rsidRPr="006C6DB4">
        <w:rPr>
          <w:noProof/>
        </w:rPr>
        <w:t xml:space="preserve"> -</w:t>
      </w:r>
      <w:r w:rsidRPr="006C6DB4">
        <w:rPr>
          <w:noProof/>
        </w:rPr>
        <w:t xml:space="preserve"> COMPLEXITY ANALYSIS SUMMARY</w:t>
      </w:r>
      <w:bookmarkEnd w:id="9"/>
    </w:p>
    <w:p w:rsidR="00B269DB" w:rsidRPr="00B371C7" w:rsidRDefault="00B269DB" w:rsidP="00547B25">
      <w:pPr>
        <w:jc w:val="center"/>
        <w:rPr>
          <w:b/>
          <w:noProof/>
          <w:sz w:val="16"/>
          <w:szCs w:val="16"/>
        </w:rPr>
      </w:pPr>
    </w:p>
    <w:tbl>
      <w:tblPr>
        <w:tblStyle w:val="TableGrid"/>
        <w:tblW w:w="8820" w:type="dxa"/>
        <w:jc w:val="center"/>
        <w:tblLayout w:type="fixed"/>
        <w:tblLook w:val="01E0" w:firstRow="1" w:lastRow="1" w:firstColumn="1" w:lastColumn="1" w:noHBand="0" w:noVBand="0"/>
      </w:tblPr>
      <w:tblGrid>
        <w:gridCol w:w="3240"/>
        <w:gridCol w:w="1800"/>
        <w:gridCol w:w="1980"/>
        <w:gridCol w:w="1800"/>
      </w:tblGrid>
      <w:tr w:rsidR="00547B25" w:rsidRPr="0030643A" w:rsidTr="004D00E5">
        <w:trPr>
          <w:trHeight w:val="512"/>
          <w:jc w:val="center"/>
        </w:trPr>
        <w:tc>
          <w:tcPr>
            <w:tcW w:w="3240" w:type="dxa"/>
            <w:shd w:val="clear" w:color="auto" w:fill="auto"/>
            <w:vAlign w:val="center"/>
          </w:tcPr>
          <w:p w:rsidR="00547B25" w:rsidRPr="0030643A" w:rsidRDefault="00547B25" w:rsidP="00547B25">
            <w:pPr>
              <w:jc w:val="center"/>
              <w:rPr>
                <w:b/>
                <w:sz w:val="22"/>
                <w:szCs w:val="22"/>
              </w:rPr>
            </w:pPr>
            <w:r w:rsidRPr="0030643A">
              <w:rPr>
                <w:b/>
                <w:sz w:val="22"/>
                <w:szCs w:val="22"/>
              </w:rPr>
              <w:t>ELEMENT</w:t>
            </w:r>
          </w:p>
        </w:tc>
        <w:tc>
          <w:tcPr>
            <w:tcW w:w="1800" w:type="dxa"/>
            <w:tcBorders>
              <w:bottom w:val="single" w:sz="4" w:space="0" w:color="auto"/>
            </w:tcBorders>
            <w:shd w:val="clear" w:color="auto" w:fill="auto"/>
            <w:vAlign w:val="center"/>
          </w:tcPr>
          <w:p w:rsidR="00547B25" w:rsidRPr="0030643A" w:rsidRDefault="00547B25" w:rsidP="00547B25">
            <w:pPr>
              <w:spacing w:line="120" w:lineRule="exact"/>
              <w:jc w:val="center"/>
              <w:rPr>
                <w:sz w:val="22"/>
                <w:szCs w:val="22"/>
              </w:rPr>
            </w:pPr>
          </w:p>
          <w:p w:rsidR="00547B25" w:rsidRPr="0030643A" w:rsidRDefault="00547B25" w:rsidP="00547B25">
            <w:pPr>
              <w:spacing w:after="58"/>
              <w:jc w:val="center"/>
              <w:rPr>
                <w:sz w:val="22"/>
                <w:szCs w:val="22"/>
              </w:rPr>
            </w:pPr>
            <w:r w:rsidRPr="0030643A">
              <w:rPr>
                <w:b/>
                <w:bCs/>
                <w:sz w:val="22"/>
                <w:szCs w:val="22"/>
              </w:rPr>
              <w:t>RISK</w:t>
            </w:r>
          </w:p>
        </w:tc>
        <w:tc>
          <w:tcPr>
            <w:tcW w:w="1980" w:type="dxa"/>
            <w:tcBorders>
              <w:bottom w:val="single" w:sz="4" w:space="0" w:color="auto"/>
            </w:tcBorders>
            <w:shd w:val="clear" w:color="auto" w:fill="auto"/>
            <w:vAlign w:val="center"/>
          </w:tcPr>
          <w:p w:rsidR="00547B25" w:rsidRPr="0030643A" w:rsidRDefault="00547B25" w:rsidP="00547B25">
            <w:pPr>
              <w:spacing w:line="120" w:lineRule="exact"/>
              <w:jc w:val="center"/>
              <w:rPr>
                <w:sz w:val="22"/>
                <w:szCs w:val="22"/>
              </w:rPr>
            </w:pPr>
          </w:p>
          <w:p w:rsidR="00547B25" w:rsidRPr="0030643A" w:rsidRDefault="00547B25" w:rsidP="00547B25">
            <w:pPr>
              <w:spacing w:after="58"/>
              <w:jc w:val="center"/>
              <w:rPr>
                <w:sz w:val="22"/>
                <w:szCs w:val="22"/>
              </w:rPr>
            </w:pPr>
            <w:r w:rsidRPr="0030643A">
              <w:rPr>
                <w:b/>
                <w:bCs/>
                <w:sz w:val="22"/>
                <w:szCs w:val="22"/>
              </w:rPr>
              <w:t>POTENTIAL CONSEQUENCE</w:t>
            </w:r>
          </w:p>
        </w:tc>
        <w:tc>
          <w:tcPr>
            <w:tcW w:w="1800" w:type="dxa"/>
            <w:tcBorders>
              <w:bottom w:val="single" w:sz="4" w:space="0" w:color="auto"/>
            </w:tcBorders>
            <w:shd w:val="clear" w:color="auto" w:fill="auto"/>
            <w:vAlign w:val="center"/>
          </w:tcPr>
          <w:p w:rsidR="00547B25" w:rsidRPr="0030643A" w:rsidRDefault="00547B25" w:rsidP="00547B25">
            <w:pPr>
              <w:spacing w:line="120" w:lineRule="exact"/>
              <w:jc w:val="center"/>
              <w:rPr>
                <w:sz w:val="22"/>
                <w:szCs w:val="22"/>
              </w:rPr>
            </w:pPr>
          </w:p>
          <w:p w:rsidR="00547B25" w:rsidRPr="0030643A" w:rsidRDefault="00547B25" w:rsidP="00547B25">
            <w:pPr>
              <w:spacing w:after="58"/>
              <w:jc w:val="center"/>
              <w:rPr>
                <w:sz w:val="22"/>
                <w:szCs w:val="22"/>
              </w:rPr>
            </w:pPr>
            <w:r w:rsidRPr="0030643A">
              <w:rPr>
                <w:b/>
                <w:bCs/>
                <w:sz w:val="22"/>
                <w:szCs w:val="22"/>
              </w:rPr>
              <w:t>TECHNICAL DIFFICULTY</w:t>
            </w: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    Potential for E</w:t>
            </w:r>
            <w:r w:rsidR="00547B25" w:rsidRPr="0030643A">
              <w:rPr>
                <w:sz w:val="22"/>
                <w:szCs w:val="22"/>
              </w:rPr>
              <w:t>scape</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5D132A">
        <w:trPr>
          <w:trHeight w:val="288"/>
          <w:jc w:val="center"/>
        </w:trPr>
        <w:tc>
          <w:tcPr>
            <w:tcW w:w="3240" w:type="dxa"/>
            <w:vAlign w:val="center"/>
          </w:tcPr>
          <w:p w:rsidR="00547B25" w:rsidRPr="0030643A" w:rsidRDefault="00D148AF" w:rsidP="005D132A">
            <w:pPr>
              <w:ind w:left="360" w:hanging="360"/>
              <w:rPr>
                <w:sz w:val="22"/>
                <w:szCs w:val="22"/>
              </w:rPr>
            </w:pPr>
            <w:r>
              <w:rPr>
                <w:sz w:val="22"/>
                <w:szCs w:val="22"/>
              </w:rPr>
              <w:t>2.   The Number and Dependence of A</w:t>
            </w:r>
            <w:r w:rsidR="00547B25" w:rsidRPr="0030643A">
              <w:rPr>
                <w:sz w:val="22"/>
                <w:szCs w:val="22"/>
              </w:rPr>
              <w:t>ctivities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3.    Off-S</w:t>
            </w:r>
            <w:r w:rsidR="00547B25" w:rsidRPr="0030643A">
              <w:rPr>
                <w:sz w:val="22"/>
                <w:szCs w:val="22"/>
              </w:rPr>
              <w:t>ite Values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4</w:t>
            </w:r>
            <w:r w:rsidR="00A93AF5">
              <w:rPr>
                <w:sz w:val="22"/>
                <w:szCs w:val="22"/>
              </w:rPr>
              <w:t>.</w:t>
            </w:r>
            <w:r w:rsidRPr="0030643A">
              <w:rPr>
                <w:sz w:val="22"/>
                <w:szCs w:val="22"/>
              </w:rPr>
              <w:t xml:space="preserve">    On-Site Values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5.    Fire Behavior</w:t>
            </w:r>
            <w:r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6.    Management O</w:t>
            </w:r>
            <w:r w:rsidR="00547B25" w:rsidRPr="0030643A">
              <w:rPr>
                <w:sz w:val="22"/>
                <w:szCs w:val="22"/>
              </w:rPr>
              <w:t>rganization</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7.    Public and Political I</w:t>
            </w:r>
            <w:r w:rsidR="00547B25" w:rsidRPr="0030643A">
              <w:rPr>
                <w:sz w:val="22"/>
                <w:szCs w:val="22"/>
              </w:rPr>
              <w:t>nterest</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8.    Fire Treatment O</w:t>
            </w:r>
            <w:r w:rsidR="00547B25" w:rsidRPr="0030643A">
              <w:rPr>
                <w:sz w:val="22"/>
                <w:szCs w:val="22"/>
              </w:rPr>
              <w:t>bjectives</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9</w:t>
            </w:r>
            <w:r w:rsidR="00A93AF5">
              <w:rPr>
                <w:sz w:val="22"/>
                <w:szCs w:val="22"/>
              </w:rPr>
              <w:t>.</w:t>
            </w:r>
            <w:r w:rsidRPr="0030643A">
              <w:rPr>
                <w:sz w:val="22"/>
                <w:szCs w:val="22"/>
              </w:rPr>
              <w:t xml:space="preserve">    Constraints</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10</w:t>
            </w:r>
            <w:r w:rsidR="00A93AF5">
              <w:rPr>
                <w:sz w:val="22"/>
                <w:szCs w:val="22"/>
              </w:rPr>
              <w:t>.</w:t>
            </w:r>
            <w:r w:rsidRPr="0030643A">
              <w:rPr>
                <w:sz w:val="22"/>
                <w:szCs w:val="22"/>
              </w:rPr>
              <w:t xml:space="preserve">  Safety</w:t>
            </w:r>
            <w:r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11.  Ignition P</w:t>
            </w:r>
            <w:r w:rsidR="00547B25" w:rsidRPr="0030643A">
              <w:rPr>
                <w:sz w:val="22"/>
                <w:szCs w:val="22"/>
              </w:rPr>
              <w:t>rocedures/</w:t>
            </w:r>
            <w:r>
              <w:rPr>
                <w:sz w:val="22"/>
                <w:szCs w:val="22"/>
              </w:rPr>
              <w:t>M</w:t>
            </w:r>
            <w:r w:rsidR="00547B25" w:rsidRPr="0030643A">
              <w:rPr>
                <w:sz w:val="22"/>
                <w:szCs w:val="22"/>
              </w:rPr>
              <w:t>ethods</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12.  Interagency C</w:t>
            </w:r>
            <w:r w:rsidR="00547B25" w:rsidRPr="0030643A">
              <w:rPr>
                <w:sz w:val="22"/>
                <w:szCs w:val="22"/>
              </w:rPr>
              <w:t>oordination</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D148AF" w:rsidP="005D132A">
            <w:pPr>
              <w:rPr>
                <w:sz w:val="22"/>
                <w:szCs w:val="22"/>
              </w:rPr>
            </w:pPr>
            <w:r>
              <w:rPr>
                <w:sz w:val="22"/>
                <w:szCs w:val="22"/>
              </w:rPr>
              <w:t>13.  Project L</w:t>
            </w:r>
            <w:r w:rsidR="00547B25" w:rsidRPr="0030643A">
              <w:rPr>
                <w:sz w:val="22"/>
                <w:szCs w:val="22"/>
              </w:rPr>
              <w:t>ogistics</w:t>
            </w:r>
            <w:r w:rsidR="00547B25"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r w:rsidR="00547B25" w:rsidRPr="00154D3A" w:rsidTr="00FD7826">
        <w:trPr>
          <w:trHeight w:val="360"/>
          <w:jc w:val="center"/>
        </w:trPr>
        <w:tc>
          <w:tcPr>
            <w:tcW w:w="3240" w:type="dxa"/>
            <w:vAlign w:val="center"/>
          </w:tcPr>
          <w:p w:rsidR="00547B25" w:rsidRPr="0030643A" w:rsidRDefault="00547B25" w:rsidP="005D132A">
            <w:pPr>
              <w:rPr>
                <w:sz w:val="22"/>
                <w:szCs w:val="22"/>
              </w:rPr>
            </w:pPr>
            <w:r w:rsidRPr="0030643A">
              <w:rPr>
                <w:sz w:val="22"/>
                <w:szCs w:val="22"/>
              </w:rPr>
              <w:t>14</w:t>
            </w:r>
            <w:r w:rsidR="00A93AF5">
              <w:rPr>
                <w:sz w:val="22"/>
                <w:szCs w:val="22"/>
              </w:rPr>
              <w:t>.</w:t>
            </w:r>
            <w:r w:rsidR="00D148AF">
              <w:rPr>
                <w:sz w:val="22"/>
                <w:szCs w:val="22"/>
              </w:rPr>
              <w:t xml:space="preserve">  Smoke M</w:t>
            </w:r>
            <w:r w:rsidRPr="0030643A">
              <w:rPr>
                <w:sz w:val="22"/>
                <w:szCs w:val="22"/>
              </w:rPr>
              <w:t>anagement</w:t>
            </w:r>
            <w:r w:rsidRPr="0030643A" w:rsidDel="00B46D1B">
              <w:rPr>
                <w:sz w:val="22"/>
                <w:szCs w:val="22"/>
              </w:rPr>
              <w:t xml:space="preserve"> </w:t>
            </w:r>
          </w:p>
        </w:tc>
        <w:tc>
          <w:tcPr>
            <w:tcW w:w="1800" w:type="dxa"/>
            <w:shd w:val="pct10" w:color="auto" w:fill="auto"/>
            <w:vAlign w:val="center"/>
          </w:tcPr>
          <w:p w:rsidR="00547B25" w:rsidRPr="006358F8" w:rsidRDefault="00547B25" w:rsidP="005D132A">
            <w:pPr>
              <w:jc w:val="center"/>
              <w:rPr>
                <w:sz w:val="22"/>
                <w:szCs w:val="22"/>
              </w:rPr>
            </w:pPr>
          </w:p>
        </w:tc>
        <w:tc>
          <w:tcPr>
            <w:tcW w:w="1980" w:type="dxa"/>
            <w:shd w:val="pct10" w:color="auto" w:fill="auto"/>
            <w:vAlign w:val="center"/>
          </w:tcPr>
          <w:p w:rsidR="00547B25" w:rsidRPr="006358F8" w:rsidRDefault="00547B25" w:rsidP="005D132A">
            <w:pPr>
              <w:jc w:val="center"/>
              <w:rPr>
                <w:sz w:val="22"/>
                <w:szCs w:val="22"/>
              </w:rPr>
            </w:pPr>
          </w:p>
        </w:tc>
        <w:tc>
          <w:tcPr>
            <w:tcW w:w="1800" w:type="dxa"/>
            <w:shd w:val="pct10" w:color="auto" w:fill="auto"/>
            <w:vAlign w:val="center"/>
          </w:tcPr>
          <w:p w:rsidR="00547B25" w:rsidRPr="006358F8" w:rsidRDefault="00547B25" w:rsidP="005D132A">
            <w:pPr>
              <w:jc w:val="center"/>
              <w:rPr>
                <w:sz w:val="22"/>
                <w:szCs w:val="22"/>
              </w:rPr>
            </w:pPr>
          </w:p>
        </w:tc>
      </w:tr>
    </w:tbl>
    <w:p w:rsidR="00547B25" w:rsidRPr="00154D3A" w:rsidRDefault="00547B25" w:rsidP="00547B25"/>
    <w:tbl>
      <w:tblPr>
        <w:tblStyle w:val="TableGrid"/>
        <w:tblW w:w="8820" w:type="dxa"/>
        <w:jc w:val="center"/>
        <w:tblLook w:val="01E0" w:firstRow="1" w:lastRow="1" w:firstColumn="1" w:lastColumn="1" w:noHBand="0" w:noVBand="0"/>
      </w:tblPr>
      <w:tblGrid>
        <w:gridCol w:w="6120"/>
        <w:gridCol w:w="2700"/>
      </w:tblGrid>
      <w:tr w:rsidR="00547B25" w:rsidRPr="00154D3A" w:rsidTr="006358F8">
        <w:trPr>
          <w:trHeight w:val="432"/>
          <w:jc w:val="center"/>
        </w:trPr>
        <w:tc>
          <w:tcPr>
            <w:tcW w:w="8820" w:type="dxa"/>
            <w:gridSpan w:val="2"/>
            <w:tcBorders>
              <w:bottom w:val="single" w:sz="4" w:space="0" w:color="auto"/>
            </w:tcBorders>
            <w:shd w:val="clear" w:color="auto" w:fill="auto"/>
            <w:vAlign w:val="center"/>
          </w:tcPr>
          <w:p w:rsidR="00547B25" w:rsidRPr="00F439E5" w:rsidRDefault="00547B25" w:rsidP="00547B25">
            <w:pPr>
              <w:rPr>
                <w:b/>
                <w:bCs/>
                <w:sz w:val="24"/>
                <w:szCs w:val="24"/>
              </w:rPr>
            </w:pPr>
            <w:r w:rsidRPr="00F439E5">
              <w:rPr>
                <w:b/>
                <w:bCs/>
                <w:sz w:val="24"/>
                <w:szCs w:val="24"/>
              </w:rPr>
              <w:t>COMPLEXITY RATING SUMMARY</w:t>
            </w:r>
          </w:p>
        </w:tc>
      </w:tr>
      <w:tr w:rsidR="00547B25" w:rsidRPr="00154D3A" w:rsidTr="00FD7826">
        <w:trPr>
          <w:trHeight w:val="360"/>
          <w:jc w:val="center"/>
        </w:trPr>
        <w:tc>
          <w:tcPr>
            <w:tcW w:w="6120" w:type="dxa"/>
            <w:shd w:val="clear" w:color="auto" w:fill="auto"/>
            <w:vAlign w:val="center"/>
          </w:tcPr>
          <w:p w:rsidR="00547B25" w:rsidRPr="00154D3A" w:rsidRDefault="00547B25" w:rsidP="00FD7826"/>
        </w:tc>
        <w:tc>
          <w:tcPr>
            <w:tcW w:w="2700" w:type="dxa"/>
            <w:tcBorders>
              <w:bottom w:val="single" w:sz="4" w:space="0" w:color="auto"/>
            </w:tcBorders>
            <w:shd w:val="clear" w:color="auto" w:fill="auto"/>
            <w:vAlign w:val="center"/>
          </w:tcPr>
          <w:p w:rsidR="00547B25" w:rsidRPr="00F439E5" w:rsidRDefault="00547B25" w:rsidP="00FD7826">
            <w:pPr>
              <w:jc w:val="center"/>
              <w:rPr>
                <w:b/>
                <w:bCs/>
                <w:sz w:val="24"/>
                <w:szCs w:val="24"/>
              </w:rPr>
            </w:pPr>
            <w:r w:rsidRPr="00F439E5">
              <w:rPr>
                <w:b/>
                <w:bCs/>
                <w:sz w:val="24"/>
                <w:szCs w:val="24"/>
              </w:rPr>
              <w:t>OVERALL RATING</w:t>
            </w:r>
          </w:p>
        </w:tc>
      </w:tr>
      <w:tr w:rsidR="00547B25" w:rsidRPr="00154D3A" w:rsidTr="00FD7826">
        <w:trPr>
          <w:trHeight w:hRule="exact" w:val="360"/>
          <w:jc w:val="center"/>
        </w:trPr>
        <w:tc>
          <w:tcPr>
            <w:tcW w:w="6120" w:type="dxa"/>
            <w:vAlign w:val="center"/>
          </w:tcPr>
          <w:p w:rsidR="00547B25" w:rsidRPr="0030643A" w:rsidRDefault="00547B25" w:rsidP="00FD7826">
            <w:pPr>
              <w:rPr>
                <w:b/>
                <w:sz w:val="22"/>
                <w:szCs w:val="22"/>
              </w:rPr>
            </w:pPr>
            <w:r w:rsidRPr="0030643A">
              <w:rPr>
                <w:b/>
                <w:sz w:val="22"/>
                <w:szCs w:val="22"/>
              </w:rPr>
              <w:t>RISK</w:t>
            </w:r>
          </w:p>
        </w:tc>
        <w:tc>
          <w:tcPr>
            <w:tcW w:w="2700" w:type="dxa"/>
            <w:shd w:val="pct10" w:color="auto" w:fill="auto"/>
            <w:vAlign w:val="center"/>
          </w:tcPr>
          <w:p w:rsidR="00547B25" w:rsidRPr="0030643A" w:rsidRDefault="00547B25" w:rsidP="00547B25">
            <w:pPr>
              <w:rPr>
                <w:sz w:val="22"/>
                <w:szCs w:val="22"/>
              </w:rPr>
            </w:pPr>
          </w:p>
        </w:tc>
      </w:tr>
      <w:tr w:rsidR="00547B25" w:rsidRPr="00154D3A" w:rsidTr="006358F8">
        <w:trPr>
          <w:trHeight w:val="360"/>
          <w:jc w:val="center"/>
        </w:trPr>
        <w:tc>
          <w:tcPr>
            <w:tcW w:w="6120" w:type="dxa"/>
            <w:vAlign w:val="center"/>
          </w:tcPr>
          <w:p w:rsidR="00547B25" w:rsidRPr="0030643A" w:rsidRDefault="00A7493D" w:rsidP="00FD7826">
            <w:pPr>
              <w:rPr>
                <w:b/>
                <w:sz w:val="22"/>
                <w:szCs w:val="22"/>
              </w:rPr>
            </w:pPr>
            <w:r>
              <w:rPr>
                <w:b/>
                <w:sz w:val="22"/>
                <w:szCs w:val="22"/>
              </w:rPr>
              <w:t xml:space="preserve">POTENTIAL </w:t>
            </w:r>
            <w:r w:rsidR="00547B25" w:rsidRPr="0030643A">
              <w:rPr>
                <w:b/>
                <w:sz w:val="22"/>
                <w:szCs w:val="22"/>
              </w:rPr>
              <w:t>CONSEQUENCES</w:t>
            </w:r>
          </w:p>
        </w:tc>
        <w:tc>
          <w:tcPr>
            <w:tcW w:w="2700" w:type="dxa"/>
            <w:shd w:val="pct10" w:color="auto" w:fill="auto"/>
            <w:vAlign w:val="center"/>
          </w:tcPr>
          <w:p w:rsidR="00547B25" w:rsidRPr="0030643A" w:rsidRDefault="00547B25" w:rsidP="00547B25">
            <w:pPr>
              <w:rPr>
                <w:sz w:val="22"/>
                <w:szCs w:val="22"/>
              </w:rPr>
            </w:pPr>
          </w:p>
        </w:tc>
      </w:tr>
      <w:tr w:rsidR="00547B25" w:rsidRPr="00154D3A" w:rsidTr="006358F8">
        <w:trPr>
          <w:trHeight w:val="360"/>
          <w:jc w:val="center"/>
        </w:trPr>
        <w:tc>
          <w:tcPr>
            <w:tcW w:w="6120" w:type="dxa"/>
            <w:vAlign w:val="center"/>
          </w:tcPr>
          <w:p w:rsidR="00547B25" w:rsidRPr="0030643A" w:rsidRDefault="00547B25" w:rsidP="00FD7826">
            <w:pPr>
              <w:rPr>
                <w:b/>
                <w:sz w:val="22"/>
                <w:szCs w:val="22"/>
              </w:rPr>
            </w:pPr>
            <w:r w:rsidRPr="0030643A">
              <w:rPr>
                <w:b/>
                <w:sz w:val="22"/>
                <w:szCs w:val="22"/>
              </w:rPr>
              <w:t xml:space="preserve">TECHNICAL DIFFICULTY </w:t>
            </w:r>
          </w:p>
        </w:tc>
        <w:tc>
          <w:tcPr>
            <w:tcW w:w="2700" w:type="dxa"/>
            <w:shd w:val="pct10" w:color="auto" w:fill="auto"/>
            <w:vAlign w:val="center"/>
          </w:tcPr>
          <w:p w:rsidR="00547B25" w:rsidRPr="0030643A" w:rsidRDefault="00547B25" w:rsidP="00547B25">
            <w:pPr>
              <w:rPr>
                <w:sz w:val="22"/>
                <w:szCs w:val="22"/>
              </w:rPr>
            </w:pPr>
          </w:p>
        </w:tc>
      </w:tr>
      <w:tr w:rsidR="00547B25" w:rsidRPr="00154D3A" w:rsidTr="006358F8">
        <w:trPr>
          <w:trHeight w:val="360"/>
          <w:jc w:val="center"/>
        </w:trPr>
        <w:tc>
          <w:tcPr>
            <w:tcW w:w="6120" w:type="dxa"/>
            <w:vAlign w:val="center"/>
          </w:tcPr>
          <w:p w:rsidR="00547B25" w:rsidRPr="0030643A" w:rsidRDefault="00547B25" w:rsidP="00FD7826">
            <w:pPr>
              <w:rPr>
                <w:b/>
                <w:sz w:val="22"/>
                <w:szCs w:val="22"/>
              </w:rPr>
            </w:pPr>
            <w:r w:rsidRPr="0030643A">
              <w:rPr>
                <w:b/>
                <w:sz w:val="22"/>
                <w:szCs w:val="22"/>
              </w:rPr>
              <w:t>SUMMARY COMPLEXITY DETERMINATION</w:t>
            </w:r>
          </w:p>
        </w:tc>
        <w:tc>
          <w:tcPr>
            <w:tcW w:w="2700" w:type="dxa"/>
            <w:shd w:val="pct10" w:color="auto" w:fill="auto"/>
            <w:vAlign w:val="center"/>
          </w:tcPr>
          <w:p w:rsidR="00547B25" w:rsidRPr="0030643A" w:rsidRDefault="00547B25" w:rsidP="00547B25">
            <w:pPr>
              <w:rPr>
                <w:sz w:val="22"/>
                <w:szCs w:val="22"/>
              </w:rPr>
            </w:pPr>
          </w:p>
        </w:tc>
      </w:tr>
      <w:tr w:rsidR="00560EB7" w:rsidRPr="00154D3A" w:rsidTr="006358F8">
        <w:trPr>
          <w:trHeight w:val="360"/>
          <w:jc w:val="center"/>
        </w:trPr>
        <w:tc>
          <w:tcPr>
            <w:tcW w:w="8820" w:type="dxa"/>
            <w:gridSpan w:val="2"/>
            <w:vAlign w:val="center"/>
          </w:tcPr>
          <w:p w:rsidR="00560EB7" w:rsidRPr="0030643A" w:rsidRDefault="00560EB7" w:rsidP="00547B25">
            <w:pPr>
              <w:rPr>
                <w:sz w:val="22"/>
                <w:szCs w:val="22"/>
              </w:rPr>
            </w:pPr>
            <w:r>
              <w:rPr>
                <w:b/>
                <w:sz w:val="22"/>
                <w:szCs w:val="22"/>
              </w:rPr>
              <w:t>R</w:t>
            </w:r>
            <w:r w:rsidR="006358F8">
              <w:rPr>
                <w:b/>
                <w:sz w:val="22"/>
                <w:szCs w:val="22"/>
              </w:rPr>
              <w:t xml:space="preserve">ationale </w:t>
            </w:r>
          </w:p>
        </w:tc>
      </w:tr>
      <w:tr w:rsidR="00547B25" w:rsidRPr="00154D3A" w:rsidTr="00A93AF5">
        <w:trPr>
          <w:trHeight w:val="2942"/>
          <w:jc w:val="center"/>
        </w:trPr>
        <w:tc>
          <w:tcPr>
            <w:tcW w:w="8820" w:type="dxa"/>
            <w:gridSpan w:val="2"/>
            <w:shd w:val="pct10" w:color="auto" w:fill="auto"/>
          </w:tcPr>
          <w:p w:rsidR="00A93AF5" w:rsidRPr="00DE2988" w:rsidRDefault="00D91F5F" w:rsidP="00A93AF5">
            <w:pPr>
              <w:rPr>
                <w:color w:val="FF0000"/>
                <w:sz w:val="22"/>
                <w:szCs w:val="22"/>
              </w:rPr>
            </w:pPr>
            <w:r>
              <w:rPr>
                <w:color w:val="FF0000"/>
                <w:sz w:val="22"/>
                <w:szCs w:val="22"/>
              </w:rPr>
              <w:t xml:space="preserve">Copy final ratings from the Complexity </w:t>
            </w:r>
            <w:r w:rsidR="00EF668B">
              <w:rPr>
                <w:color w:val="FF0000"/>
                <w:sz w:val="22"/>
                <w:szCs w:val="22"/>
              </w:rPr>
              <w:t xml:space="preserve">Analysis located in Appendix C.  </w:t>
            </w:r>
            <w:r w:rsidR="00A93AF5" w:rsidRPr="00DE2988">
              <w:rPr>
                <w:color w:val="FF0000"/>
                <w:sz w:val="22"/>
                <w:szCs w:val="22"/>
              </w:rPr>
              <w:t>Place short narrative on general rationale used in developing complexity analysis</w:t>
            </w:r>
            <w:r w:rsidR="00EF668B">
              <w:rPr>
                <w:color w:val="FF0000"/>
                <w:sz w:val="22"/>
                <w:szCs w:val="22"/>
              </w:rPr>
              <w:t xml:space="preserve"> and explain final rating</w:t>
            </w:r>
            <w:r w:rsidR="00A93AF5" w:rsidRPr="00DE2988">
              <w:rPr>
                <w:color w:val="FF0000"/>
                <w:sz w:val="22"/>
                <w:szCs w:val="22"/>
              </w:rPr>
              <w:t xml:space="preserve">.  All elements with a “High” rating and those elements that are higher than the summary rating in the complexity analysis will be discussed and will identify potential consequences and mitigating measures.  If Complexity Rating Worksheets develop a lower complexity then selected, explain </w:t>
            </w:r>
            <w:r>
              <w:rPr>
                <w:color w:val="FF0000"/>
                <w:sz w:val="22"/>
                <w:szCs w:val="22"/>
              </w:rPr>
              <w:t xml:space="preserve">basis of </w:t>
            </w:r>
            <w:r w:rsidR="00A93AF5" w:rsidRPr="00DE2988">
              <w:rPr>
                <w:color w:val="FF0000"/>
                <w:sz w:val="22"/>
                <w:szCs w:val="22"/>
              </w:rPr>
              <w:t xml:space="preserve">higher </w:t>
            </w:r>
            <w:r w:rsidR="002F3F35">
              <w:rPr>
                <w:color w:val="FF0000"/>
                <w:sz w:val="22"/>
                <w:szCs w:val="22"/>
              </w:rPr>
              <w:t>final rating</w:t>
            </w:r>
            <w:r w:rsidR="00A93AF5" w:rsidRPr="00DE2988">
              <w:rPr>
                <w:color w:val="FF0000"/>
                <w:sz w:val="22"/>
                <w:szCs w:val="22"/>
              </w:rPr>
              <w:t xml:space="preserve">.  </w:t>
            </w:r>
          </w:p>
          <w:p w:rsidR="00547B25" w:rsidRPr="0030643A" w:rsidRDefault="00547B25" w:rsidP="00560EB7">
            <w:pPr>
              <w:rPr>
                <w:sz w:val="22"/>
                <w:szCs w:val="22"/>
              </w:rPr>
            </w:pPr>
          </w:p>
        </w:tc>
      </w:tr>
    </w:tbl>
    <w:p w:rsidR="00547B25" w:rsidRDefault="00547B25" w:rsidP="00547B25">
      <w:pPr>
        <w:tabs>
          <w:tab w:val="left" w:pos="4080"/>
        </w:tabs>
        <w:rPr>
          <w:b/>
          <w:sz w:val="24"/>
          <w:szCs w:val="24"/>
        </w:rPr>
        <w:sectPr w:rsidR="00547B25" w:rsidSect="00DC20E7">
          <w:pgSz w:w="12240" w:h="15840"/>
          <w:pgMar w:top="864" w:right="1440" w:bottom="1440" w:left="1440" w:header="720" w:footer="720" w:gutter="0"/>
          <w:cols w:space="720"/>
          <w:docGrid w:linePitch="360"/>
        </w:sectPr>
      </w:pPr>
    </w:p>
    <w:p w:rsidR="00547B25" w:rsidRPr="006C6DB4" w:rsidRDefault="00547B25" w:rsidP="005A1E48">
      <w:pPr>
        <w:pStyle w:val="Heading1"/>
      </w:pPr>
      <w:bookmarkStart w:id="10" w:name="_Toc381039880"/>
      <w:r w:rsidRPr="006C6DB4">
        <w:lastRenderedPageBreak/>
        <w:t>ELEMENT 4</w:t>
      </w:r>
      <w:r w:rsidR="00910D10" w:rsidRPr="006C6DB4">
        <w:t xml:space="preserve"> -</w:t>
      </w:r>
      <w:r w:rsidRPr="006C6DB4">
        <w:t xml:space="preserve"> DESCRIPTION OF PRESCRIBED FIRE AREA</w:t>
      </w:r>
      <w:bookmarkEnd w:id="10"/>
    </w:p>
    <w:p w:rsidR="00547B25" w:rsidRPr="00601616" w:rsidRDefault="00547B25" w:rsidP="00547B25">
      <w:pPr>
        <w:rPr>
          <w:sz w:val="16"/>
          <w:szCs w:val="16"/>
        </w:rPr>
      </w:pPr>
    </w:p>
    <w:p w:rsidR="00547B25" w:rsidRDefault="00547B25" w:rsidP="00547B25">
      <w:pPr>
        <w:rPr>
          <w:b/>
          <w:sz w:val="24"/>
          <w:szCs w:val="24"/>
        </w:rPr>
      </w:pPr>
      <w:r>
        <w:rPr>
          <w:b/>
          <w:sz w:val="24"/>
          <w:szCs w:val="24"/>
        </w:rPr>
        <w:t xml:space="preserve">A.  </w:t>
      </w:r>
      <w:r w:rsidRPr="008B53BE">
        <w:rPr>
          <w:b/>
          <w:sz w:val="24"/>
          <w:szCs w:val="24"/>
        </w:rPr>
        <w:t>Physical Description</w:t>
      </w:r>
    </w:p>
    <w:p w:rsidR="00D56486" w:rsidRDefault="00D56486" w:rsidP="00547B25">
      <w:pPr>
        <w:rPr>
          <w:b/>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610"/>
        <w:gridCol w:w="651"/>
        <w:gridCol w:w="1494"/>
        <w:gridCol w:w="685"/>
        <w:gridCol w:w="1530"/>
        <w:gridCol w:w="652"/>
        <w:gridCol w:w="1527"/>
      </w:tblGrid>
      <w:tr w:rsidR="00D56486" w:rsidTr="00A56AD2">
        <w:trPr>
          <w:trHeight w:hRule="exact" w:val="360"/>
          <w:jc w:val="center"/>
        </w:trPr>
        <w:tc>
          <w:tcPr>
            <w:tcW w:w="2610" w:type="dxa"/>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Legal description:</w:t>
            </w:r>
          </w:p>
        </w:tc>
        <w:tc>
          <w:tcPr>
            <w:tcW w:w="651" w:type="dxa"/>
            <w:tcBorders>
              <w:top w:val="nil"/>
              <w:left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T</w:t>
            </w:r>
          </w:p>
        </w:tc>
        <w:tc>
          <w:tcPr>
            <w:tcW w:w="1494" w:type="dxa"/>
            <w:tcBorders>
              <w:top w:val="nil"/>
              <w:left w:val="nil"/>
              <w:bottom w:val="single" w:sz="2" w:space="0" w:color="auto"/>
              <w:right w:val="nil"/>
            </w:tcBorders>
            <w:shd w:val="pct10" w:color="000000" w:fill="FFFFFF"/>
            <w:vAlign w:val="center"/>
          </w:tcPr>
          <w:p w:rsidR="00D56486" w:rsidRDefault="00D56486" w:rsidP="00A56AD2">
            <w:pPr>
              <w:tabs>
                <w:tab w:val="left" w:pos="1980"/>
                <w:tab w:val="left" w:pos="6480"/>
              </w:tabs>
              <w:jc w:val="center"/>
              <w:rPr>
                <w:color w:val="000000"/>
                <w:sz w:val="24"/>
              </w:rPr>
            </w:pPr>
          </w:p>
        </w:tc>
        <w:tc>
          <w:tcPr>
            <w:tcW w:w="685" w:type="dxa"/>
            <w:tcBorders>
              <w:top w:val="nil"/>
              <w:left w:val="nil"/>
              <w:bottom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R</w:t>
            </w:r>
          </w:p>
        </w:tc>
        <w:tc>
          <w:tcPr>
            <w:tcW w:w="1530" w:type="dxa"/>
            <w:tcBorders>
              <w:top w:val="nil"/>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652" w:type="dxa"/>
            <w:tcBorders>
              <w:top w:val="nil"/>
              <w:left w:val="nil"/>
              <w:right w:val="nil"/>
            </w:tcBorders>
            <w:vAlign w:val="center"/>
          </w:tcPr>
          <w:p w:rsidR="00D56486" w:rsidRPr="00234044" w:rsidRDefault="00A93AF5" w:rsidP="00FD7826">
            <w:pPr>
              <w:tabs>
                <w:tab w:val="left" w:pos="1980"/>
                <w:tab w:val="left" w:pos="6480"/>
              </w:tabs>
              <w:jc w:val="center"/>
              <w:rPr>
                <w:color w:val="000000"/>
                <w:sz w:val="24"/>
              </w:rPr>
            </w:pPr>
            <w:r w:rsidRPr="00234044">
              <w:rPr>
                <w:color w:val="000000"/>
                <w:sz w:val="24"/>
              </w:rPr>
              <w:t>S</w:t>
            </w:r>
          </w:p>
        </w:tc>
        <w:tc>
          <w:tcPr>
            <w:tcW w:w="1527" w:type="dxa"/>
            <w:tcBorders>
              <w:top w:val="nil"/>
              <w:left w:val="nil"/>
              <w:bottom w:val="single" w:sz="2" w:space="0" w:color="auto"/>
              <w:right w:val="nil"/>
            </w:tcBorders>
            <w:shd w:val="pct10" w:color="000000" w:fill="FFFFFF"/>
            <w:vAlign w:val="center"/>
          </w:tcPr>
          <w:p w:rsidR="00D56486" w:rsidRPr="00A56AD2" w:rsidRDefault="00D56486" w:rsidP="00A56AD2">
            <w:pPr>
              <w:tabs>
                <w:tab w:val="left" w:pos="1980"/>
                <w:tab w:val="left" w:pos="6480"/>
              </w:tabs>
              <w:jc w:val="center"/>
              <w:rPr>
                <w:color w:val="000000"/>
                <w:sz w:val="24"/>
                <w:highlight w:val="yellow"/>
              </w:rPr>
            </w:pPr>
          </w:p>
        </w:tc>
      </w:tr>
      <w:tr w:rsidR="00D56486" w:rsidTr="00A56AD2">
        <w:trPr>
          <w:trHeight w:hRule="exact" w:val="360"/>
          <w:jc w:val="center"/>
        </w:trPr>
        <w:tc>
          <w:tcPr>
            <w:tcW w:w="2610" w:type="dxa"/>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p>
        </w:tc>
        <w:tc>
          <w:tcPr>
            <w:tcW w:w="651" w:type="dxa"/>
            <w:tcBorders>
              <w:left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T</w:t>
            </w:r>
          </w:p>
        </w:tc>
        <w:tc>
          <w:tcPr>
            <w:tcW w:w="1494" w:type="dxa"/>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685" w:type="dxa"/>
            <w:tcBorders>
              <w:top w:val="nil"/>
              <w:left w:val="nil"/>
              <w:bottom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R</w:t>
            </w:r>
          </w:p>
        </w:tc>
        <w:tc>
          <w:tcPr>
            <w:tcW w:w="1530" w:type="dxa"/>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652" w:type="dxa"/>
            <w:tcBorders>
              <w:left w:val="nil"/>
              <w:right w:val="nil"/>
            </w:tcBorders>
            <w:vAlign w:val="center"/>
          </w:tcPr>
          <w:p w:rsidR="00D56486" w:rsidRDefault="00A93AF5" w:rsidP="00FD7826">
            <w:pPr>
              <w:tabs>
                <w:tab w:val="left" w:pos="1980"/>
                <w:tab w:val="left" w:pos="6480"/>
              </w:tabs>
              <w:jc w:val="center"/>
              <w:rPr>
                <w:color w:val="000000"/>
                <w:sz w:val="24"/>
              </w:rPr>
            </w:pPr>
            <w:r>
              <w:rPr>
                <w:color w:val="000000"/>
                <w:sz w:val="24"/>
              </w:rPr>
              <w:t>S</w:t>
            </w:r>
          </w:p>
        </w:tc>
        <w:tc>
          <w:tcPr>
            <w:tcW w:w="1527" w:type="dxa"/>
            <w:tcBorders>
              <w:top w:val="single" w:sz="2" w:space="0" w:color="auto"/>
              <w:left w:val="nil"/>
              <w:bottom w:val="single" w:sz="2" w:space="0" w:color="auto"/>
              <w:right w:val="nil"/>
            </w:tcBorders>
            <w:shd w:val="pct10" w:color="000000" w:fill="FFFFFF"/>
            <w:vAlign w:val="center"/>
          </w:tcPr>
          <w:p w:rsidR="00D56486" w:rsidRDefault="00D56486" w:rsidP="00A56AD2">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80005B" w:rsidP="00FD7826">
            <w:pPr>
              <w:tabs>
                <w:tab w:val="left" w:pos="1980"/>
                <w:tab w:val="left" w:pos="6480"/>
              </w:tabs>
              <w:jc w:val="center"/>
              <w:rPr>
                <w:color w:val="000000"/>
                <w:sz w:val="24"/>
              </w:rPr>
            </w:pPr>
            <w:r>
              <w:rPr>
                <w:color w:val="000000"/>
                <w:sz w:val="24"/>
              </w:rPr>
              <w:t>Latitude</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80005B" w:rsidP="00FD7826">
            <w:pPr>
              <w:tabs>
                <w:tab w:val="left" w:pos="1980"/>
                <w:tab w:val="left" w:pos="6480"/>
              </w:tabs>
              <w:jc w:val="center"/>
              <w:rPr>
                <w:color w:val="000000"/>
                <w:sz w:val="24"/>
              </w:rPr>
            </w:pPr>
            <w:r>
              <w:rPr>
                <w:color w:val="000000"/>
                <w:sz w:val="24"/>
              </w:rPr>
              <w:t>Longitude</w:t>
            </w:r>
          </w:p>
        </w:tc>
        <w:tc>
          <w:tcPr>
            <w:tcW w:w="2179" w:type="dxa"/>
            <w:gridSpan w:val="2"/>
            <w:tcBorders>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F82781" w:rsidP="00FD7826">
            <w:pPr>
              <w:tabs>
                <w:tab w:val="left" w:pos="1980"/>
                <w:tab w:val="left" w:pos="6480"/>
              </w:tabs>
              <w:jc w:val="center"/>
              <w:rPr>
                <w:color w:val="000000"/>
                <w:sz w:val="24"/>
              </w:rPr>
            </w:pPr>
            <w:r>
              <w:rPr>
                <w:color w:val="000000"/>
                <w:sz w:val="24"/>
              </w:rPr>
              <w:t xml:space="preserve">Project </w:t>
            </w:r>
            <w:r w:rsidR="0080005B">
              <w:rPr>
                <w:color w:val="000000"/>
                <w:sz w:val="24"/>
              </w:rPr>
              <w:t>Acres</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80005B" w:rsidP="00FD7826">
            <w:pPr>
              <w:tabs>
                <w:tab w:val="left" w:pos="1980"/>
                <w:tab w:val="left" w:pos="6480"/>
              </w:tabs>
              <w:jc w:val="center"/>
              <w:rPr>
                <w:color w:val="000000"/>
                <w:sz w:val="24"/>
              </w:rPr>
            </w:pPr>
            <w:r>
              <w:rPr>
                <w:color w:val="000000"/>
                <w:sz w:val="24"/>
              </w:rPr>
              <w:t>County</w:t>
            </w:r>
          </w:p>
        </w:tc>
        <w:tc>
          <w:tcPr>
            <w:tcW w:w="2179"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F82781" w:rsidP="00FD7826">
            <w:pPr>
              <w:tabs>
                <w:tab w:val="left" w:pos="1980"/>
                <w:tab w:val="left" w:pos="6480"/>
              </w:tabs>
              <w:jc w:val="center"/>
              <w:rPr>
                <w:color w:val="000000"/>
                <w:sz w:val="24"/>
              </w:rPr>
            </w:pPr>
            <w:r>
              <w:rPr>
                <w:color w:val="000000"/>
                <w:sz w:val="24"/>
              </w:rPr>
              <w:t>Primary Unit Acres</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Drainage</w:t>
            </w:r>
          </w:p>
        </w:tc>
        <w:tc>
          <w:tcPr>
            <w:tcW w:w="2179"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D56486" w:rsidTr="00FD7826">
        <w:trPr>
          <w:trHeight w:hRule="exact" w:val="360"/>
          <w:jc w:val="center"/>
        </w:trPr>
        <w:tc>
          <w:tcPr>
            <w:tcW w:w="2610" w:type="dxa"/>
            <w:tcBorders>
              <w:top w:val="nil"/>
              <w:left w:val="nil"/>
              <w:bottom w:val="nil"/>
              <w:right w:val="nil"/>
            </w:tcBorders>
            <w:vAlign w:val="center"/>
          </w:tcPr>
          <w:p w:rsidR="00D56486" w:rsidRDefault="00F82781" w:rsidP="00FD7826">
            <w:pPr>
              <w:tabs>
                <w:tab w:val="left" w:pos="1980"/>
                <w:tab w:val="left" w:pos="6480"/>
              </w:tabs>
              <w:jc w:val="center"/>
              <w:rPr>
                <w:color w:val="000000"/>
                <w:sz w:val="24"/>
              </w:rPr>
            </w:pPr>
            <w:r>
              <w:rPr>
                <w:color w:val="000000"/>
                <w:sz w:val="24"/>
              </w:rPr>
              <w:t>Low elevation</w:t>
            </w:r>
          </w:p>
        </w:tc>
        <w:tc>
          <w:tcPr>
            <w:tcW w:w="2145"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D56486" w:rsidRDefault="00D56486" w:rsidP="00FD7826">
            <w:pPr>
              <w:tabs>
                <w:tab w:val="left" w:pos="1980"/>
                <w:tab w:val="left" w:pos="6480"/>
              </w:tabs>
              <w:jc w:val="center"/>
              <w:rPr>
                <w:color w:val="000000"/>
                <w:sz w:val="24"/>
              </w:rPr>
            </w:pPr>
            <w:r>
              <w:rPr>
                <w:color w:val="000000"/>
                <w:sz w:val="24"/>
              </w:rPr>
              <w:t>Av</w:t>
            </w:r>
            <w:r w:rsidR="00F82781">
              <w:rPr>
                <w:color w:val="000000"/>
                <w:sz w:val="24"/>
              </w:rPr>
              <w:t>era</w:t>
            </w:r>
            <w:r>
              <w:rPr>
                <w:color w:val="000000"/>
                <w:sz w:val="24"/>
              </w:rPr>
              <w:t>g</w:t>
            </w:r>
            <w:r w:rsidR="00F82781">
              <w:rPr>
                <w:color w:val="000000"/>
                <w:sz w:val="24"/>
              </w:rPr>
              <w:t>e</w:t>
            </w:r>
            <w:r w:rsidR="0080005B">
              <w:rPr>
                <w:color w:val="000000"/>
                <w:sz w:val="24"/>
              </w:rPr>
              <w:t xml:space="preserve"> aspect</w:t>
            </w:r>
          </w:p>
        </w:tc>
        <w:tc>
          <w:tcPr>
            <w:tcW w:w="2179" w:type="dxa"/>
            <w:gridSpan w:val="2"/>
            <w:tcBorders>
              <w:top w:val="single" w:sz="2" w:space="0" w:color="auto"/>
              <w:left w:val="nil"/>
              <w:bottom w:val="single" w:sz="2" w:space="0" w:color="auto"/>
              <w:right w:val="nil"/>
            </w:tcBorders>
            <w:shd w:val="pct10" w:color="000000" w:fill="FFFFFF"/>
            <w:vAlign w:val="center"/>
          </w:tcPr>
          <w:p w:rsidR="00D56486" w:rsidRDefault="00D56486" w:rsidP="00FD7826">
            <w:pPr>
              <w:tabs>
                <w:tab w:val="left" w:pos="1980"/>
                <w:tab w:val="left" w:pos="6480"/>
              </w:tabs>
              <w:jc w:val="center"/>
              <w:rPr>
                <w:color w:val="000000"/>
                <w:sz w:val="24"/>
              </w:rPr>
            </w:pPr>
          </w:p>
        </w:tc>
      </w:tr>
      <w:tr w:rsidR="00F82781" w:rsidTr="00FD7826">
        <w:trPr>
          <w:trHeight w:hRule="exact" w:val="360"/>
          <w:jc w:val="center"/>
        </w:trPr>
        <w:tc>
          <w:tcPr>
            <w:tcW w:w="2610" w:type="dxa"/>
            <w:tcBorders>
              <w:top w:val="nil"/>
              <w:left w:val="nil"/>
              <w:bottom w:val="nil"/>
              <w:right w:val="nil"/>
            </w:tcBorders>
            <w:vAlign w:val="center"/>
          </w:tcPr>
          <w:p w:rsidR="00F82781" w:rsidRDefault="0080005B" w:rsidP="00FD7826">
            <w:pPr>
              <w:tabs>
                <w:tab w:val="left" w:pos="1980"/>
                <w:tab w:val="left" w:pos="6480"/>
              </w:tabs>
              <w:jc w:val="center"/>
              <w:rPr>
                <w:color w:val="000000"/>
                <w:sz w:val="24"/>
              </w:rPr>
            </w:pPr>
            <w:r>
              <w:rPr>
                <w:color w:val="000000"/>
                <w:sz w:val="24"/>
              </w:rPr>
              <w:t>High elevation</w:t>
            </w:r>
          </w:p>
        </w:tc>
        <w:tc>
          <w:tcPr>
            <w:tcW w:w="2145" w:type="dxa"/>
            <w:gridSpan w:val="2"/>
            <w:tcBorders>
              <w:top w:val="single" w:sz="2" w:space="0" w:color="auto"/>
              <w:left w:val="nil"/>
              <w:bottom w:val="single" w:sz="2" w:space="0" w:color="auto"/>
              <w:right w:val="nil"/>
            </w:tcBorders>
            <w:shd w:val="pct10" w:color="000000" w:fill="auto"/>
            <w:vAlign w:val="center"/>
          </w:tcPr>
          <w:p w:rsidR="00F82781" w:rsidRDefault="00F82781" w:rsidP="00FD7826">
            <w:pPr>
              <w:tabs>
                <w:tab w:val="left" w:pos="1980"/>
                <w:tab w:val="left" w:pos="6480"/>
              </w:tabs>
              <w:jc w:val="center"/>
              <w:rPr>
                <w:color w:val="000000"/>
                <w:sz w:val="24"/>
              </w:rPr>
            </w:pPr>
          </w:p>
        </w:tc>
        <w:tc>
          <w:tcPr>
            <w:tcW w:w="2215" w:type="dxa"/>
            <w:gridSpan w:val="2"/>
            <w:tcBorders>
              <w:top w:val="nil"/>
              <w:left w:val="nil"/>
              <w:bottom w:val="nil"/>
              <w:right w:val="nil"/>
            </w:tcBorders>
            <w:vAlign w:val="center"/>
          </w:tcPr>
          <w:p w:rsidR="00F82781" w:rsidRDefault="0080005B" w:rsidP="00FD7826">
            <w:pPr>
              <w:tabs>
                <w:tab w:val="left" w:pos="1980"/>
                <w:tab w:val="left" w:pos="6480"/>
              </w:tabs>
              <w:jc w:val="center"/>
              <w:rPr>
                <w:color w:val="000000"/>
                <w:sz w:val="24"/>
              </w:rPr>
            </w:pPr>
            <w:r>
              <w:rPr>
                <w:color w:val="000000"/>
                <w:sz w:val="24"/>
              </w:rPr>
              <w:t>Average slope</w:t>
            </w:r>
          </w:p>
        </w:tc>
        <w:tc>
          <w:tcPr>
            <w:tcW w:w="2179" w:type="dxa"/>
            <w:gridSpan w:val="2"/>
            <w:tcBorders>
              <w:top w:val="single" w:sz="2" w:space="0" w:color="auto"/>
              <w:left w:val="nil"/>
              <w:bottom w:val="single" w:sz="2" w:space="0" w:color="auto"/>
              <w:right w:val="nil"/>
            </w:tcBorders>
            <w:shd w:val="pct10" w:color="000000" w:fill="FFFFFF"/>
            <w:vAlign w:val="center"/>
          </w:tcPr>
          <w:p w:rsidR="00F82781" w:rsidRDefault="00F82781" w:rsidP="00FD7826">
            <w:pPr>
              <w:tabs>
                <w:tab w:val="left" w:pos="1980"/>
                <w:tab w:val="left" w:pos="6480"/>
              </w:tabs>
              <w:jc w:val="center"/>
              <w:rPr>
                <w:color w:val="000000"/>
                <w:sz w:val="24"/>
              </w:rPr>
            </w:pPr>
          </w:p>
        </w:tc>
      </w:tr>
      <w:tr w:rsidR="00601616" w:rsidRPr="00A67384" w:rsidTr="00601616">
        <w:trPr>
          <w:trHeight w:hRule="exact" w:val="403"/>
          <w:jc w:val="center"/>
        </w:trPr>
        <w:tc>
          <w:tcPr>
            <w:tcW w:w="9149" w:type="dxa"/>
            <w:gridSpan w:val="7"/>
            <w:tcBorders>
              <w:top w:val="nil"/>
              <w:left w:val="nil"/>
              <w:bottom w:val="single" w:sz="2" w:space="0" w:color="auto"/>
              <w:right w:val="nil"/>
            </w:tcBorders>
            <w:vAlign w:val="bottom"/>
          </w:tcPr>
          <w:p w:rsidR="00601616" w:rsidRDefault="00601616" w:rsidP="00E731CA">
            <w:pPr>
              <w:tabs>
                <w:tab w:val="left" w:pos="1980"/>
                <w:tab w:val="left" w:pos="6480"/>
              </w:tabs>
              <w:spacing w:after="58"/>
              <w:jc w:val="center"/>
              <w:rPr>
                <w:b/>
                <w:color w:val="000000"/>
                <w:sz w:val="24"/>
              </w:rPr>
            </w:pPr>
          </w:p>
        </w:tc>
      </w:tr>
      <w:tr w:rsidR="00D56486" w:rsidRPr="00A67384" w:rsidTr="00601616">
        <w:trPr>
          <w:trHeight w:hRule="exact" w:val="403"/>
          <w:jc w:val="center"/>
        </w:trPr>
        <w:tc>
          <w:tcPr>
            <w:tcW w:w="9149" w:type="dxa"/>
            <w:gridSpan w:val="7"/>
            <w:tcBorders>
              <w:top w:val="single" w:sz="2" w:space="0" w:color="auto"/>
              <w:left w:val="single" w:sz="2" w:space="0" w:color="auto"/>
              <w:bottom w:val="single" w:sz="2" w:space="0" w:color="auto"/>
              <w:right w:val="single" w:sz="2" w:space="0" w:color="auto"/>
            </w:tcBorders>
            <w:vAlign w:val="bottom"/>
          </w:tcPr>
          <w:p w:rsidR="00D56486" w:rsidRPr="00A67384" w:rsidRDefault="00D56486" w:rsidP="00E731CA">
            <w:pPr>
              <w:tabs>
                <w:tab w:val="left" w:pos="1980"/>
                <w:tab w:val="left" w:pos="6480"/>
              </w:tabs>
              <w:spacing w:after="58"/>
              <w:jc w:val="center"/>
              <w:rPr>
                <w:b/>
                <w:color w:val="000000"/>
                <w:sz w:val="24"/>
              </w:rPr>
            </w:pPr>
            <w:r>
              <w:rPr>
                <w:b/>
                <w:color w:val="000000"/>
                <w:sz w:val="24"/>
              </w:rPr>
              <w:t>Project Boundary</w:t>
            </w:r>
          </w:p>
        </w:tc>
      </w:tr>
      <w:tr w:rsidR="00D56486" w:rsidTr="007642CA">
        <w:trPr>
          <w:trHeight w:hRule="exact" w:val="4289"/>
          <w:jc w:val="center"/>
        </w:trPr>
        <w:tc>
          <w:tcPr>
            <w:tcW w:w="9149" w:type="dxa"/>
            <w:gridSpan w:val="7"/>
            <w:tcBorders>
              <w:top w:val="single" w:sz="2" w:space="0" w:color="auto"/>
              <w:left w:val="single" w:sz="2" w:space="0" w:color="auto"/>
              <w:bottom w:val="single" w:sz="2" w:space="0" w:color="auto"/>
              <w:right w:val="single" w:sz="2" w:space="0" w:color="auto"/>
            </w:tcBorders>
            <w:shd w:val="clear" w:color="auto" w:fill="E6E6E6"/>
          </w:tcPr>
          <w:p w:rsidR="00D56486" w:rsidRDefault="00D56486" w:rsidP="00A56AD2">
            <w:pPr>
              <w:tabs>
                <w:tab w:val="left" w:pos="1980"/>
                <w:tab w:val="left" w:pos="6480"/>
              </w:tabs>
              <w:rPr>
                <w:color w:val="FF0000"/>
                <w:sz w:val="22"/>
                <w:szCs w:val="22"/>
              </w:rPr>
            </w:pPr>
            <w:r w:rsidRPr="00F30A03">
              <w:rPr>
                <w:b/>
                <w:color w:val="FF0000"/>
                <w:sz w:val="22"/>
                <w:szCs w:val="22"/>
              </w:rPr>
              <w:t xml:space="preserve">The project boundary defines that area where fire will be ignited and </w:t>
            </w:r>
            <w:r w:rsidR="00CB7DD0" w:rsidRPr="00E400F2">
              <w:rPr>
                <w:b/>
                <w:color w:val="FF0000"/>
                <w:sz w:val="22"/>
                <w:szCs w:val="22"/>
              </w:rPr>
              <w:t>may be allowed to burn</w:t>
            </w:r>
            <w:r w:rsidRPr="00F30A03">
              <w:rPr>
                <w:b/>
                <w:color w:val="FF0000"/>
                <w:sz w:val="22"/>
                <w:szCs w:val="22"/>
              </w:rPr>
              <w:t>.</w:t>
            </w:r>
            <w:r w:rsidRPr="00F30A03">
              <w:rPr>
                <w:color w:val="FF0000"/>
                <w:sz w:val="22"/>
                <w:szCs w:val="22"/>
              </w:rPr>
              <w:t xml:space="preserve">  Describe the physical, natural and/or human made boundaries including </w:t>
            </w:r>
            <w:r w:rsidR="00B6566D">
              <w:rPr>
                <w:color w:val="FF0000"/>
                <w:sz w:val="22"/>
                <w:szCs w:val="22"/>
              </w:rPr>
              <w:t xml:space="preserve">primary unit (area to be ignited) and area fire is allowed to burn along with discussion on </w:t>
            </w:r>
            <w:r w:rsidRPr="00F30A03">
              <w:rPr>
                <w:color w:val="FF0000"/>
                <w:sz w:val="22"/>
                <w:szCs w:val="22"/>
              </w:rPr>
              <w:t xml:space="preserve">multiple </w:t>
            </w:r>
            <w:r w:rsidR="0076252E">
              <w:rPr>
                <w:color w:val="FF0000"/>
                <w:sz w:val="22"/>
                <w:szCs w:val="22"/>
              </w:rPr>
              <w:t>compartments</w:t>
            </w:r>
            <w:r w:rsidR="00B6566D">
              <w:rPr>
                <w:color w:val="FF0000"/>
                <w:sz w:val="22"/>
                <w:szCs w:val="22"/>
              </w:rPr>
              <w:t xml:space="preserve"> if applicable</w:t>
            </w:r>
            <w:r w:rsidRPr="00F30A03">
              <w:rPr>
                <w:color w:val="FF0000"/>
                <w:sz w:val="22"/>
                <w:szCs w:val="22"/>
              </w:rPr>
              <w:t xml:space="preserve">) of the prescribed fire project.  This will be done through maps and </w:t>
            </w:r>
            <w:r w:rsidR="00B6566D">
              <w:rPr>
                <w:color w:val="FF0000"/>
                <w:sz w:val="22"/>
                <w:szCs w:val="22"/>
              </w:rPr>
              <w:t>a narrative</w:t>
            </w:r>
            <w:r w:rsidRPr="00F30A03">
              <w:rPr>
                <w:color w:val="FF0000"/>
                <w:sz w:val="22"/>
                <w:szCs w:val="22"/>
              </w:rPr>
              <w:t>.  The entire prescribed fire project area must be analyzed under NEPA.</w:t>
            </w:r>
            <w:r w:rsidR="00E400F2" w:rsidRPr="00E400F2">
              <w:rPr>
                <w:color w:val="FF0000"/>
                <w:sz w:val="22"/>
                <w:szCs w:val="22"/>
              </w:rPr>
              <w:t xml:space="preserve">  </w:t>
            </w:r>
            <w:r w:rsidR="00E44937" w:rsidRPr="00E44937">
              <w:rPr>
                <w:color w:val="FF0000"/>
                <w:sz w:val="22"/>
                <w:szCs w:val="22"/>
              </w:rPr>
              <w:t>Interagency agreements, memorandums of understanding (MOU) or private landowner agreements that outline responsibilities are required to implement prescribed fire on multiple ownerships.</w:t>
            </w:r>
            <w:r w:rsidR="00E44937">
              <w:rPr>
                <w:color w:val="FF0000"/>
                <w:sz w:val="22"/>
                <w:szCs w:val="22"/>
              </w:rPr>
              <w:t xml:space="preserve">  </w:t>
            </w:r>
            <w:r w:rsidR="00E400F2" w:rsidRPr="00E400F2">
              <w:rPr>
                <w:color w:val="FF0000"/>
                <w:sz w:val="22"/>
                <w:szCs w:val="22"/>
              </w:rPr>
              <w:t>Rows can be added or deleted in the legal description based on project area.</w:t>
            </w:r>
          </w:p>
          <w:p w:rsidR="00F82781" w:rsidRPr="0034582F" w:rsidRDefault="00F82781" w:rsidP="00A56AD2">
            <w:pPr>
              <w:tabs>
                <w:tab w:val="left" w:pos="1980"/>
                <w:tab w:val="left" w:pos="6480"/>
              </w:tabs>
              <w:rPr>
                <w:color w:val="008000"/>
                <w:sz w:val="22"/>
                <w:szCs w:val="22"/>
              </w:rPr>
            </w:pPr>
          </w:p>
          <w:p w:rsidR="00F82781" w:rsidRPr="008A7406" w:rsidRDefault="00F82781" w:rsidP="00A56AD2">
            <w:pPr>
              <w:tabs>
                <w:tab w:val="left" w:pos="1980"/>
                <w:tab w:val="left" w:pos="6480"/>
              </w:tabs>
              <w:rPr>
                <w:color w:val="006600"/>
                <w:sz w:val="22"/>
                <w:szCs w:val="22"/>
              </w:rPr>
            </w:pPr>
            <w:r w:rsidRPr="008A7406">
              <w:rPr>
                <w:color w:val="006600"/>
                <w:sz w:val="22"/>
                <w:szCs w:val="22"/>
              </w:rPr>
              <w:t xml:space="preserve">The project area includes (narrative description of </w:t>
            </w:r>
            <w:r w:rsidR="0034582F" w:rsidRPr="008A7406">
              <w:rPr>
                <w:color w:val="006600"/>
                <w:sz w:val="22"/>
                <w:szCs w:val="22"/>
              </w:rPr>
              <w:t>project area and boundary</w:t>
            </w:r>
            <w:r w:rsidRPr="008A7406">
              <w:rPr>
                <w:color w:val="006600"/>
                <w:sz w:val="22"/>
                <w:szCs w:val="22"/>
              </w:rPr>
              <w:t xml:space="preserve">).  </w:t>
            </w:r>
            <w:r w:rsidR="0034582F" w:rsidRPr="008A7406">
              <w:rPr>
                <w:color w:val="006600"/>
                <w:sz w:val="22"/>
                <w:szCs w:val="22"/>
              </w:rPr>
              <w:t>The primary unit</w:t>
            </w:r>
            <w:r w:rsidR="00FB5A39" w:rsidRPr="008A7406">
              <w:rPr>
                <w:color w:val="006600"/>
                <w:sz w:val="22"/>
                <w:szCs w:val="22"/>
              </w:rPr>
              <w:t>(s)</w:t>
            </w:r>
            <w:r w:rsidR="0034582F" w:rsidRPr="008A7406">
              <w:rPr>
                <w:color w:val="006600"/>
                <w:sz w:val="22"/>
                <w:szCs w:val="22"/>
              </w:rPr>
              <w:t xml:space="preserve">, where active ignition will occur, </w:t>
            </w:r>
            <w:r w:rsidRPr="008A7406">
              <w:rPr>
                <w:color w:val="006600"/>
                <w:sz w:val="22"/>
                <w:szCs w:val="22"/>
              </w:rPr>
              <w:t>includes</w:t>
            </w:r>
            <w:r w:rsidR="0034582F" w:rsidRPr="008A7406">
              <w:rPr>
                <w:color w:val="006600"/>
                <w:sz w:val="22"/>
                <w:szCs w:val="22"/>
              </w:rPr>
              <w:t xml:space="preserve"> (narrative description of primary unit and boundary).</w:t>
            </w:r>
          </w:p>
          <w:p w:rsidR="007642CA" w:rsidRPr="008A7406" w:rsidRDefault="007064C8" w:rsidP="00A56AD2">
            <w:pPr>
              <w:autoSpaceDE w:val="0"/>
              <w:autoSpaceDN w:val="0"/>
              <w:adjustRightInd w:val="0"/>
              <w:rPr>
                <w:color w:val="006600"/>
                <w:sz w:val="22"/>
                <w:szCs w:val="22"/>
              </w:rPr>
            </w:pPr>
            <w:r w:rsidRPr="008A7406">
              <w:rPr>
                <w:color w:val="006600"/>
                <w:sz w:val="22"/>
                <w:szCs w:val="22"/>
              </w:rPr>
              <w:t xml:space="preserve">An amendment to the burn plan is not required for minor changes in burn unit boundaries to facilitate holding and/or ignition, as long as the area in question has been </w:t>
            </w:r>
            <w:r w:rsidR="0021177D" w:rsidRPr="008A7406">
              <w:rPr>
                <w:color w:val="006600"/>
                <w:sz w:val="22"/>
                <w:szCs w:val="22"/>
              </w:rPr>
              <w:t xml:space="preserve">identified </w:t>
            </w:r>
            <w:r w:rsidRPr="008A7406">
              <w:rPr>
                <w:color w:val="006600"/>
                <w:sz w:val="22"/>
                <w:szCs w:val="22"/>
              </w:rPr>
              <w:t>in the NEPA document, requires no change in holding or ignition resources and is within the project boundaries.</w:t>
            </w:r>
            <w:r w:rsidR="007642CA" w:rsidRPr="008A7406">
              <w:rPr>
                <w:color w:val="006600"/>
                <w:sz w:val="22"/>
                <w:szCs w:val="22"/>
              </w:rPr>
              <w:t xml:space="preserve">  Changes to project area boundaries resulting in either an increase or decrease in area requires an amendment to the burn plan.</w:t>
            </w:r>
          </w:p>
          <w:p w:rsidR="007064C8" w:rsidRPr="007064C8" w:rsidRDefault="007064C8" w:rsidP="00A56AD2">
            <w:pPr>
              <w:autoSpaceDE w:val="0"/>
              <w:autoSpaceDN w:val="0"/>
              <w:adjustRightInd w:val="0"/>
              <w:rPr>
                <w:color w:val="008000"/>
                <w:sz w:val="22"/>
                <w:szCs w:val="22"/>
              </w:rPr>
            </w:pPr>
          </w:p>
        </w:tc>
      </w:tr>
    </w:tbl>
    <w:p w:rsidR="00547B25" w:rsidRPr="00C979ED" w:rsidRDefault="00F71220" w:rsidP="00547B25">
      <w:pPr>
        <w:rPr>
          <w:b/>
          <w:sz w:val="24"/>
          <w:szCs w:val="24"/>
        </w:rPr>
      </w:pPr>
      <w:r>
        <w:rPr>
          <w:b/>
          <w:sz w:val="24"/>
          <w:szCs w:val="24"/>
        </w:rPr>
        <w:br w:type="page"/>
      </w:r>
      <w:r w:rsidR="00547B25">
        <w:rPr>
          <w:b/>
          <w:sz w:val="24"/>
          <w:szCs w:val="24"/>
        </w:rPr>
        <w:lastRenderedPageBreak/>
        <w:t xml:space="preserve">B.  </w:t>
      </w:r>
      <w:r w:rsidR="00A1406E">
        <w:rPr>
          <w:b/>
          <w:sz w:val="24"/>
          <w:szCs w:val="24"/>
        </w:rPr>
        <w:t>Vegetation/Fuels Description</w:t>
      </w:r>
      <w:r w:rsidR="00547B25" w:rsidRPr="00C979ED">
        <w:rPr>
          <w:b/>
          <w:sz w:val="24"/>
          <w:szCs w:val="24"/>
        </w:rPr>
        <w:t xml:space="preserve">  </w:t>
      </w:r>
    </w:p>
    <w:p w:rsidR="00547B25" w:rsidRPr="00601616" w:rsidRDefault="00547B25" w:rsidP="00547B25">
      <w:pPr>
        <w:rPr>
          <w:sz w:val="12"/>
          <w:szCs w:val="12"/>
        </w:rPr>
      </w:pPr>
    </w:p>
    <w:tbl>
      <w:tblPr>
        <w:tblpPr w:leftFromText="187" w:rightFromText="187" w:vertAnchor="text" w:horzAnchor="margin" w:tblpXSpec="center" w:tblpY="1"/>
        <w:tblW w:w="0" w:type="auto"/>
        <w:tblLayout w:type="fixed"/>
        <w:tblCellMar>
          <w:left w:w="120" w:type="dxa"/>
          <w:right w:w="120" w:type="dxa"/>
        </w:tblCellMar>
        <w:tblLook w:val="0000" w:firstRow="0" w:lastRow="0" w:firstColumn="0" w:lastColumn="0" w:noHBand="0" w:noVBand="0"/>
      </w:tblPr>
      <w:tblGrid>
        <w:gridCol w:w="570"/>
        <w:gridCol w:w="1890"/>
        <w:gridCol w:w="930"/>
        <w:gridCol w:w="930"/>
        <w:gridCol w:w="3360"/>
        <w:gridCol w:w="884"/>
        <w:gridCol w:w="885"/>
      </w:tblGrid>
      <w:tr w:rsidR="00F71220" w:rsidTr="002E4479">
        <w:trPr>
          <w:trHeight w:hRule="exact" w:val="403"/>
        </w:trPr>
        <w:tc>
          <w:tcPr>
            <w:tcW w:w="4320" w:type="dxa"/>
            <w:gridSpan w:val="4"/>
            <w:tcBorders>
              <w:top w:val="single" w:sz="8" w:space="0" w:color="000000"/>
              <w:left w:val="single" w:sz="8" w:space="0" w:color="000000"/>
              <w:bottom w:val="single" w:sz="8" w:space="0" w:color="000000"/>
              <w:right w:val="single" w:sz="8" w:space="0" w:color="000000"/>
            </w:tcBorders>
            <w:vAlign w:val="bottom"/>
          </w:tcPr>
          <w:p w:rsidR="00F71220" w:rsidRDefault="00F71220" w:rsidP="002E4479">
            <w:pPr>
              <w:tabs>
                <w:tab w:val="left" w:pos="1980"/>
                <w:tab w:val="left" w:pos="6480"/>
              </w:tabs>
              <w:spacing w:after="58"/>
              <w:jc w:val="center"/>
              <w:rPr>
                <w:b/>
                <w:bCs/>
                <w:color w:val="000000"/>
                <w:sz w:val="24"/>
              </w:rPr>
            </w:pPr>
            <w:r>
              <w:rPr>
                <w:b/>
                <w:bCs/>
                <w:color w:val="000000"/>
                <w:sz w:val="24"/>
              </w:rPr>
              <w:t>On-Site Fuels Data</w:t>
            </w:r>
          </w:p>
        </w:tc>
        <w:tc>
          <w:tcPr>
            <w:tcW w:w="5129" w:type="dxa"/>
            <w:gridSpan w:val="3"/>
            <w:tcBorders>
              <w:top w:val="single" w:sz="8" w:space="0" w:color="000000"/>
              <w:left w:val="single" w:sz="8" w:space="0" w:color="000000"/>
              <w:bottom w:val="single" w:sz="8" w:space="0" w:color="000000"/>
              <w:right w:val="single" w:sz="8" w:space="0" w:color="000000"/>
            </w:tcBorders>
            <w:vAlign w:val="bottom"/>
          </w:tcPr>
          <w:p w:rsidR="00F71220" w:rsidRDefault="00F71220" w:rsidP="002E4479">
            <w:pPr>
              <w:tabs>
                <w:tab w:val="left" w:pos="1980"/>
                <w:tab w:val="left" w:pos="6480"/>
              </w:tabs>
              <w:spacing w:after="58"/>
              <w:jc w:val="center"/>
              <w:rPr>
                <w:b/>
                <w:bCs/>
                <w:color w:val="000000"/>
                <w:sz w:val="24"/>
              </w:rPr>
            </w:pPr>
            <w:r>
              <w:rPr>
                <w:b/>
                <w:bCs/>
                <w:color w:val="000000"/>
                <w:sz w:val="24"/>
              </w:rPr>
              <w:t>Adjacent Fuels Data</w:t>
            </w:r>
          </w:p>
        </w:tc>
      </w:tr>
      <w:tr w:rsidR="00B66233" w:rsidTr="00A56AD2">
        <w:trPr>
          <w:trHeight w:val="360"/>
        </w:trPr>
        <w:tc>
          <w:tcPr>
            <w:tcW w:w="2460" w:type="dxa"/>
            <w:gridSpan w:val="2"/>
            <w:tcBorders>
              <w:top w:val="single" w:sz="8" w:space="0" w:color="000000"/>
              <w:left w:val="single" w:sz="7" w:space="0" w:color="000000"/>
              <w:bottom w:val="single" w:sz="7" w:space="0" w:color="000000"/>
              <w:right w:val="single" w:sz="7" w:space="0" w:color="000000"/>
            </w:tcBorders>
            <w:vAlign w:val="center"/>
          </w:tcPr>
          <w:p w:rsidR="00B66233" w:rsidRPr="00880580" w:rsidRDefault="0080005B" w:rsidP="005D132A">
            <w:pPr>
              <w:tabs>
                <w:tab w:val="left" w:pos="1980"/>
                <w:tab w:val="left" w:pos="6480"/>
              </w:tabs>
              <w:jc w:val="center"/>
              <w:rPr>
                <w:color w:val="000000"/>
                <w:sz w:val="22"/>
                <w:szCs w:val="22"/>
              </w:rPr>
            </w:pPr>
            <w:r>
              <w:rPr>
                <w:color w:val="000000"/>
                <w:sz w:val="22"/>
                <w:szCs w:val="22"/>
              </w:rPr>
              <w:t>FBPS Fuel Model(s)</w:t>
            </w:r>
          </w:p>
        </w:tc>
        <w:tc>
          <w:tcPr>
            <w:tcW w:w="930"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8" w:space="0" w:color="000000"/>
              <w:left w:val="single" w:sz="7" w:space="0" w:color="000000"/>
              <w:bottom w:val="single" w:sz="7" w:space="0" w:color="000000"/>
              <w:right w:val="single" w:sz="7" w:space="0" w:color="000000"/>
            </w:tcBorders>
            <w:vAlign w:val="center"/>
          </w:tcPr>
          <w:p w:rsidR="00B66233" w:rsidRPr="00880580" w:rsidRDefault="0080005B" w:rsidP="005D132A">
            <w:pPr>
              <w:tabs>
                <w:tab w:val="left" w:pos="1980"/>
                <w:tab w:val="left" w:pos="6480"/>
              </w:tabs>
              <w:jc w:val="center"/>
              <w:rPr>
                <w:color w:val="000000"/>
                <w:sz w:val="22"/>
                <w:szCs w:val="22"/>
              </w:rPr>
            </w:pPr>
            <w:r>
              <w:rPr>
                <w:color w:val="000000"/>
                <w:sz w:val="22"/>
                <w:szCs w:val="22"/>
              </w:rPr>
              <w:t>FBPS Fuel Model(s)</w:t>
            </w:r>
          </w:p>
        </w:tc>
        <w:tc>
          <w:tcPr>
            <w:tcW w:w="884"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8"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B66233"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NF</w:t>
            </w:r>
            <w:r w:rsidR="0080005B">
              <w:rPr>
                <w:color w:val="000000"/>
                <w:sz w:val="22"/>
                <w:szCs w:val="22"/>
              </w:rPr>
              <w:t>DRS Fuel Model(s)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5D132A">
            <w:pPr>
              <w:tabs>
                <w:tab w:val="left" w:pos="1980"/>
                <w:tab w:val="left" w:pos="6480"/>
              </w:tabs>
              <w:jc w:val="center"/>
              <w:rPr>
                <w:color w:val="000000"/>
                <w:sz w:val="22"/>
                <w:szCs w:val="22"/>
              </w:rPr>
            </w:pPr>
            <w:r>
              <w:rPr>
                <w:color w:val="000000"/>
                <w:sz w:val="22"/>
                <w:szCs w:val="22"/>
              </w:rPr>
              <w:t>NFDRS Fuel Model(s)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B66233"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Regime(s)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Regime(s)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B66233"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Condition Class(es)</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Fire Condition Class(es)</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B66233" w:rsidRDefault="00B66233" w:rsidP="005D132A">
            <w:pPr>
              <w:tabs>
                <w:tab w:val="left" w:pos="1980"/>
                <w:tab w:val="left" w:pos="6480"/>
              </w:tabs>
              <w:jc w:val="center"/>
              <w:rPr>
                <w:color w:val="000000"/>
                <w:sz w:val="22"/>
                <w:szCs w:val="22"/>
              </w:rPr>
            </w:pPr>
          </w:p>
        </w:tc>
      </w:tr>
      <w:tr w:rsidR="008259CA" w:rsidTr="00A56AD2">
        <w:trPr>
          <w:trHeight w:val="360"/>
        </w:trPr>
        <w:tc>
          <w:tcPr>
            <w:tcW w:w="2460" w:type="dxa"/>
            <w:gridSpan w:val="2"/>
            <w:tcBorders>
              <w:top w:val="single" w:sz="7" w:space="0" w:color="000000"/>
              <w:left w:val="single" w:sz="7" w:space="0" w:color="000000"/>
              <w:bottom w:val="single" w:sz="7" w:space="0" w:color="000000"/>
              <w:right w:val="single" w:sz="7" w:space="0" w:color="000000"/>
            </w:tcBorders>
            <w:vAlign w:val="center"/>
          </w:tcPr>
          <w:p w:rsidR="008259CA" w:rsidRPr="00880580" w:rsidRDefault="008259CA" w:rsidP="005D132A">
            <w:pPr>
              <w:tabs>
                <w:tab w:val="left" w:pos="1980"/>
                <w:tab w:val="left" w:pos="6480"/>
              </w:tabs>
              <w:jc w:val="center"/>
              <w:rPr>
                <w:color w:val="000000"/>
                <w:sz w:val="22"/>
                <w:szCs w:val="22"/>
              </w:rPr>
            </w:pPr>
            <w:r>
              <w:rPr>
                <w:color w:val="000000"/>
                <w:sz w:val="22"/>
                <w:szCs w:val="22"/>
              </w:rPr>
              <w:t>Percent of Area</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C94D1E" w:rsidRDefault="008259CA"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C94D1E" w:rsidRDefault="008259CA" w:rsidP="00A56AD2">
            <w:pPr>
              <w:tabs>
                <w:tab w:val="left" w:pos="1980"/>
                <w:tab w:val="left" w:pos="6480"/>
              </w:tabs>
              <w:jc w:val="center"/>
              <w:rPr>
                <w:bCs/>
                <w:color w:val="000000"/>
                <w:sz w:val="22"/>
                <w:szCs w:val="22"/>
              </w:rPr>
            </w:pPr>
          </w:p>
        </w:tc>
        <w:tc>
          <w:tcPr>
            <w:tcW w:w="3360" w:type="dxa"/>
            <w:tcBorders>
              <w:top w:val="single" w:sz="7" w:space="0" w:color="000000"/>
              <w:left w:val="single" w:sz="7" w:space="0" w:color="000000"/>
              <w:bottom w:val="single" w:sz="7" w:space="0" w:color="000000"/>
              <w:right w:val="single" w:sz="7" w:space="0" w:color="000000"/>
            </w:tcBorders>
            <w:vAlign w:val="center"/>
          </w:tcPr>
          <w:p w:rsidR="008259CA" w:rsidRPr="00880580" w:rsidRDefault="008259CA" w:rsidP="005D132A">
            <w:pPr>
              <w:tabs>
                <w:tab w:val="left" w:pos="1980"/>
                <w:tab w:val="left" w:pos="6480"/>
              </w:tabs>
              <w:jc w:val="center"/>
              <w:rPr>
                <w:color w:val="000000"/>
                <w:sz w:val="22"/>
                <w:szCs w:val="22"/>
              </w:rPr>
            </w:pPr>
            <w:r>
              <w:rPr>
                <w:color w:val="000000"/>
                <w:sz w:val="22"/>
                <w:szCs w:val="22"/>
              </w:rPr>
              <w:t>Percent of Area</w:t>
            </w:r>
          </w:p>
        </w:tc>
        <w:tc>
          <w:tcPr>
            <w:tcW w:w="884"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B66233" w:rsidRDefault="008259CA" w:rsidP="005D132A">
            <w:pPr>
              <w:tabs>
                <w:tab w:val="left" w:pos="1980"/>
                <w:tab w:val="left" w:pos="6480"/>
              </w:tabs>
              <w:jc w:val="center"/>
              <w:rPr>
                <w:color w:val="000000"/>
                <w:sz w:val="22"/>
                <w:szCs w:val="22"/>
              </w:rPr>
            </w:pPr>
          </w:p>
        </w:tc>
        <w:tc>
          <w:tcPr>
            <w:tcW w:w="885"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8259CA" w:rsidRPr="00B66233" w:rsidRDefault="008259CA" w:rsidP="005D132A">
            <w:pPr>
              <w:tabs>
                <w:tab w:val="left" w:pos="1980"/>
                <w:tab w:val="left" w:pos="6480"/>
              </w:tabs>
              <w:jc w:val="center"/>
              <w:rPr>
                <w:color w:val="000000"/>
                <w:sz w:val="22"/>
                <w:szCs w:val="22"/>
              </w:rPr>
            </w:pPr>
          </w:p>
        </w:tc>
      </w:tr>
      <w:tr w:rsidR="00B66233" w:rsidTr="00A56AD2">
        <w:trPr>
          <w:trHeight w:val="360"/>
        </w:trPr>
        <w:tc>
          <w:tcPr>
            <w:tcW w:w="570" w:type="dxa"/>
            <w:vMerge w:val="restart"/>
            <w:tcBorders>
              <w:top w:val="single" w:sz="7" w:space="0" w:color="000000"/>
              <w:left w:val="single" w:sz="7" w:space="0" w:color="000000"/>
              <w:right w:val="single" w:sz="7" w:space="0" w:color="000000"/>
            </w:tcBorders>
            <w:textDirection w:val="btLr"/>
            <w:vAlign w:val="center"/>
          </w:tcPr>
          <w:p w:rsidR="00B66233" w:rsidRDefault="00B66233" w:rsidP="005D132A">
            <w:pPr>
              <w:tabs>
                <w:tab w:val="left" w:pos="1980"/>
                <w:tab w:val="left" w:pos="6480"/>
              </w:tabs>
              <w:ind w:left="113" w:right="113"/>
              <w:jc w:val="center"/>
              <w:rPr>
                <w:color w:val="000000"/>
                <w:sz w:val="24"/>
              </w:rPr>
            </w:pPr>
            <w:r>
              <w:rPr>
                <w:color w:val="000000"/>
                <w:sz w:val="24"/>
              </w:rPr>
              <w:t>Fuel Loading</w:t>
            </w: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1 hour tlf</w:t>
            </w: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7"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tcBorders>
              <w:top w:val="single" w:sz="7" w:space="0" w:color="000000"/>
              <w:left w:val="single" w:sz="7" w:space="0" w:color="000000"/>
              <w:bottom w:val="single" w:sz="8" w:space="0" w:color="000000"/>
              <w:right w:val="single" w:sz="7" w:space="0" w:color="000000"/>
            </w:tcBorders>
            <w:vAlign w:val="center"/>
          </w:tcPr>
          <w:p w:rsidR="00B66233" w:rsidRPr="00880580" w:rsidRDefault="00B66233" w:rsidP="005D132A">
            <w:pPr>
              <w:tabs>
                <w:tab w:val="left" w:pos="1980"/>
                <w:tab w:val="left" w:pos="6480"/>
              </w:tabs>
              <w:jc w:val="center"/>
              <w:rPr>
                <w:color w:val="000000"/>
                <w:sz w:val="22"/>
                <w:szCs w:val="22"/>
              </w:rPr>
            </w:pPr>
            <w:r w:rsidRPr="00880580">
              <w:rPr>
                <w:color w:val="000000"/>
                <w:sz w:val="22"/>
                <w:szCs w:val="22"/>
              </w:rPr>
              <w:t>General Description of Adjacent Fuels</w:t>
            </w:r>
          </w:p>
        </w:tc>
      </w:tr>
      <w:tr w:rsidR="00B66233" w:rsidRPr="00EA6B47" w:rsidTr="00A56AD2">
        <w:trPr>
          <w:trHeight w:val="360"/>
        </w:trPr>
        <w:tc>
          <w:tcPr>
            <w:tcW w:w="570" w:type="dxa"/>
            <w:vMerge/>
            <w:tcBorders>
              <w:left w:val="single" w:sz="7" w:space="0" w:color="000000"/>
              <w:right w:val="single" w:sz="7" w:space="0" w:color="000000"/>
            </w:tcBorders>
            <w:vAlign w:val="center"/>
          </w:tcPr>
          <w:p w:rsidR="00B66233" w:rsidRDefault="00B66233" w:rsidP="005D132A">
            <w:pPr>
              <w:tabs>
                <w:tab w:val="left" w:pos="1980"/>
                <w:tab w:val="left" w:pos="6480"/>
              </w:tabs>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10 hour tlf</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val="restart"/>
            <w:tcBorders>
              <w:top w:val="single" w:sz="8" w:space="0" w:color="000000"/>
              <w:left w:val="single" w:sz="8" w:space="0" w:color="000000"/>
              <w:bottom w:val="single" w:sz="8" w:space="0" w:color="000000"/>
              <w:right w:val="single" w:sz="8" w:space="0" w:color="000000"/>
            </w:tcBorders>
            <w:shd w:val="clear" w:color="auto" w:fill="E6E6E6"/>
          </w:tcPr>
          <w:p w:rsidR="00B66233" w:rsidRPr="009171E5" w:rsidRDefault="00B66233" w:rsidP="005D132A">
            <w:pPr>
              <w:tabs>
                <w:tab w:val="left" w:pos="1980"/>
                <w:tab w:val="left" w:pos="6480"/>
              </w:tabs>
              <w:rPr>
                <w:color w:val="FF0000"/>
                <w:sz w:val="22"/>
                <w:szCs w:val="22"/>
              </w:rPr>
            </w:pPr>
            <w:r w:rsidRPr="009171E5">
              <w:rPr>
                <w:color w:val="FF0000"/>
                <w:sz w:val="22"/>
                <w:szCs w:val="22"/>
              </w:rPr>
              <w:t xml:space="preserve">Describe the fuels outside of the primary burn unit with consideration of this used in developing minimum workforce and equipment </w:t>
            </w:r>
            <w:r w:rsidR="00B269DB" w:rsidRPr="009171E5">
              <w:rPr>
                <w:color w:val="FF0000"/>
                <w:sz w:val="22"/>
                <w:szCs w:val="22"/>
              </w:rPr>
              <w:t>needs</w:t>
            </w:r>
            <w:r w:rsidRPr="009171E5">
              <w:rPr>
                <w:color w:val="FF0000"/>
                <w:sz w:val="22"/>
                <w:szCs w:val="22"/>
              </w:rPr>
              <w:t>.</w:t>
            </w: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100 hour tlf</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B66233" w:rsidP="00A56AD2">
            <w:pPr>
              <w:tabs>
                <w:tab w:val="left" w:pos="1980"/>
                <w:tab w:val="left" w:pos="6480"/>
              </w:tabs>
              <w:jc w:val="center"/>
              <w:rPr>
                <w:color w:val="000000"/>
                <w:sz w:val="22"/>
                <w:szCs w:val="22"/>
              </w:rPr>
            </w:pPr>
            <w:r w:rsidRPr="00880580">
              <w:rPr>
                <w:color w:val="000000"/>
                <w:sz w:val="22"/>
                <w:szCs w:val="22"/>
              </w:rPr>
              <w:t>1000 hour tlf</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Litter depth</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Duff depth</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Live woody</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Live herbaceous</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B66233" w:rsidTr="00A56AD2">
        <w:trPr>
          <w:trHeight w:val="360"/>
        </w:trPr>
        <w:tc>
          <w:tcPr>
            <w:tcW w:w="570" w:type="dxa"/>
            <w:vMerge/>
            <w:tcBorders>
              <w:left w:val="single" w:sz="7" w:space="0" w:color="000000"/>
              <w:bottom w:val="single" w:sz="7" w:space="0" w:color="000000"/>
              <w:right w:val="single" w:sz="7" w:space="0" w:color="000000"/>
            </w:tcBorders>
            <w:vAlign w:val="center"/>
          </w:tcPr>
          <w:p w:rsidR="00B66233" w:rsidRDefault="00B66233" w:rsidP="002E4479">
            <w:pPr>
              <w:tabs>
                <w:tab w:val="left" w:pos="1980"/>
                <w:tab w:val="left" w:pos="6480"/>
              </w:tabs>
              <w:spacing w:after="58"/>
              <w:jc w:val="center"/>
              <w:rPr>
                <w:color w:val="000000"/>
                <w:sz w:val="24"/>
              </w:rPr>
            </w:pPr>
          </w:p>
        </w:tc>
        <w:tc>
          <w:tcPr>
            <w:tcW w:w="1890" w:type="dxa"/>
            <w:tcBorders>
              <w:top w:val="single" w:sz="7" w:space="0" w:color="000000"/>
              <w:left w:val="single" w:sz="7" w:space="0" w:color="000000"/>
              <w:bottom w:val="single" w:sz="7" w:space="0" w:color="000000"/>
              <w:right w:val="single" w:sz="7" w:space="0" w:color="000000"/>
            </w:tcBorders>
            <w:vAlign w:val="center"/>
          </w:tcPr>
          <w:p w:rsidR="00B66233" w:rsidRPr="00880580" w:rsidRDefault="0080005B" w:rsidP="00A56AD2">
            <w:pPr>
              <w:tabs>
                <w:tab w:val="left" w:pos="1980"/>
                <w:tab w:val="left" w:pos="6480"/>
              </w:tabs>
              <w:jc w:val="center"/>
              <w:rPr>
                <w:color w:val="000000"/>
                <w:sz w:val="22"/>
                <w:szCs w:val="22"/>
              </w:rPr>
            </w:pPr>
            <w:r>
              <w:rPr>
                <w:color w:val="000000"/>
                <w:sz w:val="22"/>
                <w:szCs w:val="22"/>
              </w:rPr>
              <w:t>Total fuel loading</w:t>
            </w: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93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66233" w:rsidRPr="00C94D1E" w:rsidRDefault="00B66233" w:rsidP="00A56AD2">
            <w:pPr>
              <w:tabs>
                <w:tab w:val="left" w:pos="1980"/>
                <w:tab w:val="left" w:pos="6480"/>
              </w:tabs>
              <w:jc w:val="center"/>
              <w:rPr>
                <w:bCs/>
                <w:color w:val="000000"/>
                <w:sz w:val="22"/>
                <w:szCs w:val="22"/>
              </w:rPr>
            </w:pPr>
          </w:p>
        </w:tc>
        <w:tc>
          <w:tcPr>
            <w:tcW w:w="5129" w:type="dxa"/>
            <w:gridSpan w:val="3"/>
            <w:vMerge/>
            <w:tcBorders>
              <w:left w:val="single" w:sz="8" w:space="0" w:color="000000"/>
              <w:bottom w:val="single" w:sz="8" w:space="0" w:color="000000"/>
              <w:right w:val="single" w:sz="8" w:space="0" w:color="000000"/>
            </w:tcBorders>
            <w:shd w:val="clear" w:color="auto" w:fill="E6E6E6"/>
            <w:vAlign w:val="center"/>
          </w:tcPr>
          <w:p w:rsidR="00B66233" w:rsidRDefault="00B66233" w:rsidP="002E4479">
            <w:pPr>
              <w:tabs>
                <w:tab w:val="left" w:pos="1980"/>
                <w:tab w:val="left" w:pos="6480"/>
              </w:tabs>
              <w:spacing w:after="58"/>
              <w:jc w:val="center"/>
              <w:rPr>
                <w:color w:val="000000"/>
                <w:sz w:val="24"/>
              </w:rPr>
            </w:pPr>
          </w:p>
        </w:tc>
      </w:tr>
      <w:tr w:rsidR="00F71220" w:rsidTr="002E4479">
        <w:trPr>
          <w:trHeight w:hRule="exact" w:val="403"/>
        </w:trPr>
        <w:tc>
          <w:tcPr>
            <w:tcW w:w="9449" w:type="dxa"/>
            <w:gridSpan w:val="7"/>
            <w:tcBorders>
              <w:top w:val="single" w:sz="7" w:space="0" w:color="000000"/>
              <w:left w:val="single" w:sz="7" w:space="0" w:color="000000"/>
              <w:bottom w:val="single" w:sz="7" w:space="0" w:color="000000"/>
              <w:right w:val="single" w:sz="7" w:space="0" w:color="000000"/>
            </w:tcBorders>
            <w:vAlign w:val="center"/>
          </w:tcPr>
          <w:p w:rsidR="00F71220" w:rsidRDefault="00A1406E" w:rsidP="00A56AD2">
            <w:pPr>
              <w:tabs>
                <w:tab w:val="left" w:pos="1980"/>
                <w:tab w:val="left" w:pos="6480"/>
              </w:tabs>
              <w:rPr>
                <w:b/>
                <w:bCs/>
                <w:color w:val="FF0000"/>
                <w:sz w:val="24"/>
              </w:rPr>
            </w:pPr>
            <w:r>
              <w:rPr>
                <w:b/>
                <w:bCs/>
                <w:color w:val="000000"/>
                <w:sz w:val="24"/>
              </w:rPr>
              <w:t>Comments</w:t>
            </w:r>
          </w:p>
        </w:tc>
      </w:tr>
      <w:tr w:rsidR="00F71220" w:rsidTr="00234044">
        <w:trPr>
          <w:trHeight w:val="3508"/>
        </w:trPr>
        <w:tc>
          <w:tcPr>
            <w:tcW w:w="9449" w:type="dxa"/>
            <w:gridSpan w:val="7"/>
            <w:tcBorders>
              <w:top w:val="single" w:sz="7" w:space="0" w:color="000000"/>
              <w:left w:val="single" w:sz="7" w:space="0" w:color="000000"/>
              <w:bottom w:val="single" w:sz="7" w:space="0" w:color="000000"/>
              <w:right w:val="single" w:sz="7" w:space="0" w:color="000000"/>
            </w:tcBorders>
            <w:shd w:val="pct10" w:color="000000" w:fill="FFFFFF"/>
          </w:tcPr>
          <w:p w:rsidR="00102062" w:rsidRDefault="00880580" w:rsidP="00FB2552">
            <w:pPr>
              <w:pStyle w:val="BodyTextIndent"/>
              <w:spacing w:after="0"/>
              <w:ind w:left="0"/>
              <w:rPr>
                <w:color w:val="000000"/>
              </w:rPr>
            </w:pPr>
            <w:r w:rsidRPr="00F30A03">
              <w:rPr>
                <w:iCs/>
                <w:color w:val="FF0000"/>
                <w:sz w:val="22"/>
                <w:szCs w:val="22"/>
              </w:rPr>
              <w:t xml:space="preserve">Include narrative </w:t>
            </w:r>
            <w:r w:rsidR="00F71220" w:rsidRPr="00F30A03">
              <w:rPr>
                <w:iCs/>
                <w:color w:val="FF0000"/>
                <w:sz w:val="22"/>
                <w:szCs w:val="22"/>
              </w:rPr>
              <w:t>description</w:t>
            </w:r>
            <w:r w:rsidRPr="00F30A03">
              <w:rPr>
                <w:iCs/>
                <w:color w:val="FF0000"/>
                <w:sz w:val="22"/>
                <w:szCs w:val="22"/>
              </w:rPr>
              <w:t xml:space="preserve"> of fuels </w:t>
            </w:r>
            <w:r w:rsidR="00F71220" w:rsidRPr="00F30A03">
              <w:rPr>
                <w:iCs/>
                <w:color w:val="FF0000"/>
                <w:sz w:val="22"/>
                <w:szCs w:val="22"/>
              </w:rPr>
              <w:t>within the burn unit</w:t>
            </w:r>
            <w:r w:rsidRPr="00F30A03">
              <w:rPr>
                <w:iCs/>
                <w:color w:val="FF0000"/>
                <w:sz w:val="22"/>
                <w:szCs w:val="22"/>
              </w:rPr>
              <w:t xml:space="preserve"> including percent of the unit composed of each vegetative type and corresponding fuel model(s)</w:t>
            </w:r>
            <w:r w:rsidR="00F71220" w:rsidRPr="00F30A03">
              <w:rPr>
                <w:iCs/>
                <w:color w:val="FF0000"/>
                <w:sz w:val="22"/>
                <w:szCs w:val="22"/>
              </w:rPr>
              <w:t>.</w:t>
            </w:r>
            <w:r w:rsidR="00F71220" w:rsidRPr="00F30A03">
              <w:rPr>
                <w:bCs/>
                <w:iCs/>
                <w:color w:val="FF0000"/>
                <w:sz w:val="22"/>
                <w:szCs w:val="22"/>
              </w:rPr>
              <w:t xml:space="preserve"> State how the above loading was determined (i.e. inventory, </w:t>
            </w:r>
            <w:r w:rsidRPr="00F30A03">
              <w:rPr>
                <w:bCs/>
                <w:iCs/>
                <w:color w:val="FF0000"/>
                <w:sz w:val="22"/>
                <w:szCs w:val="22"/>
              </w:rPr>
              <w:t xml:space="preserve">photo series, </w:t>
            </w:r>
            <w:r w:rsidR="00F71220" w:rsidRPr="00F30A03">
              <w:rPr>
                <w:bCs/>
                <w:iCs/>
                <w:color w:val="FF0000"/>
                <w:sz w:val="22"/>
                <w:szCs w:val="22"/>
              </w:rPr>
              <w:t>estimation, fuel tables, etc.).</w:t>
            </w:r>
            <w:r w:rsidRPr="00F30A03">
              <w:rPr>
                <w:bCs/>
                <w:iCs/>
                <w:color w:val="FF0000"/>
                <w:sz w:val="22"/>
                <w:szCs w:val="22"/>
              </w:rPr>
              <w:t xml:space="preserve">  </w:t>
            </w:r>
            <w:r w:rsidR="008259CA">
              <w:rPr>
                <w:bCs/>
                <w:iCs/>
                <w:color w:val="FF0000"/>
                <w:sz w:val="22"/>
                <w:szCs w:val="22"/>
              </w:rPr>
              <w:t xml:space="preserve">Within the qualitative description include known information such as stand age, past fire history, presence of exotics, grazing and logging history, etc.  </w:t>
            </w:r>
            <w:r w:rsidR="00102062" w:rsidRPr="00F30A03">
              <w:rPr>
                <w:color w:val="FF0000"/>
                <w:sz w:val="22"/>
                <w:szCs w:val="22"/>
              </w:rPr>
              <w:t>Identify conditions in and adjacent to boundaries that may be a potential threat for escaped fire.</w:t>
            </w:r>
            <w:r w:rsidR="00EE6389">
              <w:rPr>
                <w:color w:val="FF0000"/>
                <w:sz w:val="22"/>
                <w:szCs w:val="22"/>
              </w:rPr>
              <w:t xml:space="preserve">  Space is provided </w:t>
            </w:r>
            <w:r w:rsidR="00177686">
              <w:rPr>
                <w:color w:val="FF0000"/>
                <w:sz w:val="22"/>
                <w:szCs w:val="22"/>
              </w:rPr>
              <w:t xml:space="preserve">above </w:t>
            </w:r>
            <w:r w:rsidR="002E4479">
              <w:rPr>
                <w:color w:val="FF0000"/>
                <w:sz w:val="22"/>
                <w:szCs w:val="22"/>
              </w:rPr>
              <w:t xml:space="preserve">under “On-Site Fuels Data” </w:t>
            </w:r>
            <w:r w:rsidR="00EE6389">
              <w:rPr>
                <w:color w:val="FF0000"/>
                <w:sz w:val="22"/>
                <w:szCs w:val="22"/>
              </w:rPr>
              <w:t xml:space="preserve">for two fuel models.  If additional fuel models are required, the columns should be split.  </w:t>
            </w:r>
            <w:r w:rsidR="00E400F2" w:rsidRPr="00E400F2">
              <w:rPr>
                <w:color w:val="FF0000"/>
                <w:sz w:val="22"/>
                <w:szCs w:val="22"/>
              </w:rPr>
              <w:t xml:space="preserve">Columns should be </w:t>
            </w:r>
            <w:r w:rsidR="009758D5">
              <w:rPr>
                <w:color w:val="FF0000"/>
                <w:sz w:val="22"/>
                <w:szCs w:val="22"/>
              </w:rPr>
              <w:t xml:space="preserve">added or </w:t>
            </w:r>
            <w:r w:rsidR="00E400F2" w:rsidRPr="00E400F2">
              <w:rPr>
                <w:color w:val="FF0000"/>
                <w:sz w:val="22"/>
                <w:szCs w:val="22"/>
              </w:rPr>
              <w:t>deleted to reflect the number of fuel models within fuels de</w:t>
            </w:r>
            <w:r w:rsidR="00E400F2">
              <w:rPr>
                <w:color w:val="FF0000"/>
                <w:sz w:val="22"/>
                <w:szCs w:val="22"/>
              </w:rPr>
              <w:t>s</w:t>
            </w:r>
            <w:r w:rsidR="00E400F2" w:rsidRPr="00E400F2">
              <w:rPr>
                <w:color w:val="FF0000"/>
                <w:sz w:val="22"/>
                <w:szCs w:val="22"/>
              </w:rPr>
              <w:t>criptions.</w:t>
            </w:r>
          </w:p>
        </w:tc>
      </w:tr>
    </w:tbl>
    <w:p w:rsidR="00547B25" w:rsidRPr="00B371C7" w:rsidRDefault="00547B25" w:rsidP="00547B25">
      <w:pPr>
        <w:rPr>
          <w:b/>
          <w:sz w:val="16"/>
          <w:szCs w:val="16"/>
        </w:rPr>
      </w:pPr>
    </w:p>
    <w:p w:rsidR="00547B25" w:rsidRDefault="00547B25" w:rsidP="00547B25">
      <w:pPr>
        <w:rPr>
          <w:b/>
          <w:sz w:val="24"/>
          <w:szCs w:val="24"/>
        </w:rPr>
      </w:pPr>
      <w:r>
        <w:rPr>
          <w:b/>
          <w:sz w:val="24"/>
          <w:szCs w:val="24"/>
        </w:rPr>
        <w:t xml:space="preserve">C.  </w:t>
      </w:r>
      <w:r w:rsidRPr="008B53BE">
        <w:rPr>
          <w:b/>
          <w:sz w:val="24"/>
          <w:szCs w:val="24"/>
        </w:rPr>
        <w:t>Description of Unique Features</w:t>
      </w:r>
    </w:p>
    <w:p w:rsidR="00880580" w:rsidRPr="00601616" w:rsidRDefault="00880580" w:rsidP="00547B25">
      <w:pPr>
        <w:rPr>
          <w:b/>
          <w:sz w:val="12"/>
          <w:szCs w:val="12"/>
        </w:rPr>
      </w:pPr>
    </w:p>
    <w:tbl>
      <w:tblPr>
        <w:tblStyle w:val="TableGrid"/>
        <w:tblW w:w="0" w:type="auto"/>
        <w:jc w:val="center"/>
        <w:shd w:val="pct10" w:color="auto" w:fill="auto"/>
        <w:tblLook w:val="01E0" w:firstRow="1" w:lastRow="1" w:firstColumn="1" w:lastColumn="1" w:noHBand="0" w:noVBand="0"/>
      </w:tblPr>
      <w:tblGrid>
        <w:gridCol w:w="9360"/>
      </w:tblGrid>
      <w:tr w:rsidR="00880580" w:rsidTr="00234044">
        <w:trPr>
          <w:trHeight w:val="2186"/>
          <w:jc w:val="center"/>
        </w:trPr>
        <w:tc>
          <w:tcPr>
            <w:tcW w:w="9360" w:type="dxa"/>
            <w:shd w:val="pct10" w:color="auto" w:fill="auto"/>
          </w:tcPr>
          <w:p w:rsidR="002D6CD6" w:rsidRDefault="002D6CD6" w:rsidP="00FB2552">
            <w:pPr>
              <w:pStyle w:val="BodyTextIndent"/>
              <w:spacing w:after="0"/>
              <w:ind w:left="0"/>
              <w:rPr>
                <w:color w:val="FF0000"/>
                <w:sz w:val="22"/>
                <w:szCs w:val="22"/>
              </w:rPr>
            </w:pPr>
            <w:r w:rsidRPr="002D6CD6">
              <w:rPr>
                <w:color w:val="FF0000"/>
                <w:sz w:val="22"/>
                <w:szCs w:val="22"/>
              </w:rPr>
              <w:t>List and discuss special features, natural resources, values, hazards, issues and constraints including those identified in NEPA. Examples may include: Wildland Urban Interface (WUI) areas, fences power poles, historical sites, cultural sites, threatened and endangered species</w:t>
            </w:r>
            <w:r>
              <w:rPr>
                <w:color w:val="FF0000"/>
                <w:sz w:val="22"/>
                <w:szCs w:val="22"/>
              </w:rPr>
              <w:t>,</w:t>
            </w:r>
            <w:r w:rsidRPr="002D6CD6">
              <w:rPr>
                <w:color w:val="FF0000"/>
                <w:sz w:val="22"/>
                <w:szCs w:val="22"/>
              </w:rPr>
              <w:t xml:space="preserve"> or habitat to protect, etc.</w:t>
            </w:r>
          </w:p>
          <w:p w:rsidR="00880580" w:rsidRPr="00880580" w:rsidRDefault="00880580" w:rsidP="00FB2552">
            <w:pPr>
              <w:pStyle w:val="BodyTextIndent"/>
              <w:spacing w:after="0"/>
              <w:ind w:left="0"/>
              <w:rPr>
                <w:color w:val="FF0000"/>
                <w:szCs w:val="24"/>
              </w:rPr>
            </w:pPr>
          </w:p>
        </w:tc>
      </w:tr>
    </w:tbl>
    <w:p w:rsidR="00547B25" w:rsidRPr="005A1E48" w:rsidRDefault="00C00F4B" w:rsidP="005A1E48">
      <w:pPr>
        <w:pStyle w:val="Heading1"/>
      </w:pPr>
      <w:r>
        <w:br w:type="page"/>
      </w:r>
      <w:bookmarkStart w:id="11" w:name="_Toc381039881"/>
      <w:r w:rsidR="00910D10" w:rsidRPr="005A1E48">
        <w:lastRenderedPageBreak/>
        <w:t>ELEMENT 5 -</w:t>
      </w:r>
      <w:r w:rsidR="00547B25" w:rsidRPr="005A1E48">
        <w:t xml:space="preserve"> OBJECTIVES</w:t>
      </w:r>
      <w:bookmarkEnd w:id="11"/>
    </w:p>
    <w:p w:rsidR="00F125C7" w:rsidRPr="00B371C7" w:rsidRDefault="00F125C7" w:rsidP="00547B25">
      <w:pPr>
        <w:rPr>
          <w:b/>
          <w:sz w:val="16"/>
          <w:szCs w:val="16"/>
        </w:rPr>
      </w:pPr>
    </w:p>
    <w:tbl>
      <w:tblPr>
        <w:tblStyle w:val="TableGrid"/>
        <w:tblW w:w="0" w:type="auto"/>
        <w:tblLook w:val="01E0" w:firstRow="1" w:lastRow="1" w:firstColumn="1" w:lastColumn="1" w:noHBand="0" w:noVBand="0"/>
      </w:tblPr>
      <w:tblGrid>
        <w:gridCol w:w="9576"/>
      </w:tblGrid>
      <w:tr w:rsidR="00F30A03" w:rsidTr="00F30A03">
        <w:tc>
          <w:tcPr>
            <w:tcW w:w="9576" w:type="dxa"/>
            <w:tcBorders>
              <w:bottom w:val="single" w:sz="4" w:space="0" w:color="auto"/>
            </w:tcBorders>
          </w:tcPr>
          <w:p w:rsidR="00F30A03" w:rsidRDefault="00EE6389" w:rsidP="00547B25">
            <w:pPr>
              <w:rPr>
                <w:sz w:val="24"/>
                <w:szCs w:val="24"/>
              </w:rPr>
            </w:pPr>
            <w:r>
              <w:rPr>
                <w:sz w:val="24"/>
                <w:szCs w:val="24"/>
              </w:rPr>
              <w:t>1.  Resource O</w:t>
            </w:r>
            <w:r w:rsidR="00F30A03" w:rsidRPr="001E4444">
              <w:rPr>
                <w:sz w:val="24"/>
                <w:szCs w:val="24"/>
              </w:rPr>
              <w:t>bjectives</w:t>
            </w:r>
          </w:p>
        </w:tc>
      </w:tr>
      <w:tr w:rsidR="00F30A03" w:rsidTr="002D6CD6">
        <w:trPr>
          <w:trHeight w:val="1800"/>
        </w:trPr>
        <w:tc>
          <w:tcPr>
            <w:tcW w:w="9576" w:type="dxa"/>
            <w:shd w:val="pct10" w:color="auto" w:fill="auto"/>
          </w:tcPr>
          <w:p w:rsidR="00F30A03" w:rsidRPr="00F30A03" w:rsidRDefault="002D6CD6" w:rsidP="00FB2552">
            <w:pPr>
              <w:rPr>
                <w:color w:val="FF0000"/>
                <w:sz w:val="22"/>
                <w:szCs w:val="22"/>
              </w:rPr>
            </w:pPr>
            <w:r w:rsidRPr="002D6CD6">
              <w:rPr>
                <w:color w:val="FF0000"/>
                <w:sz w:val="22"/>
                <w:szCs w:val="22"/>
              </w:rPr>
              <w:t>Describe in clear, concise statements the specific measurable resource and prescribed fire objectives. Objectives are well-defined statements describing how a treatment accomplishes project goals as described through the NEPA process and documented in the decision document. Objectives should be specific, measurable, attainable, realistic and time sensitive (SMART) and used as a measure of project success, as determined through methods described in the monitoring element. Objectives need to be measurable and quantifiable so prescription elements can be developed to meet them.</w:t>
            </w:r>
          </w:p>
        </w:tc>
      </w:tr>
      <w:tr w:rsidR="00F30A03" w:rsidTr="00F30A03">
        <w:tc>
          <w:tcPr>
            <w:tcW w:w="9576" w:type="dxa"/>
            <w:tcBorders>
              <w:bottom w:val="single" w:sz="4" w:space="0" w:color="auto"/>
            </w:tcBorders>
          </w:tcPr>
          <w:p w:rsidR="00F30A03" w:rsidRDefault="00F30A03" w:rsidP="00547B25">
            <w:pPr>
              <w:rPr>
                <w:sz w:val="24"/>
                <w:szCs w:val="24"/>
              </w:rPr>
            </w:pPr>
            <w:r>
              <w:rPr>
                <w:sz w:val="24"/>
                <w:szCs w:val="24"/>
              </w:rPr>
              <w:t>2</w:t>
            </w:r>
            <w:r w:rsidR="00EE6389">
              <w:rPr>
                <w:sz w:val="24"/>
                <w:szCs w:val="24"/>
              </w:rPr>
              <w:t>.  Prescribed Fire O</w:t>
            </w:r>
            <w:r w:rsidRPr="001E4444">
              <w:rPr>
                <w:sz w:val="24"/>
                <w:szCs w:val="24"/>
              </w:rPr>
              <w:t>bjectives</w:t>
            </w:r>
          </w:p>
        </w:tc>
      </w:tr>
      <w:tr w:rsidR="00F30A03" w:rsidTr="002D6CD6">
        <w:trPr>
          <w:trHeight w:val="1800"/>
        </w:trPr>
        <w:tc>
          <w:tcPr>
            <w:tcW w:w="9576" w:type="dxa"/>
            <w:shd w:val="pct10" w:color="auto" w:fill="auto"/>
          </w:tcPr>
          <w:p w:rsidR="00F30A03" w:rsidRPr="00F30A03" w:rsidRDefault="00F30A03" w:rsidP="00547B25">
            <w:pPr>
              <w:rPr>
                <w:sz w:val="22"/>
                <w:szCs w:val="22"/>
              </w:rPr>
            </w:pPr>
          </w:p>
        </w:tc>
      </w:tr>
    </w:tbl>
    <w:p w:rsidR="00547B25" w:rsidRDefault="00547B25" w:rsidP="00547B25">
      <w:pPr>
        <w:rPr>
          <w:b/>
          <w:sz w:val="24"/>
          <w:szCs w:val="24"/>
        </w:rPr>
      </w:pPr>
    </w:p>
    <w:p w:rsidR="00547B25" w:rsidRPr="005A1E48" w:rsidRDefault="00547B25" w:rsidP="005A1E48">
      <w:pPr>
        <w:pStyle w:val="Heading1"/>
      </w:pPr>
      <w:bookmarkStart w:id="12" w:name="_Toc381039882"/>
      <w:r w:rsidRPr="005A1E48">
        <w:t>ELEMENT 6</w:t>
      </w:r>
      <w:r w:rsidR="00910D10" w:rsidRPr="005A1E48">
        <w:t xml:space="preserve"> </w:t>
      </w:r>
      <w:r w:rsidR="00E32A8F">
        <w:t>–</w:t>
      </w:r>
      <w:r w:rsidR="009171E5" w:rsidRPr="005A1E48">
        <w:t xml:space="preserve"> FUNDING</w:t>
      </w:r>
      <w:r w:rsidR="00E32A8F">
        <w:t xml:space="preserve"> ESTIMATE</w:t>
      </w:r>
      <w:bookmarkEnd w:id="12"/>
    </w:p>
    <w:p w:rsidR="00EC6937" w:rsidRPr="00B371C7" w:rsidRDefault="00EC6937" w:rsidP="00547B25">
      <w:pPr>
        <w:jc w:val="center"/>
        <w:rPr>
          <w:b/>
          <w:sz w:val="16"/>
          <w:szCs w:val="16"/>
        </w:rPr>
      </w:pPr>
    </w:p>
    <w:tbl>
      <w:tblPr>
        <w:tblStyle w:val="TableGrid"/>
        <w:tblW w:w="0" w:type="auto"/>
        <w:tblLook w:val="01E0" w:firstRow="1" w:lastRow="1" w:firstColumn="1" w:lastColumn="1" w:noHBand="0" w:noVBand="0"/>
      </w:tblPr>
      <w:tblGrid>
        <w:gridCol w:w="1448"/>
        <w:gridCol w:w="1125"/>
        <w:gridCol w:w="1162"/>
        <w:gridCol w:w="1137"/>
        <w:gridCol w:w="1234"/>
        <w:gridCol w:w="1150"/>
        <w:gridCol w:w="1158"/>
        <w:gridCol w:w="1162"/>
      </w:tblGrid>
      <w:tr w:rsidR="00EC6937" w:rsidTr="008C3CED">
        <w:tc>
          <w:tcPr>
            <w:tcW w:w="9576" w:type="dxa"/>
            <w:gridSpan w:val="8"/>
          </w:tcPr>
          <w:p w:rsidR="00EC6937" w:rsidRDefault="00EC6937" w:rsidP="00547B25">
            <w:pPr>
              <w:jc w:val="center"/>
              <w:rPr>
                <w:b/>
                <w:sz w:val="24"/>
                <w:szCs w:val="24"/>
              </w:rPr>
            </w:pPr>
            <w:r w:rsidRPr="00EC6937">
              <w:rPr>
                <w:sz w:val="22"/>
                <w:szCs w:val="22"/>
              </w:rPr>
              <w:t xml:space="preserve">Funding </w:t>
            </w:r>
            <w:r>
              <w:rPr>
                <w:sz w:val="22"/>
                <w:szCs w:val="22"/>
              </w:rPr>
              <w:t>Source</w:t>
            </w:r>
            <w:r w:rsidR="00715103">
              <w:rPr>
                <w:sz w:val="22"/>
                <w:szCs w:val="22"/>
              </w:rPr>
              <w:t>(s)</w:t>
            </w:r>
          </w:p>
        </w:tc>
      </w:tr>
      <w:tr w:rsidR="00EC6937" w:rsidTr="009758D5">
        <w:tc>
          <w:tcPr>
            <w:tcW w:w="1448" w:type="dxa"/>
            <w:vAlign w:val="center"/>
          </w:tcPr>
          <w:p w:rsidR="00EC6937" w:rsidRPr="00EC6937" w:rsidRDefault="00EC6937" w:rsidP="00F76164">
            <w:pPr>
              <w:jc w:val="center"/>
              <w:rPr>
                <w:sz w:val="22"/>
                <w:szCs w:val="22"/>
              </w:rPr>
            </w:pPr>
            <w:r w:rsidRPr="00EC6937">
              <w:rPr>
                <w:sz w:val="22"/>
                <w:szCs w:val="22"/>
              </w:rPr>
              <w:t>Phase</w:t>
            </w:r>
          </w:p>
        </w:tc>
        <w:tc>
          <w:tcPr>
            <w:tcW w:w="1125" w:type="dxa"/>
            <w:tcBorders>
              <w:bottom w:val="single" w:sz="4" w:space="0" w:color="auto"/>
            </w:tcBorders>
            <w:vAlign w:val="center"/>
          </w:tcPr>
          <w:p w:rsidR="00715103" w:rsidRPr="00EC6937" w:rsidRDefault="00EC6937" w:rsidP="00B371C7">
            <w:pPr>
              <w:jc w:val="center"/>
              <w:rPr>
                <w:bCs/>
                <w:sz w:val="22"/>
                <w:szCs w:val="22"/>
              </w:rPr>
            </w:pPr>
            <w:r w:rsidRPr="00EC6937">
              <w:rPr>
                <w:bCs/>
                <w:sz w:val="22"/>
                <w:szCs w:val="22"/>
              </w:rPr>
              <w:t>Fuels</w:t>
            </w:r>
          </w:p>
        </w:tc>
        <w:tc>
          <w:tcPr>
            <w:tcW w:w="1162" w:type="dxa"/>
            <w:tcBorders>
              <w:bottom w:val="single" w:sz="4" w:space="0" w:color="auto"/>
            </w:tcBorders>
            <w:vAlign w:val="center"/>
          </w:tcPr>
          <w:p w:rsidR="00715103" w:rsidRPr="00EC6937" w:rsidRDefault="00EC6937" w:rsidP="00B371C7">
            <w:pPr>
              <w:jc w:val="center"/>
              <w:rPr>
                <w:bCs/>
                <w:sz w:val="22"/>
                <w:szCs w:val="22"/>
              </w:rPr>
            </w:pPr>
            <w:r w:rsidRPr="00EC6937">
              <w:rPr>
                <w:bCs/>
                <w:sz w:val="22"/>
                <w:szCs w:val="22"/>
              </w:rPr>
              <w:t>Wildlife</w:t>
            </w:r>
          </w:p>
        </w:tc>
        <w:tc>
          <w:tcPr>
            <w:tcW w:w="1137" w:type="dxa"/>
            <w:tcBorders>
              <w:bottom w:val="single" w:sz="4" w:space="0" w:color="auto"/>
            </w:tcBorders>
            <w:vAlign w:val="center"/>
          </w:tcPr>
          <w:p w:rsidR="00F76164" w:rsidRPr="00EC6937" w:rsidRDefault="00EC6937" w:rsidP="00B371C7">
            <w:pPr>
              <w:jc w:val="center"/>
              <w:rPr>
                <w:bCs/>
                <w:sz w:val="22"/>
                <w:szCs w:val="22"/>
              </w:rPr>
            </w:pPr>
            <w:r w:rsidRPr="00EC6937">
              <w:rPr>
                <w:bCs/>
                <w:sz w:val="22"/>
                <w:szCs w:val="22"/>
              </w:rPr>
              <w:t>Range</w:t>
            </w:r>
          </w:p>
        </w:tc>
        <w:tc>
          <w:tcPr>
            <w:tcW w:w="1234" w:type="dxa"/>
            <w:tcBorders>
              <w:bottom w:val="single" w:sz="4" w:space="0" w:color="auto"/>
            </w:tcBorders>
            <w:vAlign w:val="center"/>
          </w:tcPr>
          <w:p w:rsidR="00F76164" w:rsidRPr="00EC6937" w:rsidRDefault="0037057F" w:rsidP="00B371C7">
            <w:pPr>
              <w:jc w:val="center"/>
              <w:rPr>
                <w:bCs/>
                <w:sz w:val="22"/>
                <w:szCs w:val="22"/>
              </w:rPr>
            </w:pPr>
            <w:r>
              <w:rPr>
                <w:bCs/>
                <w:sz w:val="22"/>
                <w:szCs w:val="22"/>
              </w:rPr>
              <w:t>Timber</w:t>
            </w:r>
          </w:p>
        </w:tc>
        <w:tc>
          <w:tcPr>
            <w:tcW w:w="1150" w:type="dxa"/>
            <w:tcBorders>
              <w:bottom w:val="single" w:sz="4" w:space="0" w:color="auto"/>
            </w:tcBorders>
            <w:vAlign w:val="center"/>
          </w:tcPr>
          <w:p w:rsidR="00F76164" w:rsidRPr="00EC6937" w:rsidRDefault="0037057F" w:rsidP="00B371C7">
            <w:pPr>
              <w:jc w:val="center"/>
              <w:rPr>
                <w:bCs/>
                <w:sz w:val="22"/>
                <w:szCs w:val="22"/>
              </w:rPr>
            </w:pPr>
            <w:r>
              <w:rPr>
                <w:bCs/>
                <w:sz w:val="22"/>
                <w:szCs w:val="22"/>
              </w:rPr>
              <w:t>UPCD</w:t>
            </w:r>
          </w:p>
        </w:tc>
        <w:tc>
          <w:tcPr>
            <w:tcW w:w="1158" w:type="dxa"/>
            <w:tcBorders>
              <w:bottom w:val="single" w:sz="4" w:space="0" w:color="auto"/>
            </w:tcBorders>
            <w:vAlign w:val="center"/>
          </w:tcPr>
          <w:p w:rsidR="00F76164" w:rsidRPr="00EC6937" w:rsidRDefault="00EC6937" w:rsidP="00B371C7">
            <w:pPr>
              <w:jc w:val="center"/>
              <w:rPr>
                <w:bCs/>
                <w:sz w:val="22"/>
                <w:szCs w:val="22"/>
              </w:rPr>
            </w:pPr>
            <w:r w:rsidRPr="00EC6937">
              <w:rPr>
                <w:bCs/>
                <w:sz w:val="22"/>
                <w:szCs w:val="22"/>
              </w:rPr>
              <w:t>Other</w:t>
            </w:r>
          </w:p>
        </w:tc>
        <w:tc>
          <w:tcPr>
            <w:tcW w:w="1162" w:type="dxa"/>
            <w:tcBorders>
              <w:bottom w:val="single" w:sz="4" w:space="0" w:color="auto"/>
            </w:tcBorders>
            <w:vAlign w:val="center"/>
          </w:tcPr>
          <w:p w:rsidR="00EC6937" w:rsidRPr="00EC6937" w:rsidRDefault="00EC6937" w:rsidP="008C3CED">
            <w:pPr>
              <w:jc w:val="center"/>
              <w:rPr>
                <w:bCs/>
                <w:sz w:val="22"/>
                <w:szCs w:val="22"/>
              </w:rPr>
            </w:pPr>
            <w:r w:rsidRPr="00EC6937">
              <w:rPr>
                <w:bCs/>
                <w:sz w:val="22"/>
                <w:szCs w:val="22"/>
              </w:rPr>
              <w:t>Subtotal</w:t>
            </w: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Planning</w:t>
            </w:r>
            <w:r w:rsidR="009758D5">
              <w:rPr>
                <w:bCs/>
                <w:sz w:val="22"/>
                <w:szCs w:val="22"/>
              </w:rPr>
              <w:t xml:space="preserve"> &amp; Clearances</w:t>
            </w:r>
          </w:p>
        </w:tc>
        <w:tc>
          <w:tcPr>
            <w:tcW w:w="1125" w:type="dxa"/>
            <w:shd w:val="pct10" w:color="auto" w:fill="auto"/>
            <w:vAlign w:val="center"/>
          </w:tcPr>
          <w:p w:rsidR="00EC6937" w:rsidRPr="00B371C7" w:rsidRDefault="00EC6937" w:rsidP="00B371C7">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Burn Plan Preparation</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9758D5" w:rsidRPr="00EC6937" w:rsidRDefault="00EC6937" w:rsidP="00FB2552">
            <w:pPr>
              <w:rPr>
                <w:bCs/>
                <w:sz w:val="22"/>
                <w:szCs w:val="22"/>
              </w:rPr>
            </w:pPr>
            <w:r w:rsidRPr="00EC6937">
              <w:rPr>
                <w:bCs/>
                <w:sz w:val="22"/>
                <w:szCs w:val="22"/>
              </w:rPr>
              <w:t>Site</w:t>
            </w:r>
            <w:r w:rsidR="00FB2552">
              <w:rPr>
                <w:bCs/>
                <w:sz w:val="22"/>
                <w:szCs w:val="22"/>
              </w:rPr>
              <w:t xml:space="preserve"> &amp; Line</w:t>
            </w:r>
            <w:r w:rsidRPr="00EC6937">
              <w:rPr>
                <w:bCs/>
                <w:sz w:val="22"/>
                <w:szCs w:val="22"/>
              </w:rPr>
              <w:t xml:space="preserve"> Preparation</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Ignition &amp; Holding</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Mop-up</w:t>
            </w:r>
          </w:p>
          <w:p w:rsidR="00EC6937" w:rsidRPr="00EC6937" w:rsidRDefault="00EC6937" w:rsidP="00B42574">
            <w:pPr>
              <w:rPr>
                <w:bCs/>
                <w:sz w:val="22"/>
                <w:szCs w:val="22"/>
              </w:rPr>
            </w:pPr>
            <w:r w:rsidRPr="00EC6937">
              <w:rPr>
                <w:bCs/>
                <w:sz w:val="22"/>
                <w:szCs w:val="22"/>
              </w:rPr>
              <w:t>&amp; Patrol</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r>
      <w:tr w:rsidR="00B42574" w:rsidRPr="00B371C7" w:rsidTr="009758D5">
        <w:trPr>
          <w:trHeight w:val="504"/>
        </w:trPr>
        <w:tc>
          <w:tcPr>
            <w:tcW w:w="1448" w:type="dxa"/>
            <w:vAlign w:val="center"/>
          </w:tcPr>
          <w:p w:rsidR="00EC6937" w:rsidRPr="00EC6937" w:rsidRDefault="00EC6937" w:rsidP="00B42574">
            <w:pPr>
              <w:rPr>
                <w:bCs/>
                <w:sz w:val="22"/>
                <w:szCs w:val="22"/>
              </w:rPr>
            </w:pPr>
            <w:r w:rsidRPr="00EC6937">
              <w:rPr>
                <w:bCs/>
                <w:sz w:val="22"/>
                <w:szCs w:val="22"/>
              </w:rPr>
              <w:t>Subtotal</w:t>
            </w:r>
          </w:p>
        </w:tc>
        <w:tc>
          <w:tcPr>
            <w:tcW w:w="1125" w:type="dxa"/>
            <w:shd w:val="pct10" w:color="auto" w:fill="auto"/>
            <w:vAlign w:val="center"/>
          </w:tcPr>
          <w:p w:rsidR="00EC6937" w:rsidRPr="00B371C7" w:rsidRDefault="00EC6937" w:rsidP="00B42574">
            <w:pPr>
              <w:jc w:val="right"/>
              <w:rPr>
                <w:sz w:val="22"/>
                <w:szCs w:val="22"/>
              </w:rPr>
            </w:pPr>
          </w:p>
        </w:tc>
        <w:tc>
          <w:tcPr>
            <w:tcW w:w="1162" w:type="dxa"/>
            <w:shd w:val="pct10" w:color="auto" w:fill="auto"/>
            <w:vAlign w:val="center"/>
          </w:tcPr>
          <w:p w:rsidR="00EC6937" w:rsidRPr="00B371C7" w:rsidRDefault="00EC6937" w:rsidP="00B42574">
            <w:pPr>
              <w:jc w:val="right"/>
              <w:rPr>
                <w:sz w:val="22"/>
                <w:szCs w:val="22"/>
              </w:rPr>
            </w:pPr>
          </w:p>
        </w:tc>
        <w:tc>
          <w:tcPr>
            <w:tcW w:w="1137" w:type="dxa"/>
            <w:shd w:val="pct10" w:color="auto" w:fill="auto"/>
            <w:vAlign w:val="center"/>
          </w:tcPr>
          <w:p w:rsidR="00EC6937" w:rsidRPr="00B371C7" w:rsidRDefault="00EC6937" w:rsidP="00B42574">
            <w:pPr>
              <w:jc w:val="right"/>
              <w:rPr>
                <w:sz w:val="22"/>
                <w:szCs w:val="22"/>
              </w:rPr>
            </w:pPr>
          </w:p>
        </w:tc>
        <w:tc>
          <w:tcPr>
            <w:tcW w:w="1234" w:type="dxa"/>
            <w:shd w:val="pct10" w:color="auto" w:fill="auto"/>
            <w:vAlign w:val="center"/>
          </w:tcPr>
          <w:p w:rsidR="00EC6937" w:rsidRPr="00B371C7" w:rsidRDefault="00EC6937" w:rsidP="00B42574">
            <w:pPr>
              <w:jc w:val="right"/>
              <w:rPr>
                <w:sz w:val="22"/>
                <w:szCs w:val="22"/>
              </w:rPr>
            </w:pPr>
          </w:p>
        </w:tc>
        <w:tc>
          <w:tcPr>
            <w:tcW w:w="1150" w:type="dxa"/>
            <w:shd w:val="pct10" w:color="auto" w:fill="auto"/>
            <w:vAlign w:val="center"/>
          </w:tcPr>
          <w:p w:rsidR="00EC6937" w:rsidRPr="00B371C7" w:rsidRDefault="00EC6937" w:rsidP="00B42574">
            <w:pPr>
              <w:jc w:val="right"/>
              <w:rPr>
                <w:sz w:val="22"/>
                <w:szCs w:val="22"/>
              </w:rPr>
            </w:pPr>
          </w:p>
        </w:tc>
        <w:tc>
          <w:tcPr>
            <w:tcW w:w="1158" w:type="dxa"/>
            <w:shd w:val="pct10" w:color="auto" w:fill="auto"/>
            <w:vAlign w:val="center"/>
          </w:tcPr>
          <w:p w:rsidR="00EC6937" w:rsidRPr="00B371C7" w:rsidRDefault="00EC6937" w:rsidP="00B42574">
            <w:pPr>
              <w:jc w:val="right"/>
              <w:rPr>
                <w:sz w:val="22"/>
                <w:szCs w:val="22"/>
              </w:rPr>
            </w:pPr>
          </w:p>
        </w:tc>
        <w:tc>
          <w:tcPr>
            <w:tcW w:w="1162" w:type="dxa"/>
            <w:tcBorders>
              <w:bottom w:val="single" w:sz="4" w:space="0" w:color="auto"/>
            </w:tcBorders>
            <w:shd w:val="pct10" w:color="auto" w:fill="auto"/>
            <w:vAlign w:val="center"/>
          </w:tcPr>
          <w:p w:rsidR="00EC6937" w:rsidRPr="00B371C7" w:rsidRDefault="00EC6937" w:rsidP="00B42574">
            <w:pPr>
              <w:jc w:val="right"/>
              <w:rPr>
                <w:sz w:val="22"/>
                <w:szCs w:val="22"/>
              </w:rPr>
            </w:pPr>
          </w:p>
        </w:tc>
      </w:tr>
      <w:tr w:rsidR="00601616" w:rsidTr="009758D5">
        <w:trPr>
          <w:trHeight w:val="504"/>
        </w:trPr>
        <w:tc>
          <w:tcPr>
            <w:tcW w:w="2573" w:type="dxa"/>
            <w:gridSpan w:val="2"/>
            <w:vAlign w:val="center"/>
          </w:tcPr>
          <w:p w:rsidR="00601616" w:rsidRDefault="00601616" w:rsidP="00B42574">
            <w:pPr>
              <w:rPr>
                <w:b/>
                <w:sz w:val="24"/>
                <w:szCs w:val="24"/>
              </w:rPr>
            </w:pPr>
            <w:r>
              <w:rPr>
                <w:b/>
                <w:sz w:val="24"/>
                <w:szCs w:val="24"/>
              </w:rPr>
              <w:t>Grand Total</w:t>
            </w:r>
          </w:p>
        </w:tc>
        <w:tc>
          <w:tcPr>
            <w:tcW w:w="5841" w:type="dxa"/>
            <w:gridSpan w:val="5"/>
            <w:vAlign w:val="center"/>
          </w:tcPr>
          <w:p w:rsidR="00601616" w:rsidRDefault="00601616" w:rsidP="00B371C7">
            <w:pPr>
              <w:rPr>
                <w:b/>
                <w:sz w:val="24"/>
                <w:szCs w:val="24"/>
              </w:rPr>
            </w:pPr>
            <w:r w:rsidRPr="00601616">
              <w:rPr>
                <w:bCs/>
                <w:iCs/>
                <w:color w:val="FF0000"/>
                <w:sz w:val="16"/>
                <w:szCs w:val="16"/>
              </w:rPr>
              <w:t xml:space="preserve">These </w:t>
            </w:r>
            <w:r w:rsidR="00EE6389">
              <w:rPr>
                <w:bCs/>
                <w:iCs/>
                <w:color w:val="FF0000"/>
                <w:sz w:val="16"/>
                <w:szCs w:val="16"/>
              </w:rPr>
              <w:t xml:space="preserve">estimated </w:t>
            </w:r>
            <w:r w:rsidRPr="00601616">
              <w:rPr>
                <w:bCs/>
                <w:iCs/>
                <w:color w:val="FF0000"/>
                <w:sz w:val="16"/>
                <w:szCs w:val="16"/>
              </w:rPr>
              <w:t>costs</w:t>
            </w:r>
            <w:r w:rsidR="00177686">
              <w:rPr>
                <w:bCs/>
                <w:iCs/>
                <w:color w:val="FF0000"/>
                <w:sz w:val="16"/>
                <w:szCs w:val="16"/>
              </w:rPr>
              <w:t xml:space="preserve"> are for the entire burn implementation and </w:t>
            </w:r>
            <w:r w:rsidRPr="00601616">
              <w:rPr>
                <w:bCs/>
                <w:iCs/>
                <w:color w:val="FF0000"/>
                <w:sz w:val="16"/>
                <w:szCs w:val="16"/>
              </w:rPr>
              <w:t xml:space="preserve">could </w:t>
            </w:r>
            <w:r w:rsidR="00A1406E">
              <w:rPr>
                <w:bCs/>
                <w:iCs/>
                <w:color w:val="FF0000"/>
                <w:sz w:val="16"/>
                <w:szCs w:val="16"/>
              </w:rPr>
              <w:t xml:space="preserve">be </w:t>
            </w:r>
            <w:r w:rsidR="00B371C7">
              <w:rPr>
                <w:bCs/>
                <w:iCs/>
                <w:color w:val="FF0000"/>
                <w:sz w:val="16"/>
                <w:szCs w:val="16"/>
              </w:rPr>
              <w:t xml:space="preserve">from </w:t>
            </w:r>
            <w:r w:rsidR="00A1406E">
              <w:rPr>
                <w:bCs/>
                <w:iCs/>
                <w:color w:val="FF0000"/>
                <w:sz w:val="16"/>
                <w:szCs w:val="16"/>
              </w:rPr>
              <w:t xml:space="preserve">one or more </w:t>
            </w:r>
            <w:r w:rsidR="001049A5">
              <w:rPr>
                <w:bCs/>
                <w:iCs/>
                <w:color w:val="FF0000"/>
                <w:sz w:val="16"/>
                <w:szCs w:val="16"/>
              </w:rPr>
              <w:t>funding sources</w:t>
            </w:r>
            <w:r w:rsidRPr="00601616">
              <w:rPr>
                <w:bCs/>
                <w:iCs/>
                <w:color w:val="FF0000"/>
                <w:sz w:val="16"/>
                <w:szCs w:val="16"/>
              </w:rPr>
              <w:t>.</w:t>
            </w:r>
          </w:p>
        </w:tc>
        <w:tc>
          <w:tcPr>
            <w:tcW w:w="1162" w:type="dxa"/>
            <w:shd w:val="pct10" w:color="auto" w:fill="auto"/>
            <w:vAlign w:val="center"/>
          </w:tcPr>
          <w:p w:rsidR="00601616" w:rsidRPr="00B371C7" w:rsidRDefault="00601616" w:rsidP="00B42574">
            <w:pPr>
              <w:jc w:val="right"/>
              <w:rPr>
                <w:b/>
                <w:sz w:val="22"/>
                <w:szCs w:val="22"/>
              </w:rPr>
            </w:pPr>
          </w:p>
        </w:tc>
      </w:tr>
    </w:tbl>
    <w:p w:rsidR="00547B25" w:rsidRDefault="00F76164" w:rsidP="005A1E48">
      <w:pPr>
        <w:pStyle w:val="Heading1"/>
      </w:pPr>
      <w:r w:rsidRPr="005A1E48">
        <w:br w:type="page"/>
      </w:r>
      <w:bookmarkStart w:id="13" w:name="_Toc381039883"/>
      <w:r w:rsidR="00910D10" w:rsidRPr="005A1E48">
        <w:lastRenderedPageBreak/>
        <w:t xml:space="preserve">ELEMENT 7 </w:t>
      </w:r>
      <w:r w:rsidR="00867615">
        <w:t>–</w:t>
      </w:r>
      <w:r w:rsidR="00547B25" w:rsidRPr="005A1E48">
        <w:t xml:space="preserve"> PRESCRIPTION</w:t>
      </w:r>
      <w:bookmarkEnd w:id="13"/>
    </w:p>
    <w:p w:rsidR="00867615" w:rsidRPr="006C7C5B" w:rsidRDefault="00867615" w:rsidP="00AD1D46">
      <w:pPr>
        <w:keepNext/>
        <w:keepLines/>
        <w:spacing w:before="240" w:after="120" w:line="276" w:lineRule="auto"/>
        <w:outlineLvl w:val="1"/>
        <w:rPr>
          <w:rFonts w:eastAsiaTheme="majorEastAsia"/>
          <w:b/>
          <w:bCs/>
          <w:sz w:val="24"/>
          <w:szCs w:val="24"/>
        </w:rPr>
      </w:pPr>
      <w:bookmarkStart w:id="14" w:name="_Toc361299524"/>
      <w:bookmarkStart w:id="15" w:name="_Toc379714916"/>
      <w:bookmarkStart w:id="16" w:name="_Toc381039884"/>
      <w:r w:rsidRPr="006C7C5B">
        <w:rPr>
          <w:rFonts w:eastAsiaTheme="majorEastAsia"/>
          <w:b/>
          <w:bCs/>
          <w:sz w:val="24"/>
          <w:szCs w:val="24"/>
        </w:rPr>
        <w:t>A.  Prescription Narrative:</w:t>
      </w:r>
      <w:bookmarkEnd w:id="14"/>
      <w:bookmarkEnd w:id="15"/>
      <w:bookmarkEnd w:id="16"/>
    </w:p>
    <w:tbl>
      <w:tblPr>
        <w:tblStyle w:val="TableGrid"/>
        <w:tblW w:w="0" w:type="auto"/>
        <w:tblLook w:val="04A0" w:firstRow="1" w:lastRow="0" w:firstColumn="1" w:lastColumn="0" w:noHBand="0" w:noVBand="1"/>
      </w:tblPr>
      <w:tblGrid>
        <w:gridCol w:w="9576"/>
      </w:tblGrid>
      <w:tr w:rsidR="00867615" w:rsidTr="00AD1D46">
        <w:tc>
          <w:tcPr>
            <w:tcW w:w="9576" w:type="dxa"/>
            <w:tcBorders>
              <w:bottom w:val="single" w:sz="4" w:space="0" w:color="auto"/>
            </w:tcBorders>
          </w:tcPr>
          <w:p w:rsidR="00867615" w:rsidRPr="00AD1D46" w:rsidRDefault="00867615" w:rsidP="00E940B9">
            <w:pPr>
              <w:widowControl w:val="0"/>
              <w:numPr>
                <w:ilvl w:val="0"/>
                <w:numId w:val="23"/>
              </w:numPr>
              <w:spacing w:after="240" w:line="276" w:lineRule="auto"/>
              <w:ind w:left="360"/>
              <w:contextualSpacing/>
              <w:rPr>
                <w:b/>
                <w:sz w:val="24"/>
                <w:szCs w:val="24"/>
              </w:rPr>
            </w:pPr>
            <w:r w:rsidRPr="00AD1D46">
              <w:rPr>
                <w:b/>
                <w:sz w:val="24"/>
                <w:szCs w:val="24"/>
              </w:rPr>
              <w:t>Describe how fire behavior will meet objectives</w:t>
            </w:r>
          </w:p>
        </w:tc>
      </w:tr>
      <w:tr w:rsidR="00867615" w:rsidRPr="00AD1D46" w:rsidTr="003D76C2">
        <w:trPr>
          <w:trHeight w:val="2132"/>
        </w:trPr>
        <w:tc>
          <w:tcPr>
            <w:tcW w:w="9576" w:type="dxa"/>
            <w:shd w:val="pct10" w:color="auto" w:fill="auto"/>
          </w:tcPr>
          <w:p w:rsidR="00867615" w:rsidRPr="00AD1D46" w:rsidRDefault="00AD1D46" w:rsidP="00867615">
            <w:pPr>
              <w:rPr>
                <w:sz w:val="22"/>
                <w:szCs w:val="22"/>
              </w:rPr>
            </w:pPr>
            <w:r w:rsidRPr="00AD1D46">
              <w:rPr>
                <w:color w:val="FF0000"/>
                <w:sz w:val="22"/>
                <w:szCs w:val="22"/>
              </w:rPr>
              <w:t>Include a short narrative that describes the desired fire behavior identified in the prescription and discuss how it will achieve the desired treatment objectives.</w:t>
            </w:r>
          </w:p>
        </w:tc>
      </w:tr>
    </w:tbl>
    <w:p w:rsidR="00547B25" w:rsidRPr="00601616" w:rsidRDefault="00547B25" w:rsidP="00547B25">
      <w:pPr>
        <w:rPr>
          <w:sz w:val="16"/>
          <w:szCs w:val="16"/>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2880"/>
        <w:gridCol w:w="1620"/>
        <w:gridCol w:w="1620"/>
        <w:gridCol w:w="1710"/>
        <w:gridCol w:w="1530"/>
      </w:tblGrid>
      <w:tr w:rsidR="005530F4" w:rsidTr="008D77FD">
        <w:trPr>
          <w:cantSplit/>
          <w:trHeight w:val="20"/>
          <w:jc w:val="center"/>
        </w:trPr>
        <w:tc>
          <w:tcPr>
            <w:tcW w:w="2880" w:type="dxa"/>
            <w:vMerge w:val="restart"/>
            <w:tcBorders>
              <w:top w:val="nil"/>
              <w:bottom w:val="single" w:sz="8" w:space="0" w:color="000000"/>
            </w:tcBorders>
            <w:vAlign w:val="center"/>
          </w:tcPr>
          <w:p w:rsidR="005530F4" w:rsidRPr="00AD1D46" w:rsidRDefault="005530F4" w:rsidP="00AD1D46">
            <w:pPr>
              <w:rPr>
                <w:color w:val="000000"/>
                <w:sz w:val="24"/>
              </w:rPr>
            </w:pPr>
            <w:r w:rsidRPr="00AD1D46">
              <w:rPr>
                <w:b/>
                <w:sz w:val="24"/>
                <w:szCs w:val="24"/>
              </w:rPr>
              <w:t>Environmental Prescription</w:t>
            </w:r>
          </w:p>
        </w:tc>
        <w:tc>
          <w:tcPr>
            <w:tcW w:w="4950" w:type="dxa"/>
            <w:gridSpan w:val="3"/>
            <w:tcBorders>
              <w:top w:val="single" w:sz="8" w:space="0" w:color="000000"/>
              <w:bottom w:val="single" w:sz="8" w:space="0" w:color="000000"/>
            </w:tcBorders>
          </w:tcPr>
          <w:p w:rsidR="005530F4" w:rsidRPr="008C7043" w:rsidRDefault="005530F4" w:rsidP="008C7043">
            <w:pPr>
              <w:jc w:val="center"/>
              <w:rPr>
                <w:b/>
                <w:sz w:val="24"/>
                <w:szCs w:val="24"/>
              </w:rPr>
            </w:pPr>
            <w:r w:rsidRPr="008C7043">
              <w:rPr>
                <w:b/>
                <w:sz w:val="24"/>
                <w:szCs w:val="24"/>
              </w:rPr>
              <w:t>Acceptable Prescription Range</w:t>
            </w:r>
          </w:p>
        </w:tc>
        <w:tc>
          <w:tcPr>
            <w:tcW w:w="1530" w:type="dxa"/>
            <w:vMerge w:val="restart"/>
            <w:tcBorders>
              <w:top w:val="single" w:sz="8" w:space="0" w:color="000000"/>
              <w:bottom w:val="single" w:sz="8" w:space="0" w:color="000000"/>
            </w:tcBorders>
            <w:vAlign w:val="center"/>
          </w:tcPr>
          <w:p w:rsidR="005530F4" w:rsidRPr="005530F4" w:rsidRDefault="005530F4" w:rsidP="008C7043">
            <w:pPr>
              <w:rPr>
                <w:b/>
                <w:bCs/>
              </w:rPr>
            </w:pPr>
            <w:r w:rsidRPr="005530F4">
              <w:rPr>
                <w:b/>
                <w:bCs/>
              </w:rPr>
              <w:t>Outside area at critical holding point</w:t>
            </w:r>
          </w:p>
          <w:p w:rsidR="005530F4" w:rsidRPr="005530F4" w:rsidRDefault="005530F4" w:rsidP="008C7043">
            <w:pPr>
              <w:rPr>
                <w:b/>
                <w:bCs/>
                <w:color w:val="000000"/>
                <w:sz w:val="24"/>
              </w:rPr>
            </w:pPr>
          </w:p>
          <w:p w:rsidR="005530F4" w:rsidRPr="005530F4" w:rsidRDefault="00B371C7" w:rsidP="00B371C7">
            <w:pPr>
              <w:rPr>
                <w:color w:val="000000"/>
                <w:sz w:val="24"/>
              </w:rPr>
            </w:pPr>
            <w:r>
              <w:rPr>
                <w:b/>
                <w:bCs/>
                <w:color w:val="000000"/>
                <w:sz w:val="24"/>
              </w:rPr>
              <w:t>M</w:t>
            </w:r>
            <w:r w:rsidRPr="005530F4">
              <w:rPr>
                <w:b/>
                <w:bCs/>
                <w:color w:val="000000"/>
                <w:sz w:val="24"/>
              </w:rPr>
              <w:t xml:space="preserve">inimum </w:t>
            </w:r>
            <w:r>
              <w:rPr>
                <w:b/>
                <w:bCs/>
                <w:color w:val="000000"/>
                <w:sz w:val="24"/>
              </w:rPr>
              <w:t>A</w:t>
            </w:r>
            <w:r w:rsidRPr="005530F4">
              <w:rPr>
                <w:b/>
                <w:bCs/>
                <w:color w:val="000000"/>
                <w:sz w:val="24"/>
              </w:rPr>
              <w:t xml:space="preserve">cceptable </w:t>
            </w:r>
            <w:r>
              <w:rPr>
                <w:b/>
                <w:bCs/>
                <w:color w:val="000000"/>
                <w:sz w:val="24"/>
              </w:rPr>
              <w:t>M</w:t>
            </w:r>
            <w:r w:rsidRPr="005530F4">
              <w:rPr>
                <w:b/>
                <w:bCs/>
                <w:color w:val="000000"/>
                <w:sz w:val="24"/>
              </w:rPr>
              <w:t>oisture</w:t>
            </w:r>
          </w:p>
        </w:tc>
      </w:tr>
      <w:tr w:rsidR="005530F4" w:rsidTr="00910D10">
        <w:trPr>
          <w:cantSplit/>
          <w:trHeight w:val="20"/>
          <w:jc w:val="center"/>
        </w:trPr>
        <w:tc>
          <w:tcPr>
            <w:tcW w:w="2880" w:type="dxa"/>
            <w:vMerge/>
            <w:tcBorders>
              <w:bottom w:val="single" w:sz="8" w:space="0" w:color="000000"/>
            </w:tcBorders>
          </w:tcPr>
          <w:p w:rsidR="005530F4" w:rsidRDefault="005530F4" w:rsidP="008C3CED">
            <w:pPr>
              <w:tabs>
                <w:tab w:val="left" w:pos="1980"/>
                <w:tab w:val="left" w:pos="6480"/>
              </w:tabs>
              <w:spacing w:after="58"/>
              <w:rPr>
                <w:color w:val="000000"/>
                <w:sz w:val="24"/>
              </w:rPr>
            </w:pPr>
          </w:p>
        </w:tc>
        <w:tc>
          <w:tcPr>
            <w:tcW w:w="1620" w:type="dxa"/>
            <w:tcBorders>
              <w:bottom w:val="single" w:sz="8" w:space="0" w:color="000000"/>
              <w:right w:val="single" w:sz="12" w:space="0" w:color="000000"/>
            </w:tcBorders>
            <w:vAlign w:val="center"/>
          </w:tcPr>
          <w:p w:rsidR="005530F4" w:rsidRDefault="005530F4" w:rsidP="00910D10">
            <w:pPr>
              <w:tabs>
                <w:tab w:val="left" w:pos="1980"/>
                <w:tab w:val="left" w:pos="6480"/>
              </w:tabs>
              <w:jc w:val="center"/>
              <w:rPr>
                <w:b/>
                <w:bCs/>
                <w:color w:val="000000"/>
                <w:sz w:val="24"/>
              </w:rPr>
            </w:pPr>
            <w:r>
              <w:rPr>
                <w:b/>
                <w:bCs/>
                <w:color w:val="000000"/>
                <w:sz w:val="24"/>
              </w:rPr>
              <w:t>Low Fire</w:t>
            </w:r>
          </w:p>
          <w:p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620" w:type="dxa"/>
            <w:tcBorders>
              <w:top w:val="single" w:sz="12" w:space="0" w:color="000000"/>
              <w:left w:val="single" w:sz="12" w:space="0" w:color="000000"/>
              <w:bottom w:val="single" w:sz="8" w:space="0" w:color="000000"/>
              <w:right w:val="single" w:sz="12" w:space="0" w:color="000000"/>
            </w:tcBorders>
            <w:vAlign w:val="center"/>
          </w:tcPr>
          <w:p w:rsidR="005530F4" w:rsidRDefault="005530F4" w:rsidP="00910D10">
            <w:pPr>
              <w:tabs>
                <w:tab w:val="left" w:pos="1980"/>
                <w:tab w:val="left" w:pos="6480"/>
              </w:tabs>
              <w:jc w:val="center"/>
              <w:rPr>
                <w:b/>
                <w:bCs/>
                <w:color w:val="000000"/>
                <w:sz w:val="24"/>
              </w:rPr>
            </w:pPr>
            <w:r>
              <w:rPr>
                <w:b/>
                <w:bCs/>
                <w:color w:val="000000"/>
                <w:sz w:val="24"/>
              </w:rPr>
              <w:t>Desired Fire</w:t>
            </w:r>
          </w:p>
          <w:p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710" w:type="dxa"/>
            <w:tcBorders>
              <w:left w:val="single" w:sz="12" w:space="0" w:color="000000"/>
              <w:bottom w:val="single" w:sz="8" w:space="0" w:color="000000"/>
            </w:tcBorders>
            <w:vAlign w:val="center"/>
          </w:tcPr>
          <w:p w:rsidR="005530F4" w:rsidRDefault="005530F4" w:rsidP="00910D10">
            <w:pPr>
              <w:tabs>
                <w:tab w:val="left" w:pos="1980"/>
                <w:tab w:val="left" w:pos="6480"/>
              </w:tabs>
              <w:jc w:val="center"/>
              <w:rPr>
                <w:b/>
                <w:bCs/>
                <w:color w:val="000000"/>
                <w:sz w:val="24"/>
              </w:rPr>
            </w:pPr>
            <w:r>
              <w:rPr>
                <w:b/>
                <w:bCs/>
                <w:color w:val="000000"/>
                <w:sz w:val="24"/>
              </w:rPr>
              <w:t>High Fire</w:t>
            </w:r>
          </w:p>
          <w:p w:rsidR="005530F4" w:rsidRDefault="005530F4" w:rsidP="00910D10">
            <w:pPr>
              <w:tabs>
                <w:tab w:val="left" w:pos="1980"/>
                <w:tab w:val="left" w:pos="6480"/>
              </w:tabs>
              <w:spacing w:after="58"/>
              <w:jc w:val="center"/>
              <w:rPr>
                <w:b/>
                <w:bCs/>
                <w:color w:val="000000"/>
                <w:sz w:val="24"/>
              </w:rPr>
            </w:pPr>
            <w:r>
              <w:rPr>
                <w:b/>
                <w:bCs/>
                <w:color w:val="000000"/>
                <w:sz w:val="24"/>
              </w:rPr>
              <w:t>Intensity</w:t>
            </w:r>
          </w:p>
        </w:tc>
        <w:tc>
          <w:tcPr>
            <w:tcW w:w="1530" w:type="dxa"/>
            <w:vMerge/>
            <w:tcBorders>
              <w:top w:val="single" w:sz="8" w:space="0" w:color="000000"/>
              <w:bottom w:val="single" w:sz="8" w:space="0" w:color="000000"/>
            </w:tcBorders>
          </w:tcPr>
          <w:p w:rsidR="005530F4" w:rsidRDefault="005530F4" w:rsidP="008C3CED">
            <w:pPr>
              <w:tabs>
                <w:tab w:val="left" w:pos="1980"/>
                <w:tab w:val="left" w:pos="6480"/>
              </w:tabs>
              <w:spacing w:after="58"/>
              <w:rPr>
                <w:color w:val="000000"/>
                <w:sz w:val="24"/>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Temperature (°F)</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Relative humidity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Mid-flame wind speed</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Wind direction </w:t>
            </w:r>
            <w:r w:rsidRPr="00622946">
              <w:rPr>
                <w:b/>
                <w:bCs/>
                <w:color w:val="000000"/>
                <w:sz w:val="16"/>
                <w:szCs w:val="16"/>
              </w:rPr>
              <w:t>(azimuth°)</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vMerge/>
            <w:tcBorders>
              <w:top w:val="single" w:sz="8" w:space="0" w:color="000000"/>
              <w:left w:val="single" w:sz="8" w:space="0" w:color="000000"/>
              <w:bottom w:val="single" w:sz="8" w:space="0" w:color="000000"/>
            </w:tcBorders>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1-hr fuel moisture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10-hr fuel moisture </w:t>
            </w:r>
            <w:r w:rsidRPr="00A036CA">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100-hr fuel moisture </w:t>
            </w:r>
            <w:r w:rsidRPr="00EC1597">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2"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1000-hr </w:t>
            </w:r>
            <w:r w:rsidRPr="00622946">
              <w:rPr>
                <w:b/>
                <w:bCs/>
                <w:color w:val="000000"/>
                <w:sz w:val="24"/>
              </w:rPr>
              <w:t>fuel moisture</w:t>
            </w:r>
            <w:r w:rsidRPr="00622946">
              <w:rPr>
                <w:b/>
                <w:bCs/>
                <w:color w:val="000000"/>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2"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b/>
                <w:bCs/>
                <w:color w:val="000000"/>
                <w:sz w:val="24"/>
              </w:rPr>
            </w:pPr>
            <w:r>
              <w:rPr>
                <w:b/>
                <w:bCs/>
                <w:color w:val="000000"/>
                <w:sz w:val="24"/>
              </w:rPr>
              <w:t xml:space="preserve">Live fuel moisture </w:t>
            </w:r>
            <w:r w:rsidRPr="00622946">
              <w:rPr>
                <w:b/>
                <w:bCs/>
                <w:color w:val="000000"/>
              </w:rPr>
              <w:t>(%)</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color w:val="000000"/>
                <w:sz w:val="24"/>
              </w:rPr>
            </w:pPr>
            <w:r>
              <w:rPr>
                <w:b/>
                <w:bCs/>
                <w:color w:val="000000"/>
                <w:sz w:val="24"/>
              </w:rPr>
              <w:t xml:space="preserve">Duff moisture </w:t>
            </w:r>
            <w:r w:rsidRPr="00622946">
              <w:rPr>
                <w:b/>
                <w:bCs/>
                <w:color w:val="000000"/>
              </w:rPr>
              <w:t>(%)</w:t>
            </w:r>
            <w:r>
              <w:rPr>
                <w:b/>
                <w:bCs/>
                <w:color w:val="000000"/>
                <w:sz w:val="24"/>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8"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r w:rsidR="005530F4" w:rsidTr="008D77FD">
        <w:trPr>
          <w:trHeight w:val="360"/>
          <w:jc w:val="center"/>
        </w:trPr>
        <w:tc>
          <w:tcPr>
            <w:tcW w:w="2880" w:type="dxa"/>
            <w:tcBorders>
              <w:top w:val="single" w:sz="8" w:space="0" w:color="000000"/>
              <w:left w:val="single" w:sz="8" w:space="0" w:color="000000"/>
              <w:bottom w:val="single" w:sz="8" w:space="0" w:color="000000"/>
              <w:right w:val="single" w:sz="8" w:space="0" w:color="000000"/>
            </w:tcBorders>
            <w:vAlign w:val="center"/>
          </w:tcPr>
          <w:p w:rsidR="005530F4" w:rsidRDefault="005530F4" w:rsidP="00271249">
            <w:pPr>
              <w:tabs>
                <w:tab w:val="left" w:pos="1980"/>
                <w:tab w:val="left" w:pos="6480"/>
              </w:tabs>
              <w:ind w:left="-101"/>
              <w:rPr>
                <w:color w:val="000000"/>
                <w:sz w:val="24"/>
              </w:rPr>
            </w:pPr>
            <w:r>
              <w:rPr>
                <w:b/>
                <w:bCs/>
                <w:color w:val="000000"/>
                <w:sz w:val="24"/>
              </w:rPr>
              <w:t xml:space="preserve">Soil moisture </w:t>
            </w:r>
            <w:r w:rsidRPr="00622946">
              <w:rPr>
                <w:b/>
                <w:bCs/>
                <w:color w:val="000000"/>
              </w:rPr>
              <w:t>(%)</w:t>
            </w:r>
            <w:r>
              <w:rPr>
                <w:color w:val="000000"/>
                <w:sz w:val="24"/>
              </w:rPr>
              <w:t xml:space="preserve"> </w:t>
            </w:r>
          </w:p>
        </w:tc>
        <w:tc>
          <w:tcPr>
            <w:tcW w:w="1620" w:type="dxa"/>
            <w:tcBorders>
              <w:top w:val="single" w:sz="8" w:space="0" w:color="000000"/>
              <w:left w:val="single" w:sz="8" w:space="0" w:color="000000"/>
              <w:bottom w:val="single" w:sz="8" w:space="0" w:color="000000"/>
              <w:right w:val="single" w:sz="12"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620" w:type="dxa"/>
            <w:tcBorders>
              <w:top w:val="single" w:sz="8" w:space="0" w:color="000000"/>
              <w:left w:val="single" w:sz="12" w:space="0" w:color="000000"/>
              <w:bottom w:val="single" w:sz="12" w:space="0" w:color="000000"/>
              <w:right w:val="single" w:sz="12" w:space="0" w:color="000000"/>
            </w:tcBorders>
            <w:shd w:val="pct2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710" w:type="dxa"/>
            <w:tcBorders>
              <w:top w:val="single" w:sz="8" w:space="0" w:color="000000"/>
              <w:left w:val="single" w:sz="12" w:space="0" w:color="000000"/>
              <w:bottom w:val="single" w:sz="8" w:space="0" w:color="000000"/>
              <w:right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c>
          <w:tcPr>
            <w:tcW w:w="1530" w:type="dxa"/>
            <w:tcBorders>
              <w:top w:val="single" w:sz="8" w:space="0" w:color="000000"/>
              <w:left w:val="single" w:sz="8" w:space="0" w:color="000000"/>
              <w:bottom w:val="single" w:sz="8" w:space="0" w:color="000000"/>
            </w:tcBorders>
            <w:shd w:val="pct10" w:color="000000" w:fill="FFFFFF"/>
            <w:vAlign w:val="center"/>
          </w:tcPr>
          <w:p w:rsidR="005530F4" w:rsidRPr="00B371C7" w:rsidRDefault="005530F4" w:rsidP="008D77FD">
            <w:pPr>
              <w:tabs>
                <w:tab w:val="left" w:pos="1980"/>
                <w:tab w:val="left" w:pos="6480"/>
              </w:tabs>
              <w:ind w:left="-101"/>
              <w:jc w:val="center"/>
              <w:rPr>
                <w:color w:val="000000"/>
                <w:sz w:val="22"/>
                <w:szCs w:val="22"/>
              </w:rPr>
            </w:pPr>
          </w:p>
        </w:tc>
      </w:tr>
    </w:tbl>
    <w:p w:rsidR="00547B25" w:rsidRPr="00601616" w:rsidRDefault="00547B25" w:rsidP="00547B25">
      <w:pPr>
        <w:rPr>
          <w:sz w:val="16"/>
          <w:szCs w:val="16"/>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9360"/>
      </w:tblGrid>
      <w:tr w:rsidR="005530F4" w:rsidRPr="00E73602" w:rsidTr="008C3CED">
        <w:trPr>
          <w:trHeight w:val="20"/>
          <w:jc w:val="center"/>
        </w:trPr>
        <w:tc>
          <w:tcPr>
            <w:tcW w:w="9360" w:type="dxa"/>
            <w:tcBorders>
              <w:top w:val="single" w:sz="8" w:space="0" w:color="000000"/>
              <w:left w:val="single" w:sz="8" w:space="0" w:color="000000"/>
              <w:bottom w:val="single" w:sz="8" w:space="0" w:color="000000"/>
            </w:tcBorders>
            <w:vAlign w:val="center"/>
          </w:tcPr>
          <w:p w:rsidR="005530F4" w:rsidRPr="00E73602" w:rsidRDefault="005530F4" w:rsidP="008C3CED">
            <w:pPr>
              <w:ind w:left="-102"/>
              <w:rPr>
                <w:b/>
                <w:sz w:val="24"/>
              </w:rPr>
            </w:pPr>
            <w:r w:rsidRPr="00E73602">
              <w:rPr>
                <w:b/>
                <w:sz w:val="24"/>
              </w:rPr>
              <w:t>Additional Information</w:t>
            </w:r>
          </w:p>
        </w:tc>
      </w:tr>
      <w:tr w:rsidR="005530F4" w:rsidTr="00623A06">
        <w:trPr>
          <w:trHeight w:val="60"/>
          <w:jc w:val="center"/>
        </w:trPr>
        <w:tc>
          <w:tcPr>
            <w:tcW w:w="9360" w:type="dxa"/>
            <w:tcBorders>
              <w:top w:val="single" w:sz="8" w:space="0" w:color="000000"/>
              <w:left w:val="single" w:sz="8" w:space="0" w:color="000000"/>
              <w:bottom w:val="single" w:sz="4" w:space="0" w:color="auto"/>
            </w:tcBorders>
            <w:shd w:val="pct10" w:color="auto" w:fill="auto"/>
          </w:tcPr>
          <w:p w:rsidR="005530F4" w:rsidRDefault="00E400F2" w:rsidP="008C3CED">
            <w:pPr>
              <w:tabs>
                <w:tab w:val="left" w:pos="0"/>
                <w:tab w:val="left" w:pos="8010"/>
                <w:tab w:val="left" w:pos="8370"/>
                <w:tab w:val="left" w:pos="9360"/>
              </w:tabs>
              <w:rPr>
                <w:color w:val="FF0000"/>
                <w:sz w:val="22"/>
                <w:szCs w:val="22"/>
              </w:rPr>
            </w:pPr>
            <w:r w:rsidRPr="00E400F2">
              <w:rPr>
                <w:color w:val="FF0000"/>
                <w:sz w:val="22"/>
                <w:szCs w:val="22"/>
              </w:rPr>
              <w:t xml:space="preserve">Columns should be </w:t>
            </w:r>
            <w:r>
              <w:rPr>
                <w:color w:val="FF0000"/>
                <w:sz w:val="22"/>
                <w:szCs w:val="22"/>
              </w:rPr>
              <w:t>added if necessary</w:t>
            </w:r>
            <w:r w:rsidRPr="00E400F2">
              <w:rPr>
                <w:color w:val="FF0000"/>
                <w:sz w:val="22"/>
                <w:szCs w:val="22"/>
              </w:rPr>
              <w:t xml:space="preserve"> to reflect the number of fuel models within the Acceptable Prescription Range.  </w:t>
            </w:r>
            <w:r w:rsidR="005530F4" w:rsidRPr="005530F4">
              <w:rPr>
                <w:color w:val="FF0000"/>
                <w:sz w:val="22"/>
                <w:szCs w:val="22"/>
              </w:rPr>
              <w:t xml:space="preserve">If </w:t>
            </w:r>
            <w:r w:rsidR="00177686">
              <w:rPr>
                <w:color w:val="FF0000"/>
                <w:sz w:val="22"/>
                <w:szCs w:val="22"/>
              </w:rPr>
              <w:t xml:space="preserve">a </w:t>
            </w:r>
            <w:r w:rsidR="005530F4" w:rsidRPr="005530F4">
              <w:rPr>
                <w:color w:val="FF0000"/>
                <w:sz w:val="22"/>
                <w:szCs w:val="22"/>
              </w:rPr>
              <w:t>weather or fuel ele</w:t>
            </w:r>
            <w:r w:rsidR="00A1406E">
              <w:rPr>
                <w:color w:val="FF0000"/>
                <w:sz w:val="22"/>
                <w:szCs w:val="22"/>
              </w:rPr>
              <w:t>ment is not a consideration as an environmental prescription</w:t>
            </w:r>
            <w:r w:rsidR="005530F4" w:rsidRPr="005530F4">
              <w:rPr>
                <w:color w:val="FF0000"/>
                <w:sz w:val="22"/>
                <w:szCs w:val="22"/>
              </w:rPr>
              <w:t xml:space="preserve">, place N/A in the blank and do not leave empty.  </w:t>
            </w:r>
            <w:r w:rsidR="00472CF1" w:rsidRPr="005530F4">
              <w:rPr>
                <w:color w:val="FF0000"/>
                <w:sz w:val="22"/>
                <w:szCs w:val="22"/>
              </w:rPr>
              <w:t>Fuel moistures should be collected from the burn site</w:t>
            </w:r>
            <w:r w:rsidR="00472CF1">
              <w:rPr>
                <w:color w:val="FF0000"/>
                <w:sz w:val="22"/>
                <w:szCs w:val="22"/>
              </w:rPr>
              <w:t>, identifying</w:t>
            </w:r>
            <w:r w:rsidR="005530F4" w:rsidRPr="005530F4">
              <w:rPr>
                <w:color w:val="FF0000"/>
                <w:sz w:val="22"/>
                <w:szCs w:val="22"/>
              </w:rPr>
              <w:t xml:space="preserve"> vegetation species and timing for collecting.  If computed fuel moisture is used in determining guidance parameter verses actual sample, then such should be indicated as parameter.</w:t>
            </w:r>
          </w:p>
          <w:p w:rsidR="005530F4" w:rsidRPr="005530F4" w:rsidRDefault="005530F4" w:rsidP="008C3CED">
            <w:pPr>
              <w:tabs>
                <w:tab w:val="left" w:pos="0"/>
                <w:tab w:val="left" w:pos="8010"/>
                <w:tab w:val="left" w:pos="8370"/>
                <w:tab w:val="left" w:pos="9360"/>
              </w:tabs>
              <w:rPr>
                <w:color w:val="FF0000"/>
                <w:sz w:val="22"/>
                <w:szCs w:val="22"/>
              </w:rPr>
            </w:pPr>
          </w:p>
          <w:p w:rsidR="005530F4" w:rsidRPr="005530F4" w:rsidRDefault="005530F4" w:rsidP="00AD1D46">
            <w:pPr>
              <w:pStyle w:val="BodyTextIndent"/>
              <w:ind w:left="0"/>
              <w:rPr>
                <w:color w:val="000000"/>
                <w:sz w:val="22"/>
                <w:szCs w:val="22"/>
              </w:rPr>
            </w:pPr>
            <w:r w:rsidRPr="005530F4">
              <w:rPr>
                <w:color w:val="FF0000"/>
                <w:sz w:val="22"/>
                <w:szCs w:val="22"/>
              </w:rPr>
              <w:t xml:space="preserve">Separate </w:t>
            </w:r>
            <w:r w:rsidR="00355DF6" w:rsidRPr="00552BC6">
              <w:rPr>
                <w:iCs/>
                <w:color w:val="FF0000"/>
                <w:sz w:val="22"/>
                <w:szCs w:val="22"/>
              </w:rPr>
              <w:t xml:space="preserve">Environmental and Fire Behavior </w:t>
            </w:r>
            <w:r w:rsidR="00355DF6" w:rsidRPr="00355DF6">
              <w:rPr>
                <w:iCs/>
                <w:color w:val="FF0000"/>
                <w:sz w:val="22"/>
                <w:szCs w:val="22"/>
              </w:rPr>
              <w:t>Prescriptions</w:t>
            </w:r>
            <w:r w:rsidRPr="005530F4">
              <w:rPr>
                <w:color w:val="FF0000"/>
                <w:sz w:val="22"/>
                <w:szCs w:val="22"/>
              </w:rPr>
              <w:t xml:space="preserve"> may be needed for multiple fuel model conditions to address seasonal differences and/or types of ignition (black lining, aerial ignition, etc).  Separate prescriptions may result in multiple complexity ratings and burn organizations.  For example, a separate prescription is needed for black-lining operations if conditions will be significantly different from the primary prescription.  Separate prescriptions may result in the need to identify multiple levels of management, organizational structures, implementation measures</w:t>
            </w:r>
            <w:r w:rsidR="008D77FD">
              <w:rPr>
                <w:color w:val="FF0000"/>
                <w:sz w:val="22"/>
                <w:szCs w:val="22"/>
              </w:rPr>
              <w:t>, and pre-burn considerations.</w:t>
            </w:r>
          </w:p>
        </w:tc>
      </w:tr>
    </w:tbl>
    <w:p w:rsidR="00BC61BD" w:rsidRDefault="00BC61BD">
      <w:r>
        <w:br w:type="page"/>
      </w:r>
    </w:p>
    <w:tbl>
      <w:tblPr>
        <w:tblW w:w="0" w:type="auto"/>
        <w:tblInd w:w="211" w:type="dxa"/>
        <w:tblLayout w:type="fixed"/>
        <w:tblCellMar>
          <w:left w:w="121" w:type="dxa"/>
          <w:right w:w="121" w:type="dxa"/>
        </w:tblCellMar>
        <w:tblLook w:val="0000" w:firstRow="0" w:lastRow="0" w:firstColumn="0" w:lastColumn="0" w:noHBand="0" w:noVBand="0"/>
      </w:tblPr>
      <w:tblGrid>
        <w:gridCol w:w="3240"/>
        <w:gridCol w:w="1530"/>
        <w:gridCol w:w="1530"/>
        <w:gridCol w:w="1530"/>
        <w:gridCol w:w="1530"/>
      </w:tblGrid>
      <w:tr w:rsidR="00623A06" w:rsidTr="00623A06">
        <w:trPr>
          <w:cantSplit/>
          <w:trHeight w:val="720"/>
        </w:trPr>
        <w:tc>
          <w:tcPr>
            <w:tcW w:w="3240" w:type="dxa"/>
            <w:vMerge w:val="restart"/>
            <w:tcBorders>
              <w:bottom w:val="single" w:sz="8" w:space="0" w:color="000000"/>
              <w:right w:val="single" w:sz="8" w:space="0" w:color="000000"/>
            </w:tcBorders>
            <w:shd w:val="clear" w:color="000000" w:fill="FFFFFF"/>
            <w:vAlign w:val="center"/>
          </w:tcPr>
          <w:p w:rsidR="00623A06" w:rsidRDefault="00623A06" w:rsidP="00623A06">
            <w:pPr>
              <w:spacing w:line="16" w:lineRule="exact"/>
              <w:rPr>
                <w:color w:val="000000"/>
                <w:sz w:val="24"/>
              </w:rPr>
            </w:pPr>
          </w:p>
          <w:p w:rsidR="00623A06" w:rsidRPr="003D76C2" w:rsidRDefault="00623A06" w:rsidP="003D76C2">
            <w:pPr>
              <w:rPr>
                <w:color w:val="000000"/>
                <w:sz w:val="24"/>
              </w:rPr>
            </w:pPr>
            <w:r w:rsidRPr="003D76C2">
              <w:rPr>
                <w:b/>
                <w:sz w:val="24"/>
                <w:szCs w:val="24"/>
              </w:rPr>
              <w:t>Fire Behavior Prescription</w:t>
            </w:r>
          </w:p>
        </w:tc>
        <w:tc>
          <w:tcPr>
            <w:tcW w:w="4590" w:type="dxa"/>
            <w:gridSpan w:val="3"/>
            <w:tcBorders>
              <w:top w:val="single" w:sz="7" w:space="0" w:color="000000"/>
              <w:left w:val="single" w:sz="8" w:space="0" w:color="000000"/>
              <w:bottom w:val="single" w:sz="6" w:space="0" w:color="FFFFFF"/>
              <w:right w:val="single" w:sz="8" w:space="0" w:color="000000"/>
            </w:tcBorders>
            <w:vAlign w:val="center"/>
          </w:tcPr>
          <w:p w:rsidR="00623A06" w:rsidRDefault="00623A06" w:rsidP="008C3CED">
            <w:pPr>
              <w:tabs>
                <w:tab w:val="left" w:pos="1980"/>
                <w:tab w:val="left" w:pos="6480"/>
              </w:tabs>
              <w:jc w:val="center"/>
              <w:rPr>
                <w:color w:val="000000"/>
                <w:sz w:val="24"/>
              </w:rPr>
            </w:pPr>
            <w:r>
              <w:rPr>
                <w:b/>
                <w:bCs/>
                <w:color w:val="000000"/>
                <w:sz w:val="24"/>
              </w:rPr>
              <w:t>Acceptable Fire Behavior Range</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623A06" w:rsidRDefault="00623A06" w:rsidP="008C3CED">
            <w:pPr>
              <w:tabs>
                <w:tab w:val="left" w:pos="1980"/>
                <w:tab w:val="left" w:pos="6480"/>
              </w:tabs>
              <w:jc w:val="center"/>
              <w:rPr>
                <w:color w:val="000000"/>
                <w:sz w:val="24"/>
              </w:rPr>
            </w:pPr>
            <w:r>
              <w:rPr>
                <w:b/>
                <w:bCs/>
                <w:color w:val="000000"/>
                <w:sz w:val="24"/>
              </w:rPr>
              <w:t>Outside area at critical holding points</w:t>
            </w:r>
          </w:p>
        </w:tc>
      </w:tr>
      <w:tr w:rsidR="00623A06" w:rsidTr="008C3CED">
        <w:trPr>
          <w:cantSplit/>
        </w:trPr>
        <w:tc>
          <w:tcPr>
            <w:tcW w:w="3240" w:type="dxa"/>
            <w:vMerge/>
            <w:tcBorders>
              <w:top w:val="nil"/>
              <w:bottom w:val="single" w:sz="8" w:space="0" w:color="000000"/>
              <w:right w:val="single" w:sz="8" w:space="0" w:color="000000"/>
            </w:tcBorders>
            <w:shd w:val="clear" w:color="000000" w:fill="FFFFFF"/>
          </w:tcPr>
          <w:p w:rsidR="00623A06" w:rsidRDefault="00623A06" w:rsidP="008C3CED">
            <w:pPr>
              <w:tabs>
                <w:tab w:val="left" w:pos="1980"/>
                <w:tab w:val="left" w:pos="6480"/>
              </w:tabs>
              <w:ind w:firstLine="1980"/>
              <w:rPr>
                <w:color w:val="000000"/>
                <w:sz w:val="24"/>
              </w:rPr>
            </w:pPr>
          </w:p>
        </w:tc>
        <w:tc>
          <w:tcPr>
            <w:tcW w:w="1530" w:type="dxa"/>
            <w:tcBorders>
              <w:top w:val="single" w:sz="7" w:space="0" w:color="000000"/>
              <w:left w:val="single" w:sz="8" w:space="0" w:color="000000"/>
              <w:bottom w:val="single" w:sz="8" w:space="0" w:color="000000"/>
              <w:right w:val="single" w:sz="12" w:space="0" w:color="000000"/>
            </w:tcBorders>
          </w:tcPr>
          <w:p w:rsidR="00623A06" w:rsidRDefault="00623A06" w:rsidP="008C3CED">
            <w:pPr>
              <w:tabs>
                <w:tab w:val="left" w:pos="1980"/>
                <w:tab w:val="left" w:pos="6480"/>
              </w:tabs>
              <w:jc w:val="center"/>
              <w:rPr>
                <w:b/>
                <w:bCs/>
                <w:color w:val="000000"/>
                <w:sz w:val="24"/>
              </w:rPr>
            </w:pPr>
            <w:r>
              <w:rPr>
                <w:b/>
                <w:bCs/>
                <w:color w:val="000000"/>
                <w:sz w:val="24"/>
              </w:rPr>
              <w:t>Low Fire Intensity</w:t>
            </w:r>
          </w:p>
        </w:tc>
        <w:tc>
          <w:tcPr>
            <w:tcW w:w="1530" w:type="dxa"/>
            <w:tcBorders>
              <w:top w:val="single" w:sz="12" w:space="0" w:color="000000"/>
              <w:left w:val="single" w:sz="12" w:space="0" w:color="000000"/>
              <w:bottom w:val="single" w:sz="8" w:space="0" w:color="000000"/>
              <w:right w:val="single" w:sz="12" w:space="0" w:color="000000"/>
            </w:tcBorders>
          </w:tcPr>
          <w:p w:rsidR="00623A06" w:rsidRDefault="00623A06" w:rsidP="008C3CED">
            <w:pPr>
              <w:tabs>
                <w:tab w:val="left" w:pos="1980"/>
                <w:tab w:val="left" w:pos="6480"/>
              </w:tabs>
              <w:jc w:val="center"/>
              <w:rPr>
                <w:b/>
                <w:bCs/>
                <w:color w:val="000000"/>
                <w:sz w:val="24"/>
              </w:rPr>
            </w:pPr>
            <w:r>
              <w:rPr>
                <w:b/>
                <w:bCs/>
                <w:color w:val="000000"/>
                <w:sz w:val="24"/>
              </w:rPr>
              <w:t>Desired Fire Intensity</w:t>
            </w:r>
          </w:p>
        </w:tc>
        <w:tc>
          <w:tcPr>
            <w:tcW w:w="1530" w:type="dxa"/>
            <w:tcBorders>
              <w:top w:val="single" w:sz="7" w:space="0" w:color="000000"/>
              <w:left w:val="single" w:sz="12" w:space="0" w:color="000000"/>
              <w:bottom w:val="single" w:sz="8" w:space="0" w:color="000000"/>
              <w:right w:val="single" w:sz="8" w:space="0" w:color="000000"/>
            </w:tcBorders>
          </w:tcPr>
          <w:p w:rsidR="00623A06" w:rsidRDefault="00623A06" w:rsidP="008C3CED">
            <w:pPr>
              <w:tabs>
                <w:tab w:val="left" w:pos="1980"/>
                <w:tab w:val="left" w:pos="6480"/>
              </w:tabs>
              <w:jc w:val="center"/>
              <w:rPr>
                <w:b/>
                <w:bCs/>
                <w:color w:val="000000"/>
                <w:sz w:val="24"/>
              </w:rPr>
            </w:pPr>
            <w:r>
              <w:rPr>
                <w:b/>
                <w:bCs/>
                <w:color w:val="000000"/>
                <w:sz w:val="24"/>
              </w:rPr>
              <w:t>High Fire Intensity</w:t>
            </w:r>
          </w:p>
        </w:tc>
        <w:tc>
          <w:tcPr>
            <w:tcW w:w="1530" w:type="dxa"/>
            <w:vMerge/>
            <w:tcBorders>
              <w:top w:val="nil"/>
              <w:left w:val="single" w:sz="8" w:space="0" w:color="000000"/>
              <w:bottom w:val="single" w:sz="8" w:space="0" w:color="000000"/>
              <w:right w:val="single" w:sz="8" w:space="0" w:color="000000"/>
            </w:tcBorders>
            <w:shd w:val="clear" w:color="000000" w:fill="FFFFFF"/>
          </w:tcPr>
          <w:p w:rsidR="00623A06" w:rsidRDefault="00623A06" w:rsidP="008C3CED">
            <w:pPr>
              <w:tabs>
                <w:tab w:val="left" w:pos="1980"/>
                <w:tab w:val="left" w:pos="6480"/>
              </w:tabs>
              <w:rPr>
                <w:color w:val="000000"/>
                <w:sz w:val="24"/>
              </w:rPr>
            </w:pPr>
          </w:p>
        </w:tc>
      </w:tr>
      <w:tr w:rsidR="00623A06" w:rsidTr="00B371C7">
        <w:trPr>
          <w:trHeight w:val="360"/>
        </w:trPr>
        <w:tc>
          <w:tcPr>
            <w:tcW w:w="3240" w:type="dxa"/>
            <w:tcBorders>
              <w:top w:val="single" w:sz="8" w:space="0" w:color="000000"/>
              <w:left w:val="single" w:sz="7" w:space="0" w:color="000000"/>
              <w:bottom w:val="single" w:sz="6" w:space="0" w:color="FFFFFF"/>
              <w:right w:val="single" w:sz="8" w:space="0" w:color="000000"/>
            </w:tcBorders>
            <w:vAlign w:val="center"/>
          </w:tcPr>
          <w:p w:rsidR="00623A06" w:rsidRDefault="002E4479" w:rsidP="00B371C7">
            <w:pPr>
              <w:tabs>
                <w:tab w:val="left" w:pos="1980"/>
                <w:tab w:val="left" w:pos="6480"/>
              </w:tabs>
              <w:rPr>
                <w:b/>
                <w:bCs/>
                <w:color w:val="000000"/>
                <w:sz w:val="24"/>
              </w:rPr>
            </w:pPr>
            <w:r>
              <w:rPr>
                <w:b/>
                <w:bCs/>
                <w:color w:val="000000"/>
                <w:sz w:val="24"/>
              </w:rPr>
              <w:t>Fuel M</w:t>
            </w:r>
            <w:r w:rsidR="00623A06">
              <w:rPr>
                <w:b/>
                <w:bCs/>
                <w:color w:val="000000"/>
                <w:sz w:val="24"/>
              </w:rPr>
              <w:t>odel(s)</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2E4479" w:rsidP="00B371C7">
            <w:pPr>
              <w:tabs>
                <w:tab w:val="left" w:pos="1980"/>
                <w:tab w:val="left" w:pos="6480"/>
              </w:tabs>
              <w:rPr>
                <w:b/>
                <w:bCs/>
                <w:color w:val="000000"/>
                <w:sz w:val="24"/>
              </w:rPr>
            </w:pPr>
            <w:r>
              <w:rPr>
                <w:b/>
                <w:bCs/>
                <w:color w:val="000000"/>
                <w:sz w:val="24"/>
              </w:rPr>
              <w:t>Rate of S</w:t>
            </w:r>
            <w:r w:rsidR="00623A06">
              <w:rPr>
                <w:b/>
                <w:bCs/>
                <w:color w:val="000000"/>
                <w:sz w:val="24"/>
              </w:rPr>
              <w:t xml:space="preserve">pread </w:t>
            </w:r>
            <w:r w:rsidRPr="002E4479">
              <w:rPr>
                <w:bCs/>
                <w:color w:val="000000"/>
                <w:sz w:val="24"/>
              </w:rPr>
              <w:t>(</w:t>
            </w:r>
            <w:r w:rsidR="00623A06" w:rsidRPr="002E4479">
              <w:rPr>
                <w:bCs/>
                <w:color w:val="000000"/>
                <w:sz w:val="24"/>
              </w:rPr>
              <w:t>chains/hour</w:t>
            </w:r>
            <w:r w:rsidRPr="002E4479">
              <w:rPr>
                <w:bCs/>
                <w:color w:val="000000"/>
                <w:sz w:val="24"/>
              </w:rPr>
              <w: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2E4479" w:rsidP="00B371C7">
            <w:pPr>
              <w:tabs>
                <w:tab w:val="left" w:pos="1980"/>
                <w:tab w:val="left" w:pos="6480"/>
              </w:tabs>
              <w:rPr>
                <w:b/>
                <w:bCs/>
                <w:color w:val="000000"/>
                <w:sz w:val="24"/>
              </w:rPr>
            </w:pPr>
            <w:r>
              <w:rPr>
                <w:b/>
                <w:bCs/>
                <w:color w:val="000000"/>
                <w:sz w:val="24"/>
              </w:rPr>
              <w:t>Flame L</w:t>
            </w:r>
            <w:r w:rsidR="00623A06">
              <w:rPr>
                <w:b/>
                <w:bCs/>
                <w:color w:val="000000"/>
                <w:sz w:val="24"/>
              </w:rPr>
              <w:t>ength</w:t>
            </w:r>
            <w:r w:rsidR="00623A06" w:rsidRPr="002E4479">
              <w:rPr>
                <w:bCs/>
                <w:color w:val="000000"/>
                <w:sz w:val="24"/>
              </w:rPr>
              <w:t xml:space="preserve"> (in feet)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623A06" w:rsidP="00B371C7">
            <w:pPr>
              <w:tabs>
                <w:tab w:val="left" w:pos="1980"/>
                <w:tab w:val="left" w:pos="6480"/>
              </w:tabs>
              <w:rPr>
                <w:color w:val="000000"/>
                <w:sz w:val="24"/>
              </w:rPr>
            </w:pPr>
            <w:r>
              <w:rPr>
                <w:b/>
                <w:bCs/>
                <w:color w:val="000000"/>
                <w:sz w:val="24"/>
              </w:rPr>
              <w:t xml:space="preserve">Scorch </w:t>
            </w:r>
            <w:r w:rsidR="002E4479">
              <w:rPr>
                <w:b/>
                <w:bCs/>
                <w:color w:val="000000"/>
                <w:sz w:val="24"/>
              </w:rPr>
              <w:t>H</w:t>
            </w:r>
            <w:r>
              <w:rPr>
                <w:b/>
                <w:bCs/>
                <w:color w:val="000000"/>
                <w:sz w:val="24"/>
              </w:rPr>
              <w:t xml:space="preserve">eight </w:t>
            </w:r>
            <w:r w:rsidRPr="002E4479">
              <w:rPr>
                <w:bCs/>
                <w:color w:val="000000"/>
                <w:sz w:val="24"/>
              </w:rPr>
              <w:t>(in feet)</w:t>
            </w:r>
            <w:r>
              <w:rPr>
                <w:color w:val="000000"/>
                <w:sz w:val="24"/>
              </w:rPr>
              <w:t xml:space="preserve"> </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diagStripe" w:color="auto" w:fill="FFFFFF"/>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6" w:space="0" w:color="FFFFFF"/>
              <w:right w:val="single" w:sz="8" w:space="0" w:color="000000"/>
            </w:tcBorders>
            <w:vAlign w:val="center"/>
          </w:tcPr>
          <w:p w:rsidR="00623A06" w:rsidRDefault="00623A06" w:rsidP="00B371C7">
            <w:pPr>
              <w:tabs>
                <w:tab w:val="left" w:pos="0"/>
                <w:tab w:val="left" w:pos="8010"/>
                <w:tab w:val="left" w:pos="8370"/>
                <w:tab w:val="left" w:pos="9360"/>
              </w:tabs>
              <w:rPr>
                <w:color w:val="000000"/>
                <w:sz w:val="24"/>
              </w:rPr>
            </w:pPr>
            <w:r>
              <w:rPr>
                <w:b/>
                <w:bCs/>
                <w:color w:val="000000"/>
                <w:sz w:val="24"/>
              </w:rPr>
              <w:t xml:space="preserve">Probability of </w:t>
            </w:r>
            <w:r w:rsidR="002E4479">
              <w:rPr>
                <w:b/>
                <w:bCs/>
                <w:color w:val="000000"/>
                <w:sz w:val="24"/>
              </w:rPr>
              <w:t>I</w:t>
            </w:r>
            <w:r>
              <w:rPr>
                <w:b/>
                <w:bCs/>
                <w:color w:val="000000"/>
                <w:sz w:val="24"/>
              </w:rPr>
              <w:t xml:space="preserve">gnition </w:t>
            </w:r>
            <w:r w:rsidR="002E4479" w:rsidRPr="002E4479">
              <w:rPr>
                <w:bCs/>
                <w:color w:val="000000"/>
                <w:sz w:val="24"/>
              </w:rPr>
              <w:t>(</w:t>
            </w:r>
            <w:r w:rsidRPr="002E4479">
              <w:rPr>
                <w:bCs/>
                <w:color w:val="000000"/>
                <w:sz w:val="24"/>
              </w:rPr>
              <w:t>%</w:t>
            </w:r>
            <w:r w:rsidR="002E4479" w:rsidRPr="002E4479">
              <w:rPr>
                <w:bCs/>
                <w:color w:val="000000"/>
                <w:sz w:val="24"/>
              </w:rPr>
              <w:t>)</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Tr="00B371C7">
        <w:trPr>
          <w:trHeight w:val="360"/>
        </w:trPr>
        <w:tc>
          <w:tcPr>
            <w:tcW w:w="3240" w:type="dxa"/>
            <w:tcBorders>
              <w:top w:val="single" w:sz="7" w:space="0" w:color="000000"/>
              <w:left w:val="single" w:sz="7" w:space="0" w:color="000000"/>
              <w:bottom w:val="single" w:sz="7" w:space="0" w:color="000000"/>
              <w:right w:val="single" w:sz="8" w:space="0" w:color="000000"/>
            </w:tcBorders>
            <w:vAlign w:val="center"/>
          </w:tcPr>
          <w:p w:rsidR="00623A06" w:rsidRDefault="00623A06" w:rsidP="00B371C7">
            <w:pPr>
              <w:tabs>
                <w:tab w:val="left" w:pos="0"/>
                <w:tab w:val="left" w:pos="8010"/>
                <w:tab w:val="left" w:pos="8370"/>
                <w:tab w:val="left" w:pos="9360"/>
              </w:tabs>
              <w:rPr>
                <w:color w:val="000000"/>
                <w:sz w:val="24"/>
              </w:rPr>
            </w:pPr>
            <w:r>
              <w:rPr>
                <w:b/>
                <w:bCs/>
                <w:color w:val="000000"/>
                <w:sz w:val="24"/>
              </w:rPr>
              <w:t xml:space="preserve">Spotting </w:t>
            </w:r>
            <w:r w:rsidR="002E4479">
              <w:rPr>
                <w:b/>
                <w:bCs/>
                <w:color w:val="000000"/>
                <w:sz w:val="24"/>
              </w:rPr>
              <w:t>D</w:t>
            </w:r>
            <w:r>
              <w:rPr>
                <w:b/>
                <w:bCs/>
                <w:color w:val="000000"/>
                <w:sz w:val="24"/>
              </w:rPr>
              <w:t>istance</w:t>
            </w:r>
            <w:r w:rsidRPr="002E4479">
              <w:rPr>
                <w:bCs/>
                <w:color w:val="000000"/>
                <w:sz w:val="24"/>
              </w:rPr>
              <w:t xml:space="preserve"> (in miles)</w:t>
            </w:r>
          </w:p>
        </w:tc>
        <w:tc>
          <w:tcPr>
            <w:tcW w:w="1530" w:type="dxa"/>
            <w:tcBorders>
              <w:top w:val="single" w:sz="8" w:space="0" w:color="000000"/>
              <w:left w:val="single" w:sz="8" w:space="0" w:color="000000"/>
              <w:bottom w:val="single" w:sz="8" w:space="0" w:color="000000"/>
              <w:right w:val="single" w:sz="12"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12" w:space="0" w:color="000000"/>
              <w:right w:val="single" w:sz="12" w:space="0" w:color="000000"/>
            </w:tcBorders>
            <w:shd w:val="pct2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12"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623A06" w:rsidRPr="00B371C7" w:rsidRDefault="00623A06" w:rsidP="00B371C7">
            <w:pPr>
              <w:jc w:val="center"/>
              <w:rPr>
                <w:sz w:val="22"/>
                <w:szCs w:val="22"/>
              </w:rPr>
            </w:pPr>
          </w:p>
        </w:tc>
      </w:tr>
      <w:tr w:rsidR="00623A06" w:rsidRPr="00564B81" w:rsidTr="003D76C2">
        <w:trPr>
          <w:trHeight w:val="2589"/>
        </w:trPr>
        <w:tc>
          <w:tcPr>
            <w:tcW w:w="9360" w:type="dxa"/>
            <w:gridSpan w:val="5"/>
            <w:tcBorders>
              <w:top w:val="single" w:sz="7" w:space="0" w:color="000000"/>
              <w:left w:val="single" w:sz="7" w:space="0" w:color="000000"/>
              <w:bottom w:val="single" w:sz="7" w:space="0" w:color="000000"/>
              <w:right w:val="single" w:sz="7" w:space="0" w:color="000000"/>
            </w:tcBorders>
            <w:vAlign w:val="center"/>
          </w:tcPr>
          <w:p w:rsidR="00623A06" w:rsidRPr="003D76C2" w:rsidRDefault="00362875" w:rsidP="003D76C2">
            <w:pPr>
              <w:pStyle w:val="Default"/>
              <w:rPr>
                <w:b w:val="0"/>
                <w:color w:val="000000" w:themeColor="text1"/>
                <w:sz w:val="22"/>
                <w:szCs w:val="22"/>
              </w:rPr>
            </w:pPr>
            <w:r w:rsidRPr="00552BC6">
              <w:rPr>
                <w:b w:val="0"/>
                <w:sz w:val="22"/>
                <w:szCs w:val="22"/>
              </w:rPr>
              <w:t xml:space="preserve">Prescription is defined as the measurable criteria that define a range of conditions during which a prescribed fire may be ignited and held as a prescribed fire. </w:t>
            </w:r>
            <w:r w:rsidR="001049A5" w:rsidRPr="00552BC6">
              <w:rPr>
                <w:b w:val="0"/>
                <w:sz w:val="22"/>
                <w:szCs w:val="22"/>
              </w:rPr>
              <w:t>Parameters are quantitative variables expressed as a range that result in acceptable fire behavior and smoke management.</w:t>
            </w:r>
            <w:r w:rsidR="001049A5">
              <w:rPr>
                <w:b w:val="0"/>
                <w:sz w:val="22"/>
                <w:szCs w:val="22"/>
              </w:rPr>
              <w:t xml:space="preserve"> </w:t>
            </w:r>
            <w:r w:rsidR="00471FEC">
              <w:rPr>
                <w:b w:val="0"/>
                <w:sz w:val="22"/>
                <w:szCs w:val="22"/>
              </w:rPr>
              <w:t xml:space="preserve"> </w:t>
            </w:r>
            <w:r w:rsidRPr="00552BC6">
              <w:rPr>
                <w:b w:val="0"/>
                <w:sz w:val="22"/>
                <w:szCs w:val="22"/>
              </w:rPr>
              <w:t xml:space="preserve">The plan prescription will describe a range of low to high limits for the environmental (weather, </w:t>
            </w:r>
            <w:r w:rsidR="00A1406E">
              <w:rPr>
                <w:b w:val="0"/>
                <w:sz w:val="22"/>
                <w:szCs w:val="22"/>
              </w:rPr>
              <w:t xml:space="preserve">topography, </w:t>
            </w:r>
            <w:r w:rsidRPr="00552BC6">
              <w:rPr>
                <w:b w:val="0"/>
                <w:sz w:val="22"/>
                <w:szCs w:val="22"/>
              </w:rPr>
              <w:t xml:space="preserve">fuels, etc.) and fire behavior (flame lengths, rate of spread, spotting distance, etc.) parameters required to meet Prescribed Fire Plan objectives while meeting smoke management and control objectives. </w:t>
            </w:r>
            <w:r w:rsidR="00A57D3C" w:rsidRPr="0099204B">
              <w:rPr>
                <w:b w:val="0"/>
                <w:color w:val="000000" w:themeColor="text1"/>
                <w:sz w:val="22"/>
                <w:szCs w:val="22"/>
              </w:rPr>
              <w:t>If the prescription limits are exceeded, the Prescribed Fire Burn Boss must evaluate fire controllability and whether fire effects will meet objectives. The Prescribed Fire Burn Boss must take action to ensure objectives are being met, or take appropriate actions to maintain control of or secure the fire.</w:t>
            </w:r>
          </w:p>
        </w:tc>
      </w:tr>
      <w:tr w:rsidR="00623A06" w:rsidTr="0014493B">
        <w:trPr>
          <w:trHeight w:val="325"/>
        </w:trPr>
        <w:tc>
          <w:tcPr>
            <w:tcW w:w="9360" w:type="dxa"/>
            <w:gridSpan w:val="5"/>
            <w:tcBorders>
              <w:top w:val="single" w:sz="7" w:space="0" w:color="000000"/>
              <w:left w:val="single" w:sz="7" w:space="0" w:color="000000"/>
              <w:bottom w:val="single" w:sz="8" w:space="0" w:color="000000"/>
              <w:right w:val="single" w:sz="7" w:space="0" w:color="000000"/>
            </w:tcBorders>
            <w:vAlign w:val="center"/>
          </w:tcPr>
          <w:p w:rsidR="00623A06" w:rsidRDefault="003D76C2" w:rsidP="008C3CED">
            <w:pPr>
              <w:rPr>
                <w:sz w:val="24"/>
              </w:rPr>
            </w:pPr>
            <w:r w:rsidRPr="003D76C2">
              <w:rPr>
                <w:b/>
                <w:bCs/>
                <w:color w:val="000000"/>
                <w:sz w:val="24"/>
              </w:rPr>
              <w:t>Fire Modeling or empirical documentation (or both)</w:t>
            </w:r>
          </w:p>
        </w:tc>
      </w:tr>
      <w:tr w:rsidR="00623A06" w:rsidRPr="003D76C2" w:rsidTr="000A3B8D">
        <w:trPr>
          <w:trHeight w:val="5209"/>
        </w:trPr>
        <w:tc>
          <w:tcPr>
            <w:tcW w:w="9360" w:type="dxa"/>
            <w:gridSpan w:val="5"/>
            <w:tcBorders>
              <w:top w:val="single" w:sz="8" w:space="0" w:color="000000"/>
              <w:left w:val="single" w:sz="8" w:space="0" w:color="000000"/>
              <w:bottom w:val="single" w:sz="8" w:space="0" w:color="000000"/>
              <w:right w:val="single" w:sz="8" w:space="0" w:color="000000"/>
            </w:tcBorders>
            <w:shd w:val="pct10" w:color="auto" w:fill="auto"/>
          </w:tcPr>
          <w:p w:rsidR="003D76C2" w:rsidRPr="003D76C2" w:rsidRDefault="003D76C2" w:rsidP="003D76C2">
            <w:pPr>
              <w:pStyle w:val="Default"/>
              <w:spacing w:after="120"/>
              <w:jc w:val="center"/>
              <w:rPr>
                <w:b w:val="0"/>
                <w:color w:val="FF0000"/>
                <w:sz w:val="22"/>
                <w:szCs w:val="22"/>
              </w:rPr>
            </w:pPr>
            <w:r w:rsidRPr="003D76C2">
              <w:rPr>
                <w:b w:val="0"/>
                <w:bCs/>
                <w:sz w:val="26"/>
                <w:szCs w:val="26"/>
              </w:rPr>
              <w:t>Attach BehavePlus Worksheets</w:t>
            </w:r>
          </w:p>
          <w:p w:rsidR="003D76C2" w:rsidRPr="003D76C2" w:rsidRDefault="003D76C2" w:rsidP="000A3B8D">
            <w:pPr>
              <w:pStyle w:val="Default"/>
              <w:spacing w:after="120"/>
              <w:rPr>
                <w:b w:val="0"/>
                <w:color w:val="FF0000"/>
                <w:sz w:val="22"/>
                <w:szCs w:val="22"/>
              </w:rPr>
            </w:pPr>
          </w:p>
          <w:p w:rsidR="0037057F" w:rsidRPr="00876FCC" w:rsidRDefault="009758D5" w:rsidP="0037057F">
            <w:pPr>
              <w:pStyle w:val="Default"/>
              <w:spacing w:after="120"/>
              <w:rPr>
                <w:b w:val="0"/>
                <w:sz w:val="22"/>
                <w:szCs w:val="22"/>
              </w:rPr>
            </w:pPr>
            <w:r w:rsidRPr="003D76C2">
              <w:rPr>
                <w:b w:val="0"/>
                <w:color w:val="FF0000"/>
                <w:sz w:val="22"/>
                <w:szCs w:val="22"/>
              </w:rPr>
              <w:t>Columns should be added if necessary to reflect the number of fuel models within the Acceptable Fire Behavior Range</w:t>
            </w:r>
            <w:r w:rsidR="000A3B8D" w:rsidRPr="003D76C2">
              <w:rPr>
                <w:b w:val="0"/>
                <w:color w:val="FF0000"/>
                <w:sz w:val="22"/>
                <w:szCs w:val="22"/>
              </w:rPr>
              <w:t>.  Fire behavior calculations must be developed using an appropriate fire behavior modeling program.</w:t>
            </w:r>
            <w:r w:rsidR="000A3B8D" w:rsidRPr="00876FCC">
              <w:rPr>
                <w:b w:val="0"/>
                <w:color w:val="FF0000"/>
                <w:sz w:val="22"/>
                <w:szCs w:val="22"/>
              </w:rPr>
              <w:t xml:space="preserve"> </w:t>
            </w:r>
            <w:r w:rsidR="0037057F" w:rsidRPr="00876FCC">
              <w:rPr>
                <w:b w:val="0"/>
                <w:color w:val="FF0000"/>
                <w:sz w:val="22"/>
                <w:szCs w:val="22"/>
              </w:rPr>
              <w:t>The level of fire behavior modeling and the tools used should be commensurate with the scale and complexity of the fuel beds within the ignition units and landscape. Depending on objectives and conditions, spatial fire models, such as FlamMap and FARSITE, may need to be used in addition to non-spatial modeling to establish the prescription window.</w:t>
            </w:r>
            <w:r w:rsidR="00876FCC" w:rsidRPr="00876FCC">
              <w:rPr>
                <w:b w:val="0"/>
                <w:color w:val="FF0000"/>
                <w:sz w:val="22"/>
                <w:szCs w:val="22"/>
              </w:rPr>
              <w:t xml:space="preserve">  </w:t>
            </w:r>
            <w:r w:rsidR="00876FCC" w:rsidRPr="003D76C2">
              <w:rPr>
                <w:b w:val="0"/>
                <w:color w:val="FF0000"/>
                <w:sz w:val="22"/>
                <w:szCs w:val="22"/>
              </w:rPr>
              <w:t>Include modeling and/or empirical evidence documentation as an appendix or in the fire behavior narrative</w:t>
            </w:r>
            <w:r w:rsidR="00876FCC" w:rsidRPr="00876FCC">
              <w:rPr>
                <w:b w:val="0"/>
                <w:color w:val="FF0000"/>
                <w:sz w:val="22"/>
                <w:szCs w:val="22"/>
              </w:rPr>
              <w:t>.</w:t>
            </w:r>
          </w:p>
          <w:p w:rsidR="00623A06" w:rsidRPr="003D76C2" w:rsidRDefault="00623A06" w:rsidP="0037057F">
            <w:pPr>
              <w:pStyle w:val="Default"/>
              <w:spacing w:after="120"/>
              <w:rPr>
                <w:b w:val="0"/>
                <w:sz w:val="22"/>
                <w:szCs w:val="22"/>
              </w:rPr>
            </w:pPr>
          </w:p>
        </w:tc>
      </w:tr>
    </w:tbl>
    <w:p w:rsidR="00547B25" w:rsidRPr="005A1E48" w:rsidRDefault="00DB7BBF" w:rsidP="005A1E48">
      <w:pPr>
        <w:pStyle w:val="Heading1"/>
      </w:pPr>
      <w:r>
        <w:br w:type="page"/>
      </w:r>
      <w:bookmarkStart w:id="17" w:name="_Toc381039885"/>
      <w:r w:rsidR="00910D10" w:rsidRPr="005A1E48">
        <w:lastRenderedPageBreak/>
        <w:t>ELEMENT 8 -</w:t>
      </w:r>
      <w:r w:rsidR="00547B25" w:rsidRPr="005A1E48">
        <w:t xml:space="preserve"> SCHEDULING</w:t>
      </w:r>
      <w:bookmarkEnd w:id="17"/>
    </w:p>
    <w:p w:rsidR="00547B25" w:rsidRPr="00B371C7" w:rsidRDefault="00547B25" w:rsidP="005A1E48">
      <w:pPr>
        <w:pStyle w:val="Heading1"/>
        <w:rPr>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4365"/>
        <w:gridCol w:w="5085"/>
      </w:tblGrid>
      <w:tr w:rsidR="00806CBB" w:rsidTr="00806CBB">
        <w:trPr>
          <w:trHeight w:val="432"/>
          <w:jc w:val="center"/>
        </w:trPr>
        <w:tc>
          <w:tcPr>
            <w:tcW w:w="4365" w:type="dxa"/>
            <w:tcBorders>
              <w:top w:val="single" w:sz="8" w:space="0" w:color="000000"/>
              <w:left w:val="single" w:sz="7" w:space="0" w:color="000000"/>
              <w:bottom w:val="single" w:sz="7" w:space="0" w:color="000000"/>
              <w:right w:val="single" w:sz="8" w:space="0" w:color="000000"/>
            </w:tcBorders>
            <w:vAlign w:val="center"/>
          </w:tcPr>
          <w:p w:rsidR="00806CBB" w:rsidRPr="00806CBB" w:rsidRDefault="00806CBB" w:rsidP="00E940B9">
            <w:pPr>
              <w:numPr>
                <w:ilvl w:val="0"/>
                <w:numId w:val="6"/>
              </w:numPr>
              <w:tabs>
                <w:tab w:val="num" w:pos="360"/>
              </w:tabs>
              <w:ind w:left="360"/>
              <w:rPr>
                <w:sz w:val="24"/>
                <w:szCs w:val="24"/>
              </w:rPr>
            </w:pPr>
            <w:r>
              <w:rPr>
                <w:b/>
                <w:sz w:val="24"/>
                <w:szCs w:val="24"/>
              </w:rPr>
              <w:t>Ignition Time Frames/Season(s)</w:t>
            </w:r>
          </w:p>
        </w:tc>
        <w:tc>
          <w:tcPr>
            <w:tcW w:w="508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6CBB" w:rsidRPr="00F125C7" w:rsidRDefault="00806CBB" w:rsidP="009C2BA9">
            <w:pPr>
              <w:tabs>
                <w:tab w:val="left" w:pos="0"/>
                <w:tab w:val="left" w:pos="8010"/>
                <w:tab w:val="left" w:pos="8370"/>
                <w:tab w:val="left" w:pos="9360"/>
              </w:tabs>
              <w:rPr>
                <w:color w:val="000000"/>
                <w:sz w:val="22"/>
                <w:szCs w:val="22"/>
              </w:rPr>
            </w:pPr>
          </w:p>
        </w:tc>
      </w:tr>
      <w:tr w:rsidR="00806CBB" w:rsidTr="00806CBB">
        <w:trPr>
          <w:trHeight w:val="432"/>
          <w:jc w:val="center"/>
        </w:trPr>
        <w:tc>
          <w:tcPr>
            <w:tcW w:w="4365" w:type="dxa"/>
            <w:tcBorders>
              <w:top w:val="single" w:sz="7" w:space="0" w:color="000000"/>
              <w:left w:val="single" w:sz="7" w:space="0" w:color="000000"/>
              <w:bottom w:val="single" w:sz="7" w:space="0" w:color="000000"/>
              <w:right w:val="single" w:sz="8" w:space="0" w:color="000000"/>
            </w:tcBorders>
            <w:vAlign w:val="center"/>
          </w:tcPr>
          <w:p w:rsidR="00806CBB" w:rsidRPr="00806CBB" w:rsidRDefault="00806CBB" w:rsidP="00E940B9">
            <w:pPr>
              <w:numPr>
                <w:ilvl w:val="0"/>
                <w:numId w:val="6"/>
              </w:numPr>
              <w:tabs>
                <w:tab w:val="num" w:pos="360"/>
              </w:tabs>
              <w:ind w:left="360"/>
              <w:rPr>
                <w:sz w:val="24"/>
                <w:szCs w:val="24"/>
              </w:rPr>
            </w:pPr>
            <w:r w:rsidRPr="004D03CD">
              <w:rPr>
                <w:b/>
                <w:sz w:val="24"/>
                <w:szCs w:val="24"/>
              </w:rPr>
              <w:t>Project</w:t>
            </w:r>
            <w:r>
              <w:rPr>
                <w:b/>
                <w:sz w:val="24"/>
                <w:szCs w:val="24"/>
              </w:rPr>
              <w:t>ed</w:t>
            </w:r>
            <w:r w:rsidRPr="004D03CD">
              <w:rPr>
                <w:b/>
                <w:sz w:val="24"/>
                <w:szCs w:val="24"/>
              </w:rPr>
              <w:t xml:space="preserve"> Duration</w:t>
            </w:r>
          </w:p>
        </w:tc>
        <w:tc>
          <w:tcPr>
            <w:tcW w:w="508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6CBB" w:rsidRPr="00F125C7" w:rsidRDefault="00806CBB" w:rsidP="009C2BA9">
            <w:pPr>
              <w:tabs>
                <w:tab w:val="left" w:pos="0"/>
                <w:tab w:val="left" w:pos="8010"/>
                <w:tab w:val="left" w:pos="8370"/>
                <w:tab w:val="left" w:pos="9360"/>
              </w:tabs>
              <w:rPr>
                <w:color w:val="000000"/>
                <w:sz w:val="22"/>
                <w:szCs w:val="22"/>
              </w:rPr>
            </w:pPr>
          </w:p>
        </w:tc>
      </w:tr>
      <w:tr w:rsidR="00806CBB" w:rsidTr="00806CBB">
        <w:trPr>
          <w:trHeight w:val="432"/>
          <w:jc w:val="center"/>
        </w:trPr>
        <w:tc>
          <w:tcPr>
            <w:tcW w:w="9450" w:type="dxa"/>
            <w:gridSpan w:val="2"/>
            <w:tcBorders>
              <w:top w:val="single" w:sz="7" w:space="0" w:color="000000"/>
              <w:left w:val="single" w:sz="7" w:space="0" w:color="000000"/>
              <w:bottom w:val="single" w:sz="8" w:space="0" w:color="000000"/>
              <w:right w:val="single" w:sz="7" w:space="0" w:color="000000"/>
            </w:tcBorders>
            <w:vAlign w:val="center"/>
          </w:tcPr>
          <w:p w:rsidR="00806CBB" w:rsidRPr="00806CBB" w:rsidRDefault="00806CBB" w:rsidP="00E940B9">
            <w:pPr>
              <w:numPr>
                <w:ilvl w:val="0"/>
                <w:numId w:val="6"/>
              </w:numPr>
              <w:tabs>
                <w:tab w:val="num" w:pos="360"/>
              </w:tabs>
              <w:ind w:left="360"/>
              <w:rPr>
                <w:b/>
                <w:sz w:val="24"/>
                <w:szCs w:val="24"/>
              </w:rPr>
            </w:pPr>
            <w:r>
              <w:rPr>
                <w:b/>
                <w:sz w:val="24"/>
                <w:szCs w:val="24"/>
              </w:rPr>
              <w:t>Constraints</w:t>
            </w:r>
          </w:p>
        </w:tc>
      </w:tr>
      <w:tr w:rsidR="00806CBB" w:rsidRPr="00F125C7" w:rsidTr="008C3CED">
        <w:trPr>
          <w:trHeight w:val="2953"/>
          <w:jc w:val="center"/>
        </w:trPr>
        <w:tc>
          <w:tcPr>
            <w:tcW w:w="9450" w:type="dxa"/>
            <w:gridSpan w:val="2"/>
            <w:tcBorders>
              <w:top w:val="single" w:sz="8" w:space="0" w:color="000000"/>
              <w:left w:val="single" w:sz="8" w:space="0" w:color="000000"/>
              <w:bottom w:val="single" w:sz="8" w:space="0" w:color="000000"/>
              <w:right w:val="single" w:sz="8" w:space="0" w:color="000000"/>
            </w:tcBorders>
            <w:shd w:val="pct10" w:color="auto" w:fill="auto"/>
          </w:tcPr>
          <w:p w:rsidR="00806CBB" w:rsidRDefault="00806CBB" w:rsidP="009C2BA9">
            <w:pPr>
              <w:rPr>
                <w:bCs/>
                <w:color w:val="FF0000"/>
                <w:sz w:val="22"/>
                <w:szCs w:val="22"/>
              </w:rPr>
            </w:pPr>
            <w:r w:rsidRPr="00F125C7">
              <w:rPr>
                <w:bCs/>
                <w:color w:val="FF0000"/>
                <w:sz w:val="22"/>
                <w:szCs w:val="22"/>
              </w:rPr>
              <w:t>These constraints and considerations are specific to burn scheduling (i.e. cannot burn from 1 May to 31 July due to nesting birds, local event occurs on the first weekend of a specific month and burn</w:t>
            </w:r>
            <w:r w:rsidR="0094625D">
              <w:rPr>
                <w:bCs/>
                <w:color w:val="FF0000"/>
                <w:sz w:val="22"/>
                <w:szCs w:val="22"/>
              </w:rPr>
              <w:t>ing</w:t>
            </w:r>
            <w:r w:rsidRPr="00F125C7">
              <w:rPr>
                <w:bCs/>
                <w:color w:val="FF0000"/>
                <w:sz w:val="22"/>
                <w:szCs w:val="22"/>
              </w:rPr>
              <w:t xml:space="preserve"> </w:t>
            </w:r>
            <w:r w:rsidR="005A4C14">
              <w:rPr>
                <w:bCs/>
                <w:color w:val="FF0000"/>
                <w:sz w:val="22"/>
                <w:szCs w:val="22"/>
              </w:rPr>
              <w:t>will</w:t>
            </w:r>
            <w:r w:rsidR="005A4C14" w:rsidRPr="00F125C7">
              <w:rPr>
                <w:bCs/>
                <w:color w:val="FF0000"/>
                <w:sz w:val="22"/>
                <w:szCs w:val="22"/>
              </w:rPr>
              <w:t xml:space="preserve"> </w:t>
            </w:r>
            <w:r w:rsidRPr="00F125C7">
              <w:rPr>
                <w:bCs/>
                <w:color w:val="FF0000"/>
                <w:sz w:val="22"/>
                <w:szCs w:val="22"/>
              </w:rPr>
              <w:t xml:space="preserve">not occur, a spring burn is </w:t>
            </w:r>
            <w:r w:rsidRPr="00F125C7">
              <w:rPr>
                <w:bCs/>
                <w:iCs/>
                <w:color w:val="FF0000"/>
                <w:sz w:val="22"/>
                <w:szCs w:val="22"/>
              </w:rPr>
              <w:t>preferred to a fall burn to reduce the impact to the residual vegetation</w:t>
            </w:r>
            <w:r w:rsidRPr="00F125C7">
              <w:rPr>
                <w:bCs/>
                <w:color w:val="FF0000"/>
                <w:sz w:val="22"/>
                <w:szCs w:val="22"/>
              </w:rPr>
              <w:t>).</w:t>
            </w:r>
          </w:p>
          <w:p w:rsidR="005A4C14" w:rsidRPr="005A4C14" w:rsidRDefault="005A4C14" w:rsidP="009C2BA9">
            <w:pPr>
              <w:rPr>
                <w:bCs/>
                <w:color w:val="FF0000"/>
                <w:sz w:val="22"/>
                <w:szCs w:val="22"/>
              </w:rPr>
            </w:pPr>
          </w:p>
          <w:p w:rsidR="00876FCC" w:rsidRDefault="00876FCC" w:rsidP="00876FCC">
            <w:pPr>
              <w:autoSpaceDE w:val="0"/>
              <w:autoSpaceDN w:val="0"/>
              <w:adjustRightInd w:val="0"/>
              <w:rPr>
                <w:color w:val="FF0000"/>
                <w:sz w:val="22"/>
                <w:szCs w:val="22"/>
              </w:rPr>
            </w:pPr>
            <w:r w:rsidRPr="00876FCC">
              <w:rPr>
                <w:color w:val="FF0000"/>
                <w:sz w:val="22"/>
                <w:szCs w:val="22"/>
              </w:rPr>
              <w:t>For multi-unit projects or long-duration prescribed fires, identify any special sequencing requirements, for example, Unit 5 must be complet</w:t>
            </w:r>
            <w:r>
              <w:rPr>
                <w:color w:val="FF0000"/>
                <w:sz w:val="22"/>
                <w:szCs w:val="22"/>
              </w:rPr>
              <w:t xml:space="preserve">ed before implementing Unit 12.  </w:t>
            </w:r>
            <w:r w:rsidRPr="00876FCC">
              <w:rPr>
                <w:color w:val="FF0000"/>
                <w:sz w:val="22"/>
                <w:szCs w:val="22"/>
              </w:rPr>
              <w:t>Additionally, the agency administrator’s ignition authorization may identify additional scheduling constraints.</w:t>
            </w:r>
          </w:p>
          <w:p w:rsidR="00876FCC" w:rsidRDefault="00876FCC" w:rsidP="00876FCC">
            <w:pPr>
              <w:autoSpaceDE w:val="0"/>
              <w:autoSpaceDN w:val="0"/>
              <w:adjustRightInd w:val="0"/>
              <w:rPr>
                <w:color w:val="FF0000"/>
                <w:sz w:val="22"/>
                <w:szCs w:val="22"/>
              </w:rPr>
            </w:pPr>
          </w:p>
          <w:p w:rsidR="005A4C14" w:rsidRPr="00876FCC" w:rsidRDefault="00876FCC" w:rsidP="00876FCC">
            <w:pPr>
              <w:autoSpaceDE w:val="0"/>
              <w:autoSpaceDN w:val="0"/>
              <w:adjustRightInd w:val="0"/>
              <w:rPr>
                <w:color w:val="FF0000"/>
                <w:sz w:val="22"/>
                <w:szCs w:val="22"/>
              </w:rPr>
            </w:pPr>
            <w:r w:rsidRPr="00876FCC">
              <w:rPr>
                <w:color w:val="FF0000"/>
                <w:sz w:val="22"/>
                <w:szCs w:val="22"/>
              </w:rPr>
              <w:t>When implementing prescribed fires at National Preparedness Levels IV and V, see National Interagency Mobilization Guide for additional requirements</w:t>
            </w:r>
            <w:r>
              <w:rPr>
                <w:color w:val="FF0000"/>
                <w:sz w:val="22"/>
                <w:szCs w:val="22"/>
              </w:rPr>
              <w:t>.</w:t>
            </w:r>
          </w:p>
        </w:tc>
      </w:tr>
    </w:tbl>
    <w:p w:rsidR="00547B25" w:rsidRDefault="00547B25" w:rsidP="00547B25">
      <w:pPr>
        <w:rPr>
          <w:b/>
          <w:sz w:val="24"/>
          <w:szCs w:val="24"/>
        </w:rPr>
      </w:pPr>
    </w:p>
    <w:p w:rsidR="00547B25" w:rsidRPr="005A1E48" w:rsidRDefault="00910D10" w:rsidP="005A1E48">
      <w:pPr>
        <w:pStyle w:val="Heading1"/>
      </w:pPr>
      <w:bookmarkStart w:id="18" w:name="_Toc381039886"/>
      <w:r w:rsidRPr="005A1E48">
        <w:t>ELEMENT 9 -</w:t>
      </w:r>
      <w:r w:rsidR="00547B25" w:rsidRPr="005A1E48">
        <w:t xml:space="preserve"> PRE-BURN CONSIDERATIONS</w:t>
      </w:r>
      <w:r w:rsidR="00EE0BEB" w:rsidRPr="005A1E48">
        <w:t xml:space="preserve"> &amp; WEATHER</w:t>
      </w:r>
      <w:bookmarkEnd w:id="18"/>
    </w:p>
    <w:p w:rsidR="00547B25" w:rsidRPr="00601616" w:rsidRDefault="00547B25" w:rsidP="00547B25">
      <w:pPr>
        <w:jc w:val="center"/>
        <w:rPr>
          <w:b/>
          <w:sz w:val="16"/>
          <w:szCs w:val="16"/>
        </w:rPr>
      </w:pPr>
    </w:p>
    <w:p w:rsidR="00547B25" w:rsidRPr="00F125C7" w:rsidRDefault="00547B25" w:rsidP="00E940B9">
      <w:pPr>
        <w:numPr>
          <w:ilvl w:val="0"/>
          <w:numId w:val="7"/>
        </w:numPr>
        <w:rPr>
          <w:sz w:val="24"/>
          <w:szCs w:val="24"/>
        </w:rPr>
      </w:pPr>
      <w:r w:rsidRPr="004D03CD">
        <w:rPr>
          <w:b/>
          <w:sz w:val="24"/>
          <w:szCs w:val="24"/>
        </w:rPr>
        <w:t>Considerations</w:t>
      </w:r>
    </w:p>
    <w:p w:rsidR="00F125C7" w:rsidRPr="00601616" w:rsidRDefault="00F125C7" w:rsidP="00F125C7">
      <w:pPr>
        <w:rPr>
          <w:b/>
          <w:sz w:val="12"/>
          <w:szCs w:val="12"/>
        </w:rPr>
      </w:pPr>
    </w:p>
    <w:tbl>
      <w:tblPr>
        <w:tblStyle w:val="TableGrid"/>
        <w:tblW w:w="0" w:type="auto"/>
        <w:tblLook w:val="01E0" w:firstRow="1" w:lastRow="1" w:firstColumn="1" w:lastColumn="1" w:noHBand="0" w:noVBand="0"/>
      </w:tblPr>
      <w:tblGrid>
        <w:gridCol w:w="9576"/>
      </w:tblGrid>
      <w:tr w:rsidR="00F125C7" w:rsidTr="00F125C7">
        <w:tc>
          <w:tcPr>
            <w:tcW w:w="9576" w:type="dxa"/>
            <w:tcBorders>
              <w:bottom w:val="single" w:sz="4" w:space="0" w:color="auto"/>
            </w:tcBorders>
          </w:tcPr>
          <w:p w:rsidR="00F125C7" w:rsidRPr="00A036CA" w:rsidRDefault="0094625D" w:rsidP="009C2BA9">
            <w:pPr>
              <w:rPr>
                <w:b/>
                <w:sz w:val="24"/>
                <w:szCs w:val="24"/>
              </w:rPr>
            </w:pPr>
            <w:r>
              <w:rPr>
                <w:b/>
                <w:sz w:val="24"/>
                <w:szCs w:val="24"/>
              </w:rPr>
              <w:t>1.  On Site</w:t>
            </w:r>
          </w:p>
        </w:tc>
      </w:tr>
      <w:tr w:rsidR="00F125C7" w:rsidTr="00BC61BD">
        <w:trPr>
          <w:trHeight w:val="1728"/>
        </w:trPr>
        <w:tc>
          <w:tcPr>
            <w:tcW w:w="9576" w:type="dxa"/>
            <w:shd w:val="pct10" w:color="auto" w:fill="auto"/>
          </w:tcPr>
          <w:p w:rsidR="00F125C7" w:rsidRDefault="00876FCC" w:rsidP="009C2BA9">
            <w:pPr>
              <w:rPr>
                <w:sz w:val="24"/>
                <w:szCs w:val="24"/>
              </w:rPr>
            </w:pPr>
            <w:r w:rsidRPr="00876FCC">
              <w:rPr>
                <w:color w:val="FF0000"/>
                <w:sz w:val="22"/>
                <w:szCs w:val="22"/>
              </w:rPr>
              <w:t>Describe on- and off-site actions and consideration, including mitigation and design features identified in the NEPA decision, to be conducted and any other considerations to be addressed prior to implementation. Examples include clearances, mitigation actions generated by the complexity analysis, line to be built, preparation of critical holding points, snags to be felled or protected, equipment to be pre-positioned, special features to be protected, warning signs to be placed, weather recording, fuels condition sampling, monitoring needs, responsibilities, and timeframes. Describe any fuel sampling and weather data that may need to be obtained</w:t>
            </w:r>
            <w:r>
              <w:rPr>
                <w:color w:val="FF0000"/>
                <w:sz w:val="22"/>
                <w:szCs w:val="22"/>
              </w:rPr>
              <w:t>.</w:t>
            </w:r>
          </w:p>
        </w:tc>
      </w:tr>
      <w:tr w:rsidR="00F125C7" w:rsidRPr="00A036CA" w:rsidTr="00F125C7">
        <w:tc>
          <w:tcPr>
            <w:tcW w:w="9576" w:type="dxa"/>
            <w:tcBorders>
              <w:bottom w:val="single" w:sz="4" w:space="0" w:color="auto"/>
            </w:tcBorders>
          </w:tcPr>
          <w:p w:rsidR="00F125C7" w:rsidRPr="00A036CA" w:rsidRDefault="00F125C7" w:rsidP="009C2BA9">
            <w:pPr>
              <w:rPr>
                <w:b/>
                <w:sz w:val="24"/>
                <w:szCs w:val="24"/>
              </w:rPr>
            </w:pPr>
            <w:r w:rsidRPr="00A036CA">
              <w:rPr>
                <w:b/>
                <w:sz w:val="24"/>
                <w:szCs w:val="24"/>
              </w:rPr>
              <w:t>2.  Off Site</w:t>
            </w:r>
          </w:p>
        </w:tc>
      </w:tr>
      <w:tr w:rsidR="00F125C7" w:rsidTr="00BC61BD">
        <w:trPr>
          <w:trHeight w:val="1728"/>
        </w:trPr>
        <w:tc>
          <w:tcPr>
            <w:tcW w:w="9576" w:type="dxa"/>
            <w:shd w:val="pct10" w:color="auto" w:fill="auto"/>
          </w:tcPr>
          <w:p w:rsidR="003F3DE9" w:rsidRDefault="003F3DE9" w:rsidP="009C2BA9">
            <w:pPr>
              <w:rPr>
                <w:color w:val="FF0000"/>
                <w:sz w:val="22"/>
                <w:szCs w:val="22"/>
              </w:rPr>
            </w:pPr>
            <w:r>
              <w:rPr>
                <w:color w:val="FF0000"/>
                <w:sz w:val="22"/>
                <w:szCs w:val="22"/>
              </w:rPr>
              <w:t xml:space="preserve">Describe </w:t>
            </w:r>
            <w:r w:rsidRPr="00BC61BD">
              <w:rPr>
                <w:color w:val="FF0000"/>
                <w:sz w:val="22"/>
                <w:szCs w:val="22"/>
              </w:rPr>
              <w:t xml:space="preserve">off-site actions and considerations that need to be conducted prior to implementation.  </w:t>
            </w:r>
            <w:r w:rsidR="0058505E">
              <w:rPr>
                <w:color w:val="FF0000"/>
                <w:sz w:val="22"/>
                <w:szCs w:val="22"/>
              </w:rPr>
              <w:t>Examples include informational signs to be posted, smoke signs to be placed, briefings to occur, Incident Action Plans to be developed, burn plans to be distributed, etc.</w:t>
            </w:r>
          </w:p>
          <w:p w:rsidR="00F125C7" w:rsidRPr="003F3DE9" w:rsidRDefault="009353E2" w:rsidP="009C2BA9">
            <w:pPr>
              <w:rPr>
                <w:color w:val="008000"/>
                <w:sz w:val="22"/>
                <w:szCs w:val="22"/>
              </w:rPr>
            </w:pPr>
            <w:r w:rsidRPr="008A7406">
              <w:rPr>
                <w:color w:val="006600"/>
                <w:sz w:val="22"/>
                <w:szCs w:val="22"/>
              </w:rPr>
              <w:t xml:space="preserve">Prior to implementing the prescribed fire, the responsible dispatch office </w:t>
            </w:r>
            <w:r w:rsidRPr="008A7406">
              <w:rPr>
                <w:b/>
                <w:color w:val="006600"/>
                <w:sz w:val="22"/>
                <w:szCs w:val="22"/>
              </w:rPr>
              <w:t>will</w:t>
            </w:r>
            <w:r w:rsidRPr="008A7406">
              <w:rPr>
                <w:color w:val="006600"/>
                <w:sz w:val="22"/>
                <w:szCs w:val="22"/>
              </w:rPr>
              <w:t xml:space="preserve"> be </w:t>
            </w:r>
            <w:r w:rsidR="00620093" w:rsidRPr="008A7406">
              <w:rPr>
                <w:color w:val="006600"/>
                <w:sz w:val="22"/>
                <w:szCs w:val="22"/>
              </w:rPr>
              <w:t xml:space="preserve">provided </w:t>
            </w:r>
            <w:r w:rsidRPr="008A7406">
              <w:rPr>
                <w:color w:val="006600"/>
                <w:sz w:val="22"/>
                <w:szCs w:val="22"/>
              </w:rPr>
              <w:t xml:space="preserve">a complete copy </w:t>
            </w:r>
            <w:r w:rsidR="000A3B8D" w:rsidRPr="008A7406">
              <w:rPr>
                <w:color w:val="006600"/>
                <w:sz w:val="22"/>
                <w:szCs w:val="22"/>
              </w:rPr>
              <w:t>(printed or electronic version</w:t>
            </w:r>
            <w:r w:rsidR="00620093" w:rsidRPr="008A7406">
              <w:rPr>
                <w:color w:val="006600"/>
                <w:sz w:val="22"/>
                <w:szCs w:val="22"/>
              </w:rPr>
              <w:t xml:space="preserve">) </w:t>
            </w:r>
            <w:r w:rsidRPr="008A7406">
              <w:rPr>
                <w:color w:val="006600"/>
                <w:sz w:val="22"/>
                <w:szCs w:val="22"/>
              </w:rPr>
              <w:t>of the Prescribed Fire Plan.</w:t>
            </w:r>
          </w:p>
        </w:tc>
      </w:tr>
    </w:tbl>
    <w:p w:rsidR="00547B25" w:rsidRPr="003B5948" w:rsidRDefault="00801955" w:rsidP="00547B25">
      <w:pPr>
        <w:rPr>
          <w:sz w:val="24"/>
          <w:szCs w:val="24"/>
        </w:rPr>
      </w:pPr>
      <w:r>
        <w:rPr>
          <w:sz w:val="24"/>
          <w:szCs w:val="24"/>
        </w:rPr>
        <w:br w:type="page"/>
      </w:r>
      <w:r w:rsidRPr="00801955">
        <w:rPr>
          <w:b/>
          <w:sz w:val="24"/>
          <w:szCs w:val="24"/>
        </w:rPr>
        <w:lastRenderedPageBreak/>
        <w:t xml:space="preserve">B.  </w:t>
      </w:r>
      <w:r w:rsidR="00547B25" w:rsidRPr="00E71421">
        <w:rPr>
          <w:b/>
          <w:sz w:val="24"/>
          <w:szCs w:val="24"/>
        </w:rPr>
        <w:t>Method and Frequency for Obtaining Weather and Smoke Management Forecast(s)</w:t>
      </w:r>
    </w:p>
    <w:p w:rsidR="00547B25" w:rsidRPr="00601616" w:rsidRDefault="00547B25" w:rsidP="00547B25">
      <w:pPr>
        <w:rPr>
          <w:sz w:val="12"/>
          <w:szCs w:val="12"/>
        </w:rPr>
      </w:pPr>
    </w:p>
    <w:tbl>
      <w:tblPr>
        <w:tblW w:w="0" w:type="auto"/>
        <w:jc w:val="center"/>
        <w:tblBorders>
          <w:bottom w:val="single" w:sz="8" w:space="0" w:color="000000"/>
          <w:right w:val="single" w:sz="8" w:space="0" w:color="000000"/>
          <w:insideV w:val="single" w:sz="8" w:space="0" w:color="000000"/>
        </w:tblBorders>
        <w:tblLayout w:type="fixed"/>
        <w:tblCellMar>
          <w:left w:w="192" w:type="dxa"/>
          <w:right w:w="192" w:type="dxa"/>
        </w:tblCellMar>
        <w:tblLook w:val="0000" w:firstRow="0" w:lastRow="0" w:firstColumn="0" w:lastColumn="0" w:noHBand="0" w:noVBand="0"/>
      </w:tblPr>
      <w:tblGrid>
        <w:gridCol w:w="3510"/>
        <w:gridCol w:w="810"/>
        <w:gridCol w:w="990"/>
        <w:gridCol w:w="810"/>
        <w:gridCol w:w="3420"/>
      </w:tblGrid>
      <w:tr w:rsidR="00BC61BD" w:rsidRPr="00E73602" w:rsidTr="009C2BA9">
        <w:trPr>
          <w:trHeight w:val="360"/>
          <w:jc w:val="center"/>
        </w:trPr>
        <w:tc>
          <w:tcPr>
            <w:tcW w:w="3510" w:type="dxa"/>
            <w:tcBorders>
              <w:top w:val="single" w:sz="8" w:space="0" w:color="000000"/>
              <w:left w:val="single" w:sz="8" w:space="0" w:color="000000"/>
              <w:bottom w:val="single" w:sz="8" w:space="0" w:color="000000"/>
            </w:tcBorders>
            <w:vAlign w:val="center"/>
          </w:tcPr>
          <w:p w:rsidR="00BC61BD" w:rsidRPr="00E73602" w:rsidRDefault="00BC61BD" w:rsidP="009C2BA9">
            <w:pPr>
              <w:ind w:left="-101"/>
              <w:rPr>
                <w:b/>
                <w:sz w:val="24"/>
              </w:rPr>
            </w:pPr>
            <w:r>
              <w:rPr>
                <w:b/>
                <w:sz w:val="24"/>
              </w:rPr>
              <w:t xml:space="preserve">Proximity to nearest RAWS </w:t>
            </w:r>
          </w:p>
        </w:tc>
        <w:tc>
          <w:tcPr>
            <w:tcW w:w="6030" w:type="dxa"/>
            <w:gridSpan w:val="4"/>
            <w:tcBorders>
              <w:top w:val="single" w:sz="8" w:space="0" w:color="000000"/>
              <w:left w:val="single" w:sz="8" w:space="0" w:color="000000"/>
              <w:bottom w:val="single" w:sz="8" w:space="0" w:color="000000"/>
            </w:tcBorders>
            <w:shd w:val="pct10" w:color="auto" w:fill="auto"/>
            <w:vAlign w:val="center"/>
          </w:tcPr>
          <w:p w:rsidR="00BC61BD" w:rsidRPr="00EE0BEB" w:rsidRDefault="00256FEF" w:rsidP="008C3CED">
            <w:pPr>
              <w:ind w:left="-102"/>
              <w:rPr>
                <w:color w:val="FF0000"/>
                <w:sz w:val="22"/>
                <w:szCs w:val="22"/>
              </w:rPr>
            </w:pPr>
            <w:r w:rsidRPr="00256FEF">
              <w:rPr>
                <w:color w:val="FF0000"/>
                <w:sz w:val="22"/>
                <w:szCs w:val="22"/>
              </w:rPr>
              <w:t>Identify nearest RAWS with distance/direction/elevation</w:t>
            </w:r>
          </w:p>
        </w:tc>
      </w:tr>
      <w:tr w:rsidR="00BC61BD" w:rsidRPr="00564B81" w:rsidTr="009C2BA9">
        <w:trPr>
          <w:trHeight w:val="360"/>
          <w:jc w:val="center"/>
        </w:trPr>
        <w:tc>
          <w:tcPr>
            <w:tcW w:w="3510" w:type="dxa"/>
            <w:tcBorders>
              <w:top w:val="single" w:sz="8" w:space="0" w:color="000000"/>
              <w:left w:val="single" w:sz="8" w:space="0" w:color="000000"/>
              <w:bottom w:val="single" w:sz="8" w:space="0" w:color="000000"/>
            </w:tcBorders>
            <w:vAlign w:val="center"/>
          </w:tcPr>
          <w:p w:rsidR="00BC61BD" w:rsidRPr="00E73602" w:rsidRDefault="00BC61BD" w:rsidP="009C2BA9">
            <w:pPr>
              <w:ind w:left="-101"/>
              <w:rPr>
                <w:b/>
                <w:sz w:val="24"/>
              </w:rPr>
            </w:pPr>
            <w:r>
              <w:rPr>
                <w:b/>
                <w:sz w:val="24"/>
              </w:rPr>
              <w:t>Need for on-site RAWS</w:t>
            </w:r>
          </w:p>
        </w:tc>
        <w:tc>
          <w:tcPr>
            <w:tcW w:w="810" w:type="dxa"/>
            <w:tcBorders>
              <w:top w:val="single" w:sz="8" w:space="0" w:color="000000"/>
              <w:left w:val="single" w:sz="8" w:space="0" w:color="000000"/>
              <w:bottom w:val="single" w:sz="8" w:space="0" w:color="000000"/>
            </w:tcBorders>
            <w:shd w:val="pct10" w:color="auto" w:fill="auto"/>
            <w:vAlign w:val="center"/>
          </w:tcPr>
          <w:p w:rsidR="00BC61BD" w:rsidRPr="00564B81" w:rsidRDefault="00BC61BD" w:rsidP="009C2BA9">
            <w:pPr>
              <w:ind w:left="-101"/>
              <w:jc w:val="center"/>
              <w:rPr>
                <w:sz w:val="24"/>
              </w:rPr>
            </w:pPr>
          </w:p>
        </w:tc>
        <w:tc>
          <w:tcPr>
            <w:tcW w:w="990" w:type="dxa"/>
            <w:tcBorders>
              <w:top w:val="single" w:sz="8" w:space="0" w:color="000000"/>
              <w:left w:val="single" w:sz="8" w:space="0" w:color="000000"/>
              <w:bottom w:val="single" w:sz="8" w:space="0" w:color="000000"/>
            </w:tcBorders>
            <w:vAlign w:val="center"/>
          </w:tcPr>
          <w:p w:rsidR="00BC61BD" w:rsidRPr="00564B81" w:rsidRDefault="00BC61BD" w:rsidP="009C2BA9">
            <w:pPr>
              <w:ind w:left="-101"/>
              <w:rPr>
                <w:sz w:val="24"/>
              </w:rPr>
            </w:pPr>
            <w:r w:rsidRPr="00564B81">
              <w:rPr>
                <w:sz w:val="24"/>
              </w:rPr>
              <w:t>Yes</w:t>
            </w:r>
          </w:p>
        </w:tc>
        <w:tc>
          <w:tcPr>
            <w:tcW w:w="810" w:type="dxa"/>
            <w:tcBorders>
              <w:top w:val="single" w:sz="8" w:space="0" w:color="000000"/>
              <w:left w:val="single" w:sz="8" w:space="0" w:color="000000"/>
              <w:bottom w:val="single" w:sz="8" w:space="0" w:color="000000"/>
            </w:tcBorders>
            <w:shd w:val="pct10" w:color="auto" w:fill="auto"/>
            <w:vAlign w:val="center"/>
          </w:tcPr>
          <w:p w:rsidR="00BC61BD" w:rsidRPr="00564B81" w:rsidRDefault="00BC61BD" w:rsidP="009C2BA9">
            <w:pPr>
              <w:ind w:left="-101"/>
              <w:jc w:val="center"/>
              <w:rPr>
                <w:sz w:val="24"/>
              </w:rPr>
            </w:pPr>
          </w:p>
        </w:tc>
        <w:tc>
          <w:tcPr>
            <w:tcW w:w="3420" w:type="dxa"/>
            <w:tcBorders>
              <w:top w:val="single" w:sz="8" w:space="0" w:color="000000"/>
              <w:left w:val="single" w:sz="8" w:space="0" w:color="000000"/>
              <w:bottom w:val="single" w:sz="8" w:space="0" w:color="000000"/>
            </w:tcBorders>
            <w:vAlign w:val="center"/>
          </w:tcPr>
          <w:p w:rsidR="00BC61BD" w:rsidRPr="00564B81" w:rsidRDefault="00BC61BD" w:rsidP="009C2BA9">
            <w:pPr>
              <w:ind w:left="-101"/>
              <w:rPr>
                <w:sz w:val="24"/>
              </w:rPr>
            </w:pPr>
            <w:r w:rsidRPr="00564B81">
              <w:rPr>
                <w:sz w:val="24"/>
              </w:rPr>
              <w:t>No</w:t>
            </w:r>
          </w:p>
        </w:tc>
      </w:tr>
      <w:tr w:rsidR="00BC61BD" w:rsidRPr="00E73602" w:rsidTr="009C2BA9">
        <w:trPr>
          <w:trHeight w:val="360"/>
          <w:jc w:val="center"/>
        </w:trPr>
        <w:tc>
          <w:tcPr>
            <w:tcW w:w="9540" w:type="dxa"/>
            <w:gridSpan w:val="5"/>
            <w:tcBorders>
              <w:top w:val="single" w:sz="8" w:space="0" w:color="000000"/>
              <w:left w:val="single" w:sz="8" w:space="0" w:color="000000"/>
              <w:bottom w:val="single" w:sz="8" w:space="0" w:color="000000"/>
            </w:tcBorders>
            <w:vAlign w:val="center"/>
          </w:tcPr>
          <w:p w:rsidR="00BC61BD" w:rsidRPr="00E73602" w:rsidRDefault="00BC61BD" w:rsidP="009C2BA9">
            <w:pPr>
              <w:ind w:left="-101"/>
              <w:rPr>
                <w:b/>
                <w:sz w:val="24"/>
              </w:rPr>
            </w:pPr>
            <w:r w:rsidRPr="00E73602">
              <w:rPr>
                <w:b/>
                <w:sz w:val="24"/>
              </w:rPr>
              <w:t>Additional Information</w:t>
            </w:r>
          </w:p>
        </w:tc>
      </w:tr>
      <w:tr w:rsidR="00BC61BD" w:rsidRPr="005530F4" w:rsidTr="009C2BA9">
        <w:trPr>
          <w:trHeight w:val="60"/>
          <w:jc w:val="center"/>
        </w:trPr>
        <w:tc>
          <w:tcPr>
            <w:tcW w:w="9540" w:type="dxa"/>
            <w:gridSpan w:val="5"/>
            <w:tcBorders>
              <w:top w:val="single" w:sz="8" w:space="0" w:color="000000"/>
              <w:left w:val="single" w:sz="8" w:space="0" w:color="000000"/>
              <w:bottom w:val="single" w:sz="4" w:space="0" w:color="auto"/>
            </w:tcBorders>
            <w:shd w:val="pct10" w:color="auto" w:fill="auto"/>
          </w:tcPr>
          <w:p w:rsidR="00021089" w:rsidRPr="00021089" w:rsidRDefault="00021089" w:rsidP="009C2BA9">
            <w:pPr>
              <w:pStyle w:val="BodyTextIndent"/>
              <w:spacing w:after="0"/>
              <w:ind w:left="0"/>
              <w:rPr>
                <w:color w:val="FF0000"/>
                <w:sz w:val="22"/>
                <w:szCs w:val="22"/>
              </w:rPr>
            </w:pPr>
            <w:r w:rsidRPr="00021089">
              <w:rPr>
                <w:color w:val="FF0000"/>
                <w:sz w:val="22"/>
                <w:szCs w:val="22"/>
              </w:rPr>
              <w:t>Describe any fuel sampling and weather data that may need to be obtained.  This data should be taken at the project site.  If this is not possible, use the closest representative site.</w:t>
            </w:r>
            <w:r w:rsidR="003F3DE9">
              <w:rPr>
                <w:color w:val="FF0000"/>
                <w:sz w:val="22"/>
                <w:szCs w:val="22"/>
              </w:rPr>
              <w:t xml:space="preserve">  Identify requirements for a spot weather forecast and associated National Weather Service Forecast Office.</w:t>
            </w:r>
          </w:p>
          <w:p w:rsidR="00DA2BA9" w:rsidRDefault="00DA2BA9" w:rsidP="009C2BA9">
            <w:pPr>
              <w:tabs>
                <w:tab w:val="left" w:pos="1980"/>
                <w:tab w:val="left" w:pos="6480"/>
              </w:tabs>
              <w:rPr>
                <w:b/>
                <w:bCs/>
                <w:iCs/>
                <w:color w:val="008000"/>
                <w:sz w:val="22"/>
                <w:szCs w:val="22"/>
              </w:rPr>
            </w:pPr>
          </w:p>
          <w:p w:rsidR="00DB7BBF" w:rsidRDefault="00BC61BD" w:rsidP="009C2BA9">
            <w:pPr>
              <w:tabs>
                <w:tab w:val="left" w:pos="1980"/>
                <w:tab w:val="left" w:pos="6480"/>
              </w:tabs>
              <w:rPr>
                <w:sz w:val="22"/>
                <w:szCs w:val="22"/>
              </w:rPr>
            </w:pPr>
            <w:r w:rsidRPr="008A7406">
              <w:rPr>
                <w:b/>
                <w:bCs/>
                <w:iCs/>
                <w:color w:val="006600"/>
                <w:sz w:val="22"/>
                <w:szCs w:val="22"/>
              </w:rPr>
              <w:t>A Spot Weather Forecast from the National Weather Service i</w:t>
            </w:r>
            <w:r w:rsidR="00A036CA" w:rsidRPr="008A7406">
              <w:rPr>
                <w:b/>
                <w:bCs/>
                <w:iCs/>
                <w:color w:val="006600"/>
                <w:sz w:val="22"/>
                <w:szCs w:val="22"/>
              </w:rPr>
              <w:t>s required prior to ignition, for</w:t>
            </w:r>
            <w:r w:rsidRPr="008A7406">
              <w:rPr>
                <w:b/>
                <w:bCs/>
                <w:iCs/>
                <w:color w:val="006600"/>
                <w:sz w:val="22"/>
                <w:szCs w:val="22"/>
              </w:rPr>
              <w:t xml:space="preserve"> each day</w:t>
            </w:r>
            <w:r w:rsidR="00601616" w:rsidRPr="008A7406">
              <w:rPr>
                <w:b/>
                <w:bCs/>
                <w:iCs/>
                <w:color w:val="006600"/>
                <w:sz w:val="22"/>
                <w:szCs w:val="22"/>
              </w:rPr>
              <w:t xml:space="preserve"> active</w:t>
            </w:r>
            <w:r w:rsidRPr="008A7406">
              <w:rPr>
                <w:b/>
                <w:bCs/>
                <w:iCs/>
                <w:color w:val="006600"/>
                <w:sz w:val="22"/>
                <w:szCs w:val="22"/>
              </w:rPr>
              <w:t xml:space="preserve"> </w:t>
            </w:r>
            <w:r w:rsidR="00AE1EC8" w:rsidRPr="008A7406">
              <w:rPr>
                <w:b/>
                <w:bCs/>
                <w:iCs/>
                <w:color w:val="006600"/>
                <w:sz w:val="22"/>
                <w:szCs w:val="22"/>
              </w:rPr>
              <w:t>ignition</w:t>
            </w:r>
            <w:r w:rsidR="00601616" w:rsidRPr="008A7406">
              <w:rPr>
                <w:b/>
                <w:bCs/>
                <w:iCs/>
                <w:color w:val="006600"/>
                <w:sz w:val="22"/>
                <w:szCs w:val="22"/>
              </w:rPr>
              <w:t xml:space="preserve"> is occurring on</w:t>
            </w:r>
            <w:r w:rsidRPr="008A7406">
              <w:rPr>
                <w:b/>
                <w:bCs/>
                <w:iCs/>
                <w:color w:val="006600"/>
                <w:sz w:val="22"/>
                <w:szCs w:val="22"/>
              </w:rPr>
              <w:t xml:space="preserve"> the burn</w:t>
            </w:r>
            <w:r w:rsidR="0083447E" w:rsidRPr="008A7406">
              <w:rPr>
                <w:b/>
                <w:bCs/>
                <w:iCs/>
                <w:color w:val="006600"/>
                <w:sz w:val="22"/>
                <w:szCs w:val="22"/>
              </w:rPr>
              <w:t>,</w:t>
            </w:r>
            <w:r w:rsidR="0083447E" w:rsidRPr="008A7406">
              <w:rPr>
                <w:b/>
                <w:color w:val="006600"/>
                <w:sz w:val="22"/>
                <w:szCs w:val="22"/>
              </w:rPr>
              <w:t xml:space="preserve"> and any days the fire is actively spreading</w:t>
            </w:r>
            <w:r w:rsidRPr="008A7406">
              <w:rPr>
                <w:b/>
                <w:bCs/>
                <w:iCs/>
                <w:color w:val="006600"/>
                <w:sz w:val="22"/>
                <w:szCs w:val="22"/>
              </w:rPr>
              <w:t>.</w:t>
            </w:r>
            <w:r w:rsidRPr="008A7406">
              <w:rPr>
                <w:bCs/>
                <w:color w:val="006600"/>
                <w:sz w:val="22"/>
                <w:szCs w:val="22"/>
              </w:rPr>
              <w:t xml:space="preserve">  The </w:t>
            </w:r>
            <w:r w:rsidRPr="008A7406">
              <w:rPr>
                <w:color w:val="006600"/>
                <w:sz w:val="22"/>
                <w:szCs w:val="22"/>
              </w:rPr>
              <w:t xml:space="preserve">National Weather Service </w:t>
            </w:r>
            <w:r w:rsidR="003F3DE9" w:rsidRPr="008A7406">
              <w:rPr>
                <w:color w:val="006600"/>
                <w:sz w:val="22"/>
                <w:szCs w:val="22"/>
              </w:rPr>
              <w:t>(</w:t>
            </w:r>
            <w:r w:rsidRPr="008A7406">
              <w:rPr>
                <w:color w:val="006600"/>
                <w:sz w:val="22"/>
                <w:szCs w:val="22"/>
              </w:rPr>
              <w:t>Salt Lake City/Grand Junction</w:t>
            </w:r>
            <w:r w:rsidR="0094625D" w:rsidRPr="008A7406">
              <w:rPr>
                <w:color w:val="006600"/>
                <w:sz w:val="22"/>
                <w:szCs w:val="22"/>
              </w:rPr>
              <w:t>/Pocatello/Boise/Elko/</w:t>
            </w:r>
            <w:r w:rsidR="00964B4F" w:rsidRPr="008A7406">
              <w:rPr>
                <w:color w:val="006600"/>
                <w:sz w:val="22"/>
                <w:szCs w:val="22"/>
              </w:rPr>
              <w:t>Las Vegas/</w:t>
            </w:r>
            <w:r w:rsidR="0094625D" w:rsidRPr="008A7406">
              <w:rPr>
                <w:color w:val="006600"/>
                <w:sz w:val="22"/>
                <w:szCs w:val="22"/>
              </w:rPr>
              <w:t>Reno</w:t>
            </w:r>
            <w:r w:rsidR="003F3DE9" w:rsidRPr="008A7406">
              <w:rPr>
                <w:color w:val="006600"/>
                <w:sz w:val="22"/>
                <w:szCs w:val="22"/>
              </w:rPr>
              <w:t>)</w:t>
            </w:r>
            <w:r w:rsidRPr="008A7406">
              <w:rPr>
                <w:color w:val="006600"/>
                <w:sz w:val="22"/>
                <w:szCs w:val="22"/>
              </w:rPr>
              <w:t xml:space="preserve"> Forecast Office can be reached at </w:t>
            </w:r>
            <w:r w:rsidR="003F3DE9" w:rsidRPr="008A7406">
              <w:rPr>
                <w:color w:val="006600"/>
                <w:sz w:val="22"/>
                <w:szCs w:val="22"/>
              </w:rPr>
              <w:t>(</w:t>
            </w:r>
            <w:r w:rsidRPr="008A7406">
              <w:rPr>
                <w:color w:val="006600"/>
                <w:sz w:val="22"/>
                <w:szCs w:val="22"/>
              </w:rPr>
              <w:t>801-524-5066</w:t>
            </w:r>
            <w:r w:rsidR="00CC2266" w:rsidRPr="008A7406">
              <w:rPr>
                <w:color w:val="006600"/>
                <w:sz w:val="22"/>
                <w:szCs w:val="22"/>
              </w:rPr>
              <w:t xml:space="preserve"> (SLC)</w:t>
            </w:r>
            <w:r w:rsidR="00A036CA" w:rsidRPr="008A7406">
              <w:rPr>
                <w:color w:val="006600"/>
                <w:sz w:val="22"/>
                <w:szCs w:val="22"/>
              </w:rPr>
              <w:t>/970-256-9463</w:t>
            </w:r>
            <w:r w:rsidR="00CC2266" w:rsidRPr="008A7406">
              <w:rPr>
                <w:color w:val="006600"/>
                <w:sz w:val="22"/>
                <w:szCs w:val="22"/>
              </w:rPr>
              <w:t xml:space="preserve"> (GJT)/</w:t>
            </w:r>
            <w:r w:rsidR="002A2DED" w:rsidRPr="008A7406">
              <w:rPr>
                <w:color w:val="006600"/>
                <w:sz w:val="22"/>
                <w:szCs w:val="22"/>
              </w:rPr>
              <w:t>208-232-9316 or 9357 (PIH)</w:t>
            </w:r>
            <w:r w:rsidR="00CC2266" w:rsidRPr="008A7406">
              <w:rPr>
                <w:color w:val="006600"/>
                <w:sz w:val="22"/>
                <w:szCs w:val="22"/>
              </w:rPr>
              <w:t>/208-334-9862</w:t>
            </w:r>
            <w:r w:rsidR="0058505E" w:rsidRPr="008A7406">
              <w:rPr>
                <w:color w:val="006600"/>
                <w:sz w:val="22"/>
                <w:szCs w:val="22"/>
              </w:rPr>
              <w:t xml:space="preserve"> or 9060</w:t>
            </w:r>
            <w:r w:rsidR="00CC2266" w:rsidRPr="008A7406">
              <w:rPr>
                <w:color w:val="006600"/>
                <w:sz w:val="22"/>
                <w:szCs w:val="22"/>
              </w:rPr>
              <w:t xml:space="preserve"> (BOI)/775-778-6720 </w:t>
            </w:r>
            <w:r w:rsidR="0058505E" w:rsidRPr="008A7406">
              <w:rPr>
                <w:color w:val="006600"/>
                <w:sz w:val="22"/>
                <w:szCs w:val="22"/>
              </w:rPr>
              <w:t xml:space="preserve">or 6716 </w:t>
            </w:r>
            <w:r w:rsidR="00CC2266" w:rsidRPr="008A7406">
              <w:rPr>
                <w:color w:val="006600"/>
                <w:sz w:val="22"/>
                <w:szCs w:val="22"/>
              </w:rPr>
              <w:t xml:space="preserve">(LKN)/702-263-9750 (VEF)/775-673-8109 </w:t>
            </w:r>
            <w:r w:rsidR="008942D2" w:rsidRPr="008A7406">
              <w:rPr>
                <w:color w:val="006600"/>
                <w:sz w:val="22"/>
                <w:szCs w:val="22"/>
              </w:rPr>
              <w:t xml:space="preserve">or 8105 </w:t>
            </w:r>
            <w:r w:rsidR="002A2DED" w:rsidRPr="008A7406">
              <w:rPr>
                <w:color w:val="006600"/>
                <w:sz w:val="22"/>
                <w:szCs w:val="22"/>
              </w:rPr>
              <w:t>(REV))</w:t>
            </w:r>
            <w:r w:rsidRPr="008A7406">
              <w:rPr>
                <w:color w:val="006600"/>
                <w:sz w:val="22"/>
                <w:szCs w:val="22"/>
              </w:rPr>
              <w:t xml:space="preserve"> or a spot weather forecast can be requested online at </w:t>
            </w:r>
            <w:r w:rsidR="003F3DE9">
              <w:rPr>
                <w:color w:val="008000"/>
                <w:sz w:val="22"/>
                <w:szCs w:val="22"/>
              </w:rPr>
              <w:t>(</w:t>
            </w:r>
            <w:hyperlink r:id="rId20" w:history="1">
              <w:r w:rsidR="00DB7BBF" w:rsidRPr="009953E1">
                <w:rPr>
                  <w:rStyle w:val="Hyperlink"/>
                  <w:sz w:val="22"/>
                  <w:szCs w:val="22"/>
                </w:rPr>
                <w:t>http://spot.nws.noaa.gov/cgi-bin/spot/spotmon?site=slc</w:t>
              </w:r>
            </w:hyperlink>
            <w:r w:rsidR="003F3DE9">
              <w:rPr>
                <w:color w:val="008000"/>
                <w:sz w:val="22"/>
                <w:szCs w:val="22"/>
              </w:rPr>
              <w:t xml:space="preserve"> </w:t>
            </w:r>
            <w:r w:rsidR="003F3DE9" w:rsidRPr="002A2DED">
              <w:rPr>
                <w:sz w:val="22"/>
                <w:szCs w:val="22"/>
              </w:rPr>
              <w:t>/</w:t>
            </w:r>
            <w:r w:rsidR="00DB7BBF" w:rsidRPr="00DB7BBF">
              <w:rPr>
                <w:color w:val="008000"/>
                <w:sz w:val="22"/>
                <w:szCs w:val="22"/>
              </w:rPr>
              <w:t xml:space="preserve"> </w:t>
            </w:r>
            <w:hyperlink r:id="rId21" w:history="1">
              <w:r w:rsidR="00DB7BBF" w:rsidRPr="009953E1">
                <w:rPr>
                  <w:rStyle w:val="Hyperlink"/>
                  <w:sz w:val="22"/>
                  <w:szCs w:val="22"/>
                </w:rPr>
                <w:t>http://spot.nws.noaa.gov/cgi-bin/spot/spotmon?site=gjt</w:t>
              </w:r>
            </w:hyperlink>
            <w:r w:rsidR="0094625D">
              <w:rPr>
                <w:sz w:val="22"/>
                <w:szCs w:val="22"/>
              </w:rPr>
              <w:t xml:space="preserve"> / </w:t>
            </w:r>
            <w:hyperlink r:id="rId22" w:history="1">
              <w:r w:rsidR="0094625D" w:rsidRPr="00200A62">
                <w:rPr>
                  <w:rStyle w:val="Hyperlink"/>
                  <w:sz w:val="22"/>
                  <w:szCs w:val="22"/>
                </w:rPr>
                <w:t>http://spot.nws.noaa.gov/cgi-bin/spot/spotmon?site=pih</w:t>
              </w:r>
            </w:hyperlink>
            <w:r w:rsidR="0094625D">
              <w:rPr>
                <w:sz w:val="22"/>
                <w:szCs w:val="22"/>
              </w:rPr>
              <w:t xml:space="preserve"> / </w:t>
            </w:r>
            <w:hyperlink r:id="rId23" w:history="1">
              <w:r w:rsidR="0094625D" w:rsidRPr="00200A62">
                <w:rPr>
                  <w:rStyle w:val="Hyperlink"/>
                  <w:sz w:val="22"/>
                  <w:szCs w:val="22"/>
                </w:rPr>
                <w:t>http://spot.nws.noaa.gov/cgi-bin/spot/spotmon?site=boi</w:t>
              </w:r>
            </w:hyperlink>
            <w:r w:rsidR="0094625D">
              <w:rPr>
                <w:sz w:val="22"/>
                <w:szCs w:val="22"/>
              </w:rPr>
              <w:t xml:space="preserve"> / </w:t>
            </w:r>
            <w:hyperlink r:id="rId24" w:history="1">
              <w:r w:rsidR="0094625D" w:rsidRPr="00200A62">
                <w:rPr>
                  <w:rStyle w:val="Hyperlink"/>
                  <w:sz w:val="22"/>
                  <w:szCs w:val="22"/>
                </w:rPr>
                <w:t>http://spot.nws.noaa.gov/cgi-bin/spot/spotmon?site=lkn</w:t>
              </w:r>
            </w:hyperlink>
            <w:r w:rsidR="0094625D">
              <w:rPr>
                <w:sz w:val="22"/>
                <w:szCs w:val="22"/>
              </w:rPr>
              <w:t xml:space="preserve"> / </w:t>
            </w:r>
            <w:hyperlink r:id="rId25" w:history="1">
              <w:r w:rsidR="0094625D" w:rsidRPr="00200A62">
                <w:rPr>
                  <w:rStyle w:val="Hyperlink"/>
                  <w:sz w:val="22"/>
                  <w:szCs w:val="22"/>
                </w:rPr>
                <w:t>http://spot.nws.noaa.gov/cgi-bin/spot/spotmon?site=vef</w:t>
              </w:r>
            </w:hyperlink>
            <w:r w:rsidR="0094625D">
              <w:rPr>
                <w:sz w:val="22"/>
                <w:szCs w:val="22"/>
              </w:rPr>
              <w:t xml:space="preserve"> / </w:t>
            </w:r>
            <w:hyperlink r:id="rId26" w:history="1">
              <w:r w:rsidR="0094625D" w:rsidRPr="00200A62">
                <w:rPr>
                  <w:rStyle w:val="Hyperlink"/>
                  <w:sz w:val="22"/>
                  <w:szCs w:val="22"/>
                </w:rPr>
                <w:t>http://spot.nws.noaa.gov/cgi-bin/spot/spotmon?site=rev</w:t>
              </w:r>
            </w:hyperlink>
            <w:r w:rsidR="003F3DE9" w:rsidRPr="003F3DE9">
              <w:rPr>
                <w:color w:val="008000"/>
                <w:sz w:val="22"/>
                <w:szCs w:val="22"/>
              </w:rPr>
              <w:t>)</w:t>
            </w:r>
            <w:r w:rsidR="00DB7BBF" w:rsidRPr="003F3DE9">
              <w:rPr>
                <w:color w:val="008000"/>
                <w:sz w:val="22"/>
                <w:szCs w:val="22"/>
              </w:rPr>
              <w:t>.</w:t>
            </w:r>
          </w:p>
          <w:p w:rsidR="00A036CA" w:rsidRPr="00011F62" w:rsidRDefault="00A036CA" w:rsidP="009C2BA9">
            <w:pPr>
              <w:tabs>
                <w:tab w:val="left" w:pos="1980"/>
                <w:tab w:val="left" w:pos="6480"/>
              </w:tabs>
              <w:rPr>
                <w:color w:val="008000"/>
                <w:sz w:val="22"/>
                <w:szCs w:val="22"/>
              </w:rPr>
            </w:pPr>
          </w:p>
          <w:p w:rsidR="00566B5E" w:rsidRPr="004F70CF" w:rsidRDefault="00566B5E" w:rsidP="009C2BA9">
            <w:pPr>
              <w:rPr>
                <w:color w:val="006600"/>
                <w:sz w:val="22"/>
                <w:szCs w:val="22"/>
              </w:rPr>
            </w:pPr>
            <w:r w:rsidRPr="004F70CF">
              <w:rPr>
                <w:color w:val="006600"/>
                <w:sz w:val="22"/>
                <w:szCs w:val="22"/>
              </w:rPr>
              <w:t>Within the remarks section of the Spot Weather Request form, a point of contact cellular phone number should be included in addition to data requested on the form.  Requestors of the Spot Weather Forecast should insure data is correct as the form self populates with the contact information of the previous requester.</w:t>
            </w:r>
            <w:r w:rsidR="007F08E9" w:rsidRPr="004F70CF">
              <w:rPr>
                <w:bCs/>
                <w:color w:val="006600"/>
                <w:sz w:val="22"/>
                <w:szCs w:val="22"/>
              </w:rPr>
              <w:t xml:space="preserve">  When requesting a spot forecast from the Grand Junction Forecast Office, requester must call office to inform forecaster that a spot weather forecast has been requested.</w:t>
            </w:r>
          </w:p>
          <w:p w:rsidR="008942D2" w:rsidRPr="004F70CF" w:rsidRDefault="008942D2" w:rsidP="009C2BA9">
            <w:pPr>
              <w:tabs>
                <w:tab w:val="left" w:pos="1980"/>
                <w:tab w:val="left" w:pos="6480"/>
              </w:tabs>
              <w:rPr>
                <w:bCs/>
                <w:color w:val="006600"/>
                <w:sz w:val="22"/>
                <w:szCs w:val="22"/>
              </w:rPr>
            </w:pPr>
            <w:r w:rsidRPr="004F70CF">
              <w:rPr>
                <w:bCs/>
                <w:color w:val="006600"/>
                <w:sz w:val="22"/>
                <w:szCs w:val="22"/>
              </w:rPr>
              <w:t xml:space="preserve"> </w:t>
            </w:r>
          </w:p>
          <w:p w:rsidR="00BC61BD" w:rsidRPr="004F70CF" w:rsidRDefault="00BC61BD" w:rsidP="009C2BA9">
            <w:pPr>
              <w:rPr>
                <w:bCs/>
                <w:color w:val="006600"/>
                <w:sz w:val="22"/>
                <w:szCs w:val="22"/>
              </w:rPr>
            </w:pPr>
            <w:r w:rsidRPr="004F70CF">
              <w:rPr>
                <w:bCs/>
                <w:color w:val="006600"/>
                <w:sz w:val="22"/>
                <w:szCs w:val="22"/>
              </w:rPr>
              <w:t xml:space="preserve">Projected weather beyond the ignition operation </w:t>
            </w:r>
            <w:r w:rsidR="00855779" w:rsidRPr="004F70CF">
              <w:rPr>
                <w:bCs/>
                <w:color w:val="006600"/>
                <w:sz w:val="22"/>
                <w:szCs w:val="22"/>
              </w:rPr>
              <w:t>and need for</w:t>
            </w:r>
            <w:r w:rsidR="002E4479" w:rsidRPr="004F70CF">
              <w:rPr>
                <w:bCs/>
                <w:color w:val="006600"/>
                <w:sz w:val="22"/>
                <w:szCs w:val="22"/>
              </w:rPr>
              <w:t xml:space="preserve"> additional spot weather forecasts </w:t>
            </w:r>
            <w:r w:rsidRPr="004F70CF">
              <w:rPr>
                <w:bCs/>
                <w:color w:val="006600"/>
                <w:sz w:val="22"/>
                <w:szCs w:val="22"/>
              </w:rPr>
              <w:t xml:space="preserve">should be taken into account in order to minimize the risk of a later escape.  </w:t>
            </w:r>
            <w:r w:rsidR="009623A2" w:rsidRPr="004F70CF">
              <w:rPr>
                <w:color w:val="006600"/>
                <w:sz w:val="22"/>
                <w:szCs w:val="22"/>
              </w:rPr>
              <w:t xml:space="preserve">The Prescribed Fire Burn Boss or other person in charge of mop-up and patrol will also obtain and review the spot weather or </w:t>
            </w:r>
            <w:r w:rsidR="00FF0C04" w:rsidRPr="004F70CF">
              <w:rPr>
                <w:color w:val="006600"/>
                <w:sz w:val="22"/>
                <w:szCs w:val="22"/>
              </w:rPr>
              <w:t>general fire weather</w:t>
            </w:r>
            <w:r w:rsidR="009623A2" w:rsidRPr="004F70CF">
              <w:rPr>
                <w:color w:val="006600"/>
                <w:sz w:val="22"/>
                <w:szCs w:val="22"/>
              </w:rPr>
              <w:t xml:space="preserve"> forecast to determine if mop up and patrol resources are adequate.</w:t>
            </w:r>
            <w:r w:rsidR="009623A2" w:rsidRPr="004F70CF">
              <w:rPr>
                <w:color w:val="006600"/>
              </w:rPr>
              <w:t xml:space="preserve"> </w:t>
            </w:r>
            <w:r w:rsidR="009623A2" w:rsidRPr="004F70CF">
              <w:rPr>
                <w:color w:val="006600"/>
                <w:sz w:val="22"/>
                <w:szCs w:val="22"/>
              </w:rPr>
              <w:t xml:space="preserve">A copy of the forecast will be included in the Project File.  </w:t>
            </w:r>
            <w:r w:rsidRPr="004F70CF">
              <w:rPr>
                <w:bCs/>
                <w:color w:val="006600"/>
                <w:sz w:val="22"/>
                <w:szCs w:val="22"/>
              </w:rPr>
              <w:t xml:space="preserve">Local weather phenomena and considerations </w:t>
            </w:r>
            <w:r w:rsidR="00311DB3" w:rsidRPr="004F70CF">
              <w:rPr>
                <w:bCs/>
                <w:color w:val="006600"/>
                <w:sz w:val="22"/>
                <w:szCs w:val="22"/>
              </w:rPr>
              <w:t>include (</w:t>
            </w:r>
            <w:r w:rsidRPr="004F70CF">
              <w:rPr>
                <w:bCs/>
                <w:color w:val="006600"/>
                <w:sz w:val="22"/>
                <w:szCs w:val="22"/>
              </w:rPr>
              <w:t xml:space="preserve">entered </w:t>
            </w:r>
            <w:r w:rsidR="00311DB3" w:rsidRPr="004F70CF">
              <w:rPr>
                <w:bCs/>
                <w:color w:val="006600"/>
                <w:sz w:val="22"/>
                <w:szCs w:val="22"/>
              </w:rPr>
              <w:t>local weather information)</w:t>
            </w:r>
            <w:r w:rsidRPr="004F70CF">
              <w:rPr>
                <w:bCs/>
                <w:color w:val="006600"/>
                <w:sz w:val="22"/>
                <w:szCs w:val="22"/>
              </w:rPr>
              <w:t>.</w:t>
            </w:r>
          </w:p>
          <w:p w:rsidR="00021089" w:rsidRPr="004F70CF" w:rsidRDefault="00021089" w:rsidP="009C2BA9">
            <w:pPr>
              <w:tabs>
                <w:tab w:val="left" w:pos="1980"/>
                <w:tab w:val="left" w:pos="6480"/>
              </w:tabs>
              <w:rPr>
                <w:bCs/>
                <w:color w:val="006600"/>
                <w:sz w:val="22"/>
                <w:szCs w:val="22"/>
              </w:rPr>
            </w:pPr>
          </w:p>
          <w:p w:rsidR="00021089" w:rsidRPr="005530F4" w:rsidRDefault="00311DB3" w:rsidP="007F08E9">
            <w:pPr>
              <w:tabs>
                <w:tab w:val="left" w:pos="1980"/>
                <w:tab w:val="left" w:pos="6480"/>
              </w:tabs>
              <w:rPr>
                <w:color w:val="000000"/>
                <w:sz w:val="22"/>
                <w:szCs w:val="22"/>
              </w:rPr>
            </w:pPr>
            <w:r w:rsidRPr="004F70CF">
              <w:rPr>
                <w:color w:val="006600"/>
                <w:sz w:val="22"/>
                <w:szCs w:val="22"/>
              </w:rPr>
              <w:t>Within Utah</w:t>
            </w:r>
            <w:r w:rsidR="002E4479" w:rsidRPr="004F70CF">
              <w:rPr>
                <w:color w:val="006600"/>
                <w:sz w:val="22"/>
                <w:szCs w:val="22"/>
              </w:rPr>
              <w:t>,</w:t>
            </w:r>
            <w:r w:rsidRPr="004F70CF">
              <w:rPr>
                <w:color w:val="006600"/>
                <w:sz w:val="22"/>
                <w:szCs w:val="22"/>
              </w:rPr>
              <w:t xml:space="preserve"> a Clearing I</w:t>
            </w:r>
            <w:r w:rsidR="00305006" w:rsidRPr="004F70CF">
              <w:rPr>
                <w:color w:val="006600"/>
                <w:sz w:val="22"/>
                <w:szCs w:val="22"/>
              </w:rPr>
              <w:t>ndex must be obtained from the National Weather Service</w:t>
            </w:r>
            <w:r w:rsidRPr="004F70CF">
              <w:rPr>
                <w:color w:val="006600"/>
                <w:sz w:val="22"/>
                <w:szCs w:val="22"/>
              </w:rPr>
              <w:t xml:space="preserve"> </w:t>
            </w:r>
            <w:r w:rsidR="00011F62" w:rsidRPr="004F70CF">
              <w:rPr>
                <w:color w:val="006600"/>
                <w:sz w:val="22"/>
                <w:szCs w:val="22"/>
              </w:rPr>
              <w:t>to determine if smoke management requirements will be met</w:t>
            </w:r>
            <w:r w:rsidRPr="004F70CF">
              <w:rPr>
                <w:color w:val="006600"/>
                <w:sz w:val="22"/>
                <w:szCs w:val="22"/>
              </w:rPr>
              <w:t>.</w:t>
            </w:r>
          </w:p>
        </w:tc>
      </w:tr>
    </w:tbl>
    <w:p w:rsidR="009C2BA9" w:rsidRDefault="009C2BA9">
      <w:pPr>
        <w:rPr>
          <w:b/>
          <w:sz w:val="24"/>
          <w:szCs w:val="24"/>
        </w:rPr>
      </w:pPr>
      <w:r>
        <w:rPr>
          <w:b/>
          <w:sz w:val="24"/>
          <w:szCs w:val="24"/>
        </w:rPr>
        <w:br w:type="page"/>
      </w:r>
    </w:p>
    <w:p w:rsidR="00547B25" w:rsidRPr="003B5948" w:rsidRDefault="00801955" w:rsidP="00801955">
      <w:pPr>
        <w:rPr>
          <w:sz w:val="24"/>
          <w:szCs w:val="24"/>
        </w:rPr>
      </w:pPr>
      <w:r>
        <w:rPr>
          <w:b/>
          <w:sz w:val="24"/>
          <w:szCs w:val="24"/>
        </w:rPr>
        <w:lastRenderedPageBreak/>
        <w:t xml:space="preserve">C.  </w:t>
      </w:r>
      <w:r w:rsidR="00547B25">
        <w:rPr>
          <w:b/>
          <w:sz w:val="24"/>
          <w:szCs w:val="24"/>
        </w:rPr>
        <w:t>Notifications</w:t>
      </w:r>
    </w:p>
    <w:p w:rsidR="00547B25" w:rsidRPr="00601616" w:rsidRDefault="00547B25" w:rsidP="00547B25">
      <w:pPr>
        <w:rPr>
          <w:sz w:val="12"/>
          <w:szCs w:val="12"/>
        </w:rPr>
      </w:pPr>
    </w:p>
    <w:tbl>
      <w:tblPr>
        <w:tblStyle w:val="TableGrid"/>
        <w:tblW w:w="0" w:type="auto"/>
        <w:shd w:val="pct10" w:color="auto" w:fill="auto"/>
        <w:tblLook w:val="01E0" w:firstRow="1" w:lastRow="1" w:firstColumn="1" w:lastColumn="1" w:noHBand="0" w:noVBand="0"/>
      </w:tblPr>
      <w:tblGrid>
        <w:gridCol w:w="9576"/>
      </w:tblGrid>
      <w:tr w:rsidR="00021089" w:rsidRPr="00801955" w:rsidTr="009C2BA9">
        <w:trPr>
          <w:trHeight w:val="1367"/>
        </w:trPr>
        <w:tc>
          <w:tcPr>
            <w:tcW w:w="9576" w:type="dxa"/>
            <w:shd w:val="pct10" w:color="auto" w:fill="auto"/>
          </w:tcPr>
          <w:p w:rsidR="00021089" w:rsidRPr="00801955" w:rsidRDefault="00801955" w:rsidP="002B04C9">
            <w:pPr>
              <w:pStyle w:val="BodyTextIndent"/>
              <w:ind w:left="0"/>
              <w:rPr>
                <w:sz w:val="22"/>
                <w:szCs w:val="22"/>
              </w:rPr>
            </w:pPr>
            <w:r w:rsidRPr="00801955">
              <w:rPr>
                <w:color w:val="FF0000"/>
                <w:sz w:val="22"/>
                <w:szCs w:val="22"/>
              </w:rPr>
              <w:t xml:space="preserve">The </w:t>
            </w:r>
            <w:r w:rsidR="00311DB3">
              <w:rPr>
                <w:color w:val="FF0000"/>
                <w:sz w:val="22"/>
                <w:szCs w:val="22"/>
              </w:rPr>
              <w:t>Notification P</w:t>
            </w:r>
            <w:r w:rsidRPr="00801955">
              <w:rPr>
                <w:color w:val="FF0000"/>
                <w:sz w:val="22"/>
                <w:szCs w:val="22"/>
              </w:rPr>
              <w:t xml:space="preserve">lan will include a list of </w:t>
            </w:r>
            <w:r w:rsidR="00311DB3">
              <w:rPr>
                <w:color w:val="FF0000"/>
                <w:sz w:val="22"/>
                <w:szCs w:val="22"/>
              </w:rPr>
              <w:t xml:space="preserve">agencies, </w:t>
            </w:r>
            <w:r w:rsidRPr="00801955">
              <w:rPr>
                <w:color w:val="FF0000"/>
                <w:sz w:val="22"/>
                <w:szCs w:val="22"/>
              </w:rPr>
              <w:t>organizations (including media)</w:t>
            </w:r>
            <w:r w:rsidR="00311DB3">
              <w:rPr>
                <w:color w:val="FF0000"/>
                <w:sz w:val="22"/>
                <w:szCs w:val="22"/>
              </w:rPr>
              <w:t>,</w:t>
            </w:r>
            <w:r w:rsidRPr="00801955">
              <w:rPr>
                <w:color w:val="FF0000"/>
                <w:sz w:val="22"/>
                <w:szCs w:val="22"/>
              </w:rPr>
              <w:t xml:space="preserve"> and individuals that are to be notified prior to ignition, with information necessary to make the contacts.  Reasonable efforts will be made to notify adjacent land owners (or their agents) and other potentially impacted publics.  </w:t>
            </w:r>
            <w:r w:rsidR="002B04C9" w:rsidRPr="002B04C9">
              <w:rPr>
                <w:color w:val="FF0000"/>
                <w:sz w:val="22"/>
                <w:szCs w:val="22"/>
              </w:rPr>
              <w:t>Attempts or actual notifications (or both) will be documented with dat</w:t>
            </w:r>
            <w:r w:rsidR="002B04C9">
              <w:rPr>
                <w:color w:val="FF0000"/>
                <w:sz w:val="22"/>
                <w:szCs w:val="22"/>
              </w:rPr>
              <w:t>e and method and placed in the P</w:t>
            </w:r>
            <w:r w:rsidR="002B04C9" w:rsidRPr="002B04C9">
              <w:rPr>
                <w:color w:val="FF0000"/>
                <w:sz w:val="22"/>
                <w:szCs w:val="22"/>
              </w:rPr>
              <w:t xml:space="preserve">roject </w:t>
            </w:r>
            <w:r w:rsidR="002B04C9">
              <w:rPr>
                <w:color w:val="FF0000"/>
                <w:sz w:val="22"/>
                <w:szCs w:val="22"/>
              </w:rPr>
              <w:t>F</w:t>
            </w:r>
            <w:r w:rsidR="002B04C9" w:rsidRPr="002B04C9">
              <w:rPr>
                <w:color w:val="FF0000"/>
                <w:sz w:val="22"/>
                <w:szCs w:val="22"/>
              </w:rPr>
              <w:t>ile.</w:t>
            </w:r>
          </w:p>
        </w:tc>
      </w:tr>
    </w:tbl>
    <w:p w:rsidR="00021089" w:rsidRPr="00B371C7" w:rsidRDefault="00021089" w:rsidP="00547B25">
      <w:pPr>
        <w:rPr>
          <w:sz w:val="16"/>
          <w:szCs w:val="16"/>
        </w:rPr>
      </w:pPr>
    </w:p>
    <w:p w:rsidR="009C2BA9" w:rsidRPr="00987A58" w:rsidRDefault="009C2BA9" w:rsidP="00547B25">
      <w:pPr>
        <w:rPr>
          <w:sz w:val="4"/>
          <w:szCs w:val="4"/>
        </w:rPr>
      </w:pPr>
    </w:p>
    <w:tbl>
      <w:tblPr>
        <w:tblW w:w="9810" w:type="dxa"/>
        <w:jc w:val="center"/>
        <w:tblLayout w:type="fixed"/>
        <w:tblCellMar>
          <w:left w:w="120" w:type="dxa"/>
          <w:right w:w="120" w:type="dxa"/>
        </w:tblCellMar>
        <w:tblLook w:val="0000" w:firstRow="0" w:lastRow="0" w:firstColumn="0" w:lastColumn="0" w:noHBand="0" w:noVBand="0"/>
      </w:tblPr>
      <w:tblGrid>
        <w:gridCol w:w="1800"/>
        <w:gridCol w:w="1205"/>
        <w:gridCol w:w="910"/>
        <w:gridCol w:w="1845"/>
        <w:gridCol w:w="1620"/>
        <w:gridCol w:w="360"/>
        <w:gridCol w:w="1080"/>
        <w:gridCol w:w="990"/>
      </w:tblGrid>
      <w:tr w:rsidR="00801955" w:rsidTr="009C2BA9">
        <w:trPr>
          <w:trHeight w:val="432"/>
          <w:jc w:val="center"/>
        </w:trPr>
        <w:tc>
          <w:tcPr>
            <w:tcW w:w="3005" w:type="dxa"/>
            <w:gridSpan w:val="2"/>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Who</w:t>
            </w:r>
          </w:p>
        </w:tc>
        <w:tc>
          <w:tcPr>
            <w:tcW w:w="910"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5C708B" w:rsidP="008C3CED">
            <w:pPr>
              <w:tabs>
                <w:tab w:val="left" w:pos="0"/>
                <w:tab w:val="left" w:pos="8010"/>
                <w:tab w:val="left" w:pos="8370"/>
                <w:tab w:val="left" w:pos="9360"/>
              </w:tabs>
              <w:spacing w:after="58"/>
              <w:jc w:val="center"/>
              <w:rPr>
                <w:b/>
                <w:bCs/>
                <w:color w:val="000000"/>
                <w:sz w:val="22"/>
                <w:szCs w:val="22"/>
              </w:rPr>
            </w:pPr>
            <w:r>
              <w:rPr>
                <w:b/>
                <w:bCs/>
                <w:color w:val="000000"/>
                <w:sz w:val="22"/>
                <w:szCs w:val="22"/>
              </w:rPr>
              <w:t>When</w:t>
            </w:r>
            <w:r w:rsidRPr="003F3DE9">
              <w:rPr>
                <w:b/>
                <w:bCs/>
                <w:color w:val="000000"/>
                <w:sz w:val="22"/>
                <w:szCs w:val="22"/>
                <w:vertAlign w:val="superscript"/>
              </w:rPr>
              <w:t>1</w:t>
            </w:r>
          </w:p>
        </w:tc>
        <w:tc>
          <w:tcPr>
            <w:tcW w:w="1845"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Phone Number and/or e-mail</w:t>
            </w:r>
          </w:p>
        </w:tc>
        <w:tc>
          <w:tcPr>
            <w:tcW w:w="1980" w:type="dxa"/>
            <w:gridSpan w:val="2"/>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Responsibility</w:t>
            </w:r>
          </w:p>
        </w:tc>
        <w:tc>
          <w:tcPr>
            <w:tcW w:w="1080"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801955" w:rsidP="008C3CED">
            <w:pPr>
              <w:tabs>
                <w:tab w:val="left" w:pos="0"/>
                <w:tab w:val="left" w:pos="8010"/>
                <w:tab w:val="left" w:pos="8370"/>
                <w:tab w:val="left" w:pos="9360"/>
              </w:tabs>
              <w:spacing w:after="58"/>
              <w:jc w:val="center"/>
              <w:rPr>
                <w:b/>
                <w:bCs/>
                <w:color w:val="000000"/>
                <w:sz w:val="22"/>
                <w:szCs w:val="22"/>
              </w:rPr>
            </w:pPr>
            <w:r w:rsidRPr="005C708B">
              <w:rPr>
                <w:b/>
                <w:bCs/>
                <w:color w:val="000000"/>
                <w:sz w:val="22"/>
                <w:szCs w:val="22"/>
              </w:rPr>
              <w:t>Date</w:t>
            </w:r>
          </w:p>
        </w:tc>
        <w:tc>
          <w:tcPr>
            <w:tcW w:w="990" w:type="dxa"/>
            <w:tcBorders>
              <w:top w:val="single" w:sz="7" w:space="0" w:color="000000"/>
              <w:left w:val="single" w:sz="7" w:space="0" w:color="000000"/>
              <w:bottom w:val="single" w:sz="8" w:space="0" w:color="000000"/>
              <w:right w:val="single" w:sz="7" w:space="0" w:color="000000"/>
            </w:tcBorders>
            <w:vAlign w:val="center"/>
          </w:tcPr>
          <w:p w:rsidR="00801955" w:rsidRPr="005C708B" w:rsidRDefault="005C708B" w:rsidP="008C3CED">
            <w:pPr>
              <w:tabs>
                <w:tab w:val="left" w:pos="0"/>
                <w:tab w:val="left" w:pos="8010"/>
                <w:tab w:val="left" w:pos="8370"/>
                <w:tab w:val="left" w:pos="9360"/>
              </w:tabs>
              <w:spacing w:after="58"/>
              <w:jc w:val="center"/>
              <w:rPr>
                <w:b/>
                <w:bCs/>
                <w:color w:val="000000"/>
                <w:sz w:val="22"/>
                <w:szCs w:val="22"/>
              </w:rPr>
            </w:pPr>
            <w:r>
              <w:rPr>
                <w:b/>
                <w:bCs/>
                <w:color w:val="000000"/>
                <w:sz w:val="22"/>
                <w:szCs w:val="22"/>
              </w:rPr>
              <w:t>Contact Type</w:t>
            </w:r>
            <w:r w:rsidRPr="005C708B">
              <w:rPr>
                <w:b/>
                <w:bCs/>
                <w:color w:val="000000"/>
                <w:sz w:val="22"/>
                <w:szCs w:val="22"/>
                <w:vertAlign w:val="superscript"/>
              </w:rPr>
              <w:t>2</w:t>
            </w: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J. Bradley Washa – Utah BLM State Fuels Specialist</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 A</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801-539-4246</w:t>
            </w:r>
            <w:r w:rsidR="00D936B2">
              <w:rPr>
                <w:color w:val="993300"/>
              </w:rPr>
              <w:t xml:space="preserve"> (o)</w:t>
            </w:r>
          </w:p>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801-558-6998</w:t>
            </w:r>
            <w:r w:rsidR="00D936B2">
              <w:rPr>
                <w:color w:val="993300"/>
              </w:rPr>
              <w:t xml:space="preserve"> (c)</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Burn Boss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EE0BEB" w:rsidP="008C3CED">
            <w:pPr>
              <w:tabs>
                <w:tab w:val="left" w:pos="0"/>
                <w:tab w:val="left" w:pos="8010"/>
                <w:tab w:val="left" w:pos="8370"/>
                <w:tab w:val="left" w:pos="9360"/>
              </w:tabs>
              <w:spacing w:after="58"/>
              <w:rPr>
                <w:color w:val="993300"/>
              </w:rPr>
            </w:pPr>
            <w:r>
              <w:rPr>
                <w:color w:val="993300"/>
              </w:rPr>
              <w:t xml:space="preserve">Dan Washington </w:t>
            </w:r>
            <w:r w:rsidR="00801955" w:rsidRPr="00311DB3">
              <w:rPr>
                <w:color w:val="993300"/>
              </w:rPr>
              <w:t xml:space="preserve"> – Interagency Smoke Management Specialist</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 A</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801-539-4151</w:t>
            </w:r>
            <w:r w:rsidR="00D936B2">
              <w:rPr>
                <w:color w:val="993300"/>
              </w:rPr>
              <w:t xml:space="preserve"> (o)</w:t>
            </w:r>
          </w:p>
          <w:p w:rsidR="00801955" w:rsidRPr="00311DB3" w:rsidRDefault="00801955" w:rsidP="00D936B2">
            <w:pPr>
              <w:tabs>
                <w:tab w:val="left" w:pos="0"/>
                <w:tab w:val="left" w:pos="8010"/>
                <w:tab w:val="left" w:pos="8370"/>
                <w:tab w:val="left" w:pos="9360"/>
              </w:tabs>
              <w:spacing w:after="58"/>
              <w:rPr>
                <w:color w:val="993300"/>
              </w:rPr>
            </w:pPr>
            <w:r w:rsidRPr="00311DB3">
              <w:rPr>
                <w:color w:val="993300"/>
              </w:rPr>
              <w:t>801-</w:t>
            </w:r>
            <w:r w:rsidR="00D936B2">
              <w:rPr>
                <w:color w:val="993300"/>
              </w:rPr>
              <w:t>440-1350 (c)</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Burn Boss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311DB3" w:rsidRDefault="00311DB3" w:rsidP="008C3CED">
            <w:pPr>
              <w:tabs>
                <w:tab w:val="left" w:pos="0"/>
                <w:tab w:val="left" w:pos="8010"/>
                <w:tab w:val="left" w:pos="8370"/>
                <w:tab w:val="left" w:pos="9360"/>
              </w:tabs>
              <w:spacing w:after="58"/>
              <w:rPr>
                <w:color w:val="993300"/>
              </w:rPr>
            </w:pPr>
            <w:r w:rsidRPr="00311DB3">
              <w:rPr>
                <w:color w:val="993300"/>
              </w:rPr>
              <w:t xml:space="preserve">www.utahfireinfo.gov </w:t>
            </w:r>
          </w:p>
          <w:p w:rsidR="00801955" w:rsidRPr="00311DB3" w:rsidRDefault="00011F62" w:rsidP="008C3CED">
            <w:pPr>
              <w:tabs>
                <w:tab w:val="left" w:pos="0"/>
                <w:tab w:val="left" w:pos="8010"/>
                <w:tab w:val="left" w:pos="8370"/>
                <w:tab w:val="left" w:pos="9360"/>
              </w:tabs>
              <w:spacing w:after="58"/>
              <w:rPr>
                <w:color w:val="993300"/>
              </w:rPr>
            </w:pPr>
            <w:r>
              <w:rPr>
                <w:color w:val="993300"/>
              </w:rPr>
              <w:t>Chad Douglas</w:t>
            </w:r>
            <w:r w:rsidR="00B23928" w:rsidRPr="00311DB3">
              <w:rPr>
                <w:color w:val="993300"/>
              </w:rPr>
              <w:t xml:space="preserve"> </w:t>
            </w: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B</w:t>
            </w: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011F62" w:rsidP="008C3CED">
            <w:pPr>
              <w:tabs>
                <w:tab w:val="left" w:pos="0"/>
                <w:tab w:val="left" w:pos="8010"/>
                <w:tab w:val="left" w:pos="8370"/>
                <w:tab w:val="left" w:pos="9360"/>
              </w:tabs>
              <w:spacing w:after="58"/>
              <w:rPr>
                <w:color w:val="993300"/>
                <w:sz w:val="18"/>
                <w:szCs w:val="18"/>
              </w:rPr>
            </w:pPr>
            <w:r w:rsidRPr="002B04C9">
              <w:rPr>
                <w:color w:val="996633"/>
              </w:rPr>
              <w:t>(801) 539-4089</w:t>
            </w:r>
            <w:r w:rsidR="009C2BA9">
              <w:rPr>
                <w:color w:val="000000"/>
              </w:rPr>
              <w:t xml:space="preserve"> </w:t>
            </w:r>
            <w:r w:rsidR="002B04C9">
              <w:rPr>
                <w:color w:val="993300"/>
              </w:rPr>
              <w:t>c</w:t>
            </w:r>
            <w:r>
              <w:rPr>
                <w:color w:val="993300"/>
              </w:rPr>
              <w:t>douglas</w:t>
            </w:r>
            <w:r w:rsidR="00B23928" w:rsidRPr="00311DB3">
              <w:rPr>
                <w:color w:val="993300"/>
              </w:rPr>
              <w:t>@blm.gov</w:t>
            </w: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311DB3" w:rsidRDefault="00801955" w:rsidP="008C3CED">
            <w:pPr>
              <w:tabs>
                <w:tab w:val="left" w:pos="0"/>
                <w:tab w:val="left" w:pos="8010"/>
                <w:tab w:val="left" w:pos="8370"/>
                <w:tab w:val="left" w:pos="9360"/>
              </w:tabs>
              <w:spacing w:after="58"/>
              <w:rPr>
                <w:color w:val="993300"/>
              </w:rPr>
            </w:pPr>
            <w:r w:rsidRPr="00311DB3">
              <w:rPr>
                <w:color w:val="993300"/>
              </w:rPr>
              <w:t>Fire Education and Mitigation Specialist</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9C2BA9"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r>
      <w:tr w:rsidR="009C2BA9"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9C2BA9" w:rsidRPr="00221C9F" w:rsidRDefault="009C2BA9"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801955" w:rsidTr="009C2BA9">
        <w:trPr>
          <w:trHeight w:val="432"/>
          <w:jc w:val="center"/>
        </w:trPr>
        <w:tc>
          <w:tcPr>
            <w:tcW w:w="3005"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845"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9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01955" w:rsidRPr="00221C9F" w:rsidRDefault="00801955" w:rsidP="008C3CED">
            <w:pPr>
              <w:tabs>
                <w:tab w:val="left" w:pos="0"/>
                <w:tab w:val="left" w:pos="8010"/>
                <w:tab w:val="left" w:pos="8370"/>
                <w:tab w:val="left" w:pos="9360"/>
              </w:tabs>
              <w:spacing w:after="58"/>
              <w:rPr>
                <w:color w:val="000000"/>
              </w:rPr>
            </w:pPr>
          </w:p>
        </w:tc>
      </w:tr>
      <w:tr w:rsidR="00633A8B" w:rsidTr="009C2BA9">
        <w:trPr>
          <w:jc w:val="center"/>
        </w:trPr>
        <w:tc>
          <w:tcPr>
            <w:tcW w:w="1800" w:type="dxa"/>
            <w:tcBorders>
              <w:top w:val="single" w:sz="8" w:space="0" w:color="000000"/>
              <w:left w:val="single" w:sz="7" w:space="0" w:color="000000"/>
              <w:bottom w:val="single" w:sz="7" w:space="0" w:color="000000"/>
              <w:right w:val="single" w:sz="7" w:space="0" w:color="000000"/>
            </w:tcBorders>
            <w:vAlign w:val="center"/>
          </w:tcPr>
          <w:p w:rsidR="00633A8B" w:rsidRDefault="00633A8B" w:rsidP="003F3DE9">
            <w:pPr>
              <w:tabs>
                <w:tab w:val="left" w:pos="0"/>
                <w:tab w:val="left" w:pos="8010"/>
                <w:tab w:val="left" w:pos="8370"/>
                <w:tab w:val="left" w:pos="9360"/>
              </w:tabs>
            </w:pPr>
            <w:r w:rsidRPr="005C708B">
              <w:rPr>
                <w:color w:val="000000"/>
                <w:sz w:val="22"/>
                <w:szCs w:val="22"/>
                <w:vertAlign w:val="superscript"/>
              </w:rPr>
              <w:t>1</w:t>
            </w:r>
            <w:r w:rsidRPr="005C708B">
              <w:rPr>
                <w:color w:val="000000"/>
                <w:sz w:val="22"/>
                <w:szCs w:val="22"/>
              </w:rPr>
              <w:t xml:space="preserve"> When to Notify</w:t>
            </w:r>
          </w:p>
        </w:tc>
        <w:tc>
          <w:tcPr>
            <w:tcW w:w="3960" w:type="dxa"/>
            <w:gridSpan w:val="3"/>
            <w:tcBorders>
              <w:top w:val="single" w:sz="8" w:space="0" w:color="000000"/>
              <w:left w:val="single" w:sz="7" w:space="0" w:color="000000"/>
              <w:bottom w:val="single" w:sz="7" w:space="0" w:color="000000"/>
              <w:right w:val="single" w:sz="7" w:space="0" w:color="000000"/>
            </w:tcBorders>
            <w:vAlign w:val="center"/>
          </w:tcPr>
          <w:p w:rsidR="00633A8B" w:rsidRPr="005C708B" w:rsidRDefault="00633A8B" w:rsidP="0080005B">
            <w:pPr>
              <w:tabs>
                <w:tab w:val="left" w:pos="0"/>
                <w:tab w:val="left" w:pos="8010"/>
                <w:tab w:val="left" w:pos="8370"/>
                <w:tab w:val="left" w:pos="9360"/>
              </w:tabs>
              <w:rPr>
                <w:color w:val="000000"/>
                <w:sz w:val="22"/>
                <w:szCs w:val="22"/>
              </w:rPr>
            </w:pPr>
            <w:r w:rsidRPr="005C708B">
              <w:rPr>
                <w:color w:val="000000"/>
                <w:sz w:val="22"/>
                <w:szCs w:val="22"/>
              </w:rPr>
              <w:t xml:space="preserve">Before </w:t>
            </w:r>
            <w:r w:rsidRPr="005C708B">
              <w:rPr>
                <w:b/>
                <w:bCs/>
                <w:color w:val="000000"/>
                <w:sz w:val="22"/>
                <w:szCs w:val="22"/>
              </w:rPr>
              <w:t>(B)</w:t>
            </w:r>
            <w:r w:rsidRPr="005C708B">
              <w:rPr>
                <w:color w:val="000000"/>
                <w:sz w:val="22"/>
                <w:szCs w:val="22"/>
              </w:rPr>
              <w:t>:  The day prior to burn day.</w:t>
            </w:r>
          </w:p>
          <w:p w:rsidR="00633A8B" w:rsidRPr="005C708B" w:rsidRDefault="00633A8B" w:rsidP="0080005B">
            <w:pPr>
              <w:tabs>
                <w:tab w:val="left" w:pos="0"/>
                <w:tab w:val="left" w:pos="8010"/>
                <w:tab w:val="left" w:pos="8370"/>
                <w:tab w:val="left" w:pos="9360"/>
              </w:tabs>
              <w:rPr>
                <w:color w:val="000000"/>
                <w:sz w:val="22"/>
                <w:szCs w:val="22"/>
              </w:rPr>
            </w:pPr>
            <w:r w:rsidRPr="005C708B">
              <w:rPr>
                <w:color w:val="000000"/>
                <w:sz w:val="22"/>
                <w:szCs w:val="22"/>
              </w:rPr>
              <w:t>Day of</w:t>
            </w:r>
            <w:r w:rsidRPr="005C708B">
              <w:rPr>
                <w:b/>
                <w:bCs/>
                <w:color w:val="000000"/>
                <w:sz w:val="22"/>
                <w:szCs w:val="22"/>
              </w:rPr>
              <w:t xml:space="preserve"> (D)</w:t>
            </w:r>
            <w:r w:rsidRPr="005C708B">
              <w:rPr>
                <w:color w:val="000000"/>
                <w:sz w:val="22"/>
                <w:szCs w:val="22"/>
              </w:rPr>
              <w:t>:  Prior to ignition on burn day.</w:t>
            </w:r>
          </w:p>
          <w:p w:rsidR="00633A8B" w:rsidRDefault="00633A8B" w:rsidP="0080005B">
            <w:pPr>
              <w:tabs>
                <w:tab w:val="left" w:pos="0"/>
                <w:tab w:val="left" w:pos="8010"/>
                <w:tab w:val="left" w:pos="8370"/>
                <w:tab w:val="left" w:pos="9360"/>
              </w:tabs>
            </w:pPr>
            <w:r w:rsidRPr="005C708B">
              <w:rPr>
                <w:color w:val="000000"/>
                <w:sz w:val="22"/>
                <w:szCs w:val="22"/>
              </w:rPr>
              <w:t xml:space="preserve">After </w:t>
            </w:r>
            <w:r w:rsidRPr="005C708B">
              <w:rPr>
                <w:b/>
                <w:bCs/>
                <w:color w:val="000000"/>
                <w:sz w:val="22"/>
                <w:szCs w:val="22"/>
              </w:rPr>
              <w:t>(A)</w:t>
            </w:r>
            <w:r w:rsidRPr="005C708B">
              <w:rPr>
                <w:color w:val="000000"/>
                <w:sz w:val="22"/>
                <w:szCs w:val="22"/>
              </w:rPr>
              <w:t>: After burn is completed.</w:t>
            </w:r>
          </w:p>
        </w:tc>
        <w:tc>
          <w:tcPr>
            <w:tcW w:w="1620" w:type="dxa"/>
            <w:tcBorders>
              <w:top w:val="single" w:sz="8" w:space="0" w:color="000000"/>
              <w:left w:val="single" w:sz="7" w:space="0" w:color="000000"/>
              <w:bottom w:val="single" w:sz="7" w:space="0" w:color="000000"/>
              <w:right w:val="single" w:sz="7" w:space="0" w:color="000000"/>
            </w:tcBorders>
            <w:vAlign w:val="center"/>
          </w:tcPr>
          <w:p w:rsidR="00633A8B" w:rsidRDefault="00633A8B" w:rsidP="003F3DE9">
            <w:pPr>
              <w:tabs>
                <w:tab w:val="left" w:pos="0"/>
                <w:tab w:val="left" w:pos="8010"/>
                <w:tab w:val="left" w:pos="8370"/>
                <w:tab w:val="left" w:pos="9360"/>
              </w:tabs>
            </w:pPr>
            <w:r w:rsidRPr="003F3DE9">
              <w:rPr>
                <w:color w:val="000000"/>
                <w:sz w:val="22"/>
                <w:szCs w:val="22"/>
                <w:vertAlign w:val="superscript"/>
              </w:rPr>
              <w:t>2</w:t>
            </w:r>
            <w:r>
              <w:rPr>
                <w:color w:val="000000"/>
                <w:sz w:val="22"/>
                <w:szCs w:val="22"/>
              </w:rPr>
              <w:t xml:space="preserve"> Contact Type</w:t>
            </w:r>
          </w:p>
        </w:tc>
        <w:tc>
          <w:tcPr>
            <w:tcW w:w="2430" w:type="dxa"/>
            <w:gridSpan w:val="3"/>
            <w:tcBorders>
              <w:top w:val="single" w:sz="8" w:space="0" w:color="000000"/>
              <w:left w:val="single" w:sz="7" w:space="0" w:color="000000"/>
              <w:bottom w:val="single" w:sz="7" w:space="0" w:color="000000"/>
              <w:right w:val="single" w:sz="7" w:space="0" w:color="000000"/>
            </w:tcBorders>
          </w:tcPr>
          <w:p w:rsidR="00633A8B" w:rsidRPr="00633A8B" w:rsidRDefault="00633A8B" w:rsidP="00633A8B">
            <w:pPr>
              <w:tabs>
                <w:tab w:val="left" w:pos="0"/>
                <w:tab w:val="left" w:pos="8010"/>
                <w:tab w:val="left" w:pos="8370"/>
                <w:tab w:val="left" w:pos="9360"/>
              </w:tabs>
              <w:rPr>
                <w:sz w:val="22"/>
                <w:szCs w:val="22"/>
              </w:rPr>
            </w:pPr>
            <w:r w:rsidRPr="00633A8B">
              <w:rPr>
                <w:sz w:val="22"/>
                <w:szCs w:val="22"/>
              </w:rPr>
              <w:t>Phone Contact (PC)</w:t>
            </w:r>
          </w:p>
          <w:p w:rsidR="00633A8B" w:rsidRPr="00633A8B" w:rsidRDefault="00633A8B" w:rsidP="00633A8B">
            <w:pPr>
              <w:tabs>
                <w:tab w:val="left" w:pos="0"/>
                <w:tab w:val="left" w:pos="8010"/>
                <w:tab w:val="left" w:pos="8370"/>
                <w:tab w:val="left" w:pos="9360"/>
              </w:tabs>
              <w:rPr>
                <w:sz w:val="22"/>
                <w:szCs w:val="22"/>
              </w:rPr>
            </w:pPr>
            <w:r w:rsidRPr="00633A8B">
              <w:rPr>
                <w:sz w:val="22"/>
                <w:szCs w:val="22"/>
              </w:rPr>
              <w:t>Phone Message (PM)</w:t>
            </w:r>
          </w:p>
          <w:p w:rsidR="00633A8B" w:rsidRPr="00633A8B" w:rsidRDefault="00633A8B" w:rsidP="00633A8B">
            <w:pPr>
              <w:tabs>
                <w:tab w:val="left" w:pos="0"/>
                <w:tab w:val="left" w:pos="8010"/>
                <w:tab w:val="left" w:pos="8370"/>
                <w:tab w:val="left" w:pos="9360"/>
              </w:tabs>
              <w:rPr>
                <w:sz w:val="22"/>
                <w:szCs w:val="22"/>
              </w:rPr>
            </w:pPr>
            <w:r w:rsidRPr="00633A8B">
              <w:rPr>
                <w:sz w:val="22"/>
                <w:szCs w:val="22"/>
              </w:rPr>
              <w:t>Direct Contact (DC)</w:t>
            </w:r>
          </w:p>
          <w:p w:rsidR="00633A8B" w:rsidRPr="00633A8B" w:rsidRDefault="00633A8B" w:rsidP="00633A8B">
            <w:pPr>
              <w:tabs>
                <w:tab w:val="left" w:pos="0"/>
                <w:tab w:val="left" w:pos="8010"/>
                <w:tab w:val="left" w:pos="8370"/>
                <w:tab w:val="left" w:pos="9360"/>
              </w:tabs>
              <w:rPr>
                <w:sz w:val="22"/>
                <w:szCs w:val="22"/>
              </w:rPr>
            </w:pPr>
            <w:r w:rsidRPr="00633A8B">
              <w:rPr>
                <w:sz w:val="22"/>
                <w:szCs w:val="22"/>
              </w:rPr>
              <w:t>E-mail (EM)</w:t>
            </w:r>
          </w:p>
        </w:tc>
      </w:tr>
    </w:tbl>
    <w:p w:rsidR="00547B25" w:rsidRPr="005A1E48" w:rsidRDefault="00CA4C5D" w:rsidP="005A1E48">
      <w:pPr>
        <w:pStyle w:val="Heading1"/>
      </w:pPr>
      <w:r w:rsidRPr="005A1E48">
        <w:br w:type="page"/>
      </w:r>
      <w:bookmarkStart w:id="19" w:name="_Toc381039887"/>
      <w:r w:rsidR="00910D10" w:rsidRPr="005A1E48">
        <w:lastRenderedPageBreak/>
        <w:t>ELEMENT 10 -</w:t>
      </w:r>
      <w:r w:rsidR="00547B25" w:rsidRPr="005A1E48">
        <w:t xml:space="preserve"> BRIEFING</w:t>
      </w:r>
      <w:bookmarkEnd w:id="19"/>
    </w:p>
    <w:p w:rsidR="00547B25" w:rsidRPr="00B371C7" w:rsidRDefault="00547B25" w:rsidP="00547B25">
      <w:pPr>
        <w:jc w:val="center"/>
        <w:rPr>
          <w:b/>
          <w:sz w:val="16"/>
          <w:szCs w:val="16"/>
        </w:rPr>
      </w:pPr>
    </w:p>
    <w:p w:rsidR="009E0AF8" w:rsidRPr="00CB5720" w:rsidRDefault="009E0AF8" w:rsidP="009E0AF8">
      <w:pPr>
        <w:rPr>
          <w:sz w:val="24"/>
        </w:rPr>
      </w:pPr>
      <w:bookmarkStart w:id="20" w:name="_Toc39040923"/>
      <w:r w:rsidRPr="00CB5720">
        <w:rPr>
          <w:b/>
          <w:sz w:val="24"/>
        </w:rPr>
        <w:t>Operational Briefing</w:t>
      </w:r>
      <w:r w:rsidR="007604C5">
        <w:rPr>
          <w:sz w:val="24"/>
        </w:rPr>
        <w:t xml:space="preserve"> (Responsibility –</w:t>
      </w:r>
      <w:r w:rsidRPr="00CB5720">
        <w:rPr>
          <w:sz w:val="24"/>
        </w:rPr>
        <w:t xml:space="preserve"> </w:t>
      </w:r>
      <w:r w:rsidR="007604C5">
        <w:rPr>
          <w:sz w:val="24"/>
        </w:rPr>
        <w:t xml:space="preserve">Prescribed Fire </w:t>
      </w:r>
      <w:r w:rsidRPr="00CB5720">
        <w:rPr>
          <w:sz w:val="24"/>
        </w:rPr>
        <w:t>Burn Boss)</w:t>
      </w:r>
      <w:bookmarkEnd w:id="20"/>
    </w:p>
    <w:p w:rsidR="009E0AF8" w:rsidRPr="007604C5" w:rsidRDefault="009E0AF8" w:rsidP="009E0AF8">
      <w:pPr>
        <w:pStyle w:val="Level1"/>
        <w:tabs>
          <w:tab w:val="left" w:pos="1320"/>
          <w:tab w:val="left" w:pos="8280"/>
          <w:tab w:val="left" w:pos="8640"/>
        </w:tabs>
        <w:ind w:left="0"/>
        <w:rPr>
          <w:sz w:val="12"/>
          <w:szCs w:val="12"/>
        </w:rPr>
      </w:pPr>
    </w:p>
    <w:p w:rsidR="00C345AE" w:rsidRDefault="007604C5" w:rsidP="00E940B9">
      <w:pPr>
        <w:widowControl w:val="0"/>
        <w:numPr>
          <w:ilvl w:val="0"/>
          <w:numId w:val="18"/>
        </w:numPr>
        <w:autoSpaceDE w:val="0"/>
        <w:autoSpaceDN w:val="0"/>
        <w:adjustRightInd w:val="0"/>
        <w:spacing w:line="360" w:lineRule="auto"/>
        <w:rPr>
          <w:sz w:val="24"/>
        </w:rPr>
      </w:pPr>
      <w:bookmarkStart w:id="21" w:name="_Toc39040934"/>
      <w:bookmarkStart w:id="22" w:name="_Toc39040924"/>
      <w:r>
        <w:rPr>
          <w:sz w:val="24"/>
        </w:rPr>
        <w:t>Burn Organization</w:t>
      </w:r>
      <w:bookmarkStart w:id="23" w:name="_Toc39040928"/>
      <w:r w:rsidR="00A12E90">
        <w:rPr>
          <w:sz w:val="24"/>
        </w:rPr>
        <w:t xml:space="preserve"> and Assignments</w:t>
      </w:r>
      <w:r w:rsidR="00C345AE" w:rsidRPr="00C345AE">
        <w:rPr>
          <w:sz w:val="24"/>
        </w:rPr>
        <w:t xml:space="preserve"> </w:t>
      </w:r>
    </w:p>
    <w:bookmarkEnd w:id="21"/>
    <w:bookmarkEnd w:id="23"/>
    <w:p w:rsidR="00A12E90" w:rsidRDefault="00FF0C04" w:rsidP="00E940B9">
      <w:pPr>
        <w:widowControl w:val="0"/>
        <w:numPr>
          <w:ilvl w:val="0"/>
          <w:numId w:val="18"/>
        </w:numPr>
        <w:autoSpaceDE w:val="0"/>
        <w:autoSpaceDN w:val="0"/>
        <w:adjustRightInd w:val="0"/>
        <w:spacing w:line="360" w:lineRule="auto"/>
        <w:rPr>
          <w:sz w:val="24"/>
        </w:rPr>
      </w:pPr>
      <w:r>
        <w:rPr>
          <w:sz w:val="24"/>
        </w:rPr>
        <w:t xml:space="preserve">Prescribed Fire </w:t>
      </w:r>
      <w:r w:rsidR="009E0AF8" w:rsidRPr="00CB5720">
        <w:rPr>
          <w:sz w:val="24"/>
        </w:rPr>
        <w:t xml:space="preserve">Objectives and </w:t>
      </w:r>
      <w:bookmarkEnd w:id="22"/>
      <w:r w:rsidR="00A12E90">
        <w:rPr>
          <w:sz w:val="24"/>
        </w:rPr>
        <w:t>Prescription</w:t>
      </w:r>
      <w:r w:rsidR="00A12E90" w:rsidRPr="00A12E90">
        <w:rPr>
          <w:sz w:val="24"/>
        </w:rPr>
        <w:t xml:space="preserve"> </w:t>
      </w:r>
    </w:p>
    <w:p w:rsidR="00A12E90" w:rsidRDefault="00A12E90" w:rsidP="00E940B9">
      <w:pPr>
        <w:widowControl w:val="0"/>
        <w:numPr>
          <w:ilvl w:val="0"/>
          <w:numId w:val="18"/>
        </w:numPr>
        <w:autoSpaceDE w:val="0"/>
        <w:autoSpaceDN w:val="0"/>
        <w:adjustRightInd w:val="0"/>
        <w:spacing w:line="360" w:lineRule="auto"/>
        <w:rPr>
          <w:sz w:val="24"/>
        </w:rPr>
      </w:pPr>
      <w:r>
        <w:rPr>
          <w:sz w:val="24"/>
        </w:rPr>
        <w:t xml:space="preserve">Description of Prescribed Fire Project Area and Provide </w:t>
      </w:r>
      <w:r w:rsidRPr="00CB5720">
        <w:rPr>
          <w:sz w:val="24"/>
        </w:rPr>
        <w:t xml:space="preserve">Maps </w:t>
      </w:r>
    </w:p>
    <w:p w:rsidR="009E0AF8" w:rsidRPr="004D3243" w:rsidRDefault="00A12E90" w:rsidP="00E940B9">
      <w:pPr>
        <w:widowControl w:val="0"/>
        <w:numPr>
          <w:ilvl w:val="1"/>
          <w:numId w:val="18"/>
        </w:numPr>
        <w:autoSpaceDE w:val="0"/>
        <w:autoSpaceDN w:val="0"/>
        <w:adjustRightInd w:val="0"/>
        <w:spacing w:line="360" w:lineRule="auto"/>
        <w:rPr>
          <w:sz w:val="24"/>
        </w:rPr>
      </w:pPr>
      <w:r>
        <w:rPr>
          <w:sz w:val="24"/>
        </w:rPr>
        <w:t>Special Considerations and Sensitive Features</w:t>
      </w:r>
    </w:p>
    <w:p w:rsidR="00C93C43" w:rsidRDefault="00A12E90" w:rsidP="00E940B9">
      <w:pPr>
        <w:widowControl w:val="0"/>
        <w:numPr>
          <w:ilvl w:val="0"/>
          <w:numId w:val="18"/>
        </w:numPr>
        <w:autoSpaceDE w:val="0"/>
        <w:autoSpaceDN w:val="0"/>
        <w:adjustRightInd w:val="0"/>
        <w:spacing w:line="360" w:lineRule="auto"/>
        <w:rPr>
          <w:sz w:val="24"/>
        </w:rPr>
      </w:pPr>
      <w:bookmarkStart w:id="24" w:name="_Toc39040925"/>
      <w:r>
        <w:rPr>
          <w:sz w:val="24"/>
        </w:rPr>
        <w:t>Expected Weather and Fire Behavior</w:t>
      </w:r>
      <w:r w:rsidR="009E0AF8" w:rsidRPr="00CB5720">
        <w:rPr>
          <w:sz w:val="24"/>
        </w:rPr>
        <w:t xml:space="preserve"> </w:t>
      </w:r>
      <w:bookmarkStart w:id="25" w:name="_Toc39040931"/>
      <w:bookmarkEnd w:id="24"/>
    </w:p>
    <w:bookmarkEnd w:id="25"/>
    <w:p w:rsidR="007604C5" w:rsidRDefault="00C93C43" w:rsidP="00E940B9">
      <w:pPr>
        <w:widowControl w:val="0"/>
        <w:numPr>
          <w:ilvl w:val="1"/>
          <w:numId w:val="18"/>
        </w:numPr>
        <w:autoSpaceDE w:val="0"/>
        <w:autoSpaceDN w:val="0"/>
        <w:adjustRightInd w:val="0"/>
        <w:spacing w:line="360" w:lineRule="auto"/>
        <w:rPr>
          <w:sz w:val="24"/>
        </w:rPr>
      </w:pPr>
      <w:r w:rsidRPr="00CB5720">
        <w:rPr>
          <w:sz w:val="24"/>
        </w:rPr>
        <w:t>Make Weather Observer Assignment and Set Collection Schedule</w:t>
      </w:r>
    </w:p>
    <w:p w:rsidR="007604C5" w:rsidRDefault="00A12E90" w:rsidP="00E940B9">
      <w:pPr>
        <w:widowControl w:val="0"/>
        <w:numPr>
          <w:ilvl w:val="0"/>
          <w:numId w:val="18"/>
        </w:numPr>
        <w:autoSpaceDE w:val="0"/>
        <w:autoSpaceDN w:val="0"/>
        <w:adjustRightInd w:val="0"/>
        <w:spacing w:line="360" w:lineRule="auto"/>
        <w:rPr>
          <w:sz w:val="24"/>
        </w:rPr>
      </w:pPr>
      <w:bookmarkStart w:id="26" w:name="_Toc39040929"/>
      <w:r>
        <w:rPr>
          <w:sz w:val="24"/>
        </w:rPr>
        <w:t>Communications</w:t>
      </w:r>
    </w:p>
    <w:p w:rsidR="009E0AF8" w:rsidRDefault="009E0AF8" w:rsidP="00E940B9">
      <w:pPr>
        <w:widowControl w:val="0"/>
        <w:numPr>
          <w:ilvl w:val="0"/>
          <w:numId w:val="18"/>
        </w:numPr>
        <w:autoSpaceDE w:val="0"/>
        <w:autoSpaceDN w:val="0"/>
        <w:adjustRightInd w:val="0"/>
        <w:spacing w:line="360" w:lineRule="auto"/>
        <w:rPr>
          <w:sz w:val="24"/>
        </w:rPr>
      </w:pPr>
      <w:bookmarkStart w:id="27" w:name="_Toc39040926"/>
      <w:bookmarkEnd w:id="26"/>
      <w:r w:rsidRPr="00CB5720">
        <w:rPr>
          <w:sz w:val="24"/>
        </w:rPr>
        <w:t>Ignition Plan and Possible Problems</w:t>
      </w:r>
      <w:bookmarkEnd w:id="27"/>
    </w:p>
    <w:p w:rsidR="007604C5" w:rsidRPr="004D3243" w:rsidRDefault="007604C5" w:rsidP="00E940B9">
      <w:pPr>
        <w:widowControl w:val="0"/>
        <w:numPr>
          <w:ilvl w:val="0"/>
          <w:numId w:val="18"/>
        </w:numPr>
        <w:autoSpaceDE w:val="0"/>
        <w:autoSpaceDN w:val="0"/>
        <w:adjustRightInd w:val="0"/>
        <w:spacing w:line="360" w:lineRule="auto"/>
        <w:rPr>
          <w:sz w:val="24"/>
        </w:rPr>
      </w:pPr>
      <w:r>
        <w:rPr>
          <w:sz w:val="24"/>
        </w:rPr>
        <w:t>Aerial Ignition Plan</w:t>
      </w:r>
      <w:r w:rsidR="00365ABB">
        <w:rPr>
          <w:sz w:val="24"/>
        </w:rPr>
        <w:t xml:space="preserve"> and appropriate safety procedures</w:t>
      </w:r>
      <w:r>
        <w:rPr>
          <w:sz w:val="24"/>
        </w:rPr>
        <w:t xml:space="preserve"> (if applicable)</w:t>
      </w:r>
    </w:p>
    <w:p w:rsidR="009E0AF8" w:rsidRPr="004D3243" w:rsidRDefault="009E0AF8" w:rsidP="00E940B9">
      <w:pPr>
        <w:widowControl w:val="0"/>
        <w:numPr>
          <w:ilvl w:val="0"/>
          <w:numId w:val="18"/>
        </w:numPr>
        <w:autoSpaceDE w:val="0"/>
        <w:autoSpaceDN w:val="0"/>
        <w:adjustRightInd w:val="0"/>
        <w:spacing w:line="360" w:lineRule="auto"/>
        <w:rPr>
          <w:sz w:val="24"/>
        </w:rPr>
      </w:pPr>
      <w:bookmarkStart w:id="28" w:name="_Toc39040927"/>
      <w:r w:rsidRPr="00CB5720">
        <w:rPr>
          <w:sz w:val="24"/>
        </w:rPr>
        <w:t>Holding Plan and Possible Problems</w:t>
      </w:r>
      <w:bookmarkEnd w:id="28"/>
    </w:p>
    <w:p w:rsidR="00A12E90" w:rsidRDefault="009E0AF8" w:rsidP="00E940B9">
      <w:pPr>
        <w:widowControl w:val="0"/>
        <w:numPr>
          <w:ilvl w:val="0"/>
          <w:numId w:val="18"/>
        </w:numPr>
        <w:autoSpaceDE w:val="0"/>
        <w:autoSpaceDN w:val="0"/>
        <w:adjustRightInd w:val="0"/>
        <w:spacing w:line="360" w:lineRule="auto"/>
        <w:rPr>
          <w:sz w:val="24"/>
        </w:rPr>
      </w:pPr>
      <w:bookmarkStart w:id="29" w:name="_Toc39040930"/>
      <w:r w:rsidRPr="00CB5720">
        <w:rPr>
          <w:sz w:val="24"/>
        </w:rPr>
        <w:t xml:space="preserve">Contingency </w:t>
      </w:r>
      <w:r w:rsidR="00A12E90">
        <w:rPr>
          <w:sz w:val="24"/>
        </w:rPr>
        <w:t>Plan and Assignments</w:t>
      </w:r>
    </w:p>
    <w:p w:rsidR="009E0AF8" w:rsidRPr="004D3243" w:rsidRDefault="007604C5" w:rsidP="00E940B9">
      <w:pPr>
        <w:widowControl w:val="0"/>
        <w:numPr>
          <w:ilvl w:val="0"/>
          <w:numId w:val="18"/>
        </w:numPr>
        <w:autoSpaceDE w:val="0"/>
        <w:autoSpaceDN w:val="0"/>
        <w:adjustRightInd w:val="0"/>
        <w:spacing w:line="360" w:lineRule="auto"/>
        <w:rPr>
          <w:sz w:val="24"/>
        </w:rPr>
      </w:pPr>
      <w:r>
        <w:rPr>
          <w:sz w:val="24"/>
        </w:rPr>
        <w:t>Wildf</w:t>
      </w:r>
      <w:r w:rsidR="009E0AF8" w:rsidRPr="00CB5720">
        <w:rPr>
          <w:sz w:val="24"/>
        </w:rPr>
        <w:t xml:space="preserve">ire </w:t>
      </w:r>
      <w:bookmarkEnd w:id="29"/>
      <w:r w:rsidR="00A12E90">
        <w:rPr>
          <w:sz w:val="24"/>
        </w:rPr>
        <w:t>Declaration</w:t>
      </w:r>
    </w:p>
    <w:p w:rsidR="009E0AF8" w:rsidRPr="004D3243" w:rsidRDefault="009E0AF8" w:rsidP="00E940B9">
      <w:pPr>
        <w:widowControl w:val="0"/>
        <w:numPr>
          <w:ilvl w:val="1"/>
          <w:numId w:val="18"/>
        </w:numPr>
        <w:autoSpaceDE w:val="0"/>
        <w:autoSpaceDN w:val="0"/>
        <w:adjustRightInd w:val="0"/>
        <w:spacing w:line="360" w:lineRule="auto"/>
        <w:rPr>
          <w:sz w:val="24"/>
        </w:rPr>
      </w:pPr>
      <w:r w:rsidRPr="00CB5720">
        <w:rPr>
          <w:sz w:val="24"/>
        </w:rPr>
        <w:t xml:space="preserve">Identify High Value and </w:t>
      </w:r>
      <w:r w:rsidR="00311DB3">
        <w:rPr>
          <w:sz w:val="24"/>
        </w:rPr>
        <w:t>Areas of Special Concern</w:t>
      </w:r>
    </w:p>
    <w:p w:rsidR="009E0AF8" w:rsidRPr="004D3243" w:rsidRDefault="00732C92" w:rsidP="00E940B9">
      <w:pPr>
        <w:widowControl w:val="0"/>
        <w:numPr>
          <w:ilvl w:val="1"/>
          <w:numId w:val="18"/>
        </w:numPr>
        <w:autoSpaceDE w:val="0"/>
        <w:autoSpaceDN w:val="0"/>
        <w:adjustRightInd w:val="0"/>
        <w:spacing w:line="360" w:lineRule="auto"/>
        <w:rPr>
          <w:sz w:val="24"/>
        </w:rPr>
      </w:pPr>
      <w:r>
        <w:rPr>
          <w:sz w:val="24"/>
        </w:rPr>
        <w:t>Identify</w:t>
      </w:r>
      <w:r w:rsidR="009E0AF8" w:rsidRPr="00CB5720">
        <w:rPr>
          <w:sz w:val="24"/>
        </w:rPr>
        <w:t xml:space="preserve"> Mitigation Measures, Procedures, </w:t>
      </w:r>
      <w:r>
        <w:rPr>
          <w:sz w:val="24"/>
        </w:rPr>
        <w:t>Project Boundary</w:t>
      </w:r>
      <w:r w:rsidR="009E0AF8" w:rsidRPr="00CB5720">
        <w:rPr>
          <w:sz w:val="24"/>
        </w:rPr>
        <w:t>, Etc.</w:t>
      </w:r>
    </w:p>
    <w:p w:rsidR="009E0AF8" w:rsidRDefault="009E0AF8" w:rsidP="00E940B9">
      <w:pPr>
        <w:widowControl w:val="0"/>
        <w:numPr>
          <w:ilvl w:val="0"/>
          <w:numId w:val="18"/>
        </w:numPr>
        <w:autoSpaceDE w:val="0"/>
        <w:autoSpaceDN w:val="0"/>
        <w:adjustRightInd w:val="0"/>
        <w:spacing w:line="360" w:lineRule="auto"/>
        <w:rPr>
          <w:sz w:val="24"/>
        </w:rPr>
      </w:pPr>
      <w:bookmarkStart w:id="30" w:name="_Toc39040932"/>
      <w:r w:rsidRPr="00CB5720">
        <w:rPr>
          <w:sz w:val="24"/>
        </w:rPr>
        <w:t xml:space="preserve">Safety </w:t>
      </w:r>
      <w:r w:rsidR="00FF0C04">
        <w:rPr>
          <w:sz w:val="24"/>
        </w:rPr>
        <w:t xml:space="preserve">and Medical </w:t>
      </w:r>
      <w:r w:rsidRPr="00CB5720">
        <w:rPr>
          <w:sz w:val="24"/>
        </w:rPr>
        <w:t>Plan</w:t>
      </w:r>
      <w:r w:rsidR="00FF0C04">
        <w:rPr>
          <w:sz w:val="24"/>
        </w:rPr>
        <w:t xml:space="preserve"> along with</w:t>
      </w:r>
      <w:r w:rsidRPr="00CB5720">
        <w:rPr>
          <w:sz w:val="24"/>
        </w:rPr>
        <w:t xml:space="preserve"> </w:t>
      </w:r>
      <w:r w:rsidR="007604C5">
        <w:rPr>
          <w:sz w:val="24"/>
        </w:rPr>
        <w:t>Risk Assessment/</w:t>
      </w:r>
      <w:r w:rsidRPr="00CB5720">
        <w:rPr>
          <w:sz w:val="24"/>
        </w:rPr>
        <w:t>JHA</w:t>
      </w:r>
      <w:bookmarkEnd w:id="30"/>
    </w:p>
    <w:p w:rsidR="007604C5" w:rsidRPr="004D3243" w:rsidRDefault="007604C5" w:rsidP="00E940B9">
      <w:pPr>
        <w:widowControl w:val="0"/>
        <w:numPr>
          <w:ilvl w:val="1"/>
          <w:numId w:val="18"/>
        </w:numPr>
        <w:autoSpaceDE w:val="0"/>
        <w:autoSpaceDN w:val="0"/>
        <w:adjustRightInd w:val="0"/>
        <w:spacing w:line="360" w:lineRule="auto"/>
        <w:rPr>
          <w:sz w:val="24"/>
        </w:rPr>
      </w:pPr>
      <w:r>
        <w:rPr>
          <w:sz w:val="24"/>
        </w:rPr>
        <w:t xml:space="preserve">Identify </w:t>
      </w:r>
      <w:r w:rsidR="00311DB3">
        <w:rPr>
          <w:sz w:val="24"/>
        </w:rPr>
        <w:t xml:space="preserve">On-Site Personnel with </w:t>
      </w:r>
      <w:r w:rsidR="00024125">
        <w:rPr>
          <w:sz w:val="24"/>
        </w:rPr>
        <w:t xml:space="preserve">Medical </w:t>
      </w:r>
      <w:r w:rsidR="00311DB3">
        <w:rPr>
          <w:sz w:val="24"/>
        </w:rPr>
        <w:t>and Helitack Qualifications</w:t>
      </w:r>
    </w:p>
    <w:p w:rsidR="009E0AF8" w:rsidRPr="007604C5" w:rsidRDefault="009E0AF8" w:rsidP="009E0AF8">
      <w:pPr>
        <w:pStyle w:val="Level1"/>
        <w:tabs>
          <w:tab w:val="left" w:pos="1320"/>
          <w:tab w:val="left" w:pos="8280"/>
          <w:tab w:val="left" w:pos="8640"/>
        </w:tabs>
        <w:spacing w:line="360" w:lineRule="auto"/>
        <w:ind w:left="0" w:right="-90"/>
        <w:rPr>
          <w:color w:val="000000"/>
          <w:sz w:val="16"/>
          <w:szCs w:val="16"/>
        </w:rPr>
      </w:pPr>
    </w:p>
    <w:p w:rsidR="009E0AF8" w:rsidRPr="00CB5720" w:rsidRDefault="009E0AF8" w:rsidP="009E0AF8">
      <w:pPr>
        <w:rPr>
          <w:sz w:val="24"/>
        </w:rPr>
      </w:pPr>
      <w:bookmarkStart w:id="31" w:name="_Toc39040935"/>
      <w:r w:rsidRPr="00CB5720">
        <w:rPr>
          <w:b/>
          <w:sz w:val="24"/>
        </w:rPr>
        <w:t>Crew Briefing</w:t>
      </w:r>
      <w:r w:rsidR="007604C5">
        <w:rPr>
          <w:sz w:val="24"/>
        </w:rPr>
        <w:t xml:space="preserve"> (Responsibility -</w:t>
      </w:r>
      <w:r w:rsidRPr="00CB5720">
        <w:rPr>
          <w:sz w:val="24"/>
        </w:rPr>
        <w:t xml:space="preserve"> Ignition Specialist and Holding Special</w:t>
      </w:r>
      <w:r w:rsidRPr="00CB5720">
        <w:rPr>
          <w:sz w:val="24"/>
        </w:rPr>
        <w:softHyphen/>
        <w:t>ist</w:t>
      </w:r>
      <w:r w:rsidR="00365ABB">
        <w:rPr>
          <w:sz w:val="24"/>
        </w:rPr>
        <w:t xml:space="preserve"> Functions</w:t>
      </w:r>
      <w:r w:rsidRPr="00CB5720">
        <w:rPr>
          <w:sz w:val="24"/>
        </w:rPr>
        <w:t>)</w:t>
      </w:r>
      <w:bookmarkEnd w:id="31"/>
    </w:p>
    <w:p w:rsidR="009E0AF8" w:rsidRPr="007604C5" w:rsidRDefault="009E0AF8" w:rsidP="009E0AF8">
      <w:pPr>
        <w:tabs>
          <w:tab w:val="left" w:pos="720"/>
          <w:tab w:val="left" w:pos="8280"/>
          <w:tab w:val="left" w:pos="8640"/>
        </w:tabs>
        <w:spacing w:line="360" w:lineRule="auto"/>
        <w:ind w:right="-90"/>
        <w:rPr>
          <w:color w:val="000000"/>
          <w:sz w:val="12"/>
          <w:szCs w:val="12"/>
        </w:rPr>
      </w:pPr>
      <w:r w:rsidRPr="007604C5">
        <w:rPr>
          <w:color w:val="000000"/>
          <w:sz w:val="12"/>
          <w:szCs w:val="12"/>
        </w:rPr>
        <w:t xml:space="preserve"> </w:t>
      </w:r>
    </w:p>
    <w:p w:rsidR="009E0AF8" w:rsidRPr="004D3243" w:rsidRDefault="009E0AF8" w:rsidP="00E940B9">
      <w:pPr>
        <w:widowControl w:val="0"/>
        <w:numPr>
          <w:ilvl w:val="0"/>
          <w:numId w:val="18"/>
        </w:numPr>
        <w:autoSpaceDE w:val="0"/>
        <w:autoSpaceDN w:val="0"/>
        <w:adjustRightInd w:val="0"/>
        <w:spacing w:line="360" w:lineRule="auto"/>
        <w:rPr>
          <w:sz w:val="24"/>
        </w:rPr>
      </w:pPr>
      <w:bookmarkStart w:id="32" w:name="_Toc39040936"/>
      <w:r w:rsidRPr="004D3243">
        <w:rPr>
          <w:sz w:val="24"/>
        </w:rPr>
        <w:t>Make Crew Assignments, Record Names, and Review Chain of Command</w:t>
      </w:r>
    </w:p>
    <w:p w:rsidR="009E0AF8" w:rsidRPr="004D3243" w:rsidRDefault="009E0AF8" w:rsidP="00E940B9">
      <w:pPr>
        <w:widowControl w:val="0"/>
        <w:numPr>
          <w:ilvl w:val="0"/>
          <w:numId w:val="18"/>
        </w:numPr>
        <w:autoSpaceDE w:val="0"/>
        <w:autoSpaceDN w:val="0"/>
        <w:adjustRightInd w:val="0"/>
        <w:spacing w:line="360" w:lineRule="auto"/>
        <w:rPr>
          <w:sz w:val="24"/>
        </w:rPr>
      </w:pPr>
      <w:r w:rsidRPr="004D3243">
        <w:rPr>
          <w:sz w:val="24"/>
        </w:rPr>
        <w:t>Make Equipment Assignments and Physically Test Equipment Prior to Ignition</w:t>
      </w:r>
      <w:bookmarkEnd w:id="32"/>
    </w:p>
    <w:p w:rsidR="009E0AF8" w:rsidRPr="004D3243" w:rsidRDefault="009E0AF8" w:rsidP="00E940B9">
      <w:pPr>
        <w:widowControl w:val="0"/>
        <w:numPr>
          <w:ilvl w:val="0"/>
          <w:numId w:val="18"/>
        </w:numPr>
        <w:autoSpaceDE w:val="0"/>
        <w:autoSpaceDN w:val="0"/>
        <w:adjustRightInd w:val="0"/>
        <w:spacing w:line="360" w:lineRule="auto"/>
        <w:rPr>
          <w:sz w:val="24"/>
        </w:rPr>
      </w:pPr>
      <w:bookmarkStart w:id="33" w:name="_Toc39040937"/>
      <w:r w:rsidRPr="004D3243">
        <w:rPr>
          <w:sz w:val="24"/>
        </w:rPr>
        <w:t>Assign Radio Frequencies and Physically Test All Radios Prior to Ignition</w:t>
      </w:r>
      <w:bookmarkEnd w:id="33"/>
    </w:p>
    <w:p w:rsidR="009E0AF8" w:rsidRPr="004D3243" w:rsidRDefault="009E0AF8" w:rsidP="00E940B9">
      <w:pPr>
        <w:widowControl w:val="0"/>
        <w:numPr>
          <w:ilvl w:val="0"/>
          <w:numId w:val="18"/>
        </w:numPr>
        <w:autoSpaceDE w:val="0"/>
        <w:autoSpaceDN w:val="0"/>
        <w:adjustRightInd w:val="0"/>
        <w:spacing w:line="360" w:lineRule="auto"/>
        <w:rPr>
          <w:sz w:val="24"/>
        </w:rPr>
      </w:pPr>
      <w:bookmarkStart w:id="34" w:name="_Toc39040940"/>
      <w:r w:rsidRPr="004D3243">
        <w:rPr>
          <w:sz w:val="24"/>
        </w:rPr>
        <w:t>Review Contingency Plan</w:t>
      </w:r>
      <w:r w:rsidR="00365ABB">
        <w:rPr>
          <w:sz w:val="24"/>
        </w:rPr>
        <w:t>, Wildfire Conversion</w:t>
      </w:r>
      <w:r w:rsidRPr="004D3243">
        <w:rPr>
          <w:sz w:val="24"/>
        </w:rPr>
        <w:t>, Procedures, and Mitigation</w:t>
      </w:r>
      <w:bookmarkEnd w:id="34"/>
    </w:p>
    <w:p w:rsidR="009E0AF8" w:rsidRPr="004D3243" w:rsidRDefault="009E0AF8" w:rsidP="00E940B9">
      <w:pPr>
        <w:widowControl w:val="0"/>
        <w:numPr>
          <w:ilvl w:val="0"/>
          <w:numId w:val="18"/>
        </w:numPr>
        <w:autoSpaceDE w:val="0"/>
        <w:autoSpaceDN w:val="0"/>
        <w:adjustRightInd w:val="0"/>
        <w:spacing w:line="360" w:lineRule="auto"/>
        <w:rPr>
          <w:sz w:val="24"/>
        </w:rPr>
      </w:pPr>
      <w:bookmarkStart w:id="35" w:name="_Toc39040941"/>
      <w:r w:rsidRPr="004D3243">
        <w:rPr>
          <w:sz w:val="24"/>
        </w:rPr>
        <w:t>Review Everyone's Personal Protective Equipment</w:t>
      </w:r>
      <w:bookmarkEnd w:id="35"/>
    </w:p>
    <w:p w:rsidR="009E0AF8" w:rsidRPr="004D3243" w:rsidRDefault="009E0AF8" w:rsidP="00E940B9">
      <w:pPr>
        <w:widowControl w:val="0"/>
        <w:numPr>
          <w:ilvl w:val="0"/>
          <w:numId w:val="18"/>
        </w:numPr>
        <w:autoSpaceDE w:val="0"/>
        <w:autoSpaceDN w:val="0"/>
        <w:adjustRightInd w:val="0"/>
        <w:spacing w:line="360" w:lineRule="auto"/>
        <w:rPr>
          <w:sz w:val="24"/>
        </w:rPr>
      </w:pPr>
      <w:bookmarkStart w:id="36" w:name="_Toc39040942"/>
      <w:r w:rsidRPr="004D3243">
        <w:rPr>
          <w:sz w:val="24"/>
        </w:rPr>
        <w:t>Discuss Probable Starting and Ending Times</w:t>
      </w:r>
      <w:bookmarkEnd w:id="36"/>
    </w:p>
    <w:p w:rsidR="009E0AF8" w:rsidRDefault="009E0AF8" w:rsidP="00E940B9">
      <w:pPr>
        <w:widowControl w:val="0"/>
        <w:numPr>
          <w:ilvl w:val="0"/>
          <w:numId w:val="18"/>
        </w:numPr>
        <w:autoSpaceDE w:val="0"/>
        <w:autoSpaceDN w:val="0"/>
        <w:adjustRightInd w:val="0"/>
        <w:spacing w:line="360" w:lineRule="auto"/>
        <w:rPr>
          <w:sz w:val="24"/>
        </w:rPr>
      </w:pPr>
      <w:bookmarkStart w:id="37" w:name="_Toc39040943"/>
      <w:r w:rsidRPr="004D3243">
        <w:rPr>
          <w:sz w:val="24"/>
        </w:rPr>
        <w:t>Assure Everyone K</w:t>
      </w:r>
      <w:r w:rsidR="00311DB3">
        <w:rPr>
          <w:sz w:val="24"/>
        </w:rPr>
        <w:t>nows Position, Responsibility, a</w:t>
      </w:r>
      <w:r w:rsidRPr="004D3243">
        <w:rPr>
          <w:sz w:val="24"/>
        </w:rPr>
        <w:t>nd Procedures</w:t>
      </w:r>
      <w:bookmarkEnd w:id="37"/>
    </w:p>
    <w:p w:rsidR="00547B25" w:rsidRPr="008C7043" w:rsidRDefault="005840EF" w:rsidP="005A1E48">
      <w:pPr>
        <w:pStyle w:val="Heading1"/>
      </w:pPr>
      <w:r w:rsidRPr="008C7043">
        <w:br w:type="page"/>
      </w:r>
      <w:bookmarkStart w:id="38" w:name="_Toc381039888"/>
      <w:r w:rsidR="00910D10" w:rsidRPr="008C7043">
        <w:lastRenderedPageBreak/>
        <w:t>ELEMENT 11 -</w:t>
      </w:r>
      <w:r w:rsidR="00547B25" w:rsidRPr="008C7043">
        <w:t xml:space="preserve"> ORGANIZATION AND EQUIPMENT</w:t>
      </w:r>
      <w:bookmarkEnd w:id="38"/>
    </w:p>
    <w:p w:rsidR="00547B25" w:rsidRPr="00B371C7" w:rsidRDefault="00547B25" w:rsidP="00547B25">
      <w:pPr>
        <w:rPr>
          <w:b/>
          <w:sz w:val="16"/>
          <w:szCs w:val="16"/>
        </w:rPr>
      </w:pPr>
    </w:p>
    <w:tbl>
      <w:tblPr>
        <w:tblStyle w:val="TableGrid"/>
        <w:tblW w:w="0" w:type="auto"/>
        <w:jc w:val="center"/>
        <w:tblCellMar>
          <w:left w:w="115" w:type="dxa"/>
          <w:right w:w="115" w:type="dxa"/>
        </w:tblCellMar>
        <w:tblLook w:val="01E0" w:firstRow="1" w:lastRow="1" w:firstColumn="1" w:lastColumn="1" w:noHBand="0" w:noVBand="0"/>
      </w:tblPr>
      <w:tblGrid>
        <w:gridCol w:w="2501"/>
        <w:gridCol w:w="1353"/>
        <w:gridCol w:w="931"/>
        <w:gridCol w:w="985"/>
        <w:gridCol w:w="931"/>
        <w:gridCol w:w="964"/>
        <w:gridCol w:w="931"/>
        <w:gridCol w:w="994"/>
      </w:tblGrid>
      <w:tr w:rsidR="00DE52C6" w:rsidTr="00365ABB">
        <w:trPr>
          <w:jc w:val="center"/>
        </w:trPr>
        <w:tc>
          <w:tcPr>
            <w:tcW w:w="9576" w:type="dxa"/>
            <w:gridSpan w:val="8"/>
          </w:tcPr>
          <w:p w:rsidR="00DE52C6" w:rsidRDefault="00E05F76" w:rsidP="00D97B9B">
            <w:pPr>
              <w:jc w:val="center"/>
              <w:rPr>
                <w:b/>
                <w:sz w:val="24"/>
                <w:szCs w:val="24"/>
              </w:rPr>
            </w:pPr>
            <w:r>
              <w:rPr>
                <w:b/>
                <w:sz w:val="24"/>
                <w:szCs w:val="24"/>
              </w:rPr>
              <w:t>Minimum Workforce &amp; Equipment</w:t>
            </w:r>
          </w:p>
          <w:p w:rsidR="00E05F76" w:rsidRDefault="00E05F76" w:rsidP="00D97B9B">
            <w:pPr>
              <w:jc w:val="center"/>
              <w:rPr>
                <w:b/>
                <w:sz w:val="24"/>
                <w:szCs w:val="24"/>
              </w:rPr>
            </w:pPr>
            <w:r>
              <w:rPr>
                <w:b/>
                <w:sz w:val="24"/>
                <w:szCs w:val="24"/>
              </w:rPr>
              <w:t>Needed to Conduct Burn</w:t>
            </w:r>
          </w:p>
        </w:tc>
      </w:tr>
      <w:tr w:rsidR="00D97B9B" w:rsidTr="00365ABB">
        <w:trPr>
          <w:jc w:val="center"/>
        </w:trPr>
        <w:tc>
          <w:tcPr>
            <w:tcW w:w="9576" w:type="dxa"/>
            <w:gridSpan w:val="8"/>
          </w:tcPr>
          <w:p w:rsidR="00D97B9B" w:rsidRDefault="00910D10" w:rsidP="00E940B9">
            <w:pPr>
              <w:numPr>
                <w:ilvl w:val="0"/>
                <w:numId w:val="8"/>
              </w:numPr>
              <w:tabs>
                <w:tab w:val="clear" w:pos="720"/>
                <w:tab w:val="num" w:pos="360"/>
              </w:tabs>
              <w:ind w:left="360"/>
              <w:rPr>
                <w:b/>
                <w:sz w:val="24"/>
                <w:szCs w:val="24"/>
              </w:rPr>
            </w:pPr>
            <w:r>
              <w:rPr>
                <w:b/>
                <w:sz w:val="24"/>
                <w:szCs w:val="24"/>
              </w:rPr>
              <w:t>Positions</w:t>
            </w:r>
          </w:p>
        </w:tc>
      </w:tr>
      <w:tr w:rsidR="00757A9D" w:rsidTr="00365ABB">
        <w:trPr>
          <w:jc w:val="center"/>
        </w:trPr>
        <w:tc>
          <w:tcPr>
            <w:tcW w:w="2555" w:type="dxa"/>
          </w:tcPr>
          <w:p w:rsidR="00757A9D" w:rsidRDefault="00757A9D" w:rsidP="00547B25">
            <w:pPr>
              <w:rPr>
                <w:b/>
                <w:sz w:val="24"/>
                <w:szCs w:val="24"/>
              </w:rPr>
            </w:pPr>
          </w:p>
        </w:tc>
        <w:tc>
          <w:tcPr>
            <w:tcW w:w="1339" w:type="dxa"/>
          </w:tcPr>
          <w:p w:rsidR="00757A9D" w:rsidRDefault="00757A9D" w:rsidP="00547B25">
            <w:pPr>
              <w:rPr>
                <w:b/>
                <w:sz w:val="24"/>
                <w:szCs w:val="24"/>
              </w:rPr>
            </w:pPr>
          </w:p>
        </w:tc>
        <w:tc>
          <w:tcPr>
            <w:tcW w:w="1903" w:type="dxa"/>
            <w:gridSpan w:val="2"/>
          </w:tcPr>
          <w:p w:rsidR="00757A9D" w:rsidRDefault="00757A9D" w:rsidP="00B23928">
            <w:pPr>
              <w:jc w:val="center"/>
              <w:rPr>
                <w:b/>
                <w:sz w:val="24"/>
                <w:szCs w:val="24"/>
              </w:rPr>
            </w:pPr>
            <w:r>
              <w:rPr>
                <w:b/>
                <w:sz w:val="24"/>
                <w:szCs w:val="24"/>
              </w:rPr>
              <w:t>Low</w:t>
            </w:r>
          </w:p>
        </w:tc>
        <w:tc>
          <w:tcPr>
            <w:tcW w:w="1867" w:type="dxa"/>
            <w:gridSpan w:val="2"/>
          </w:tcPr>
          <w:p w:rsidR="00757A9D" w:rsidRDefault="00757A9D" w:rsidP="00B23928">
            <w:pPr>
              <w:jc w:val="center"/>
              <w:rPr>
                <w:b/>
                <w:sz w:val="24"/>
                <w:szCs w:val="24"/>
              </w:rPr>
            </w:pPr>
            <w:r>
              <w:rPr>
                <w:b/>
                <w:sz w:val="24"/>
                <w:szCs w:val="24"/>
              </w:rPr>
              <w:t>Desired</w:t>
            </w:r>
          </w:p>
        </w:tc>
        <w:tc>
          <w:tcPr>
            <w:tcW w:w="1912" w:type="dxa"/>
            <w:gridSpan w:val="2"/>
          </w:tcPr>
          <w:p w:rsidR="00757A9D" w:rsidRDefault="00757A9D" w:rsidP="00B23928">
            <w:pPr>
              <w:jc w:val="center"/>
              <w:rPr>
                <w:b/>
                <w:sz w:val="24"/>
                <w:szCs w:val="24"/>
              </w:rPr>
            </w:pPr>
            <w:r>
              <w:rPr>
                <w:b/>
                <w:sz w:val="24"/>
                <w:szCs w:val="24"/>
              </w:rPr>
              <w:t>High</w:t>
            </w:r>
          </w:p>
        </w:tc>
      </w:tr>
      <w:tr w:rsidR="00E05F76" w:rsidTr="00365ABB">
        <w:trPr>
          <w:jc w:val="center"/>
        </w:trPr>
        <w:tc>
          <w:tcPr>
            <w:tcW w:w="2555" w:type="dxa"/>
          </w:tcPr>
          <w:p w:rsidR="00E05F76" w:rsidRPr="00E05F76" w:rsidRDefault="00E05F76" w:rsidP="00547B25">
            <w:pPr>
              <w:rPr>
                <w:b/>
              </w:rPr>
            </w:pPr>
            <w:r w:rsidRPr="00E05F76">
              <w:rPr>
                <w:b/>
              </w:rPr>
              <w:t>Position</w:t>
            </w:r>
          </w:p>
        </w:tc>
        <w:tc>
          <w:tcPr>
            <w:tcW w:w="1339" w:type="dxa"/>
          </w:tcPr>
          <w:p w:rsidR="00E05F76" w:rsidRPr="00E05F76" w:rsidRDefault="00E05F76" w:rsidP="0080005B">
            <w:pPr>
              <w:jc w:val="center"/>
              <w:rPr>
                <w:b/>
              </w:rPr>
            </w:pPr>
            <w:r w:rsidRPr="00E05F76">
              <w:rPr>
                <w:b/>
              </w:rPr>
              <w:t>ICS Code</w:t>
            </w:r>
            <w:r w:rsidR="00B23928">
              <w:rPr>
                <w:b/>
              </w:rPr>
              <w:t xml:space="preserve"> or Unit of Measure</w:t>
            </w:r>
          </w:p>
        </w:tc>
        <w:tc>
          <w:tcPr>
            <w:tcW w:w="917" w:type="dxa"/>
            <w:tcBorders>
              <w:bottom w:val="single" w:sz="4" w:space="0" w:color="auto"/>
            </w:tcBorders>
          </w:tcPr>
          <w:p w:rsidR="00E05F76" w:rsidRPr="00E05F76" w:rsidRDefault="00E05F76" w:rsidP="0080005B">
            <w:pPr>
              <w:jc w:val="center"/>
              <w:rPr>
                <w:b/>
              </w:rPr>
            </w:pPr>
            <w:r w:rsidRPr="00E05F76">
              <w:rPr>
                <w:b/>
              </w:rPr>
              <w:t>Total Amount</w:t>
            </w:r>
          </w:p>
        </w:tc>
        <w:tc>
          <w:tcPr>
            <w:tcW w:w="986" w:type="dxa"/>
            <w:tcBorders>
              <w:bottom w:val="single" w:sz="4" w:space="0" w:color="auto"/>
            </w:tcBorders>
          </w:tcPr>
          <w:p w:rsidR="00E05F76" w:rsidRPr="00E05F76" w:rsidRDefault="00E05F76" w:rsidP="0080005B">
            <w:pPr>
              <w:jc w:val="center"/>
              <w:rPr>
                <w:b/>
              </w:rPr>
            </w:pPr>
            <w:r w:rsidRPr="00E05F76">
              <w:rPr>
                <w:b/>
              </w:rPr>
              <w:t>Line Building Rate</w:t>
            </w:r>
          </w:p>
        </w:tc>
        <w:tc>
          <w:tcPr>
            <w:tcW w:w="917" w:type="dxa"/>
            <w:tcBorders>
              <w:bottom w:val="single" w:sz="4" w:space="0" w:color="auto"/>
            </w:tcBorders>
          </w:tcPr>
          <w:p w:rsidR="00E05F76" w:rsidRPr="00E05F76" w:rsidRDefault="00E05F76" w:rsidP="0080005B">
            <w:pPr>
              <w:jc w:val="center"/>
              <w:rPr>
                <w:b/>
              </w:rPr>
            </w:pPr>
            <w:r w:rsidRPr="00E05F76">
              <w:rPr>
                <w:b/>
              </w:rPr>
              <w:t>Total Amount</w:t>
            </w:r>
          </w:p>
        </w:tc>
        <w:tc>
          <w:tcPr>
            <w:tcW w:w="950" w:type="dxa"/>
            <w:tcBorders>
              <w:bottom w:val="single" w:sz="4" w:space="0" w:color="auto"/>
            </w:tcBorders>
          </w:tcPr>
          <w:p w:rsidR="00E05F76" w:rsidRPr="00E05F76" w:rsidRDefault="00E05F76" w:rsidP="0080005B">
            <w:pPr>
              <w:jc w:val="center"/>
              <w:rPr>
                <w:b/>
              </w:rPr>
            </w:pPr>
            <w:r w:rsidRPr="00E05F76">
              <w:rPr>
                <w:b/>
              </w:rPr>
              <w:t>Line Building Rate</w:t>
            </w:r>
          </w:p>
        </w:tc>
        <w:tc>
          <w:tcPr>
            <w:tcW w:w="917" w:type="dxa"/>
            <w:tcBorders>
              <w:bottom w:val="single" w:sz="4" w:space="0" w:color="auto"/>
            </w:tcBorders>
          </w:tcPr>
          <w:p w:rsidR="00E05F76" w:rsidRPr="00E05F76" w:rsidRDefault="00E05F76" w:rsidP="0080005B">
            <w:pPr>
              <w:jc w:val="center"/>
              <w:rPr>
                <w:b/>
              </w:rPr>
            </w:pPr>
            <w:r w:rsidRPr="00E05F76">
              <w:rPr>
                <w:b/>
              </w:rPr>
              <w:t>Total Amount</w:t>
            </w:r>
          </w:p>
        </w:tc>
        <w:tc>
          <w:tcPr>
            <w:tcW w:w="995" w:type="dxa"/>
            <w:tcBorders>
              <w:bottom w:val="single" w:sz="4" w:space="0" w:color="auto"/>
            </w:tcBorders>
          </w:tcPr>
          <w:p w:rsidR="00E05F76" w:rsidRPr="00E05F76" w:rsidRDefault="00E05F76" w:rsidP="0080005B">
            <w:pPr>
              <w:jc w:val="center"/>
              <w:rPr>
                <w:b/>
              </w:rPr>
            </w:pPr>
            <w:r w:rsidRPr="00E05F76">
              <w:rPr>
                <w:b/>
              </w:rPr>
              <w:t>Line Building Rate</w:t>
            </w:r>
          </w:p>
        </w:tc>
      </w:tr>
      <w:tr w:rsidR="00757A9D" w:rsidTr="00365ABB">
        <w:trPr>
          <w:jc w:val="center"/>
        </w:trPr>
        <w:tc>
          <w:tcPr>
            <w:tcW w:w="2555" w:type="dxa"/>
            <w:vAlign w:val="center"/>
          </w:tcPr>
          <w:p w:rsidR="00757A9D" w:rsidRPr="0057230A" w:rsidRDefault="00757A9D" w:rsidP="00684216">
            <w:r w:rsidRPr="0057230A">
              <w:t>Prescribed Fire Burn Boss</w:t>
            </w:r>
          </w:p>
        </w:tc>
        <w:tc>
          <w:tcPr>
            <w:tcW w:w="1339" w:type="dxa"/>
            <w:vAlign w:val="center"/>
          </w:tcPr>
          <w:p w:rsidR="00757A9D" w:rsidRPr="004F70CF" w:rsidRDefault="00757A9D" w:rsidP="00E5158B">
            <w:pPr>
              <w:jc w:val="center"/>
              <w:rPr>
                <w:color w:val="006600"/>
              </w:rPr>
            </w:pPr>
            <w:r w:rsidRPr="004F70CF">
              <w:rPr>
                <w:color w:val="006600"/>
              </w:rPr>
              <w:t>RXBX</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C345AE" w:rsidRPr="00330709" w:rsidRDefault="00C345AE" w:rsidP="00330709">
            <w:pPr>
              <w:jc w:val="right"/>
              <w:rPr>
                <w:color w:val="C0C0C0"/>
              </w:rPr>
            </w:pPr>
            <w:r w:rsidRPr="00330709">
              <w:rPr>
                <w:color w:val="C0C0C0"/>
              </w:rPr>
              <w:t>0</w:t>
            </w: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Ignition Specialist</w:t>
            </w:r>
            <w:r w:rsidR="00311DB3" w:rsidRPr="004F70CF">
              <w:rPr>
                <w:color w:val="006600"/>
              </w:rPr>
              <w:t xml:space="preserve"> Function</w:t>
            </w:r>
          </w:p>
        </w:tc>
        <w:tc>
          <w:tcPr>
            <w:tcW w:w="1339" w:type="dxa"/>
            <w:vAlign w:val="center"/>
          </w:tcPr>
          <w:p w:rsidR="00757A9D" w:rsidRPr="004F70CF" w:rsidRDefault="00C93C43" w:rsidP="00E5158B">
            <w:pPr>
              <w:jc w:val="center"/>
              <w:rPr>
                <w:color w:val="006600"/>
              </w:rPr>
            </w:pPr>
            <w:r w:rsidRPr="004F70CF">
              <w:rPr>
                <w:color w:val="006600"/>
              </w:rPr>
              <w:t>Specify Qual.</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Holding Specialist Function</w:t>
            </w:r>
          </w:p>
        </w:tc>
        <w:tc>
          <w:tcPr>
            <w:tcW w:w="1339" w:type="dxa"/>
            <w:vAlign w:val="center"/>
          </w:tcPr>
          <w:p w:rsidR="00757A9D" w:rsidRPr="004F70CF" w:rsidRDefault="00757A9D" w:rsidP="00E5158B">
            <w:pPr>
              <w:jc w:val="center"/>
              <w:rPr>
                <w:color w:val="006600"/>
              </w:rPr>
            </w:pPr>
            <w:r w:rsidRPr="004F70CF">
              <w:rPr>
                <w:color w:val="006600"/>
              </w:rPr>
              <w:t>Specify Qual.</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rPr>
                <w:color w:val="C0C0C0"/>
              </w:rPr>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Fire Effects Monitor</w:t>
            </w:r>
          </w:p>
        </w:tc>
        <w:tc>
          <w:tcPr>
            <w:tcW w:w="1339" w:type="dxa"/>
            <w:vAlign w:val="center"/>
          </w:tcPr>
          <w:p w:rsidR="00757A9D" w:rsidRPr="004F70CF" w:rsidRDefault="00757A9D" w:rsidP="00E5158B">
            <w:pPr>
              <w:jc w:val="center"/>
              <w:rPr>
                <w:color w:val="006600"/>
              </w:rPr>
            </w:pPr>
            <w:r w:rsidRPr="004F70CF">
              <w:rPr>
                <w:color w:val="006600"/>
              </w:rPr>
              <w:t>FEMO</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Lookout</w:t>
            </w:r>
          </w:p>
        </w:tc>
        <w:tc>
          <w:tcPr>
            <w:tcW w:w="1339" w:type="dxa"/>
            <w:vAlign w:val="center"/>
          </w:tcPr>
          <w:p w:rsidR="00757A9D" w:rsidRPr="004F70CF" w:rsidRDefault="00757A9D" w:rsidP="00E5158B">
            <w:pPr>
              <w:jc w:val="center"/>
              <w:rPr>
                <w:color w:val="006600"/>
              </w:rPr>
            </w:pPr>
            <w:r w:rsidRPr="004F70CF">
              <w:rPr>
                <w:color w:val="006600"/>
              </w:rPr>
              <w:t>Specify Qual.</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Engine Boss, Operator, and Crew</w:t>
            </w:r>
          </w:p>
        </w:tc>
        <w:tc>
          <w:tcPr>
            <w:tcW w:w="1339" w:type="dxa"/>
            <w:vAlign w:val="center"/>
          </w:tcPr>
          <w:p w:rsidR="00757A9D" w:rsidRPr="004F70CF" w:rsidRDefault="00757A9D" w:rsidP="00E5158B">
            <w:pPr>
              <w:jc w:val="center"/>
              <w:rPr>
                <w:color w:val="006600"/>
              </w:rPr>
            </w:pPr>
            <w:r w:rsidRPr="004F70CF">
              <w:rPr>
                <w:color w:val="006600"/>
              </w:rPr>
              <w:t>ENGB/ENOP</w:t>
            </w:r>
          </w:p>
        </w:tc>
        <w:tc>
          <w:tcPr>
            <w:tcW w:w="917" w:type="dxa"/>
            <w:shd w:val="pct10" w:color="auto" w:fill="auto"/>
            <w:vAlign w:val="center"/>
          </w:tcPr>
          <w:p w:rsidR="00757A9D" w:rsidRPr="00330709" w:rsidRDefault="00757A9D" w:rsidP="00330709">
            <w:pPr>
              <w:jc w:val="right"/>
            </w:pPr>
          </w:p>
        </w:tc>
        <w:tc>
          <w:tcPr>
            <w:tcW w:w="986" w:type="dxa"/>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tcBorders>
              <w:bottom w:val="single" w:sz="4" w:space="0" w:color="auto"/>
            </w:tcBorders>
            <w:shd w:val="diagStripe"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tcBorders>
              <w:bottom w:val="single" w:sz="4" w:space="0" w:color="auto"/>
            </w:tcBorders>
            <w:shd w:val="diagStripe"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Ignition Crew</w:t>
            </w:r>
          </w:p>
        </w:tc>
        <w:tc>
          <w:tcPr>
            <w:tcW w:w="1339" w:type="dxa"/>
            <w:vAlign w:val="center"/>
          </w:tcPr>
          <w:p w:rsidR="00757A9D" w:rsidRPr="004F70CF" w:rsidRDefault="00757A9D" w:rsidP="00E5158B">
            <w:pPr>
              <w:jc w:val="center"/>
              <w:rPr>
                <w:color w:val="006600"/>
              </w:rPr>
            </w:pPr>
            <w:r w:rsidRPr="004F70CF">
              <w:rPr>
                <w:color w:val="006600"/>
              </w:rPr>
              <w:t>FFT2</w:t>
            </w:r>
          </w:p>
        </w:tc>
        <w:tc>
          <w:tcPr>
            <w:tcW w:w="917" w:type="dxa"/>
            <w:shd w:val="pct10" w:color="auto" w:fill="auto"/>
            <w:vAlign w:val="center"/>
          </w:tcPr>
          <w:p w:rsidR="00757A9D" w:rsidRPr="00330709" w:rsidRDefault="00757A9D" w:rsidP="00330709">
            <w:pPr>
              <w:jc w:val="right"/>
            </w:pPr>
          </w:p>
        </w:tc>
        <w:tc>
          <w:tcPr>
            <w:tcW w:w="986"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pct10"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4F70CF" w:rsidRDefault="00757A9D" w:rsidP="00757A9D">
            <w:pPr>
              <w:rPr>
                <w:color w:val="006600"/>
              </w:rPr>
            </w:pPr>
            <w:r w:rsidRPr="004F70CF">
              <w:rPr>
                <w:color w:val="006600"/>
              </w:rPr>
              <w:t>Holding Crew</w:t>
            </w:r>
          </w:p>
        </w:tc>
        <w:tc>
          <w:tcPr>
            <w:tcW w:w="1339" w:type="dxa"/>
            <w:vAlign w:val="center"/>
          </w:tcPr>
          <w:p w:rsidR="00757A9D" w:rsidRPr="004F70CF" w:rsidRDefault="00757A9D" w:rsidP="00E5158B">
            <w:pPr>
              <w:jc w:val="center"/>
              <w:rPr>
                <w:color w:val="006600"/>
              </w:rPr>
            </w:pPr>
            <w:r w:rsidRPr="004F70CF">
              <w:rPr>
                <w:color w:val="006600"/>
              </w:rPr>
              <w:t>FFT2</w:t>
            </w:r>
          </w:p>
        </w:tc>
        <w:tc>
          <w:tcPr>
            <w:tcW w:w="917" w:type="dxa"/>
            <w:shd w:val="pct10" w:color="auto" w:fill="auto"/>
            <w:vAlign w:val="center"/>
          </w:tcPr>
          <w:p w:rsidR="00757A9D" w:rsidRPr="00330709" w:rsidRDefault="00757A9D" w:rsidP="00330709">
            <w:pPr>
              <w:jc w:val="right"/>
            </w:pPr>
          </w:p>
        </w:tc>
        <w:tc>
          <w:tcPr>
            <w:tcW w:w="986"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pct10" w:color="auto" w:fill="auto"/>
            <w:vAlign w:val="center"/>
          </w:tcPr>
          <w:p w:rsidR="00757A9D" w:rsidRPr="00330709" w:rsidRDefault="00757A9D" w:rsidP="00330709">
            <w:pPr>
              <w:jc w:val="right"/>
            </w:pPr>
          </w:p>
        </w:tc>
      </w:tr>
      <w:tr w:rsidR="00757A9D" w:rsidTr="00365ABB">
        <w:trPr>
          <w:jc w:val="center"/>
        </w:trPr>
        <w:tc>
          <w:tcPr>
            <w:tcW w:w="2555" w:type="dxa"/>
            <w:vAlign w:val="center"/>
          </w:tcPr>
          <w:p w:rsidR="00757A9D" w:rsidRPr="00FE07EF" w:rsidRDefault="00757A9D" w:rsidP="00757A9D">
            <w:pPr>
              <w:rPr>
                <w:b/>
              </w:rPr>
            </w:pPr>
          </w:p>
        </w:tc>
        <w:tc>
          <w:tcPr>
            <w:tcW w:w="1339" w:type="dxa"/>
          </w:tcPr>
          <w:p w:rsidR="00757A9D" w:rsidRPr="00FE07EF" w:rsidRDefault="00757A9D" w:rsidP="00547B25">
            <w:pPr>
              <w:rPr>
                <w:b/>
              </w:rPr>
            </w:pPr>
          </w:p>
        </w:tc>
        <w:tc>
          <w:tcPr>
            <w:tcW w:w="917" w:type="dxa"/>
            <w:shd w:val="pct10" w:color="auto" w:fill="auto"/>
            <w:vAlign w:val="center"/>
          </w:tcPr>
          <w:p w:rsidR="00757A9D" w:rsidRPr="00330709" w:rsidRDefault="00757A9D" w:rsidP="00330709">
            <w:pPr>
              <w:jc w:val="right"/>
            </w:pPr>
          </w:p>
        </w:tc>
        <w:tc>
          <w:tcPr>
            <w:tcW w:w="986"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50" w:type="dxa"/>
            <w:shd w:val="pct10" w:color="auto" w:fill="auto"/>
            <w:vAlign w:val="center"/>
          </w:tcPr>
          <w:p w:rsidR="00757A9D" w:rsidRPr="00330709" w:rsidRDefault="00757A9D" w:rsidP="00330709">
            <w:pPr>
              <w:jc w:val="right"/>
            </w:pPr>
          </w:p>
        </w:tc>
        <w:tc>
          <w:tcPr>
            <w:tcW w:w="917" w:type="dxa"/>
            <w:shd w:val="pct10" w:color="auto" w:fill="auto"/>
            <w:vAlign w:val="center"/>
          </w:tcPr>
          <w:p w:rsidR="00757A9D" w:rsidRPr="00330709" w:rsidRDefault="00757A9D" w:rsidP="00330709">
            <w:pPr>
              <w:jc w:val="right"/>
            </w:pPr>
          </w:p>
        </w:tc>
        <w:tc>
          <w:tcPr>
            <w:tcW w:w="995" w:type="dxa"/>
            <w:shd w:val="pct10" w:color="auto" w:fill="auto"/>
            <w:vAlign w:val="center"/>
          </w:tcPr>
          <w:p w:rsidR="00757A9D" w:rsidRPr="00330709" w:rsidRDefault="00757A9D" w:rsidP="00330709">
            <w:pPr>
              <w:jc w:val="right"/>
            </w:pPr>
          </w:p>
        </w:tc>
      </w:tr>
      <w:tr w:rsidR="00757A9D" w:rsidTr="00365ABB">
        <w:trPr>
          <w:jc w:val="center"/>
        </w:trPr>
        <w:tc>
          <w:tcPr>
            <w:tcW w:w="2555" w:type="dxa"/>
            <w:tcBorders>
              <w:bottom w:val="single" w:sz="4" w:space="0" w:color="auto"/>
            </w:tcBorders>
            <w:vAlign w:val="center"/>
          </w:tcPr>
          <w:p w:rsidR="00757A9D" w:rsidRPr="00FE07EF" w:rsidRDefault="00757A9D" w:rsidP="00757A9D">
            <w:pPr>
              <w:rPr>
                <w:b/>
              </w:rPr>
            </w:pPr>
          </w:p>
        </w:tc>
        <w:tc>
          <w:tcPr>
            <w:tcW w:w="1339" w:type="dxa"/>
            <w:tcBorders>
              <w:bottom w:val="single" w:sz="4" w:space="0" w:color="auto"/>
            </w:tcBorders>
          </w:tcPr>
          <w:p w:rsidR="00757A9D" w:rsidRPr="00FE07EF" w:rsidRDefault="00757A9D" w:rsidP="00547B25">
            <w:pPr>
              <w:rPr>
                <w:b/>
              </w:rPr>
            </w:pPr>
          </w:p>
        </w:tc>
        <w:tc>
          <w:tcPr>
            <w:tcW w:w="917" w:type="dxa"/>
            <w:tcBorders>
              <w:bottom w:val="single" w:sz="4" w:space="0" w:color="auto"/>
            </w:tcBorders>
            <w:shd w:val="pct10" w:color="auto" w:fill="auto"/>
            <w:vAlign w:val="center"/>
          </w:tcPr>
          <w:p w:rsidR="00757A9D" w:rsidRPr="00330709" w:rsidRDefault="00757A9D" w:rsidP="00330709">
            <w:pPr>
              <w:jc w:val="right"/>
            </w:pPr>
          </w:p>
        </w:tc>
        <w:tc>
          <w:tcPr>
            <w:tcW w:w="986" w:type="dxa"/>
            <w:tcBorders>
              <w:bottom w:val="single" w:sz="4" w:space="0" w:color="auto"/>
            </w:tcBorders>
            <w:shd w:val="pct10" w:color="auto" w:fill="auto"/>
            <w:vAlign w:val="center"/>
          </w:tcPr>
          <w:p w:rsidR="00757A9D" w:rsidRPr="00330709" w:rsidRDefault="00757A9D" w:rsidP="00330709">
            <w:pPr>
              <w:jc w:val="right"/>
            </w:pPr>
          </w:p>
        </w:tc>
        <w:tc>
          <w:tcPr>
            <w:tcW w:w="917" w:type="dxa"/>
            <w:tcBorders>
              <w:bottom w:val="single" w:sz="4" w:space="0" w:color="auto"/>
            </w:tcBorders>
            <w:shd w:val="pct10" w:color="auto" w:fill="auto"/>
            <w:vAlign w:val="center"/>
          </w:tcPr>
          <w:p w:rsidR="00757A9D" w:rsidRPr="00330709" w:rsidRDefault="00757A9D" w:rsidP="00330709">
            <w:pPr>
              <w:jc w:val="right"/>
            </w:pPr>
          </w:p>
        </w:tc>
        <w:tc>
          <w:tcPr>
            <w:tcW w:w="950" w:type="dxa"/>
            <w:tcBorders>
              <w:bottom w:val="single" w:sz="4" w:space="0" w:color="auto"/>
            </w:tcBorders>
            <w:shd w:val="pct10" w:color="auto" w:fill="auto"/>
            <w:vAlign w:val="center"/>
          </w:tcPr>
          <w:p w:rsidR="00757A9D" w:rsidRPr="00330709" w:rsidRDefault="00757A9D" w:rsidP="00330709">
            <w:pPr>
              <w:jc w:val="right"/>
            </w:pPr>
          </w:p>
        </w:tc>
        <w:tc>
          <w:tcPr>
            <w:tcW w:w="917" w:type="dxa"/>
            <w:tcBorders>
              <w:bottom w:val="single" w:sz="4" w:space="0" w:color="auto"/>
            </w:tcBorders>
            <w:shd w:val="pct10" w:color="auto" w:fill="auto"/>
            <w:vAlign w:val="center"/>
          </w:tcPr>
          <w:p w:rsidR="00757A9D" w:rsidRPr="00330709" w:rsidRDefault="00757A9D" w:rsidP="00330709">
            <w:pPr>
              <w:jc w:val="right"/>
            </w:pPr>
          </w:p>
        </w:tc>
        <w:tc>
          <w:tcPr>
            <w:tcW w:w="995" w:type="dxa"/>
            <w:tcBorders>
              <w:bottom w:val="single" w:sz="4" w:space="0" w:color="auto"/>
            </w:tcBorders>
            <w:shd w:val="pct10" w:color="auto" w:fill="auto"/>
            <w:vAlign w:val="center"/>
          </w:tcPr>
          <w:p w:rsidR="00757A9D" w:rsidRPr="00330709" w:rsidRDefault="00757A9D" w:rsidP="00330709">
            <w:pPr>
              <w:jc w:val="right"/>
            </w:pPr>
          </w:p>
        </w:tc>
      </w:tr>
      <w:tr w:rsidR="00BB637F" w:rsidTr="00365ABB">
        <w:trPr>
          <w:jc w:val="center"/>
        </w:trPr>
        <w:tc>
          <w:tcPr>
            <w:tcW w:w="2555" w:type="dxa"/>
            <w:tcBorders>
              <w:right w:val="nil"/>
            </w:tcBorders>
            <w:vAlign w:val="center"/>
          </w:tcPr>
          <w:p w:rsidR="00BB637F" w:rsidRDefault="00910D10" w:rsidP="00757A9D">
            <w:pPr>
              <w:rPr>
                <w:b/>
                <w:sz w:val="24"/>
                <w:szCs w:val="24"/>
              </w:rPr>
            </w:pPr>
            <w:r>
              <w:rPr>
                <w:b/>
                <w:sz w:val="24"/>
                <w:szCs w:val="24"/>
              </w:rPr>
              <w:t>B.  Equipment</w:t>
            </w:r>
          </w:p>
        </w:tc>
        <w:tc>
          <w:tcPr>
            <w:tcW w:w="1339" w:type="dxa"/>
            <w:tcBorders>
              <w:left w:val="nil"/>
              <w:right w:val="nil"/>
            </w:tcBorders>
            <w:shd w:val="clear" w:color="auto" w:fill="auto"/>
          </w:tcPr>
          <w:p w:rsidR="00BB637F" w:rsidRDefault="00BB637F" w:rsidP="00547B25">
            <w:pPr>
              <w:rPr>
                <w:b/>
                <w:sz w:val="24"/>
                <w:szCs w:val="24"/>
              </w:rPr>
            </w:pPr>
          </w:p>
        </w:tc>
        <w:tc>
          <w:tcPr>
            <w:tcW w:w="917" w:type="dxa"/>
            <w:tcBorders>
              <w:left w:val="nil"/>
              <w:right w:val="nil"/>
            </w:tcBorders>
            <w:shd w:val="clear" w:color="auto" w:fill="auto"/>
            <w:vAlign w:val="center"/>
          </w:tcPr>
          <w:p w:rsidR="00BB637F" w:rsidRPr="00330709" w:rsidRDefault="00BB637F" w:rsidP="00330709">
            <w:pPr>
              <w:jc w:val="right"/>
            </w:pPr>
          </w:p>
        </w:tc>
        <w:tc>
          <w:tcPr>
            <w:tcW w:w="986" w:type="dxa"/>
            <w:tcBorders>
              <w:left w:val="nil"/>
              <w:right w:val="nil"/>
            </w:tcBorders>
            <w:shd w:val="clear" w:color="auto" w:fill="auto"/>
            <w:vAlign w:val="center"/>
          </w:tcPr>
          <w:p w:rsidR="00BB637F" w:rsidRPr="00330709" w:rsidRDefault="00BB637F" w:rsidP="00330709">
            <w:pPr>
              <w:jc w:val="right"/>
              <w:rPr>
                <w:color w:val="FFFFFF"/>
              </w:rPr>
            </w:pPr>
            <w:r w:rsidRPr="00330709">
              <w:rPr>
                <w:color w:val="FFFFFF"/>
              </w:rPr>
              <w:t>0</w:t>
            </w:r>
          </w:p>
        </w:tc>
        <w:tc>
          <w:tcPr>
            <w:tcW w:w="917" w:type="dxa"/>
            <w:tcBorders>
              <w:left w:val="nil"/>
              <w:right w:val="nil"/>
            </w:tcBorders>
            <w:shd w:val="clear" w:color="auto" w:fill="auto"/>
            <w:vAlign w:val="center"/>
          </w:tcPr>
          <w:p w:rsidR="00BB637F" w:rsidRPr="00330709" w:rsidRDefault="00BB637F" w:rsidP="00330709">
            <w:pPr>
              <w:jc w:val="right"/>
            </w:pPr>
          </w:p>
        </w:tc>
        <w:tc>
          <w:tcPr>
            <w:tcW w:w="950" w:type="dxa"/>
            <w:tcBorders>
              <w:left w:val="nil"/>
              <w:right w:val="nil"/>
            </w:tcBorders>
            <w:shd w:val="clear" w:color="auto" w:fill="auto"/>
            <w:vAlign w:val="center"/>
          </w:tcPr>
          <w:p w:rsidR="00BB637F" w:rsidRPr="00330709" w:rsidRDefault="00397226" w:rsidP="00330709">
            <w:pPr>
              <w:jc w:val="right"/>
              <w:rPr>
                <w:color w:val="FFFFFF"/>
              </w:rPr>
            </w:pPr>
            <w:r w:rsidRPr="00330709">
              <w:rPr>
                <w:color w:val="FFFFFF"/>
              </w:rPr>
              <w:t>0</w:t>
            </w:r>
          </w:p>
        </w:tc>
        <w:tc>
          <w:tcPr>
            <w:tcW w:w="917" w:type="dxa"/>
            <w:tcBorders>
              <w:left w:val="nil"/>
              <w:right w:val="nil"/>
            </w:tcBorders>
            <w:shd w:val="clear" w:color="auto" w:fill="auto"/>
            <w:vAlign w:val="center"/>
          </w:tcPr>
          <w:p w:rsidR="00BB637F" w:rsidRPr="00330709" w:rsidRDefault="00BB637F" w:rsidP="00330709">
            <w:pPr>
              <w:jc w:val="right"/>
              <w:rPr>
                <w:color w:val="FFFFFF"/>
              </w:rPr>
            </w:pPr>
          </w:p>
        </w:tc>
        <w:tc>
          <w:tcPr>
            <w:tcW w:w="995" w:type="dxa"/>
            <w:tcBorders>
              <w:left w:val="nil"/>
            </w:tcBorders>
            <w:shd w:val="clear" w:color="auto" w:fill="auto"/>
            <w:vAlign w:val="center"/>
          </w:tcPr>
          <w:p w:rsidR="00BB637F" w:rsidRPr="00330709" w:rsidRDefault="00330709" w:rsidP="00330709">
            <w:pPr>
              <w:jc w:val="right"/>
              <w:rPr>
                <w:color w:val="FFFFFF"/>
              </w:rPr>
            </w:pPr>
            <w:r w:rsidRPr="00330709">
              <w:rPr>
                <w:color w:val="FFFFFF"/>
              </w:rPr>
              <w:t>0</w:t>
            </w:r>
          </w:p>
        </w:tc>
      </w:tr>
      <w:tr w:rsidR="00E5158B" w:rsidTr="00365ABB">
        <w:trPr>
          <w:jc w:val="center"/>
        </w:trPr>
        <w:tc>
          <w:tcPr>
            <w:tcW w:w="2555" w:type="dxa"/>
            <w:vAlign w:val="center"/>
          </w:tcPr>
          <w:p w:rsidR="00E5158B" w:rsidRPr="004F70CF" w:rsidRDefault="00E5158B" w:rsidP="00E5158B">
            <w:pPr>
              <w:rPr>
                <w:color w:val="006600"/>
              </w:rPr>
            </w:pPr>
            <w:r w:rsidRPr="004F70CF">
              <w:rPr>
                <w:color w:val="006600"/>
              </w:rPr>
              <w:t xml:space="preserve">Engine (Type) </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r w:rsidRPr="004F70CF">
              <w:rPr>
                <w:color w:val="006600"/>
              </w:rPr>
              <w:t>Engine (Type)</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r w:rsidRPr="004F70CF">
              <w:rPr>
                <w:color w:val="006600"/>
              </w:rPr>
              <w:t>Dozer (Type)</w:t>
            </w:r>
          </w:p>
        </w:tc>
        <w:tc>
          <w:tcPr>
            <w:tcW w:w="1339" w:type="dxa"/>
          </w:tcPr>
          <w:p w:rsidR="00E5158B" w:rsidRPr="00FE07EF" w:rsidRDefault="00E5158B" w:rsidP="00FE07EF">
            <w:pPr>
              <w:jc w:val="center"/>
              <w:rPr>
                <w:b/>
              </w:rPr>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86" w:type="dxa"/>
            <w:tcBorders>
              <w:bottom w:val="single" w:sz="4" w:space="0" w:color="auto"/>
            </w:tcBorders>
            <w:shd w:val="pct10"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50" w:type="dxa"/>
            <w:tcBorders>
              <w:bottom w:val="single" w:sz="4" w:space="0" w:color="auto"/>
            </w:tcBorders>
            <w:shd w:val="pct10"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95" w:type="dxa"/>
            <w:tcBorders>
              <w:bottom w:val="single" w:sz="4" w:space="0" w:color="auto"/>
            </w:tcBorders>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E5158B" w:rsidP="00E5158B">
            <w:pPr>
              <w:rPr>
                <w:color w:val="006600"/>
              </w:rPr>
            </w:pP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pct10"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pct10" w:color="auto" w:fill="auto"/>
            <w:vAlign w:val="center"/>
          </w:tcPr>
          <w:p w:rsidR="00E5158B" w:rsidRPr="00330709" w:rsidRDefault="00E5158B" w:rsidP="00330709">
            <w:pPr>
              <w:jc w:val="right"/>
            </w:pPr>
          </w:p>
        </w:tc>
      </w:tr>
      <w:tr w:rsidR="00E5158B" w:rsidTr="00365ABB">
        <w:trPr>
          <w:jc w:val="center"/>
        </w:trPr>
        <w:tc>
          <w:tcPr>
            <w:tcW w:w="2555" w:type="dxa"/>
            <w:vAlign w:val="center"/>
          </w:tcPr>
          <w:p w:rsidR="00E5158B" w:rsidRPr="004F70CF" w:rsidRDefault="00397226" w:rsidP="00E5158B">
            <w:pPr>
              <w:rPr>
                <w:color w:val="006600"/>
              </w:rPr>
            </w:pPr>
            <w:r w:rsidRPr="004F70CF">
              <w:rPr>
                <w:color w:val="006600"/>
              </w:rPr>
              <w:t>Helicopter</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tcBorders>
              <w:bottom w:val="single" w:sz="4" w:space="0" w:color="auto"/>
            </w:tcBorders>
            <w:shd w:val="reverseDiagStripe"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50" w:type="dxa"/>
            <w:tcBorders>
              <w:bottom w:val="single" w:sz="4" w:space="0" w:color="auto"/>
            </w:tcBorders>
            <w:shd w:val="reverseDiagStripe" w:color="auto" w:fill="auto"/>
            <w:vAlign w:val="center"/>
          </w:tcPr>
          <w:p w:rsidR="00E5158B" w:rsidRPr="00330709" w:rsidRDefault="00E5158B" w:rsidP="00330709">
            <w:pPr>
              <w:jc w:val="right"/>
            </w:pPr>
          </w:p>
        </w:tc>
        <w:tc>
          <w:tcPr>
            <w:tcW w:w="917" w:type="dxa"/>
            <w:tcBorders>
              <w:bottom w:val="single" w:sz="4" w:space="0" w:color="auto"/>
            </w:tcBorders>
            <w:shd w:val="pct10" w:color="auto" w:fill="auto"/>
            <w:vAlign w:val="center"/>
          </w:tcPr>
          <w:p w:rsidR="00E5158B" w:rsidRPr="00330709" w:rsidRDefault="00E5158B" w:rsidP="00330709">
            <w:pPr>
              <w:jc w:val="right"/>
            </w:pPr>
          </w:p>
        </w:tc>
        <w:tc>
          <w:tcPr>
            <w:tcW w:w="995" w:type="dxa"/>
            <w:tcBorders>
              <w:bottom w:val="single" w:sz="4" w:space="0" w:color="auto"/>
            </w:tcBorders>
            <w:shd w:val="diagStripe" w:color="auto" w:fill="auto"/>
            <w:vAlign w:val="center"/>
          </w:tcPr>
          <w:p w:rsidR="00E5158B" w:rsidRPr="00330709" w:rsidRDefault="00E5158B" w:rsidP="00330709">
            <w:pPr>
              <w:jc w:val="right"/>
            </w:pPr>
          </w:p>
        </w:tc>
      </w:tr>
      <w:tr w:rsidR="00E5158B" w:rsidTr="00365ABB">
        <w:trPr>
          <w:jc w:val="center"/>
        </w:trPr>
        <w:tc>
          <w:tcPr>
            <w:tcW w:w="2555" w:type="dxa"/>
          </w:tcPr>
          <w:p w:rsidR="00E5158B" w:rsidRPr="004F70CF" w:rsidRDefault="00397226" w:rsidP="00547B25">
            <w:pPr>
              <w:rPr>
                <w:b/>
                <w:color w:val="006600"/>
                <w:sz w:val="24"/>
                <w:szCs w:val="24"/>
              </w:rPr>
            </w:pPr>
            <w:r w:rsidRPr="004F70CF">
              <w:rPr>
                <w:color w:val="006600"/>
              </w:rPr>
              <w:t>Helitorch</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reverseDiagStripe" w:color="auto" w:fill="auto"/>
            <w:vAlign w:val="center"/>
          </w:tcPr>
          <w:p w:rsidR="00E5158B" w:rsidRPr="00330709" w:rsidRDefault="00E5158B" w:rsidP="00330709">
            <w:pPr>
              <w:jc w:val="right"/>
            </w:pPr>
          </w:p>
        </w:tc>
      </w:tr>
      <w:tr w:rsidR="00E5158B" w:rsidTr="00365ABB">
        <w:trPr>
          <w:jc w:val="center"/>
        </w:trPr>
        <w:tc>
          <w:tcPr>
            <w:tcW w:w="2555" w:type="dxa"/>
          </w:tcPr>
          <w:p w:rsidR="00E5158B" w:rsidRPr="004F70CF" w:rsidRDefault="00397226" w:rsidP="00547B25">
            <w:pPr>
              <w:rPr>
                <w:b/>
                <w:color w:val="006600"/>
                <w:sz w:val="24"/>
                <w:szCs w:val="24"/>
              </w:rPr>
            </w:pPr>
            <w:r w:rsidRPr="004F70CF">
              <w:rPr>
                <w:color w:val="006600"/>
              </w:rPr>
              <w:t>Plastic Sphere Dispenser</w:t>
            </w:r>
          </w:p>
        </w:tc>
        <w:tc>
          <w:tcPr>
            <w:tcW w:w="1339" w:type="dxa"/>
          </w:tcPr>
          <w:p w:rsidR="00E5158B" w:rsidRPr="00FE07EF" w:rsidRDefault="00E5158B" w:rsidP="00FE07EF">
            <w:pPr>
              <w:jc w:val="center"/>
              <w:rPr>
                <w:b/>
              </w:rPr>
            </w:pPr>
          </w:p>
        </w:tc>
        <w:tc>
          <w:tcPr>
            <w:tcW w:w="917" w:type="dxa"/>
            <w:shd w:val="pct10" w:color="auto" w:fill="auto"/>
            <w:vAlign w:val="center"/>
          </w:tcPr>
          <w:p w:rsidR="00E5158B" w:rsidRPr="00330709" w:rsidRDefault="00E5158B" w:rsidP="00330709">
            <w:pPr>
              <w:jc w:val="right"/>
            </w:pPr>
          </w:p>
        </w:tc>
        <w:tc>
          <w:tcPr>
            <w:tcW w:w="986"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50" w:type="dxa"/>
            <w:shd w:val="reverseDiagStripe" w:color="auto" w:fill="auto"/>
            <w:vAlign w:val="center"/>
          </w:tcPr>
          <w:p w:rsidR="00E5158B" w:rsidRPr="00330709" w:rsidRDefault="00E5158B" w:rsidP="00330709">
            <w:pPr>
              <w:jc w:val="right"/>
            </w:pPr>
          </w:p>
        </w:tc>
        <w:tc>
          <w:tcPr>
            <w:tcW w:w="917" w:type="dxa"/>
            <w:shd w:val="pct10" w:color="auto" w:fill="auto"/>
            <w:vAlign w:val="center"/>
          </w:tcPr>
          <w:p w:rsidR="00E5158B" w:rsidRPr="00330709" w:rsidRDefault="00E5158B" w:rsidP="00330709">
            <w:pPr>
              <w:jc w:val="right"/>
            </w:pPr>
          </w:p>
        </w:tc>
        <w:tc>
          <w:tcPr>
            <w:tcW w:w="995" w:type="dxa"/>
            <w:shd w:val="reverseDiagStripe" w:color="auto" w:fill="auto"/>
            <w:vAlign w:val="center"/>
          </w:tcPr>
          <w:p w:rsidR="00E5158B" w:rsidRPr="00330709" w:rsidRDefault="00E5158B" w:rsidP="00330709">
            <w:pPr>
              <w:jc w:val="right"/>
            </w:pPr>
          </w:p>
        </w:tc>
      </w:tr>
      <w:tr w:rsidR="00E5158B" w:rsidTr="00365ABB">
        <w:trPr>
          <w:jc w:val="center"/>
        </w:trPr>
        <w:tc>
          <w:tcPr>
            <w:tcW w:w="9576" w:type="dxa"/>
            <w:gridSpan w:val="8"/>
            <w:vAlign w:val="center"/>
          </w:tcPr>
          <w:p w:rsidR="00E5158B" w:rsidRPr="00330709" w:rsidRDefault="009D47D7" w:rsidP="009D47D7">
            <w:pPr>
              <w:rPr>
                <w:b/>
                <w:sz w:val="24"/>
                <w:szCs w:val="24"/>
              </w:rPr>
            </w:pPr>
            <w:r>
              <w:rPr>
                <w:b/>
                <w:sz w:val="24"/>
                <w:szCs w:val="24"/>
              </w:rPr>
              <w:t xml:space="preserve">C.  </w:t>
            </w:r>
            <w:r w:rsidR="00910D10">
              <w:rPr>
                <w:b/>
                <w:sz w:val="24"/>
                <w:szCs w:val="24"/>
              </w:rPr>
              <w:t>Supplies</w:t>
            </w:r>
          </w:p>
        </w:tc>
      </w:tr>
      <w:tr w:rsidR="00B23928" w:rsidTr="00365ABB">
        <w:trPr>
          <w:jc w:val="center"/>
        </w:trPr>
        <w:tc>
          <w:tcPr>
            <w:tcW w:w="2555" w:type="dxa"/>
          </w:tcPr>
          <w:p w:rsidR="00B23928" w:rsidRPr="004F70CF" w:rsidRDefault="00577A48" w:rsidP="00957A18">
            <w:pPr>
              <w:rPr>
                <w:color w:val="006600"/>
              </w:rPr>
            </w:pPr>
            <w:r w:rsidRPr="004F70CF">
              <w:rPr>
                <w:color w:val="006600"/>
              </w:rPr>
              <w:t>Drip T</w:t>
            </w:r>
            <w:r w:rsidR="00B23928" w:rsidRPr="004F70CF">
              <w:rPr>
                <w:color w:val="006600"/>
              </w:rPr>
              <w:t>o</w:t>
            </w:r>
            <w:r w:rsidRPr="004F70CF">
              <w:rPr>
                <w:color w:val="006600"/>
              </w:rPr>
              <w:t>r</w:t>
            </w:r>
            <w:r w:rsidR="00B23928" w:rsidRPr="004F70CF">
              <w:rPr>
                <w:color w:val="006600"/>
              </w:rPr>
              <w:t>ches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Chain Saws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Hand Tools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Fuel</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Pr="004F70CF" w:rsidRDefault="00B23928" w:rsidP="00957A18">
            <w:pPr>
              <w:rPr>
                <w:color w:val="006600"/>
              </w:rPr>
            </w:pPr>
            <w:r w:rsidRPr="004F70CF">
              <w:rPr>
                <w:color w:val="006600"/>
              </w:rPr>
              <w:t>Portable Water Tanks</w:t>
            </w: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tcBorders>
              <w:bottom w:val="single" w:sz="4" w:space="0" w:color="auto"/>
            </w:tcBorders>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2555" w:type="dxa"/>
          </w:tcPr>
          <w:p w:rsidR="00B23928" w:rsidRDefault="00B23928" w:rsidP="00547B25">
            <w:pPr>
              <w:rPr>
                <w:b/>
                <w:sz w:val="24"/>
                <w:szCs w:val="24"/>
              </w:rPr>
            </w:pPr>
          </w:p>
        </w:tc>
        <w:tc>
          <w:tcPr>
            <w:tcW w:w="1339" w:type="dxa"/>
          </w:tcPr>
          <w:p w:rsidR="00B23928" w:rsidRPr="00FE07EF" w:rsidRDefault="00B23928" w:rsidP="00FE07EF">
            <w:pPr>
              <w:jc w:val="center"/>
              <w:rPr>
                <w:b/>
              </w:rPr>
            </w:pPr>
          </w:p>
        </w:tc>
        <w:tc>
          <w:tcPr>
            <w:tcW w:w="917" w:type="dxa"/>
            <w:shd w:val="pct10" w:color="auto" w:fill="auto"/>
            <w:vAlign w:val="center"/>
          </w:tcPr>
          <w:p w:rsidR="00B23928" w:rsidRPr="00330709" w:rsidRDefault="00B23928" w:rsidP="00330709">
            <w:pPr>
              <w:jc w:val="right"/>
            </w:pPr>
          </w:p>
        </w:tc>
        <w:tc>
          <w:tcPr>
            <w:tcW w:w="986" w:type="dxa"/>
            <w:shd w:val="diagStripe" w:color="auto" w:fill="auto"/>
            <w:vAlign w:val="center"/>
          </w:tcPr>
          <w:p w:rsidR="00B23928" w:rsidRPr="00330709" w:rsidRDefault="00B23928" w:rsidP="00330709">
            <w:pPr>
              <w:jc w:val="right"/>
            </w:pPr>
          </w:p>
        </w:tc>
        <w:tc>
          <w:tcPr>
            <w:tcW w:w="917" w:type="dxa"/>
            <w:tcBorders>
              <w:bottom w:val="single" w:sz="4" w:space="0" w:color="auto"/>
            </w:tcBorders>
            <w:shd w:val="pct10" w:color="auto" w:fill="auto"/>
            <w:vAlign w:val="center"/>
          </w:tcPr>
          <w:p w:rsidR="00B23928" w:rsidRPr="00330709" w:rsidRDefault="00B23928" w:rsidP="00330709">
            <w:pPr>
              <w:jc w:val="right"/>
            </w:pPr>
          </w:p>
        </w:tc>
        <w:tc>
          <w:tcPr>
            <w:tcW w:w="950" w:type="dxa"/>
            <w:shd w:val="diagStripe" w:color="auto" w:fill="auto"/>
            <w:vAlign w:val="center"/>
          </w:tcPr>
          <w:p w:rsidR="00B23928" w:rsidRPr="00330709" w:rsidRDefault="00B23928" w:rsidP="00330709">
            <w:pPr>
              <w:jc w:val="right"/>
            </w:pPr>
          </w:p>
        </w:tc>
        <w:tc>
          <w:tcPr>
            <w:tcW w:w="917" w:type="dxa"/>
            <w:tcBorders>
              <w:bottom w:val="single" w:sz="4" w:space="0" w:color="auto"/>
            </w:tcBorders>
            <w:shd w:val="pct10" w:color="auto" w:fill="auto"/>
            <w:vAlign w:val="center"/>
          </w:tcPr>
          <w:p w:rsidR="00B23928" w:rsidRPr="00330709" w:rsidRDefault="00B23928" w:rsidP="00330709">
            <w:pPr>
              <w:jc w:val="right"/>
            </w:pPr>
          </w:p>
        </w:tc>
        <w:tc>
          <w:tcPr>
            <w:tcW w:w="995" w:type="dxa"/>
            <w:shd w:val="diagStripe" w:color="auto" w:fill="auto"/>
            <w:vAlign w:val="center"/>
          </w:tcPr>
          <w:p w:rsidR="00B23928" w:rsidRPr="00330709" w:rsidRDefault="00B23928" w:rsidP="00330709">
            <w:pPr>
              <w:jc w:val="right"/>
            </w:pPr>
          </w:p>
        </w:tc>
      </w:tr>
      <w:tr w:rsidR="00B23928" w:rsidTr="00365ABB">
        <w:trPr>
          <w:jc w:val="center"/>
        </w:trPr>
        <w:tc>
          <w:tcPr>
            <w:tcW w:w="4811" w:type="dxa"/>
            <w:gridSpan w:val="3"/>
          </w:tcPr>
          <w:p w:rsidR="00B23928" w:rsidRDefault="00B23928" w:rsidP="00547B25">
            <w:pPr>
              <w:rPr>
                <w:b/>
                <w:sz w:val="24"/>
                <w:szCs w:val="24"/>
              </w:rPr>
            </w:pPr>
            <w:r>
              <w:rPr>
                <w:b/>
                <w:sz w:val="24"/>
                <w:szCs w:val="24"/>
              </w:rPr>
              <w:t>Total Line Production Rate</w:t>
            </w:r>
          </w:p>
        </w:tc>
        <w:tc>
          <w:tcPr>
            <w:tcW w:w="986" w:type="dxa"/>
            <w:shd w:val="clear" w:color="auto" w:fill="auto"/>
            <w:vAlign w:val="center"/>
          </w:tcPr>
          <w:p w:rsidR="00B23928" w:rsidRDefault="00CE76FF" w:rsidP="00330709">
            <w:pPr>
              <w:jc w:val="right"/>
              <w:rPr>
                <w:b/>
                <w:sz w:val="24"/>
                <w:szCs w:val="24"/>
              </w:rPr>
            </w:pPr>
            <w:r>
              <w:rPr>
                <w:b/>
                <w:sz w:val="24"/>
                <w:szCs w:val="24"/>
              </w:rPr>
              <w:fldChar w:fldCharType="begin"/>
            </w:r>
            <w:r w:rsidR="00C345AE">
              <w:rPr>
                <w:b/>
                <w:sz w:val="24"/>
                <w:szCs w:val="24"/>
              </w:rPr>
              <w:instrText xml:space="preserve"> =sum(above) </w:instrText>
            </w:r>
            <w:r>
              <w:rPr>
                <w:b/>
                <w:sz w:val="24"/>
                <w:szCs w:val="24"/>
              </w:rPr>
              <w:fldChar w:fldCharType="separate"/>
            </w:r>
            <w:r w:rsidR="0076252E">
              <w:rPr>
                <w:b/>
                <w:noProof/>
                <w:sz w:val="24"/>
                <w:szCs w:val="24"/>
              </w:rPr>
              <w:t>0</w:t>
            </w:r>
            <w:r>
              <w:rPr>
                <w:b/>
                <w:sz w:val="24"/>
                <w:szCs w:val="24"/>
              </w:rPr>
              <w:fldChar w:fldCharType="end"/>
            </w:r>
          </w:p>
        </w:tc>
        <w:tc>
          <w:tcPr>
            <w:tcW w:w="917" w:type="dxa"/>
            <w:shd w:val="diagStripe" w:color="auto" w:fill="auto"/>
            <w:vAlign w:val="center"/>
          </w:tcPr>
          <w:p w:rsidR="00B23928" w:rsidRDefault="00B23928" w:rsidP="00330709">
            <w:pPr>
              <w:jc w:val="right"/>
              <w:rPr>
                <w:b/>
                <w:sz w:val="24"/>
                <w:szCs w:val="24"/>
              </w:rPr>
            </w:pPr>
          </w:p>
        </w:tc>
        <w:tc>
          <w:tcPr>
            <w:tcW w:w="950" w:type="dxa"/>
            <w:vAlign w:val="center"/>
          </w:tcPr>
          <w:p w:rsidR="00B23928" w:rsidRDefault="00CE76FF" w:rsidP="00330709">
            <w:pPr>
              <w:jc w:val="right"/>
              <w:rPr>
                <w:b/>
                <w:sz w:val="24"/>
                <w:szCs w:val="24"/>
              </w:rPr>
            </w:pPr>
            <w:r>
              <w:rPr>
                <w:b/>
                <w:sz w:val="24"/>
                <w:szCs w:val="24"/>
              </w:rPr>
              <w:fldChar w:fldCharType="begin"/>
            </w:r>
            <w:r w:rsidR="00397226">
              <w:rPr>
                <w:b/>
                <w:sz w:val="24"/>
                <w:szCs w:val="24"/>
              </w:rPr>
              <w:instrText xml:space="preserve"> =SUM(above) </w:instrText>
            </w:r>
            <w:r>
              <w:rPr>
                <w:b/>
                <w:sz w:val="24"/>
                <w:szCs w:val="24"/>
              </w:rPr>
              <w:fldChar w:fldCharType="separate"/>
            </w:r>
            <w:r w:rsidR="00330709">
              <w:rPr>
                <w:b/>
                <w:noProof/>
                <w:sz w:val="24"/>
                <w:szCs w:val="24"/>
              </w:rPr>
              <w:t>0</w:t>
            </w:r>
            <w:r>
              <w:rPr>
                <w:b/>
                <w:sz w:val="24"/>
                <w:szCs w:val="24"/>
              </w:rPr>
              <w:fldChar w:fldCharType="end"/>
            </w:r>
          </w:p>
        </w:tc>
        <w:tc>
          <w:tcPr>
            <w:tcW w:w="917" w:type="dxa"/>
            <w:shd w:val="diagStripe" w:color="auto" w:fill="auto"/>
            <w:vAlign w:val="center"/>
          </w:tcPr>
          <w:p w:rsidR="00B23928" w:rsidRDefault="00B23928" w:rsidP="00330709">
            <w:pPr>
              <w:jc w:val="right"/>
              <w:rPr>
                <w:b/>
                <w:sz w:val="24"/>
                <w:szCs w:val="24"/>
              </w:rPr>
            </w:pPr>
          </w:p>
        </w:tc>
        <w:tc>
          <w:tcPr>
            <w:tcW w:w="995" w:type="dxa"/>
            <w:vAlign w:val="center"/>
          </w:tcPr>
          <w:p w:rsidR="00B23928" w:rsidRDefault="00CE76FF" w:rsidP="00330709">
            <w:pPr>
              <w:jc w:val="right"/>
              <w:rPr>
                <w:b/>
                <w:sz w:val="24"/>
                <w:szCs w:val="24"/>
              </w:rPr>
            </w:pPr>
            <w:r>
              <w:rPr>
                <w:b/>
                <w:sz w:val="24"/>
                <w:szCs w:val="24"/>
              </w:rPr>
              <w:fldChar w:fldCharType="begin"/>
            </w:r>
            <w:r w:rsidR="00330709">
              <w:rPr>
                <w:b/>
                <w:sz w:val="24"/>
                <w:szCs w:val="24"/>
              </w:rPr>
              <w:instrText xml:space="preserve"> =SUM(ABOVE) </w:instrText>
            </w:r>
            <w:r>
              <w:rPr>
                <w:b/>
                <w:sz w:val="24"/>
                <w:szCs w:val="24"/>
              </w:rPr>
              <w:fldChar w:fldCharType="separate"/>
            </w:r>
            <w:r w:rsidR="00330709">
              <w:rPr>
                <w:b/>
                <w:noProof/>
                <w:sz w:val="24"/>
                <w:szCs w:val="24"/>
              </w:rPr>
              <w:t>0</w:t>
            </w:r>
            <w:r>
              <w:rPr>
                <w:b/>
                <w:sz w:val="24"/>
                <w:szCs w:val="24"/>
              </w:rPr>
              <w:fldChar w:fldCharType="end"/>
            </w:r>
          </w:p>
        </w:tc>
      </w:tr>
      <w:tr w:rsidR="006F0029" w:rsidTr="00365ABB">
        <w:trPr>
          <w:jc w:val="center"/>
        </w:trPr>
        <w:tc>
          <w:tcPr>
            <w:tcW w:w="9576" w:type="dxa"/>
            <w:gridSpan w:val="8"/>
          </w:tcPr>
          <w:p w:rsidR="004D09CB" w:rsidRPr="00730259" w:rsidRDefault="006F0029" w:rsidP="00547B25">
            <w:pPr>
              <w:rPr>
                <w:color w:val="008000"/>
                <w:sz w:val="22"/>
                <w:szCs w:val="22"/>
              </w:rPr>
            </w:pPr>
            <w:r w:rsidRPr="00730259">
              <w:rPr>
                <w:color w:val="FF0000"/>
                <w:sz w:val="22"/>
                <w:szCs w:val="22"/>
              </w:rPr>
              <w:t xml:space="preserve">Line production rates from personnel should not be duplicated for equipment (i.e. holding crew members that are assigned to an engine should not be included in personnel total).  </w:t>
            </w:r>
            <w:r w:rsidR="00330709">
              <w:rPr>
                <w:color w:val="FF0000"/>
                <w:sz w:val="22"/>
                <w:szCs w:val="22"/>
              </w:rPr>
              <w:t>MS Word will perform production rate c</w:t>
            </w:r>
            <w:r w:rsidRPr="00730259">
              <w:rPr>
                <w:color w:val="FF0000"/>
                <w:sz w:val="22"/>
                <w:szCs w:val="22"/>
              </w:rPr>
              <w:t xml:space="preserve">alculations by right clicking on each numeric field </w:t>
            </w:r>
            <w:r w:rsidR="00330709">
              <w:rPr>
                <w:color w:val="FF0000"/>
                <w:sz w:val="22"/>
                <w:szCs w:val="22"/>
              </w:rPr>
              <w:t xml:space="preserve">at bottom of table </w:t>
            </w:r>
            <w:r w:rsidRPr="00730259">
              <w:rPr>
                <w:color w:val="FF0000"/>
                <w:sz w:val="22"/>
                <w:szCs w:val="22"/>
              </w:rPr>
              <w:t xml:space="preserve">and selecting “update field.”  </w:t>
            </w:r>
            <w:r w:rsidR="00330709">
              <w:rPr>
                <w:color w:val="FF0000"/>
                <w:sz w:val="22"/>
                <w:szCs w:val="22"/>
              </w:rPr>
              <w:t xml:space="preserve">For MS Word to do the calculations, all boxes need to have a number in them (i.e. place a zero “0” if there no rate of production). </w:t>
            </w:r>
            <w:r w:rsidRPr="00730259">
              <w:rPr>
                <w:color w:val="FF0000"/>
                <w:sz w:val="22"/>
                <w:szCs w:val="22"/>
              </w:rPr>
              <w:t xml:space="preserve">Place any assumptions made when identifying production rates.  </w:t>
            </w:r>
            <w:r w:rsidR="00355D5A" w:rsidRPr="00730259">
              <w:rPr>
                <w:color w:val="FF0000"/>
                <w:sz w:val="22"/>
                <w:szCs w:val="22"/>
              </w:rPr>
              <w:t xml:space="preserve">Fireline Handbook production rates and/or documented empirical evidence to justify minimum holding resources required.  </w:t>
            </w:r>
            <w:r w:rsidR="004D09CB" w:rsidRPr="00730259">
              <w:rPr>
                <w:color w:val="FF0000"/>
                <w:sz w:val="22"/>
                <w:szCs w:val="22"/>
              </w:rPr>
              <w:t>Line production rates should be compared to fire behavior outputs when identifying resource needs.</w:t>
            </w:r>
          </w:p>
          <w:p w:rsidR="006F0029" w:rsidRPr="006F0029" w:rsidRDefault="00CD4D16" w:rsidP="00547B25">
            <w:pPr>
              <w:rPr>
                <w:b/>
                <w:color w:val="008000"/>
                <w:sz w:val="24"/>
                <w:szCs w:val="24"/>
              </w:rPr>
            </w:pPr>
            <w:r w:rsidRPr="004F70CF">
              <w:rPr>
                <w:color w:val="006600"/>
                <w:sz w:val="22"/>
                <w:szCs w:val="22"/>
              </w:rPr>
              <w:t xml:space="preserve">No less than the minimum implementation organization described in the approved Prescribed Fire Plan may be used for implementation. The complexity of each prescribed fire or phase of fire(s) determines the organization(s) needed to safely achieve the objectives specified in the prescribed fire plan. </w:t>
            </w:r>
            <w:r w:rsidR="006F0029" w:rsidRPr="004F70CF">
              <w:rPr>
                <w:color w:val="006600"/>
                <w:sz w:val="22"/>
                <w:szCs w:val="22"/>
              </w:rPr>
              <w:t>Calculations were taken from the Fireline Handbook Appendix A based on fuel model xx.</w:t>
            </w:r>
          </w:p>
        </w:tc>
      </w:tr>
    </w:tbl>
    <w:p w:rsidR="00910D10" w:rsidRDefault="00C345AE" w:rsidP="00547B25">
      <w:pPr>
        <w:jc w:val="center"/>
        <w:rPr>
          <w:b/>
          <w:sz w:val="24"/>
          <w:szCs w:val="24"/>
        </w:rPr>
      </w:pPr>
      <w:r>
        <w:rPr>
          <w:b/>
          <w:sz w:val="24"/>
          <w:szCs w:val="24"/>
        </w:rPr>
        <w:br w:type="page"/>
      </w:r>
      <w:r w:rsidR="00910D10">
        <w:rPr>
          <w:b/>
          <w:sz w:val="24"/>
          <w:szCs w:val="24"/>
        </w:rPr>
        <w:lastRenderedPageBreak/>
        <w:t>Organization Chart</w:t>
      </w:r>
    </w:p>
    <w:p w:rsidR="00910D10" w:rsidRPr="00557C8D" w:rsidRDefault="00910D10" w:rsidP="00547B25">
      <w:pPr>
        <w:jc w:val="center"/>
        <w:rPr>
          <w:b/>
          <w:sz w:val="16"/>
          <w:szCs w:val="16"/>
        </w:rPr>
      </w:pPr>
    </w:p>
    <w:p w:rsidR="00CE1529" w:rsidRDefault="00770006" w:rsidP="00547B25">
      <w:pPr>
        <w:jc w:val="center"/>
        <w:rPr>
          <w:b/>
          <w:sz w:val="24"/>
          <w:szCs w:val="24"/>
        </w:rPr>
      </w:pPr>
      <w:r w:rsidRPr="00770006">
        <w:rPr>
          <w:b/>
          <w:noProof/>
          <w:sz w:val="24"/>
          <w:szCs w:val="24"/>
        </w:rPr>
        <w:drawing>
          <wp:inline distT="0" distB="0" distL="0" distR="0" wp14:anchorId="2AECC299" wp14:editId="57F23DAC">
            <wp:extent cx="5943600" cy="5121910"/>
            <wp:effectExtent l="0" t="38100" r="0" b="2159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CE1529" w:rsidRPr="00CE1529" w:rsidRDefault="00CE1529" w:rsidP="00CE1529">
      <w:pPr>
        <w:rPr>
          <w:sz w:val="24"/>
          <w:szCs w:val="24"/>
        </w:rPr>
      </w:pPr>
    </w:p>
    <w:tbl>
      <w:tblPr>
        <w:tblStyle w:val="TableGrid"/>
        <w:tblW w:w="0" w:type="auto"/>
        <w:shd w:val="pct10" w:color="auto" w:fill="auto"/>
        <w:tblLook w:val="01E0" w:firstRow="1" w:lastRow="1" w:firstColumn="1" w:lastColumn="1" w:noHBand="0" w:noVBand="0"/>
      </w:tblPr>
      <w:tblGrid>
        <w:gridCol w:w="9576"/>
      </w:tblGrid>
      <w:tr w:rsidR="0076252E" w:rsidRPr="0076252E" w:rsidTr="0076252E">
        <w:trPr>
          <w:trHeight w:val="2805"/>
        </w:trPr>
        <w:tc>
          <w:tcPr>
            <w:tcW w:w="9576" w:type="dxa"/>
            <w:shd w:val="pct10" w:color="auto" w:fill="auto"/>
          </w:tcPr>
          <w:p w:rsidR="0076252E" w:rsidRDefault="0076252E" w:rsidP="0060091A">
            <w:pPr>
              <w:tabs>
                <w:tab w:val="left" w:pos="1320"/>
                <w:tab w:val="left" w:pos="8280"/>
                <w:tab w:val="left" w:pos="8640"/>
              </w:tabs>
              <w:rPr>
                <w:iCs/>
                <w:color w:val="FF0000"/>
                <w:sz w:val="22"/>
                <w:szCs w:val="22"/>
              </w:rPr>
            </w:pPr>
            <w:r w:rsidRPr="0076252E">
              <w:rPr>
                <w:iCs/>
                <w:color w:val="FF0000"/>
                <w:sz w:val="22"/>
                <w:szCs w:val="22"/>
              </w:rPr>
              <w:t>This is an example organization chart</w:t>
            </w:r>
            <w:r w:rsidR="00857700">
              <w:rPr>
                <w:iCs/>
                <w:color w:val="FF0000"/>
                <w:sz w:val="22"/>
                <w:szCs w:val="22"/>
              </w:rPr>
              <w:t>;</w:t>
            </w:r>
            <w:r w:rsidRPr="0076252E">
              <w:rPr>
                <w:iCs/>
                <w:color w:val="FF0000"/>
                <w:sz w:val="22"/>
                <w:szCs w:val="22"/>
              </w:rPr>
              <w:t xml:space="preserve"> locally developed organization chart can be used in place of this chart.  Add boxes as needed for additional personnel assigned for each </w:t>
            </w:r>
            <w:r w:rsidR="00365ABB">
              <w:rPr>
                <w:iCs/>
                <w:color w:val="FF0000"/>
                <w:sz w:val="22"/>
                <w:szCs w:val="22"/>
              </w:rPr>
              <w:t>operational period</w:t>
            </w:r>
            <w:r w:rsidRPr="0076252E">
              <w:rPr>
                <w:iCs/>
                <w:color w:val="FF0000"/>
                <w:sz w:val="22"/>
                <w:szCs w:val="22"/>
              </w:rPr>
              <w:t xml:space="preserve">.  </w:t>
            </w:r>
            <w:r w:rsidR="00365ABB">
              <w:rPr>
                <w:iCs/>
                <w:color w:val="FF0000"/>
                <w:sz w:val="22"/>
                <w:szCs w:val="22"/>
              </w:rPr>
              <w:t>Organization chart m</w:t>
            </w:r>
            <w:r w:rsidRPr="0076252E">
              <w:rPr>
                <w:iCs/>
                <w:color w:val="FF0000"/>
                <w:sz w:val="22"/>
                <w:szCs w:val="22"/>
              </w:rPr>
              <w:t>ay be completed on the day of the burn and must be completed for each operational period.  Aerial Ignition operations will require an additional organization chart within the air operations plan in accordance with the Interagency Aerial Ignition Guide.</w:t>
            </w:r>
            <w:r w:rsidR="00E02CDF">
              <w:rPr>
                <w:iCs/>
                <w:color w:val="FF0000"/>
                <w:sz w:val="22"/>
                <w:szCs w:val="22"/>
              </w:rPr>
              <w:t xml:space="preserve">  If aerial ignition </w:t>
            </w:r>
            <w:r w:rsidR="00EC0F50">
              <w:rPr>
                <w:iCs/>
                <w:color w:val="FF0000"/>
                <w:sz w:val="22"/>
                <w:szCs w:val="22"/>
              </w:rPr>
              <w:t>is not planned</w:t>
            </w:r>
            <w:r w:rsidR="00E02CDF">
              <w:rPr>
                <w:iCs/>
                <w:color w:val="FF0000"/>
                <w:sz w:val="22"/>
                <w:szCs w:val="22"/>
              </w:rPr>
              <w:t>, remove box</w:t>
            </w:r>
            <w:r w:rsidR="00E71F95">
              <w:rPr>
                <w:iCs/>
                <w:color w:val="FF0000"/>
                <w:sz w:val="22"/>
                <w:szCs w:val="22"/>
              </w:rPr>
              <w:t xml:space="preserve"> from organization chart</w:t>
            </w:r>
            <w:r w:rsidR="00E02CDF">
              <w:rPr>
                <w:iCs/>
                <w:color w:val="FF0000"/>
                <w:sz w:val="22"/>
                <w:szCs w:val="22"/>
              </w:rPr>
              <w:t>.</w:t>
            </w:r>
            <w:r w:rsidR="00AA16ED">
              <w:rPr>
                <w:iCs/>
                <w:color w:val="FF0000"/>
                <w:sz w:val="22"/>
                <w:szCs w:val="22"/>
              </w:rPr>
              <w:t xml:space="preserve">  When multiple units are identified, allocation of resources need</w:t>
            </w:r>
            <w:r w:rsidR="00D356CA">
              <w:rPr>
                <w:iCs/>
                <w:color w:val="FF0000"/>
                <w:sz w:val="22"/>
                <w:szCs w:val="22"/>
              </w:rPr>
              <w:t>s</w:t>
            </w:r>
            <w:r w:rsidR="00AA16ED">
              <w:rPr>
                <w:iCs/>
                <w:color w:val="FF0000"/>
                <w:sz w:val="22"/>
                <w:szCs w:val="22"/>
              </w:rPr>
              <w:t xml:space="preserve"> to be addressed when burning multiple units simultaneously or in succession.</w:t>
            </w:r>
          </w:p>
          <w:p w:rsidR="0076252E" w:rsidRPr="0076252E" w:rsidRDefault="0076252E" w:rsidP="0060091A">
            <w:pPr>
              <w:tabs>
                <w:tab w:val="left" w:pos="1320"/>
                <w:tab w:val="left" w:pos="8280"/>
                <w:tab w:val="left" w:pos="8640"/>
              </w:tabs>
              <w:rPr>
                <w:iCs/>
                <w:color w:val="FF0000"/>
                <w:sz w:val="22"/>
                <w:szCs w:val="22"/>
              </w:rPr>
            </w:pPr>
          </w:p>
          <w:p w:rsidR="0076252E" w:rsidRPr="0076252E" w:rsidRDefault="0076252E" w:rsidP="00E02CDF">
            <w:pPr>
              <w:autoSpaceDE w:val="0"/>
              <w:autoSpaceDN w:val="0"/>
              <w:adjustRightInd w:val="0"/>
              <w:rPr>
                <w:iCs/>
                <w:color w:val="FF0000"/>
                <w:sz w:val="22"/>
                <w:szCs w:val="22"/>
              </w:rPr>
            </w:pPr>
            <w:r w:rsidRPr="004F70CF">
              <w:rPr>
                <w:color w:val="006600"/>
                <w:sz w:val="22"/>
                <w:szCs w:val="22"/>
              </w:rPr>
              <w:t xml:space="preserve">Additional resources may be assigned to the project without amending the burn plan if the addition of these resources does not change the complexity of the burn or require additional supervisory positions. These changes must be documented in the </w:t>
            </w:r>
            <w:r w:rsidR="00E02CDF" w:rsidRPr="004F70CF">
              <w:rPr>
                <w:color w:val="006600"/>
                <w:sz w:val="22"/>
                <w:szCs w:val="22"/>
              </w:rPr>
              <w:t>Unit Log</w:t>
            </w:r>
            <w:r w:rsidRPr="004F70CF">
              <w:rPr>
                <w:color w:val="006600"/>
                <w:sz w:val="22"/>
                <w:szCs w:val="22"/>
              </w:rPr>
              <w:t>.  Reduction in resource capabilities identified as required in the plan requires an amendment.</w:t>
            </w:r>
            <w:r w:rsidR="00E02CDF" w:rsidRPr="004F70CF">
              <w:rPr>
                <w:color w:val="006600"/>
                <w:sz w:val="22"/>
                <w:szCs w:val="22"/>
              </w:rPr>
              <w:t xml:space="preserve"> As the prescribed fire progresses from ignition to holding to mop up and patrol, specified capabilities and/or types of resources may be adjusted.</w:t>
            </w:r>
          </w:p>
        </w:tc>
      </w:tr>
    </w:tbl>
    <w:p w:rsidR="00547B25" w:rsidRDefault="00C93C43" w:rsidP="008C7043">
      <w:pPr>
        <w:pStyle w:val="Heading1"/>
      </w:pPr>
      <w:r w:rsidRPr="008C7043">
        <w:br w:type="page"/>
      </w:r>
      <w:bookmarkStart w:id="39" w:name="_Toc381039889"/>
      <w:r w:rsidR="00547B25" w:rsidRPr="008C7043">
        <w:lastRenderedPageBreak/>
        <w:t>EL</w:t>
      </w:r>
      <w:r w:rsidR="00910D10" w:rsidRPr="008C7043">
        <w:t xml:space="preserve">EMENT 12 </w:t>
      </w:r>
      <w:r w:rsidR="00557C8D">
        <w:t>–</w:t>
      </w:r>
      <w:r w:rsidR="00547B25" w:rsidRPr="008C7043">
        <w:t xml:space="preserve"> COMMUNICATION</w:t>
      </w:r>
      <w:bookmarkEnd w:id="39"/>
    </w:p>
    <w:p w:rsidR="00557C8D" w:rsidRPr="00557C8D" w:rsidRDefault="00557C8D" w:rsidP="00557C8D">
      <w:pPr>
        <w:rPr>
          <w:sz w:val="16"/>
          <w:szCs w:val="16"/>
        </w:rPr>
      </w:pPr>
    </w:p>
    <w:p w:rsidR="00547B25" w:rsidRDefault="00547B25" w:rsidP="00E940B9">
      <w:pPr>
        <w:numPr>
          <w:ilvl w:val="0"/>
          <w:numId w:val="9"/>
        </w:numPr>
        <w:tabs>
          <w:tab w:val="num" w:pos="720"/>
        </w:tabs>
        <w:rPr>
          <w:b/>
          <w:sz w:val="24"/>
          <w:szCs w:val="24"/>
        </w:rPr>
      </w:pPr>
      <w:r w:rsidRPr="001E4444">
        <w:rPr>
          <w:b/>
          <w:sz w:val="24"/>
          <w:szCs w:val="24"/>
        </w:rPr>
        <w:t>Radio Frequencies</w:t>
      </w:r>
    </w:p>
    <w:p w:rsidR="00AE5296" w:rsidRPr="005840EF" w:rsidRDefault="00AE5296" w:rsidP="00AE5296">
      <w:pPr>
        <w:tabs>
          <w:tab w:val="num" w:pos="720"/>
        </w:tabs>
        <w:rPr>
          <w:b/>
          <w:sz w:val="16"/>
          <w:szCs w:val="16"/>
        </w:rPr>
      </w:pPr>
    </w:p>
    <w:tbl>
      <w:tblPr>
        <w:tblStyle w:val="TableGrid"/>
        <w:tblW w:w="9743" w:type="dxa"/>
        <w:shd w:val="pct10" w:color="auto" w:fill="auto"/>
        <w:tblLook w:val="01E0" w:firstRow="1" w:lastRow="1" w:firstColumn="1" w:lastColumn="1" w:noHBand="0" w:noVBand="0"/>
      </w:tblPr>
      <w:tblGrid>
        <w:gridCol w:w="1011"/>
        <w:gridCol w:w="1732"/>
        <w:gridCol w:w="804"/>
        <w:gridCol w:w="1041"/>
        <w:gridCol w:w="1060"/>
        <w:gridCol w:w="1667"/>
        <w:gridCol w:w="2428"/>
      </w:tblGrid>
      <w:tr w:rsidR="001D381F" w:rsidTr="009D47D7">
        <w:tc>
          <w:tcPr>
            <w:tcW w:w="1011"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Channel</w:t>
            </w:r>
          </w:p>
        </w:tc>
        <w:tc>
          <w:tcPr>
            <w:tcW w:w="1732"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Fu</w:t>
            </w:r>
            <w:r w:rsidR="0080005B">
              <w:rPr>
                <w:b/>
                <w:sz w:val="22"/>
                <w:szCs w:val="22"/>
              </w:rPr>
              <w:t>n</w:t>
            </w:r>
            <w:r w:rsidRPr="001D381F">
              <w:rPr>
                <w:b/>
                <w:sz w:val="22"/>
                <w:szCs w:val="22"/>
              </w:rPr>
              <w:t>ction</w:t>
            </w:r>
          </w:p>
        </w:tc>
        <w:tc>
          <w:tcPr>
            <w:tcW w:w="1845" w:type="dxa"/>
            <w:gridSpan w:val="2"/>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Frequency</w:t>
            </w:r>
          </w:p>
        </w:tc>
        <w:tc>
          <w:tcPr>
            <w:tcW w:w="1060"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Band Width</w:t>
            </w:r>
          </w:p>
        </w:tc>
        <w:tc>
          <w:tcPr>
            <w:tcW w:w="1667"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Assignment</w:t>
            </w:r>
          </w:p>
        </w:tc>
        <w:tc>
          <w:tcPr>
            <w:tcW w:w="2428" w:type="dxa"/>
            <w:shd w:val="clear" w:color="auto" w:fill="auto"/>
            <w:vAlign w:val="center"/>
          </w:tcPr>
          <w:p w:rsidR="001D381F" w:rsidRPr="001D381F" w:rsidRDefault="00B577DC" w:rsidP="00B577DC">
            <w:pPr>
              <w:tabs>
                <w:tab w:val="num" w:pos="720"/>
              </w:tabs>
              <w:jc w:val="center"/>
              <w:rPr>
                <w:b/>
                <w:sz w:val="22"/>
                <w:szCs w:val="22"/>
              </w:rPr>
            </w:pPr>
            <w:r w:rsidRPr="001D381F">
              <w:rPr>
                <w:b/>
                <w:sz w:val="22"/>
                <w:szCs w:val="22"/>
              </w:rPr>
              <w:t>Remarks</w:t>
            </w:r>
          </w:p>
        </w:tc>
      </w:tr>
      <w:tr w:rsidR="001D381F" w:rsidTr="00D76E79">
        <w:tc>
          <w:tcPr>
            <w:tcW w:w="9743" w:type="dxa"/>
            <w:gridSpan w:val="7"/>
            <w:shd w:val="clear" w:color="auto" w:fill="auto"/>
          </w:tcPr>
          <w:p w:rsidR="001D381F" w:rsidRPr="00860B54" w:rsidRDefault="001D381F" w:rsidP="00AE5296">
            <w:pPr>
              <w:tabs>
                <w:tab w:val="num" w:pos="720"/>
              </w:tabs>
              <w:rPr>
                <w:sz w:val="22"/>
                <w:szCs w:val="22"/>
              </w:rPr>
            </w:pPr>
            <w:r w:rsidRPr="00860B54">
              <w:rPr>
                <w:sz w:val="22"/>
                <w:szCs w:val="22"/>
              </w:rPr>
              <w:t>COMMAND</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AE5296">
            <w:pPr>
              <w:tabs>
                <w:tab w:val="num" w:pos="720"/>
              </w:tabs>
              <w:rPr>
                <w:sz w:val="22"/>
                <w:szCs w:val="22"/>
              </w:rPr>
            </w:pPr>
            <w:r w:rsidRPr="00860B54">
              <w:rPr>
                <w:sz w:val="22"/>
                <w:szCs w:val="22"/>
              </w:rPr>
              <w:t>TX:</w:t>
            </w:r>
          </w:p>
          <w:p w:rsidR="009D47D7" w:rsidRDefault="009D47D7" w:rsidP="00AE5296">
            <w:pPr>
              <w:tabs>
                <w:tab w:val="num" w:pos="720"/>
              </w:tabs>
              <w:rPr>
                <w:sz w:val="22"/>
                <w:szCs w:val="22"/>
              </w:rPr>
            </w:pPr>
            <w:r>
              <w:rPr>
                <w:sz w:val="22"/>
                <w:szCs w:val="22"/>
              </w:rPr>
              <w:t>RX:</w:t>
            </w:r>
          </w:p>
          <w:p w:rsidR="009D47D7" w:rsidRDefault="009D47D7" w:rsidP="00AE5296">
            <w:pPr>
              <w:tabs>
                <w:tab w:val="num" w:pos="720"/>
              </w:tabs>
              <w:rPr>
                <w:sz w:val="22"/>
                <w:szCs w:val="22"/>
              </w:rPr>
            </w:pPr>
            <w:r>
              <w:rPr>
                <w:sz w:val="22"/>
                <w:szCs w:val="22"/>
              </w:rPr>
              <w:t>Tone:</w:t>
            </w:r>
          </w:p>
        </w:tc>
        <w:tc>
          <w:tcPr>
            <w:tcW w:w="1041" w:type="dxa"/>
            <w:shd w:val="pct10" w:color="auto" w:fill="auto"/>
          </w:tcPr>
          <w:p w:rsidR="009D47D7" w:rsidRPr="00860B54" w:rsidRDefault="009D47D7" w:rsidP="00AE5296">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p>
          <w:p w:rsidR="009D47D7" w:rsidRDefault="009D47D7" w:rsidP="00D76E79">
            <w:pPr>
              <w:tabs>
                <w:tab w:val="num" w:pos="720"/>
              </w:tabs>
              <w:rPr>
                <w:sz w:val="22"/>
                <w:szCs w:val="22"/>
              </w:rPr>
            </w:pPr>
            <w:r>
              <w:rPr>
                <w:sz w:val="22"/>
                <w:szCs w:val="22"/>
              </w:rPr>
              <w:t>RX:</w:t>
            </w:r>
          </w:p>
          <w:p w:rsidR="009D47D7" w:rsidRDefault="009D47D7" w:rsidP="00D76E79">
            <w:pPr>
              <w:tabs>
                <w:tab w:val="num" w:pos="720"/>
              </w:tabs>
              <w:rPr>
                <w:sz w:val="22"/>
                <w:szCs w:val="22"/>
              </w:rPr>
            </w:pPr>
            <w:r>
              <w:rPr>
                <w:sz w:val="22"/>
                <w:szCs w:val="22"/>
              </w:rPr>
              <w:t>Tone:</w:t>
            </w:r>
          </w:p>
        </w:tc>
        <w:tc>
          <w:tcPr>
            <w:tcW w:w="1041" w:type="dxa"/>
            <w:tcBorders>
              <w:bottom w:val="single" w:sz="4" w:space="0" w:color="auto"/>
            </w:tcBorders>
            <w:shd w:val="pct10" w:color="auto" w:fill="auto"/>
          </w:tcPr>
          <w:p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D76E79" w:rsidTr="00D76E79">
        <w:tc>
          <w:tcPr>
            <w:tcW w:w="9743" w:type="dxa"/>
            <w:gridSpan w:val="7"/>
            <w:shd w:val="clear" w:color="auto" w:fill="auto"/>
          </w:tcPr>
          <w:p w:rsidR="00D76E79" w:rsidRPr="00860B54" w:rsidRDefault="00D76E79" w:rsidP="00AE5296">
            <w:pPr>
              <w:tabs>
                <w:tab w:val="num" w:pos="720"/>
              </w:tabs>
              <w:rPr>
                <w:sz w:val="22"/>
                <w:szCs w:val="22"/>
              </w:rPr>
            </w:pPr>
            <w:r>
              <w:rPr>
                <w:sz w:val="22"/>
                <w:szCs w:val="22"/>
              </w:rPr>
              <w:t>TACTICAL</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AE5296">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D76E79">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D76E79" w:rsidTr="00D76E79">
        <w:tc>
          <w:tcPr>
            <w:tcW w:w="9743" w:type="dxa"/>
            <w:gridSpan w:val="7"/>
            <w:shd w:val="clear" w:color="auto" w:fill="auto"/>
          </w:tcPr>
          <w:p w:rsidR="00D76E79" w:rsidRPr="00860B54" w:rsidRDefault="00D76E79" w:rsidP="00AE5296">
            <w:pPr>
              <w:tabs>
                <w:tab w:val="num" w:pos="720"/>
              </w:tabs>
              <w:rPr>
                <w:sz w:val="22"/>
                <w:szCs w:val="22"/>
              </w:rPr>
            </w:pPr>
            <w:r>
              <w:rPr>
                <w:sz w:val="22"/>
                <w:szCs w:val="22"/>
              </w:rPr>
              <w:t>AIR OPERATIONS</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D76E79">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rsidR="009D47D7" w:rsidRPr="00860B54" w:rsidRDefault="009D47D7" w:rsidP="00D86E3E">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9D47D7" w:rsidTr="00D76E79">
        <w:tc>
          <w:tcPr>
            <w:tcW w:w="9743" w:type="dxa"/>
            <w:gridSpan w:val="7"/>
            <w:shd w:val="clear" w:color="auto" w:fill="auto"/>
          </w:tcPr>
          <w:p w:rsidR="009D47D7" w:rsidRPr="00860B54" w:rsidRDefault="009D47D7" w:rsidP="00AE5296">
            <w:pPr>
              <w:tabs>
                <w:tab w:val="num" w:pos="720"/>
              </w:tabs>
              <w:rPr>
                <w:sz w:val="22"/>
                <w:szCs w:val="22"/>
              </w:rPr>
            </w:pPr>
            <w:r>
              <w:rPr>
                <w:sz w:val="22"/>
                <w:szCs w:val="22"/>
              </w:rPr>
              <w:t>OTHER</w:t>
            </w:r>
          </w:p>
        </w:tc>
      </w:tr>
      <w:tr w:rsidR="009D47D7" w:rsidTr="009D47D7">
        <w:tc>
          <w:tcPr>
            <w:tcW w:w="1011" w:type="dxa"/>
            <w:shd w:val="pct10" w:color="auto" w:fill="auto"/>
            <w:vAlign w:val="center"/>
          </w:tcPr>
          <w:p w:rsidR="009D47D7" w:rsidRPr="00860B54" w:rsidRDefault="009D47D7" w:rsidP="009D47D7">
            <w:pPr>
              <w:tabs>
                <w:tab w:val="num" w:pos="720"/>
              </w:tabs>
              <w:rPr>
                <w:sz w:val="22"/>
                <w:szCs w:val="22"/>
              </w:rPr>
            </w:pPr>
          </w:p>
        </w:tc>
        <w:tc>
          <w:tcPr>
            <w:tcW w:w="1732" w:type="dxa"/>
            <w:shd w:val="pct10" w:color="auto" w:fill="auto"/>
            <w:vAlign w:val="center"/>
          </w:tcPr>
          <w:p w:rsidR="009D47D7" w:rsidRPr="00860B54" w:rsidRDefault="009D47D7" w:rsidP="009D47D7">
            <w:pPr>
              <w:tabs>
                <w:tab w:val="num" w:pos="720"/>
              </w:tabs>
              <w:rPr>
                <w:sz w:val="22"/>
                <w:szCs w:val="22"/>
              </w:rPr>
            </w:pPr>
          </w:p>
        </w:tc>
        <w:tc>
          <w:tcPr>
            <w:tcW w:w="804" w:type="dxa"/>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shd w:val="pct10" w:color="auto" w:fill="auto"/>
          </w:tcPr>
          <w:p w:rsidR="009D47D7" w:rsidRPr="00860B54" w:rsidRDefault="009D47D7" w:rsidP="00D76E79">
            <w:pPr>
              <w:tabs>
                <w:tab w:val="num" w:pos="720"/>
              </w:tabs>
              <w:rPr>
                <w:sz w:val="22"/>
                <w:szCs w:val="22"/>
              </w:rPr>
            </w:pPr>
          </w:p>
        </w:tc>
        <w:tc>
          <w:tcPr>
            <w:tcW w:w="1060" w:type="dxa"/>
            <w:shd w:val="pct10" w:color="auto" w:fill="auto"/>
          </w:tcPr>
          <w:p w:rsidR="009D47D7" w:rsidRPr="00860B54" w:rsidRDefault="009D47D7" w:rsidP="00AE5296">
            <w:pPr>
              <w:tabs>
                <w:tab w:val="num" w:pos="720"/>
              </w:tabs>
              <w:rPr>
                <w:sz w:val="22"/>
                <w:szCs w:val="22"/>
              </w:rPr>
            </w:pPr>
          </w:p>
        </w:tc>
        <w:tc>
          <w:tcPr>
            <w:tcW w:w="1667" w:type="dxa"/>
            <w:shd w:val="pct10" w:color="auto" w:fill="auto"/>
          </w:tcPr>
          <w:p w:rsidR="009D47D7" w:rsidRPr="00860B54" w:rsidRDefault="009D47D7" w:rsidP="00AE5296">
            <w:pPr>
              <w:tabs>
                <w:tab w:val="num" w:pos="720"/>
              </w:tabs>
              <w:rPr>
                <w:sz w:val="22"/>
                <w:szCs w:val="22"/>
              </w:rPr>
            </w:pPr>
          </w:p>
        </w:tc>
        <w:tc>
          <w:tcPr>
            <w:tcW w:w="2428" w:type="dxa"/>
            <w:shd w:val="pct10" w:color="auto" w:fill="auto"/>
          </w:tcPr>
          <w:p w:rsidR="009D47D7" w:rsidRPr="00860B54" w:rsidRDefault="009D47D7" w:rsidP="00AE5296">
            <w:pPr>
              <w:tabs>
                <w:tab w:val="num" w:pos="720"/>
              </w:tabs>
              <w:rPr>
                <w:sz w:val="22"/>
                <w:szCs w:val="22"/>
              </w:rPr>
            </w:pPr>
          </w:p>
        </w:tc>
      </w:tr>
      <w:tr w:rsidR="009D47D7" w:rsidTr="009D47D7">
        <w:tc>
          <w:tcPr>
            <w:tcW w:w="1011"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1732" w:type="dxa"/>
            <w:tcBorders>
              <w:bottom w:val="single" w:sz="4" w:space="0" w:color="auto"/>
            </w:tcBorders>
            <w:shd w:val="pct10" w:color="auto" w:fill="auto"/>
            <w:vAlign w:val="center"/>
          </w:tcPr>
          <w:p w:rsidR="009D47D7" w:rsidRPr="00860B54" w:rsidRDefault="009D47D7" w:rsidP="009D47D7">
            <w:pPr>
              <w:tabs>
                <w:tab w:val="num" w:pos="720"/>
              </w:tabs>
              <w:rPr>
                <w:sz w:val="22"/>
                <w:szCs w:val="22"/>
              </w:rPr>
            </w:pPr>
          </w:p>
        </w:tc>
        <w:tc>
          <w:tcPr>
            <w:tcW w:w="804" w:type="dxa"/>
            <w:tcBorders>
              <w:bottom w:val="single" w:sz="4" w:space="0" w:color="auto"/>
            </w:tcBorders>
            <w:shd w:val="pct10" w:color="auto" w:fill="auto"/>
          </w:tcPr>
          <w:p w:rsidR="009D47D7" w:rsidRPr="00860B54" w:rsidRDefault="009D47D7" w:rsidP="00D76E79">
            <w:pPr>
              <w:tabs>
                <w:tab w:val="num" w:pos="720"/>
              </w:tabs>
              <w:rPr>
                <w:sz w:val="22"/>
                <w:szCs w:val="22"/>
              </w:rPr>
            </w:pPr>
            <w:r w:rsidRPr="00860B54">
              <w:rPr>
                <w:sz w:val="22"/>
                <w:szCs w:val="22"/>
              </w:rPr>
              <w:t>TX:</w:t>
            </w:r>
            <w:r>
              <w:rPr>
                <w:sz w:val="22"/>
                <w:szCs w:val="22"/>
              </w:rPr>
              <w:t xml:space="preserve"> RX:</w:t>
            </w:r>
          </w:p>
        </w:tc>
        <w:tc>
          <w:tcPr>
            <w:tcW w:w="1041" w:type="dxa"/>
            <w:tcBorders>
              <w:bottom w:val="single" w:sz="4" w:space="0" w:color="auto"/>
            </w:tcBorders>
            <w:shd w:val="pct10" w:color="auto" w:fill="auto"/>
          </w:tcPr>
          <w:p w:rsidR="009D47D7" w:rsidRPr="00860B54" w:rsidRDefault="009D47D7" w:rsidP="00D76E79">
            <w:pPr>
              <w:tabs>
                <w:tab w:val="num" w:pos="720"/>
              </w:tabs>
              <w:rPr>
                <w:sz w:val="22"/>
                <w:szCs w:val="22"/>
              </w:rPr>
            </w:pPr>
          </w:p>
        </w:tc>
        <w:tc>
          <w:tcPr>
            <w:tcW w:w="1060"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1667" w:type="dxa"/>
            <w:tcBorders>
              <w:bottom w:val="single" w:sz="4" w:space="0" w:color="auto"/>
            </w:tcBorders>
            <w:shd w:val="pct10" w:color="auto" w:fill="auto"/>
          </w:tcPr>
          <w:p w:rsidR="009D47D7" w:rsidRPr="00860B54" w:rsidRDefault="009D47D7" w:rsidP="00AE5296">
            <w:pPr>
              <w:tabs>
                <w:tab w:val="num" w:pos="720"/>
              </w:tabs>
              <w:rPr>
                <w:sz w:val="22"/>
                <w:szCs w:val="22"/>
              </w:rPr>
            </w:pPr>
          </w:p>
        </w:tc>
        <w:tc>
          <w:tcPr>
            <w:tcW w:w="2428" w:type="dxa"/>
            <w:tcBorders>
              <w:bottom w:val="single" w:sz="4" w:space="0" w:color="auto"/>
            </w:tcBorders>
            <w:shd w:val="pct10" w:color="auto" w:fill="auto"/>
          </w:tcPr>
          <w:p w:rsidR="009D47D7" w:rsidRPr="00860B54" w:rsidRDefault="009D47D7" w:rsidP="00AE5296">
            <w:pPr>
              <w:tabs>
                <w:tab w:val="num" w:pos="720"/>
              </w:tabs>
              <w:rPr>
                <w:sz w:val="22"/>
                <w:szCs w:val="22"/>
              </w:rPr>
            </w:pPr>
          </w:p>
        </w:tc>
      </w:tr>
      <w:tr w:rsidR="009D47D7" w:rsidTr="00D76E79">
        <w:tc>
          <w:tcPr>
            <w:tcW w:w="9743" w:type="dxa"/>
            <w:gridSpan w:val="7"/>
            <w:shd w:val="clear" w:color="auto" w:fill="auto"/>
          </w:tcPr>
          <w:p w:rsidR="009D47D7" w:rsidRPr="00860B54" w:rsidRDefault="009D47D7" w:rsidP="00AE5296">
            <w:pPr>
              <w:tabs>
                <w:tab w:val="num" w:pos="720"/>
              </w:tabs>
              <w:rPr>
                <w:sz w:val="22"/>
                <w:szCs w:val="22"/>
              </w:rPr>
            </w:pPr>
            <w:r>
              <w:rPr>
                <w:sz w:val="22"/>
                <w:szCs w:val="22"/>
              </w:rPr>
              <w:t>REMARKS</w:t>
            </w:r>
          </w:p>
        </w:tc>
      </w:tr>
      <w:tr w:rsidR="009D47D7" w:rsidTr="0095522E">
        <w:trPr>
          <w:trHeight w:val="1943"/>
        </w:trPr>
        <w:tc>
          <w:tcPr>
            <w:tcW w:w="9743" w:type="dxa"/>
            <w:gridSpan w:val="7"/>
            <w:shd w:val="pct10" w:color="auto" w:fill="auto"/>
          </w:tcPr>
          <w:p w:rsidR="009D47D7" w:rsidRDefault="009D47D7" w:rsidP="00D76E79">
            <w:pPr>
              <w:tabs>
                <w:tab w:val="left" w:pos="1320"/>
                <w:tab w:val="left" w:pos="8280"/>
                <w:tab w:val="left" w:pos="8640"/>
              </w:tabs>
              <w:rPr>
                <w:color w:val="FF0000"/>
                <w:sz w:val="22"/>
                <w:szCs w:val="22"/>
              </w:rPr>
            </w:pPr>
            <w:r w:rsidRPr="00D76E79">
              <w:rPr>
                <w:color w:val="FF0000"/>
                <w:sz w:val="22"/>
                <w:szCs w:val="22"/>
              </w:rPr>
              <w:t xml:space="preserve">If aerial ignition is used, </w:t>
            </w:r>
            <w:r w:rsidRPr="0095522E">
              <w:rPr>
                <w:color w:val="FF0000"/>
                <w:sz w:val="22"/>
                <w:szCs w:val="22"/>
              </w:rPr>
              <w:t>assign a specific radio frequency for use between aircraft and Prescribed Fire Burn Boss and/or Ignition Specialist</w:t>
            </w:r>
            <w:r w:rsidR="00365ABB">
              <w:rPr>
                <w:color w:val="FF0000"/>
                <w:sz w:val="22"/>
                <w:szCs w:val="22"/>
              </w:rPr>
              <w:t xml:space="preserve"> Function</w:t>
            </w:r>
            <w:r w:rsidRPr="0095522E">
              <w:rPr>
                <w:color w:val="FF0000"/>
                <w:sz w:val="22"/>
                <w:szCs w:val="22"/>
              </w:rPr>
              <w:t>.  Also include any required telephone numbers</w:t>
            </w:r>
            <w:r w:rsidR="00365ABB">
              <w:rPr>
                <w:color w:val="FF0000"/>
                <w:sz w:val="22"/>
                <w:szCs w:val="22"/>
              </w:rPr>
              <w:t xml:space="preserve"> in the remarks section</w:t>
            </w:r>
            <w:r w:rsidR="00DD0003">
              <w:rPr>
                <w:color w:val="FF0000"/>
                <w:sz w:val="22"/>
                <w:szCs w:val="22"/>
              </w:rPr>
              <w:t>.</w:t>
            </w:r>
          </w:p>
          <w:p w:rsidR="00E02CDF" w:rsidRPr="004F70CF" w:rsidRDefault="00E02CDF" w:rsidP="00D76E79">
            <w:pPr>
              <w:tabs>
                <w:tab w:val="left" w:pos="1320"/>
                <w:tab w:val="left" w:pos="8280"/>
                <w:tab w:val="left" w:pos="8640"/>
              </w:tabs>
              <w:rPr>
                <w:color w:val="006600"/>
                <w:sz w:val="22"/>
                <w:szCs w:val="22"/>
              </w:rPr>
            </w:pPr>
            <w:r w:rsidRPr="004F70CF">
              <w:rPr>
                <w:color w:val="006600"/>
                <w:sz w:val="22"/>
                <w:szCs w:val="22"/>
              </w:rPr>
              <w:t>Positive communications with a dispatch center is required via radio, cellular phone,</w:t>
            </w:r>
            <w:r w:rsidR="005F01DA" w:rsidRPr="004F70CF">
              <w:rPr>
                <w:color w:val="006600"/>
                <w:sz w:val="22"/>
                <w:szCs w:val="22"/>
              </w:rPr>
              <w:t xml:space="preserve"> and/or</w:t>
            </w:r>
            <w:r w:rsidRPr="004F70CF">
              <w:rPr>
                <w:color w:val="006600"/>
                <w:sz w:val="22"/>
                <w:szCs w:val="22"/>
              </w:rPr>
              <w:t xml:space="preserve"> satellite phone, prior to implementing burn project.</w:t>
            </w:r>
            <w:r w:rsidR="00CD4D16" w:rsidRPr="004F70CF">
              <w:rPr>
                <w:color w:val="006600"/>
                <w:sz w:val="22"/>
                <w:szCs w:val="22"/>
              </w:rPr>
              <w:t xml:space="preserve">  Required telephone numbers should be included in the Notification Plan.</w:t>
            </w:r>
          </w:p>
          <w:p w:rsidR="009D47D7" w:rsidRPr="00D76E79" w:rsidRDefault="009D47D7" w:rsidP="00AE5296">
            <w:pPr>
              <w:tabs>
                <w:tab w:val="num" w:pos="720"/>
              </w:tabs>
              <w:rPr>
                <w:sz w:val="22"/>
                <w:szCs w:val="22"/>
              </w:rPr>
            </w:pPr>
          </w:p>
        </w:tc>
      </w:tr>
    </w:tbl>
    <w:p w:rsidR="00547B25" w:rsidRDefault="00366EAD" w:rsidP="008C7043">
      <w:pPr>
        <w:pStyle w:val="Heading1"/>
      </w:pPr>
      <w:bookmarkStart w:id="40" w:name="_Toc124055288"/>
      <w:r w:rsidRPr="008C7043">
        <w:br w:type="page"/>
      </w:r>
      <w:bookmarkStart w:id="41" w:name="_Toc381039890"/>
      <w:r w:rsidR="009D47D7" w:rsidRPr="008C7043">
        <w:lastRenderedPageBreak/>
        <w:t>ELEMENT 13</w:t>
      </w:r>
      <w:r w:rsidR="00547B25" w:rsidRPr="008C7043">
        <w:t xml:space="preserve"> </w:t>
      </w:r>
      <w:r w:rsidR="009D47D7" w:rsidRPr="008C7043">
        <w:t>-</w:t>
      </w:r>
      <w:r w:rsidR="00547B25" w:rsidRPr="008C7043">
        <w:t xml:space="preserve"> PUBLIC AND</w:t>
      </w:r>
      <w:r w:rsidR="007E33BA" w:rsidRPr="008C7043">
        <w:t xml:space="preserve"> PERSONNEL SAFETY AND</w:t>
      </w:r>
      <w:r w:rsidR="00547B25" w:rsidRPr="008C7043">
        <w:t xml:space="preserve"> MEDICAL</w:t>
      </w:r>
      <w:bookmarkEnd w:id="40"/>
      <w:bookmarkEnd w:id="41"/>
    </w:p>
    <w:p w:rsidR="008C7043" w:rsidRPr="005F01DA" w:rsidRDefault="008C7043" w:rsidP="008C7043">
      <w:pPr>
        <w:rPr>
          <w:sz w:val="16"/>
          <w:szCs w:val="16"/>
        </w:rPr>
      </w:pPr>
    </w:p>
    <w:p w:rsidR="00DA2BA9" w:rsidRDefault="009D47D7" w:rsidP="00E940B9">
      <w:pPr>
        <w:numPr>
          <w:ilvl w:val="0"/>
          <w:numId w:val="10"/>
        </w:numPr>
        <w:rPr>
          <w:b/>
          <w:sz w:val="24"/>
          <w:szCs w:val="24"/>
        </w:rPr>
      </w:pPr>
      <w:r>
        <w:rPr>
          <w:b/>
          <w:sz w:val="24"/>
          <w:szCs w:val="24"/>
        </w:rPr>
        <w:t>Safety Hazards</w:t>
      </w:r>
    </w:p>
    <w:p w:rsidR="00DA2BA9" w:rsidRPr="005840EF" w:rsidRDefault="00DA2BA9" w:rsidP="00DA2BA9">
      <w:pPr>
        <w:rPr>
          <w:b/>
          <w:sz w:val="12"/>
          <w:szCs w:val="12"/>
        </w:rPr>
      </w:pPr>
    </w:p>
    <w:tbl>
      <w:tblPr>
        <w:tblStyle w:val="TableGrid"/>
        <w:tblW w:w="0" w:type="auto"/>
        <w:tblLook w:val="01E0" w:firstRow="1" w:lastRow="1" w:firstColumn="1" w:lastColumn="1" w:noHBand="0" w:noVBand="0"/>
      </w:tblPr>
      <w:tblGrid>
        <w:gridCol w:w="9576"/>
      </w:tblGrid>
      <w:tr w:rsidR="00366EAD" w:rsidTr="00366EAD">
        <w:tc>
          <w:tcPr>
            <w:tcW w:w="9576" w:type="dxa"/>
            <w:tcBorders>
              <w:bottom w:val="single" w:sz="4" w:space="0" w:color="auto"/>
            </w:tcBorders>
          </w:tcPr>
          <w:p w:rsidR="00366EAD" w:rsidRDefault="00366EAD" w:rsidP="00366EAD">
            <w:pPr>
              <w:rPr>
                <w:b/>
                <w:sz w:val="24"/>
                <w:szCs w:val="24"/>
              </w:rPr>
            </w:pPr>
            <w:r>
              <w:rPr>
                <w:b/>
                <w:sz w:val="24"/>
                <w:szCs w:val="24"/>
              </w:rPr>
              <w:t>Firefighter</w:t>
            </w:r>
          </w:p>
        </w:tc>
      </w:tr>
      <w:tr w:rsidR="00366EAD" w:rsidTr="00DA2BA9">
        <w:trPr>
          <w:trHeight w:val="1187"/>
        </w:trPr>
        <w:tc>
          <w:tcPr>
            <w:tcW w:w="9576" w:type="dxa"/>
            <w:shd w:val="pct10" w:color="auto" w:fill="auto"/>
          </w:tcPr>
          <w:p w:rsidR="00024A37" w:rsidRDefault="00366EAD" w:rsidP="00366EAD">
            <w:pPr>
              <w:rPr>
                <w:color w:val="FF0000"/>
                <w:sz w:val="22"/>
                <w:szCs w:val="22"/>
              </w:rPr>
            </w:pPr>
            <w:r w:rsidRPr="00DA2BA9">
              <w:rPr>
                <w:color w:val="FF0000"/>
                <w:sz w:val="22"/>
                <w:szCs w:val="22"/>
              </w:rPr>
              <w:t xml:space="preserve">Identify and analyze the safety hazards unique to the individual prescribed fire project and </w:t>
            </w:r>
            <w:r w:rsidR="000C789E">
              <w:rPr>
                <w:color w:val="FF0000"/>
                <w:sz w:val="22"/>
                <w:szCs w:val="22"/>
              </w:rPr>
              <w:t>potential impacts to</w:t>
            </w:r>
            <w:r w:rsidR="000C789E" w:rsidRPr="00DA2BA9">
              <w:rPr>
                <w:color w:val="FF0000"/>
                <w:sz w:val="22"/>
                <w:szCs w:val="22"/>
              </w:rPr>
              <w:t xml:space="preserve"> </w:t>
            </w:r>
            <w:r w:rsidRPr="00DA2BA9">
              <w:rPr>
                <w:color w:val="FF0000"/>
                <w:sz w:val="22"/>
                <w:szCs w:val="22"/>
              </w:rPr>
              <w:t>personnel safety.  Include safety hazards (including smoke exposure and impacts)</w:t>
            </w:r>
            <w:r w:rsidR="00C93C43">
              <w:rPr>
                <w:color w:val="FF0000"/>
                <w:sz w:val="22"/>
                <w:szCs w:val="22"/>
              </w:rPr>
              <w:t xml:space="preserve"> as identified in the Risk Assessment</w:t>
            </w:r>
            <w:r w:rsidR="00024A37">
              <w:rPr>
                <w:color w:val="FF0000"/>
                <w:sz w:val="22"/>
                <w:szCs w:val="22"/>
              </w:rPr>
              <w:t>/Job Hazard Analysis</w:t>
            </w:r>
            <w:r w:rsidR="005F01DA">
              <w:rPr>
                <w:color w:val="FF0000"/>
                <w:sz w:val="22"/>
                <w:szCs w:val="22"/>
              </w:rPr>
              <w:t>.</w:t>
            </w:r>
          </w:p>
          <w:p w:rsidR="00366EAD" w:rsidRPr="00DA2BA9" w:rsidRDefault="007356E5" w:rsidP="00366EAD">
            <w:pPr>
              <w:rPr>
                <w:b/>
                <w:color w:val="FF0000"/>
                <w:sz w:val="22"/>
                <w:szCs w:val="22"/>
              </w:rPr>
            </w:pPr>
            <w:r w:rsidRPr="004F70CF">
              <w:rPr>
                <w:color w:val="006600"/>
                <w:sz w:val="22"/>
                <w:szCs w:val="22"/>
              </w:rPr>
              <w:t>All personnel who are within the active prescribed fire area are required to wear personal protective equipment.</w:t>
            </w:r>
          </w:p>
        </w:tc>
      </w:tr>
      <w:tr w:rsidR="00366EAD" w:rsidTr="00366EAD">
        <w:tc>
          <w:tcPr>
            <w:tcW w:w="9576" w:type="dxa"/>
            <w:tcBorders>
              <w:bottom w:val="single" w:sz="4" w:space="0" w:color="auto"/>
            </w:tcBorders>
          </w:tcPr>
          <w:p w:rsidR="00366EAD" w:rsidRDefault="00366EAD" w:rsidP="00366EAD">
            <w:pPr>
              <w:rPr>
                <w:b/>
                <w:sz w:val="24"/>
                <w:szCs w:val="24"/>
              </w:rPr>
            </w:pPr>
            <w:r>
              <w:rPr>
                <w:b/>
                <w:sz w:val="24"/>
                <w:szCs w:val="24"/>
              </w:rPr>
              <w:t>Public</w:t>
            </w:r>
          </w:p>
        </w:tc>
      </w:tr>
      <w:tr w:rsidR="00366EAD" w:rsidTr="00DA2BA9">
        <w:trPr>
          <w:trHeight w:val="1160"/>
        </w:trPr>
        <w:tc>
          <w:tcPr>
            <w:tcW w:w="9576" w:type="dxa"/>
            <w:shd w:val="pct10" w:color="auto" w:fill="auto"/>
          </w:tcPr>
          <w:p w:rsidR="00366EAD" w:rsidRPr="00DA2BA9" w:rsidRDefault="00C93C43" w:rsidP="00366EAD">
            <w:pPr>
              <w:rPr>
                <w:b/>
                <w:color w:val="FF0000"/>
                <w:sz w:val="22"/>
                <w:szCs w:val="22"/>
              </w:rPr>
            </w:pPr>
            <w:r w:rsidRPr="00DA2BA9">
              <w:rPr>
                <w:color w:val="FF0000"/>
                <w:sz w:val="22"/>
                <w:szCs w:val="22"/>
              </w:rPr>
              <w:t>Identify and analyze the safety hazards unique to the ind</w:t>
            </w:r>
            <w:r>
              <w:rPr>
                <w:color w:val="FF0000"/>
                <w:sz w:val="22"/>
                <w:szCs w:val="22"/>
              </w:rPr>
              <w:t xml:space="preserve">ividual prescribed fire project and potential impacts to public safety.  </w:t>
            </w:r>
            <w:r w:rsidR="00365ABB">
              <w:rPr>
                <w:color w:val="FF0000"/>
                <w:sz w:val="22"/>
                <w:szCs w:val="22"/>
              </w:rPr>
              <w:t xml:space="preserve">Identify procedures for </w:t>
            </w:r>
            <w:r w:rsidR="00365ABB" w:rsidRPr="00DB5C88">
              <w:rPr>
                <w:color w:val="FF0000"/>
                <w:sz w:val="22"/>
                <w:szCs w:val="22"/>
              </w:rPr>
              <w:t>non-</w:t>
            </w:r>
            <w:r w:rsidR="00DB5C88">
              <w:rPr>
                <w:color w:val="FF0000"/>
                <w:sz w:val="22"/>
                <w:szCs w:val="22"/>
              </w:rPr>
              <w:t>operational</w:t>
            </w:r>
            <w:r w:rsidR="00365ABB">
              <w:rPr>
                <w:color w:val="FF0000"/>
                <w:sz w:val="22"/>
                <w:szCs w:val="22"/>
              </w:rPr>
              <w:t xml:space="preserve"> personnel (i.e. media, researchers, cooperators, a</w:t>
            </w:r>
            <w:r w:rsidR="00DB5C88">
              <w:rPr>
                <w:color w:val="FF0000"/>
                <w:sz w:val="22"/>
                <w:szCs w:val="22"/>
              </w:rPr>
              <w:t>gency administrators, dignitaries, other agency personnel, etc.) visiting</w:t>
            </w:r>
            <w:r w:rsidR="00365ABB">
              <w:rPr>
                <w:color w:val="FF0000"/>
                <w:sz w:val="22"/>
                <w:szCs w:val="22"/>
              </w:rPr>
              <w:t xml:space="preserve"> prescribed fire project.</w:t>
            </w:r>
          </w:p>
          <w:p w:rsidR="00366EAD" w:rsidRPr="00DA2BA9" w:rsidRDefault="00366EAD" w:rsidP="00366EAD">
            <w:pPr>
              <w:rPr>
                <w:b/>
                <w:sz w:val="22"/>
                <w:szCs w:val="22"/>
              </w:rPr>
            </w:pPr>
          </w:p>
        </w:tc>
      </w:tr>
    </w:tbl>
    <w:p w:rsidR="00547B25" w:rsidRPr="005840EF" w:rsidRDefault="00547B25" w:rsidP="00547B25">
      <w:pPr>
        <w:rPr>
          <w:sz w:val="16"/>
          <w:szCs w:val="16"/>
        </w:rPr>
      </w:pPr>
    </w:p>
    <w:p w:rsidR="00547B25" w:rsidRDefault="00547B25" w:rsidP="00E940B9">
      <w:pPr>
        <w:numPr>
          <w:ilvl w:val="0"/>
          <w:numId w:val="10"/>
        </w:numPr>
        <w:rPr>
          <w:sz w:val="24"/>
          <w:szCs w:val="24"/>
        </w:rPr>
      </w:pPr>
      <w:r w:rsidRPr="001E4444">
        <w:rPr>
          <w:b/>
          <w:sz w:val="24"/>
          <w:szCs w:val="24"/>
        </w:rPr>
        <w:t>Measures Taken to Reduce the Hazards</w:t>
      </w:r>
    </w:p>
    <w:p w:rsidR="00DA2BA9" w:rsidRPr="005840EF" w:rsidRDefault="00DA2BA9" w:rsidP="00DA2BA9">
      <w:pPr>
        <w:rPr>
          <w:sz w:val="12"/>
          <w:szCs w:val="12"/>
        </w:rPr>
      </w:pPr>
    </w:p>
    <w:tbl>
      <w:tblPr>
        <w:tblStyle w:val="TableGrid"/>
        <w:tblW w:w="0" w:type="auto"/>
        <w:shd w:val="pct10" w:color="auto" w:fill="auto"/>
        <w:tblLook w:val="01E0" w:firstRow="1" w:lastRow="1" w:firstColumn="1" w:lastColumn="1" w:noHBand="0" w:noVBand="0"/>
      </w:tblPr>
      <w:tblGrid>
        <w:gridCol w:w="9576"/>
      </w:tblGrid>
      <w:tr w:rsidR="00DA2BA9" w:rsidRPr="00DA2BA9" w:rsidTr="00C93C43">
        <w:trPr>
          <w:trHeight w:val="1691"/>
        </w:trPr>
        <w:tc>
          <w:tcPr>
            <w:tcW w:w="9576" w:type="dxa"/>
            <w:shd w:val="pct10" w:color="auto" w:fill="auto"/>
          </w:tcPr>
          <w:p w:rsidR="00110CE5" w:rsidRDefault="00DA2BA9" w:rsidP="00A57D3C">
            <w:pPr>
              <w:pStyle w:val="Default"/>
              <w:rPr>
                <w:b w:val="0"/>
                <w:color w:val="FF0000"/>
                <w:sz w:val="22"/>
                <w:szCs w:val="22"/>
              </w:rPr>
            </w:pPr>
            <w:r w:rsidRPr="00A57D3C">
              <w:rPr>
                <w:b w:val="0"/>
                <w:color w:val="FF0000"/>
                <w:sz w:val="22"/>
                <w:szCs w:val="22"/>
              </w:rPr>
              <w:t>Identify mitigating measures taken to reduce safety hazards identified above.</w:t>
            </w:r>
            <w:r w:rsidR="00C93C43" w:rsidRPr="00A57D3C">
              <w:rPr>
                <w:b w:val="0"/>
                <w:color w:val="FF0000"/>
                <w:sz w:val="22"/>
                <w:szCs w:val="22"/>
              </w:rPr>
              <w:t xml:space="preserve">  Describe provisions to be made for public safety (include closure of area,</w:t>
            </w:r>
            <w:r w:rsidR="00110CE5">
              <w:rPr>
                <w:b w:val="0"/>
                <w:color w:val="FF0000"/>
                <w:sz w:val="22"/>
                <w:szCs w:val="22"/>
              </w:rPr>
              <w:t xml:space="preserve"> signs placed on roads, etc.).</w:t>
            </w:r>
          </w:p>
          <w:p w:rsidR="00110CE5" w:rsidRDefault="00A57D3C" w:rsidP="00A57D3C">
            <w:pPr>
              <w:pStyle w:val="Default"/>
              <w:rPr>
                <w:b w:val="0"/>
                <w:color w:val="000000" w:themeColor="text1"/>
                <w:sz w:val="22"/>
                <w:szCs w:val="22"/>
              </w:rPr>
            </w:pPr>
            <w:r w:rsidRPr="00A57D3C">
              <w:rPr>
                <w:b w:val="0"/>
                <w:color w:val="000000" w:themeColor="text1"/>
                <w:sz w:val="22"/>
                <w:szCs w:val="22"/>
              </w:rPr>
              <w:t>A job hazard analysis (JHA) or other agency-specific risk analysis is required for each prescribed fire.</w:t>
            </w:r>
          </w:p>
          <w:p w:rsidR="00620093" w:rsidRPr="00A57D3C" w:rsidRDefault="00620093" w:rsidP="00A57D3C">
            <w:pPr>
              <w:pStyle w:val="Default"/>
              <w:rPr>
                <w:b w:val="0"/>
                <w:color w:val="000000" w:themeColor="text1"/>
                <w:sz w:val="22"/>
                <w:szCs w:val="22"/>
              </w:rPr>
            </w:pPr>
            <w:r w:rsidRPr="00A57D3C">
              <w:rPr>
                <w:b w:val="0"/>
                <w:color w:val="663300"/>
                <w:sz w:val="22"/>
                <w:szCs w:val="22"/>
              </w:rPr>
              <w:t>The BLM Risk Management Process will be used in place of the Job Hazard Analysis. The Risk Assessment worksheets will be attached as ‘</w:t>
            </w:r>
            <w:r w:rsidR="00110CE5">
              <w:rPr>
                <w:b w:val="0"/>
                <w:color w:val="663300"/>
                <w:sz w:val="22"/>
                <w:szCs w:val="22"/>
              </w:rPr>
              <w:t>A</w:t>
            </w:r>
            <w:r w:rsidRPr="00A57D3C">
              <w:rPr>
                <w:b w:val="0"/>
                <w:color w:val="663300"/>
                <w:sz w:val="22"/>
                <w:szCs w:val="22"/>
              </w:rPr>
              <w:t>ppendix D’ to the prescribed fire plan.</w:t>
            </w:r>
          </w:p>
          <w:p w:rsidR="00620093" w:rsidRPr="00DA2BA9" w:rsidRDefault="00620093" w:rsidP="00547B25">
            <w:pPr>
              <w:rPr>
                <w:color w:val="FF0000"/>
                <w:sz w:val="22"/>
                <w:szCs w:val="22"/>
              </w:rPr>
            </w:pPr>
          </w:p>
        </w:tc>
      </w:tr>
    </w:tbl>
    <w:p w:rsidR="00547B25" w:rsidRPr="005840EF" w:rsidRDefault="00547B25" w:rsidP="00547B25">
      <w:pPr>
        <w:rPr>
          <w:sz w:val="16"/>
          <w:szCs w:val="16"/>
        </w:rPr>
      </w:pPr>
    </w:p>
    <w:p w:rsidR="00547B25" w:rsidRDefault="009D47D7" w:rsidP="00E940B9">
      <w:pPr>
        <w:numPr>
          <w:ilvl w:val="0"/>
          <w:numId w:val="10"/>
        </w:numPr>
        <w:rPr>
          <w:b/>
          <w:sz w:val="24"/>
          <w:szCs w:val="24"/>
        </w:rPr>
      </w:pPr>
      <w:r>
        <w:rPr>
          <w:b/>
          <w:sz w:val="24"/>
          <w:szCs w:val="24"/>
        </w:rPr>
        <w:t>Emergency Medical Procedures</w:t>
      </w:r>
    </w:p>
    <w:p w:rsidR="00990FB2" w:rsidRPr="005840EF" w:rsidRDefault="00990FB2" w:rsidP="00990FB2">
      <w:pPr>
        <w:rPr>
          <w:b/>
          <w:sz w:val="12"/>
          <w:szCs w:val="12"/>
        </w:rPr>
      </w:pPr>
    </w:p>
    <w:tbl>
      <w:tblPr>
        <w:tblStyle w:val="TableGrid"/>
        <w:tblW w:w="0" w:type="auto"/>
        <w:tblLook w:val="01E0" w:firstRow="1" w:lastRow="1" w:firstColumn="1" w:lastColumn="1" w:noHBand="0" w:noVBand="0"/>
      </w:tblPr>
      <w:tblGrid>
        <w:gridCol w:w="9576"/>
      </w:tblGrid>
      <w:tr w:rsidR="00990FB2" w:rsidRPr="0095703B" w:rsidTr="0095703B">
        <w:tc>
          <w:tcPr>
            <w:tcW w:w="9576" w:type="dxa"/>
            <w:tcBorders>
              <w:bottom w:val="single" w:sz="4" w:space="0" w:color="auto"/>
            </w:tcBorders>
            <w:vAlign w:val="center"/>
          </w:tcPr>
          <w:p w:rsidR="00990FB2" w:rsidRPr="0095703B" w:rsidRDefault="00990FB2" w:rsidP="00957A18">
            <w:pPr>
              <w:tabs>
                <w:tab w:val="left" w:pos="4080"/>
              </w:tabs>
              <w:rPr>
                <w:sz w:val="22"/>
                <w:szCs w:val="22"/>
              </w:rPr>
            </w:pPr>
            <w:r w:rsidRPr="0095703B">
              <w:rPr>
                <w:sz w:val="22"/>
                <w:szCs w:val="22"/>
              </w:rPr>
              <w:t xml:space="preserve">In the event of serious accidents or injuries, the burn boss shall be notified immediately.  </w:t>
            </w:r>
            <w:r w:rsidR="00B20284">
              <w:rPr>
                <w:sz w:val="22"/>
                <w:szCs w:val="22"/>
              </w:rPr>
              <w:t xml:space="preserve">Individuals with medical qualifications (i.e. First Responder, EMT, Paramedic) and helitack qualified should be identified at the pre-burn briefing.  </w:t>
            </w:r>
            <w:r w:rsidRPr="0095703B">
              <w:rPr>
                <w:sz w:val="22"/>
                <w:szCs w:val="22"/>
              </w:rPr>
              <w:t>The burn boss will initiate on-site response (if not already in progress) and coordinate additional response needs (listed below) through:</w:t>
            </w:r>
          </w:p>
        </w:tc>
      </w:tr>
      <w:tr w:rsidR="00990FB2" w:rsidTr="0095703B">
        <w:trPr>
          <w:trHeight w:val="1430"/>
        </w:trPr>
        <w:tc>
          <w:tcPr>
            <w:tcW w:w="9576" w:type="dxa"/>
            <w:shd w:val="pct10" w:color="auto" w:fill="auto"/>
          </w:tcPr>
          <w:p w:rsidR="00990FB2" w:rsidRPr="004F70CF" w:rsidRDefault="0011138C" w:rsidP="00547B25">
            <w:pPr>
              <w:rPr>
                <w:color w:val="006600"/>
                <w:sz w:val="22"/>
                <w:szCs w:val="22"/>
              </w:rPr>
            </w:pPr>
            <w:r w:rsidRPr="004F70CF">
              <w:rPr>
                <w:color w:val="006600"/>
                <w:sz w:val="22"/>
                <w:szCs w:val="22"/>
              </w:rPr>
              <w:t>EMS will be activated through contacting dispatch (or from on-site personnel through 911).</w:t>
            </w:r>
          </w:p>
          <w:p w:rsidR="003B4D18" w:rsidRDefault="003B4D18" w:rsidP="00547B25">
            <w:pPr>
              <w:rPr>
                <w:color w:val="632423" w:themeColor="accent2" w:themeShade="80"/>
                <w:sz w:val="22"/>
                <w:szCs w:val="22"/>
              </w:rPr>
            </w:pPr>
          </w:p>
          <w:p w:rsidR="003B4D18" w:rsidRPr="003B4D18" w:rsidRDefault="003B4D18" w:rsidP="003B4D18">
            <w:pPr>
              <w:rPr>
                <w:color w:val="632423" w:themeColor="accent2" w:themeShade="80"/>
                <w:sz w:val="22"/>
                <w:szCs w:val="22"/>
              </w:rPr>
            </w:pPr>
            <w:r w:rsidRPr="003B4D18">
              <w:rPr>
                <w:color w:val="632423" w:themeColor="accent2" w:themeShade="80"/>
                <w:sz w:val="22"/>
                <w:szCs w:val="22"/>
              </w:rPr>
              <w:t xml:space="preserve">In the event of a medical emergency provide the following information to the </w:t>
            </w:r>
            <w:r>
              <w:rPr>
                <w:color w:val="632423" w:themeColor="accent2" w:themeShade="80"/>
                <w:sz w:val="22"/>
                <w:szCs w:val="22"/>
              </w:rPr>
              <w:t>Prescribed Fire Burn Boss.</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1. Declare the nature of the emergency.</w:t>
            </w:r>
          </w:p>
          <w:p w:rsidR="003B4D18" w:rsidRPr="003B4D18" w:rsidRDefault="003B4D18" w:rsidP="003B4D18">
            <w:pPr>
              <w:rPr>
                <w:color w:val="632423" w:themeColor="accent2" w:themeShade="80"/>
                <w:sz w:val="22"/>
                <w:szCs w:val="22"/>
              </w:rPr>
            </w:pPr>
            <w:r>
              <w:rPr>
                <w:color w:val="632423" w:themeColor="accent2" w:themeShade="80"/>
                <w:sz w:val="22"/>
                <w:szCs w:val="22"/>
              </w:rPr>
              <w:t xml:space="preserve">     </w:t>
            </w:r>
            <w:r w:rsidRPr="003B4D18">
              <w:rPr>
                <w:color w:val="632423" w:themeColor="accent2" w:themeShade="80"/>
                <w:sz w:val="22"/>
                <w:szCs w:val="22"/>
              </w:rPr>
              <w:t>a. Medical injury/illness? If injury/illness is it Life Threatening?</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2. If Life Threatening, then request that the designated frequency be cleared for emergency traffic.</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3. Identify the on-scene Point of Contact (POC) by Resource and Last name (i.e. POC is TFLD Smith),</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4. Identify nature of incident, number injured, patient assessment(s) and location (geographic and GPS</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coordinates),</w:t>
            </w:r>
          </w:p>
          <w:p w:rsidR="003B4D18" w:rsidRPr="003B4D18" w:rsidRDefault="003B4D18" w:rsidP="003B4D18">
            <w:pPr>
              <w:rPr>
                <w:color w:val="632423" w:themeColor="accent2" w:themeShade="80"/>
                <w:sz w:val="22"/>
                <w:szCs w:val="22"/>
              </w:rPr>
            </w:pPr>
            <w:r>
              <w:rPr>
                <w:color w:val="632423" w:themeColor="accent2" w:themeShade="80"/>
                <w:sz w:val="22"/>
                <w:szCs w:val="22"/>
              </w:rPr>
              <w:t xml:space="preserve">5. </w:t>
            </w:r>
            <w:r w:rsidRPr="003B4D18">
              <w:rPr>
                <w:color w:val="632423" w:themeColor="accent2" w:themeShade="80"/>
                <w:sz w:val="22"/>
                <w:szCs w:val="22"/>
              </w:rPr>
              <w:t>Identify on-scene medical personnel by position and name</w:t>
            </w:r>
            <w:r>
              <w:rPr>
                <w:color w:val="632423" w:themeColor="accent2" w:themeShade="80"/>
                <w:sz w:val="22"/>
                <w:szCs w:val="22"/>
              </w:rPr>
              <w:t xml:space="preserve"> </w:t>
            </w:r>
            <w:r w:rsidRPr="003B4D18">
              <w:rPr>
                <w:color w:val="632423" w:themeColor="accent2" w:themeShade="80"/>
                <w:sz w:val="22"/>
                <w:szCs w:val="22"/>
              </w:rPr>
              <w:t>(i.e. EMT Jones),</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6. Identify preferred method of patient transport,</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7. Request any additional resources and/or equipment needed,</w:t>
            </w:r>
          </w:p>
          <w:p w:rsidR="003B4D18" w:rsidRPr="003B4D18" w:rsidRDefault="003B4D18" w:rsidP="003B4D18">
            <w:pPr>
              <w:rPr>
                <w:color w:val="632423" w:themeColor="accent2" w:themeShade="80"/>
                <w:sz w:val="22"/>
                <w:szCs w:val="22"/>
              </w:rPr>
            </w:pPr>
            <w:r w:rsidRPr="003B4D18">
              <w:rPr>
                <w:color w:val="632423" w:themeColor="accent2" w:themeShade="80"/>
                <w:sz w:val="22"/>
                <w:szCs w:val="22"/>
              </w:rPr>
              <w:t>8. Document all information received and transmitted on the radio or phone,</w:t>
            </w:r>
          </w:p>
          <w:p w:rsidR="003B4D18" w:rsidRDefault="003B4D18" w:rsidP="003B4D18">
            <w:pPr>
              <w:rPr>
                <w:color w:val="632423" w:themeColor="accent2" w:themeShade="80"/>
                <w:sz w:val="22"/>
                <w:szCs w:val="22"/>
              </w:rPr>
            </w:pPr>
            <w:r w:rsidRPr="003B4D18">
              <w:rPr>
                <w:color w:val="632423" w:themeColor="accent2" w:themeShade="80"/>
                <w:sz w:val="22"/>
                <w:szCs w:val="22"/>
              </w:rPr>
              <w:t>9. Identify any changes in the on-scene Point of Contact or medical personnel as they occur</w:t>
            </w:r>
            <w:r>
              <w:rPr>
                <w:color w:val="632423" w:themeColor="accent2" w:themeShade="80"/>
                <w:sz w:val="22"/>
                <w:szCs w:val="22"/>
              </w:rPr>
              <w:t>.</w:t>
            </w:r>
          </w:p>
          <w:p w:rsidR="003B4D18" w:rsidRDefault="003B4D18" w:rsidP="003B4D18">
            <w:pPr>
              <w:rPr>
                <w:color w:val="632423" w:themeColor="accent2" w:themeShade="80"/>
                <w:sz w:val="22"/>
                <w:szCs w:val="22"/>
              </w:rPr>
            </w:pPr>
          </w:p>
          <w:p w:rsidR="000E4F6F" w:rsidRPr="00E940B9" w:rsidRDefault="000E4F6F" w:rsidP="00547B25">
            <w:pPr>
              <w:rPr>
                <w:color w:val="632423" w:themeColor="accent2" w:themeShade="80"/>
                <w:sz w:val="22"/>
                <w:szCs w:val="22"/>
              </w:rPr>
            </w:pPr>
            <w:r w:rsidRPr="000E4F6F">
              <w:rPr>
                <w:color w:val="632423" w:themeColor="accent2" w:themeShade="80"/>
                <w:sz w:val="22"/>
                <w:szCs w:val="22"/>
              </w:rPr>
              <w:t>For burn injuries, after on-site medical response, initial medical stabilization, and evaluation at a primary care facility are completed, District Managers will ensure that any employee whose injuries meet burn injury criteria is immediately referred to the nearest regional burn center.</w:t>
            </w:r>
          </w:p>
        </w:tc>
      </w:tr>
    </w:tbl>
    <w:p w:rsidR="00547B25" w:rsidRDefault="00FE6122" w:rsidP="00E940B9">
      <w:pPr>
        <w:numPr>
          <w:ilvl w:val="0"/>
          <w:numId w:val="10"/>
        </w:numPr>
        <w:rPr>
          <w:b/>
          <w:sz w:val="24"/>
          <w:szCs w:val="24"/>
        </w:rPr>
      </w:pPr>
      <w:r>
        <w:rPr>
          <w:b/>
          <w:sz w:val="24"/>
          <w:szCs w:val="24"/>
        </w:rPr>
        <w:br w:type="page"/>
      </w:r>
      <w:r w:rsidR="009D47D7">
        <w:rPr>
          <w:b/>
          <w:sz w:val="24"/>
          <w:szCs w:val="24"/>
        </w:rPr>
        <w:lastRenderedPageBreak/>
        <w:t>Emergency Evacuation Methods</w:t>
      </w:r>
    </w:p>
    <w:p w:rsidR="0095703B" w:rsidRPr="005840EF" w:rsidRDefault="0095703B" w:rsidP="0095703B">
      <w:pPr>
        <w:rPr>
          <w:b/>
          <w:sz w:val="12"/>
          <w:szCs w:val="12"/>
        </w:rPr>
      </w:pPr>
    </w:p>
    <w:tbl>
      <w:tblPr>
        <w:tblStyle w:val="TableGrid"/>
        <w:tblW w:w="0" w:type="auto"/>
        <w:tblLook w:val="01E0" w:firstRow="1" w:lastRow="1" w:firstColumn="1" w:lastColumn="1" w:noHBand="0" w:noVBand="0"/>
      </w:tblPr>
      <w:tblGrid>
        <w:gridCol w:w="9576"/>
      </w:tblGrid>
      <w:tr w:rsidR="0095703B" w:rsidTr="00134365">
        <w:tc>
          <w:tcPr>
            <w:tcW w:w="9576" w:type="dxa"/>
            <w:tcBorders>
              <w:bottom w:val="single" w:sz="4" w:space="0" w:color="auto"/>
            </w:tcBorders>
          </w:tcPr>
          <w:p w:rsidR="0095703B" w:rsidRPr="00134365" w:rsidRDefault="0095703B" w:rsidP="00547B25">
            <w:pPr>
              <w:rPr>
                <w:sz w:val="22"/>
                <w:szCs w:val="22"/>
              </w:rPr>
            </w:pPr>
            <w:r w:rsidRPr="00134365">
              <w:rPr>
                <w:sz w:val="22"/>
                <w:szCs w:val="22"/>
              </w:rPr>
              <w:t>The first option is to transport the injured person(s) via on-site vehicles to (</w:t>
            </w:r>
            <w:r w:rsidR="00C93C43">
              <w:rPr>
                <w:sz w:val="22"/>
                <w:szCs w:val="22"/>
              </w:rPr>
              <w:t xml:space="preserve">identify medical facilities and </w:t>
            </w:r>
            <w:r w:rsidRPr="00134365">
              <w:rPr>
                <w:sz w:val="22"/>
                <w:szCs w:val="22"/>
              </w:rPr>
              <w:t>describe dire</w:t>
            </w:r>
            <w:r w:rsidR="00F343CB">
              <w:rPr>
                <w:sz w:val="22"/>
                <w:szCs w:val="22"/>
              </w:rPr>
              <w:t>ctions to emergency facilities).</w:t>
            </w:r>
          </w:p>
        </w:tc>
      </w:tr>
      <w:tr w:rsidR="0095703B" w:rsidTr="00134365">
        <w:trPr>
          <w:trHeight w:val="1440"/>
        </w:trPr>
        <w:tc>
          <w:tcPr>
            <w:tcW w:w="9576" w:type="dxa"/>
            <w:shd w:val="pct10" w:color="auto" w:fill="auto"/>
          </w:tcPr>
          <w:p w:rsidR="0095703B" w:rsidRPr="004F70CF" w:rsidRDefault="00A35495" w:rsidP="00547B25">
            <w:pPr>
              <w:rPr>
                <w:color w:val="006600"/>
                <w:sz w:val="22"/>
                <w:szCs w:val="22"/>
              </w:rPr>
            </w:pPr>
            <w:r w:rsidRPr="004F70CF">
              <w:rPr>
                <w:color w:val="006600"/>
                <w:sz w:val="22"/>
                <w:szCs w:val="22"/>
              </w:rPr>
              <w:t>For minor injuries, individuals who are ambulatory will be transported to (identify nearest and preferred medical facility).  Directions from the burn unit to the medical facility are as follows: (described directions to medical facility).</w:t>
            </w:r>
          </w:p>
          <w:p w:rsidR="00A35495" w:rsidRPr="004F70CF" w:rsidRDefault="00A35495" w:rsidP="00547B25">
            <w:pPr>
              <w:rPr>
                <w:color w:val="006600"/>
                <w:sz w:val="22"/>
                <w:szCs w:val="22"/>
              </w:rPr>
            </w:pPr>
            <w:r w:rsidRPr="004F70CF">
              <w:rPr>
                <w:color w:val="006600"/>
                <w:sz w:val="22"/>
                <w:szCs w:val="22"/>
              </w:rPr>
              <w:t>Medical facility will be contacted and advised of injuries and eta for transport of injured individual.</w:t>
            </w:r>
          </w:p>
          <w:p w:rsidR="00A35495" w:rsidRPr="00134365" w:rsidRDefault="00A35495" w:rsidP="00547B25">
            <w:pPr>
              <w:rPr>
                <w:sz w:val="22"/>
                <w:szCs w:val="22"/>
              </w:rPr>
            </w:pPr>
          </w:p>
        </w:tc>
      </w:tr>
      <w:tr w:rsidR="0095703B" w:rsidTr="00134365">
        <w:tc>
          <w:tcPr>
            <w:tcW w:w="9576" w:type="dxa"/>
            <w:tcBorders>
              <w:bottom w:val="single" w:sz="4" w:space="0" w:color="auto"/>
            </w:tcBorders>
          </w:tcPr>
          <w:p w:rsidR="0095703B" w:rsidRPr="00134365" w:rsidRDefault="0095703B" w:rsidP="00547B25">
            <w:pPr>
              <w:rPr>
                <w:sz w:val="22"/>
                <w:szCs w:val="22"/>
              </w:rPr>
            </w:pPr>
            <w:r w:rsidRPr="00134365">
              <w:rPr>
                <w:sz w:val="22"/>
                <w:szCs w:val="22"/>
              </w:rPr>
              <w:t>The second option is to transport the injured person(s) to meet an ambulance at (describe a location known to both project pe</w:t>
            </w:r>
            <w:r w:rsidR="00F343CB">
              <w:rPr>
                <w:sz w:val="22"/>
                <w:szCs w:val="22"/>
              </w:rPr>
              <w:t>rsonnel and emergency services).</w:t>
            </w:r>
          </w:p>
        </w:tc>
      </w:tr>
      <w:tr w:rsidR="0095703B" w:rsidTr="00134365">
        <w:trPr>
          <w:trHeight w:val="1440"/>
        </w:trPr>
        <w:tc>
          <w:tcPr>
            <w:tcW w:w="9576" w:type="dxa"/>
            <w:shd w:val="pct10" w:color="auto" w:fill="auto"/>
          </w:tcPr>
          <w:p w:rsidR="0095703B" w:rsidRPr="00134365" w:rsidRDefault="0095703B" w:rsidP="00547B25">
            <w:pPr>
              <w:rPr>
                <w:sz w:val="22"/>
                <w:szCs w:val="22"/>
              </w:rPr>
            </w:pPr>
          </w:p>
        </w:tc>
      </w:tr>
      <w:tr w:rsidR="0095703B" w:rsidTr="00134365">
        <w:tc>
          <w:tcPr>
            <w:tcW w:w="9576" w:type="dxa"/>
            <w:tcBorders>
              <w:bottom w:val="single" w:sz="4" w:space="0" w:color="auto"/>
            </w:tcBorders>
          </w:tcPr>
          <w:p w:rsidR="0095703B" w:rsidRPr="00134365" w:rsidRDefault="00134365" w:rsidP="00547B25">
            <w:pPr>
              <w:rPr>
                <w:sz w:val="22"/>
                <w:szCs w:val="22"/>
              </w:rPr>
            </w:pPr>
            <w:r w:rsidRPr="00134365">
              <w:rPr>
                <w:sz w:val="22"/>
                <w:szCs w:val="22"/>
              </w:rPr>
              <w:t>The third option is to transport the injured person(s) to the nearest helispot to be evacuated via air ambulance.</w:t>
            </w:r>
          </w:p>
        </w:tc>
      </w:tr>
      <w:tr w:rsidR="0095703B" w:rsidTr="00134365">
        <w:trPr>
          <w:trHeight w:val="1440"/>
        </w:trPr>
        <w:tc>
          <w:tcPr>
            <w:tcW w:w="9576" w:type="dxa"/>
            <w:shd w:val="pct10" w:color="auto" w:fill="auto"/>
          </w:tcPr>
          <w:p w:rsidR="0095703B" w:rsidRPr="00C93C43" w:rsidRDefault="00C93C43" w:rsidP="000E4F6F">
            <w:pPr>
              <w:rPr>
                <w:color w:val="008000"/>
                <w:sz w:val="22"/>
                <w:szCs w:val="22"/>
              </w:rPr>
            </w:pPr>
            <w:r w:rsidRPr="004F70CF">
              <w:rPr>
                <w:color w:val="006600"/>
                <w:sz w:val="22"/>
                <w:szCs w:val="22"/>
              </w:rPr>
              <w:t xml:space="preserve">The helispot location is (describe the location relative to the project area and for the air ambulance </w:t>
            </w:r>
            <w:r w:rsidR="000E4F6F" w:rsidRPr="004F70CF">
              <w:rPr>
                <w:color w:val="006600"/>
                <w:sz w:val="22"/>
                <w:szCs w:val="22"/>
              </w:rPr>
              <w:t xml:space="preserve">including </w:t>
            </w:r>
            <w:r w:rsidRPr="004F70CF">
              <w:rPr>
                <w:color w:val="006600"/>
                <w:sz w:val="22"/>
                <w:szCs w:val="22"/>
              </w:rPr>
              <w:t>a Lat</w:t>
            </w:r>
            <w:r w:rsidR="000E4F6F" w:rsidRPr="004F70CF">
              <w:rPr>
                <w:color w:val="006600"/>
                <w:sz w:val="22"/>
                <w:szCs w:val="22"/>
              </w:rPr>
              <w:t>itude</w:t>
            </w:r>
            <w:r w:rsidRPr="004F70CF">
              <w:rPr>
                <w:color w:val="006600"/>
                <w:sz w:val="22"/>
                <w:szCs w:val="22"/>
              </w:rPr>
              <w:t>/Long</w:t>
            </w:r>
            <w:r w:rsidR="000E4F6F" w:rsidRPr="004F70CF">
              <w:rPr>
                <w:color w:val="006600"/>
                <w:sz w:val="22"/>
                <w:szCs w:val="22"/>
              </w:rPr>
              <w:t>itude</w:t>
            </w:r>
            <w:r w:rsidRPr="004F70CF">
              <w:rPr>
                <w:color w:val="006600"/>
                <w:sz w:val="22"/>
                <w:szCs w:val="22"/>
              </w:rPr>
              <w:t>).</w:t>
            </w:r>
          </w:p>
        </w:tc>
      </w:tr>
      <w:tr w:rsidR="0095703B" w:rsidTr="00134365">
        <w:tc>
          <w:tcPr>
            <w:tcW w:w="9576" w:type="dxa"/>
            <w:tcBorders>
              <w:bottom w:val="single" w:sz="4" w:space="0" w:color="auto"/>
            </w:tcBorders>
          </w:tcPr>
          <w:p w:rsidR="0095703B" w:rsidRPr="00134365" w:rsidRDefault="00134365" w:rsidP="00547B25">
            <w:pPr>
              <w:rPr>
                <w:sz w:val="22"/>
                <w:szCs w:val="22"/>
              </w:rPr>
            </w:pPr>
            <w:r w:rsidRPr="00134365">
              <w:rPr>
                <w:sz w:val="22"/>
                <w:szCs w:val="22"/>
              </w:rPr>
              <w:t>The fourth option is to care for and protect the injured person(s) w</w:t>
            </w:r>
            <w:r w:rsidR="00F343CB">
              <w:rPr>
                <w:sz w:val="22"/>
                <w:szCs w:val="22"/>
              </w:rPr>
              <w:t>hile emergency services respond</w:t>
            </w:r>
            <w:r w:rsidRPr="00134365">
              <w:rPr>
                <w:sz w:val="22"/>
                <w:szCs w:val="22"/>
              </w:rPr>
              <w:t xml:space="preserve"> on-site to extract and transport the injured.  Send personnel to meet and lead emergency services to the site.</w:t>
            </w:r>
          </w:p>
        </w:tc>
      </w:tr>
      <w:tr w:rsidR="0095703B" w:rsidTr="00134365">
        <w:trPr>
          <w:trHeight w:val="1440"/>
        </w:trPr>
        <w:tc>
          <w:tcPr>
            <w:tcW w:w="9576" w:type="dxa"/>
            <w:shd w:val="pct10" w:color="auto" w:fill="auto"/>
          </w:tcPr>
          <w:p w:rsidR="0095703B" w:rsidRPr="00C93C43" w:rsidRDefault="00C93C43" w:rsidP="000E4F6F">
            <w:pPr>
              <w:rPr>
                <w:color w:val="008000"/>
                <w:sz w:val="22"/>
                <w:szCs w:val="22"/>
              </w:rPr>
            </w:pPr>
            <w:r w:rsidRPr="004F70CF">
              <w:rPr>
                <w:color w:val="006600"/>
                <w:sz w:val="22"/>
                <w:szCs w:val="22"/>
              </w:rPr>
              <w:t>The project area location is (describe directions for responding emergency services and include a Lat/Long).</w:t>
            </w:r>
            <w:r w:rsidR="00F343CB" w:rsidRPr="004F70CF">
              <w:rPr>
                <w:color w:val="006600"/>
                <w:sz w:val="22"/>
                <w:szCs w:val="22"/>
              </w:rPr>
              <w:t xml:space="preserve">  Individual from the burn project will be sent to (described location) to lead </w:t>
            </w:r>
            <w:r w:rsidR="00024A37" w:rsidRPr="004F70CF">
              <w:rPr>
                <w:color w:val="006600"/>
                <w:sz w:val="22"/>
                <w:szCs w:val="22"/>
              </w:rPr>
              <w:t>EMS</w:t>
            </w:r>
            <w:r w:rsidR="000E4F6F" w:rsidRPr="004F70CF">
              <w:rPr>
                <w:color w:val="006600"/>
                <w:sz w:val="22"/>
                <w:szCs w:val="22"/>
              </w:rPr>
              <w:t xml:space="preserve"> to injured personnel</w:t>
            </w:r>
            <w:r w:rsidR="00F343CB" w:rsidRPr="004F70CF">
              <w:rPr>
                <w:color w:val="006600"/>
                <w:sz w:val="22"/>
                <w:szCs w:val="22"/>
              </w:rPr>
              <w:t>.</w:t>
            </w:r>
          </w:p>
        </w:tc>
      </w:tr>
    </w:tbl>
    <w:p w:rsidR="00547B25" w:rsidRDefault="00FE6122" w:rsidP="00FE6122">
      <w:pPr>
        <w:rPr>
          <w:b/>
          <w:sz w:val="24"/>
          <w:szCs w:val="24"/>
        </w:rPr>
      </w:pPr>
      <w:r>
        <w:rPr>
          <w:b/>
          <w:sz w:val="24"/>
          <w:szCs w:val="24"/>
          <w:highlight w:val="lightGray"/>
        </w:rPr>
        <w:br w:type="page"/>
      </w:r>
      <w:r w:rsidR="00F343CB">
        <w:rPr>
          <w:b/>
          <w:sz w:val="24"/>
          <w:szCs w:val="24"/>
        </w:rPr>
        <w:lastRenderedPageBreak/>
        <w:t>E.  Emergency Facilities</w:t>
      </w:r>
    </w:p>
    <w:p w:rsidR="00134365" w:rsidRPr="005840EF" w:rsidRDefault="00134365" w:rsidP="00134365">
      <w:pPr>
        <w:rPr>
          <w:b/>
          <w:sz w:val="12"/>
          <w:szCs w:val="12"/>
        </w:rPr>
      </w:pPr>
    </w:p>
    <w:tbl>
      <w:tblPr>
        <w:tblStyle w:val="TableGrid"/>
        <w:tblW w:w="5000" w:type="pct"/>
        <w:tblLayout w:type="fixed"/>
        <w:tblLook w:val="00A0" w:firstRow="1" w:lastRow="0" w:firstColumn="1" w:lastColumn="0" w:noHBand="0" w:noVBand="0"/>
      </w:tblPr>
      <w:tblGrid>
        <w:gridCol w:w="1907"/>
        <w:gridCol w:w="822"/>
        <w:gridCol w:w="1475"/>
        <w:gridCol w:w="27"/>
        <w:gridCol w:w="864"/>
        <w:gridCol w:w="860"/>
        <w:gridCol w:w="454"/>
        <w:gridCol w:w="632"/>
        <w:gridCol w:w="266"/>
        <w:gridCol w:w="278"/>
        <w:gridCol w:w="559"/>
        <w:gridCol w:w="766"/>
        <w:gridCol w:w="666"/>
      </w:tblGrid>
      <w:tr w:rsidR="00134365" w:rsidRPr="00B90E85" w:rsidTr="00574A8D">
        <w:trPr>
          <w:trHeight w:val="350"/>
        </w:trPr>
        <w:tc>
          <w:tcPr>
            <w:tcW w:w="5000" w:type="pct"/>
            <w:gridSpan w:val="13"/>
            <w:vAlign w:val="center"/>
          </w:tcPr>
          <w:p w:rsidR="00134365" w:rsidRPr="00B90E85" w:rsidRDefault="00134365" w:rsidP="00957A18">
            <w:pPr>
              <w:tabs>
                <w:tab w:val="left" w:pos="4080"/>
              </w:tabs>
              <w:jc w:val="center"/>
              <w:rPr>
                <w:b/>
              </w:rPr>
            </w:pPr>
            <w:r>
              <w:rPr>
                <w:b/>
              </w:rPr>
              <w:t>EMERGENCY TRANSPORTATION</w:t>
            </w:r>
          </w:p>
        </w:tc>
      </w:tr>
      <w:tr w:rsidR="00134365" w:rsidRPr="00D2369C" w:rsidTr="00574A8D">
        <w:trPr>
          <w:trHeight w:val="350"/>
        </w:trPr>
        <w:tc>
          <w:tcPr>
            <w:tcW w:w="1425" w:type="pct"/>
            <w:gridSpan w:val="2"/>
            <w:vMerge w:val="restart"/>
            <w:vAlign w:val="center"/>
          </w:tcPr>
          <w:p w:rsidR="00134365" w:rsidRPr="00D2369C" w:rsidRDefault="00134365" w:rsidP="00957A18">
            <w:pPr>
              <w:tabs>
                <w:tab w:val="left" w:pos="4080"/>
              </w:tabs>
              <w:jc w:val="center"/>
              <w:rPr>
                <w:b/>
                <w:sz w:val="16"/>
                <w:szCs w:val="16"/>
              </w:rPr>
            </w:pPr>
            <w:r>
              <w:rPr>
                <w:b/>
                <w:sz w:val="16"/>
                <w:szCs w:val="16"/>
              </w:rPr>
              <w:t>NAME</w:t>
            </w:r>
          </w:p>
        </w:tc>
        <w:tc>
          <w:tcPr>
            <w:tcW w:w="770" w:type="pct"/>
            <w:vMerge w:val="restart"/>
            <w:vAlign w:val="center"/>
          </w:tcPr>
          <w:p w:rsidR="00134365" w:rsidRPr="00D2369C" w:rsidRDefault="00134365" w:rsidP="00957A18">
            <w:pPr>
              <w:tabs>
                <w:tab w:val="left" w:pos="4080"/>
              </w:tabs>
              <w:jc w:val="center"/>
              <w:rPr>
                <w:b/>
                <w:sz w:val="16"/>
                <w:szCs w:val="16"/>
              </w:rPr>
            </w:pPr>
            <w:r w:rsidRPr="00D2369C">
              <w:rPr>
                <w:b/>
                <w:sz w:val="16"/>
                <w:szCs w:val="16"/>
              </w:rPr>
              <w:t>TELEPHONE</w:t>
            </w:r>
          </w:p>
        </w:tc>
        <w:tc>
          <w:tcPr>
            <w:tcW w:w="2057" w:type="pct"/>
            <w:gridSpan w:val="8"/>
            <w:vMerge w:val="restart"/>
            <w:vAlign w:val="center"/>
          </w:tcPr>
          <w:p w:rsidR="00134365" w:rsidRPr="00D2369C" w:rsidRDefault="00134365" w:rsidP="00957A18">
            <w:pPr>
              <w:tabs>
                <w:tab w:val="left" w:pos="4080"/>
              </w:tabs>
              <w:jc w:val="center"/>
              <w:rPr>
                <w:b/>
                <w:sz w:val="16"/>
                <w:szCs w:val="16"/>
              </w:rPr>
            </w:pPr>
            <w:r>
              <w:rPr>
                <w:b/>
                <w:sz w:val="16"/>
                <w:szCs w:val="16"/>
              </w:rPr>
              <w:t>LOCATION</w:t>
            </w:r>
          </w:p>
        </w:tc>
        <w:tc>
          <w:tcPr>
            <w:tcW w:w="748" w:type="pct"/>
            <w:gridSpan w:val="2"/>
            <w:vAlign w:val="center"/>
          </w:tcPr>
          <w:p w:rsidR="00134365" w:rsidRPr="00D2369C" w:rsidRDefault="00134365" w:rsidP="00957A18">
            <w:pPr>
              <w:tabs>
                <w:tab w:val="left" w:pos="4080"/>
              </w:tabs>
              <w:jc w:val="center"/>
              <w:rPr>
                <w:b/>
                <w:sz w:val="16"/>
                <w:szCs w:val="16"/>
              </w:rPr>
            </w:pPr>
            <w:r>
              <w:rPr>
                <w:b/>
                <w:sz w:val="16"/>
                <w:szCs w:val="16"/>
              </w:rPr>
              <w:t>PARAMEDICS</w:t>
            </w:r>
          </w:p>
        </w:tc>
      </w:tr>
      <w:tr w:rsidR="00134365" w:rsidRPr="00D2369C" w:rsidTr="00574A8D">
        <w:trPr>
          <w:trHeight w:val="350"/>
        </w:trPr>
        <w:tc>
          <w:tcPr>
            <w:tcW w:w="1425" w:type="pct"/>
            <w:gridSpan w:val="2"/>
            <w:vMerge/>
            <w:tcBorders>
              <w:bottom w:val="single" w:sz="4" w:space="0" w:color="auto"/>
            </w:tcBorders>
          </w:tcPr>
          <w:p w:rsidR="00134365" w:rsidRDefault="00134365" w:rsidP="00957A18">
            <w:pPr>
              <w:tabs>
                <w:tab w:val="left" w:pos="4080"/>
              </w:tabs>
            </w:pPr>
          </w:p>
        </w:tc>
        <w:tc>
          <w:tcPr>
            <w:tcW w:w="770" w:type="pct"/>
            <w:vMerge/>
            <w:tcBorders>
              <w:bottom w:val="single" w:sz="4" w:space="0" w:color="auto"/>
            </w:tcBorders>
          </w:tcPr>
          <w:p w:rsidR="00134365" w:rsidRDefault="00134365" w:rsidP="00957A18">
            <w:pPr>
              <w:tabs>
                <w:tab w:val="left" w:pos="4080"/>
              </w:tabs>
            </w:pPr>
          </w:p>
        </w:tc>
        <w:tc>
          <w:tcPr>
            <w:tcW w:w="2057" w:type="pct"/>
            <w:gridSpan w:val="8"/>
            <w:vMerge/>
            <w:tcBorders>
              <w:bottom w:val="single" w:sz="4" w:space="0" w:color="auto"/>
            </w:tcBorders>
          </w:tcPr>
          <w:p w:rsidR="00134365" w:rsidRDefault="00134365" w:rsidP="00957A18">
            <w:pPr>
              <w:tabs>
                <w:tab w:val="left" w:pos="4080"/>
              </w:tabs>
            </w:pPr>
          </w:p>
        </w:tc>
        <w:tc>
          <w:tcPr>
            <w:tcW w:w="400" w:type="pct"/>
            <w:tcBorders>
              <w:bottom w:val="single" w:sz="4" w:space="0" w:color="auto"/>
            </w:tcBorders>
            <w:vAlign w:val="center"/>
          </w:tcPr>
          <w:p w:rsidR="00134365" w:rsidRPr="00D2369C" w:rsidRDefault="00134365" w:rsidP="00957A18">
            <w:pPr>
              <w:tabs>
                <w:tab w:val="left" w:pos="4080"/>
              </w:tabs>
              <w:jc w:val="center"/>
              <w:rPr>
                <w:b/>
                <w:sz w:val="16"/>
                <w:szCs w:val="16"/>
              </w:rPr>
            </w:pPr>
            <w:r>
              <w:rPr>
                <w:b/>
                <w:sz w:val="16"/>
                <w:szCs w:val="16"/>
              </w:rPr>
              <w:t>YES</w:t>
            </w:r>
          </w:p>
        </w:tc>
        <w:tc>
          <w:tcPr>
            <w:tcW w:w="348" w:type="pct"/>
            <w:tcBorders>
              <w:bottom w:val="single" w:sz="4" w:space="0" w:color="auto"/>
            </w:tcBorders>
            <w:vAlign w:val="center"/>
          </w:tcPr>
          <w:p w:rsidR="00134365" w:rsidRPr="00D2369C" w:rsidRDefault="00134365" w:rsidP="00957A18">
            <w:pPr>
              <w:tabs>
                <w:tab w:val="left" w:pos="4080"/>
              </w:tabs>
              <w:jc w:val="center"/>
              <w:rPr>
                <w:b/>
                <w:sz w:val="16"/>
                <w:szCs w:val="16"/>
              </w:rPr>
            </w:pPr>
            <w:r>
              <w:rPr>
                <w:b/>
                <w:sz w:val="16"/>
                <w:szCs w:val="16"/>
              </w:rPr>
              <w:t>NO</w:t>
            </w:r>
          </w:p>
        </w:tc>
      </w:tr>
      <w:tr w:rsidR="00134365" w:rsidRPr="00A15D39" w:rsidTr="00574A8D">
        <w:tc>
          <w:tcPr>
            <w:tcW w:w="1425" w:type="pct"/>
            <w:gridSpan w:val="2"/>
            <w:shd w:val="pct10" w:color="auto" w:fill="auto"/>
            <w:vAlign w:val="center"/>
          </w:tcPr>
          <w:p w:rsidR="00134365" w:rsidRPr="00134365" w:rsidRDefault="00134365" w:rsidP="00957A18">
            <w:pPr>
              <w:tabs>
                <w:tab w:val="left" w:pos="4080"/>
              </w:tabs>
              <w:rPr>
                <w:color w:val="FF0000"/>
                <w:sz w:val="22"/>
                <w:szCs w:val="22"/>
              </w:rPr>
            </w:pPr>
            <w:r w:rsidRPr="00134365">
              <w:rPr>
                <w:color w:val="FF0000"/>
                <w:sz w:val="22"/>
                <w:szCs w:val="22"/>
              </w:rPr>
              <w:t>At least one air ambulance</w:t>
            </w:r>
          </w:p>
        </w:tc>
        <w:tc>
          <w:tcPr>
            <w:tcW w:w="770" w:type="pct"/>
            <w:shd w:val="pct10" w:color="auto" w:fill="auto"/>
            <w:vAlign w:val="center"/>
          </w:tcPr>
          <w:p w:rsidR="00134365" w:rsidRPr="00A15D39" w:rsidRDefault="00134365" w:rsidP="00957A18">
            <w:pPr>
              <w:tabs>
                <w:tab w:val="left" w:pos="4080"/>
              </w:tabs>
              <w:jc w:val="center"/>
              <w:rPr>
                <w:b/>
                <w:sz w:val="22"/>
                <w:szCs w:val="22"/>
              </w:rPr>
            </w:pPr>
          </w:p>
        </w:tc>
        <w:tc>
          <w:tcPr>
            <w:tcW w:w="2057" w:type="pct"/>
            <w:gridSpan w:val="8"/>
            <w:shd w:val="pct10" w:color="auto" w:fill="auto"/>
            <w:vAlign w:val="center"/>
          </w:tcPr>
          <w:p w:rsidR="00134365" w:rsidRPr="00A15D39" w:rsidRDefault="00134365" w:rsidP="00957A18">
            <w:pPr>
              <w:tabs>
                <w:tab w:val="left" w:pos="4080"/>
              </w:tabs>
              <w:rPr>
                <w:b/>
                <w:sz w:val="22"/>
                <w:szCs w:val="22"/>
              </w:rPr>
            </w:pPr>
          </w:p>
        </w:tc>
        <w:tc>
          <w:tcPr>
            <w:tcW w:w="400" w:type="pct"/>
            <w:shd w:val="pct10" w:color="auto" w:fill="auto"/>
            <w:vAlign w:val="center"/>
          </w:tcPr>
          <w:p w:rsidR="00134365" w:rsidRPr="00A15D39" w:rsidRDefault="00134365" w:rsidP="00957A18">
            <w:pPr>
              <w:tabs>
                <w:tab w:val="left" w:pos="4080"/>
              </w:tabs>
              <w:jc w:val="center"/>
              <w:rPr>
                <w:b/>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134365" w:rsidRPr="00A15D39" w:rsidTr="00574A8D">
        <w:tc>
          <w:tcPr>
            <w:tcW w:w="1425" w:type="pct"/>
            <w:gridSpan w:val="2"/>
            <w:shd w:val="pct10" w:color="auto" w:fill="auto"/>
            <w:vAlign w:val="center"/>
          </w:tcPr>
          <w:p w:rsidR="00134365" w:rsidRPr="00134365" w:rsidRDefault="007E33BA" w:rsidP="00957A18">
            <w:pPr>
              <w:tabs>
                <w:tab w:val="left" w:pos="4080"/>
              </w:tabs>
              <w:rPr>
                <w:color w:val="FF0000"/>
                <w:sz w:val="22"/>
                <w:szCs w:val="22"/>
              </w:rPr>
            </w:pPr>
            <w:r>
              <w:rPr>
                <w:color w:val="FF0000"/>
                <w:sz w:val="22"/>
                <w:szCs w:val="22"/>
              </w:rPr>
              <w:t>m</w:t>
            </w:r>
            <w:r w:rsidR="00134365" w:rsidRPr="00134365">
              <w:rPr>
                <w:color w:val="FF0000"/>
                <w:sz w:val="22"/>
                <w:szCs w:val="22"/>
              </w:rPr>
              <w:t>ust be identified</w:t>
            </w:r>
          </w:p>
        </w:tc>
        <w:tc>
          <w:tcPr>
            <w:tcW w:w="770" w:type="pct"/>
            <w:shd w:val="pct10" w:color="auto" w:fill="auto"/>
            <w:vAlign w:val="center"/>
          </w:tcPr>
          <w:p w:rsidR="00134365" w:rsidRPr="00A15D39" w:rsidRDefault="00134365" w:rsidP="00957A18">
            <w:pPr>
              <w:tabs>
                <w:tab w:val="left" w:pos="4080"/>
              </w:tabs>
              <w:jc w:val="center"/>
              <w:rPr>
                <w:b/>
                <w:sz w:val="22"/>
                <w:szCs w:val="22"/>
              </w:rPr>
            </w:pPr>
          </w:p>
        </w:tc>
        <w:tc>
          <w:tcPr>
            <w:tcW w:w="2057" w:type="pct"/>
            <w:gridSpan w:val="8"/>
            <w:shd w:val="pct10" w:color="auto" w:fill="auto"/>
            <w:vAlign w:val="center"/>
          </w:tcPr>
          <w:p w:rsidR="00134365" w:rsidRPr="00A15D39" w:rsidRDefault="00134365" w:rsidP="00957A18">
            <w:pPr>
              <w:tabs>
                <w:tab w:val="left" w:pos="4080"/>
              </w:tabs>
              <w:rPr>
                <w:b/>
                <w:sz w:val="22"/>
                <w:szCs w:val="22"/>
              </w:rPr>
            </w:pPr>
          </w:p>
        </w:tc>
        <w:tc>
          <w:tcPr>
            <w:tcW w:w="400" w:type="pct"/>
            <w:shd w:val="pct10" w:color="auto" w:fill="auto"/>
            <w:vAlign w:val="center"/>
          </w:tcPr>
          <w:p w:rsidR="00134365" w:rsidRPr="00A15D39" w:rsidRDefault="00134365" w:rsidP="00957A18">
            <w:pPr>
              <w:tabs>
                <w:tab w:val="left" w:pos="4080"/>
              </w:tabs>
              <w:jc w:val="center"/>
              <w:rPr>
                <w:b/>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134365" w:rsidRPr="00A15D39" w:rsidTr="00574A8D">
        <w:tc>
          <w:tcPr>
            <w:tcW w:w="1425" w:type="pct"/>
            <w:gridSpan w:val="2"/>
            <w:shd w:val="pct10" w:color="auto" w:fill="auto"/>
          </w:tcPr>
          <w:p w:rsidR="00134365" w:rsidRPr="00A15D39" w:rsidRDefault="00134365" w:rsidP="00957A18">
            <w:pPr>
              <w:tabs>
                <w:tab w:val="left" w:pos="4080"/>
              </w:tabs>
              <w:rPr>
                <w:sz w:val="22"/>
                <w:szCs w:val="22"/>
              </w:rPr>
            </w:pPr>
          </w:p>
        </w:tc>
        <w:tc>
          <w:tcPr>
            <w:tcW w:w="770" w:type="pct"/>
            <w:shd w:val="pct10" w:color="auto" w:fill="auto"/>
          </w:tcPr>
          <w:p w:rsidR="00134365" w:rsidRPr="00A15D39" w:rsidRDefault="00134365" w:rsidP="00957A18">
            <w:pPr>
              <w:tabs>
                <w:tab w:val="left" w:pos="4080"/>
              </w:tabs>
              <w:jc w:val="center"/>
              <w:rPr>
                <w:sz w:val="22"/>
                <w:szCs w:val="22"/>
              </w:rPr>
            </w:pPr>
          </w:p>
        </w:tc>
        <w:tc>
          <w:tcPr>
            <w:tcW w:w="2057" w:type="pct"/>
            <w:gridSpan w:val="8"/>
            <w:shd w:val="pct10" w:color="auto" w:fill="auto"/>
          </w:tcPr>
          <w:p w:rsidR="00134365" w:rsidRPr="00A15D39" w:rsidRDefault="00134365" w:rsidP="00957A18">
            <w:pPr>
              <w:tabs>
                <w:tab w:val="left" w:pos="4080"/>
              </w:tabs>
              <w:rPr>
                <w:sz w:val="22"/>
                <w:szCs w:val="22"/>
              </w:rPr>
            </w:pPr>
          </w:p>
        </w:tc>
        <w:tc>
          <w:tcPr>
            <w:tcW w:w="400" w:type="pct"/>
            <w:shd w:val="pct10" w:color="auto" w:fill="auto"/>
          </w:tcPr>
          <w:p w:rsidR="00134365" w:rsidRPr="00A15D39" w:rsidRDefault="00134365" w:rsidP="00957A18">
            <w:pPr>
              <w:tabs>
                <w:tab w:val="left" w:pos="4080"/>
              </w:tabs>
              <w:jc w:val="center"/>
              <w:rPr>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134365" w:rsidRPr="00A15D39" w:rsidTr="00574A8D">
        <w:tc>
          <w:tcPr>
            <w:tcW w:w="1425" w:type="pct"/>
            <w:gridSpan w:val="2"/>
            <w:shd w:val="pct10" w:color="auto" w:fill="auto"/>
          </w:tcPr>
          <w:p w:rsidR="00134365" w:rsidRPr="00A15D39" w:rsidRDefault="00134365" w:rsidP="00957A18">
            <w:pPr>
              <w:tabs>
                <w:tab w:val="left" w:pos="4080"/>
              </w:tabs>
              <w:rPr>
                <w:sz w:val="22"/>
                <w:szCs w:val="22"/>
              </w:rPr>
            </w:pPr>
          </w:p>
        </w:tc>
        <w:tc>
          <w:tcPr>
            <w:tcW w:w="770" w:type="pct"/>
            <w:shd w:val="pct10" w:color="auto" w:fill="auto"/>
          </w:tcPr>
          <w:p w:rsidR="00134365" w:rsidRPr="00A15D39" w:rsidRDefault="00134365" w:rsidP="00957A18">
            <w:pPr>
              <w:tabs>
                <w:tab w:val="left" w:pos="4080"/>
              </w:tabs>
              <w:jc w:val="center"/>
              <w:rPr>
                <w:sz w:val="22"/>
                <w:szCs w:val="22"/>
              </w:rPr>
            </w:pPr>
          </w:p>
        </w:tc>
        <w:tc>
          <w:tcPr>
            <w:tcW w:w="2057" w:type="pct"/>
            <w:gridSpan w:val="8"/>
            <w:shd w:val="pct10" w:color="auto" w:fill="auto"/>
          </w:tcPr>
          <w:p w:rsidR="00134365" w:rsidRPr="00A15D39" w:rsidRDefault="00134365" w:rsidP="00957A18">
            <w:pPr>
              <w:tabs>
                <w:tab w:val="left" w:pos="4080"/>
              </w:tabs>
              <w:rPr>
                <w:sz w:val="22"/>
                <w:szCs w:val="22"/>
              </w:rPr>
            </w:pPr>
          </w:p>
        </w:tc>
        <w:tc>
          <w:tcPr>
            <w:tcW w:w="400" w:type="pct"/>
            <w:shd w:val="pct10" w:color="auto" w:fill="auto"/>
          </w:tcPr>
          <w:p w:rsidR="00134365" w:rsidRPr="00A15D39" w:rsidRDefault="00134365" w:rsidP="00957A18">
            <w:pPr>
              <w:tabs>
                <w:tab w:val="left" w:pos="4080"/>
              </w:tabs>
              <w:jc w:val="center"/>
              <w:rPr>
                <w:sz w:val="22"/>
                <w:szCs w:val="22"/>
              </w:rPr>
            </w:pPr>
          </w:p>
        </w:tc>
        <w:tc>
          <w:tcPr>
            <w:tcW w:w="348" w:type="pct"/>
            <w:shd w:val="pct10" w:color="auto" w:fill="auto"/>
          </w:tcPr>
          <w:p w:rsidR="00134365" w:rsidRPr="00A15D39" w:rsidRDefault="00134365" w:rsidP="00957A18">
            <w:pPr>
              <w:tabs>
                <w:tab w:val="left" w:pos="4080"/>
              </w:tabs>
              <w:jc w:val="center"/>
              <w:rPr>
                <w:sz w:val="22"/>
                <w:szCs w:val="22"/>
              </w:rPr>
            </w:pPr>
          </w:p>
        </w:tc>
      </w:tr>
      <w:tr w:rsidR="00574A8D" w:rsidTr="00574A8D">
        <w:tc>
          <w:tcPr>
            <w:tcW w:w="1425" w:type="pct"/>
            <w:gridSpan w:val="2"/>
            <w:vAlign w:val="center"/>
          </w:tcPr>
          <w:p w:rsidR="00574A8D" w:rsidRPr="00880228" w:rsidRDefault="00574A8D" w:rsidP="00957A18">
            <w:pPr>
              <w:tabs>
                <w:tab w:val="left" w:pos="4080"/>
              </w:tabs>
              <w:rPr>
                <w:b/>
                <w:sz w:val="16"/>
                <w:szCs w:val="16"/>
              </w:rPr>
            </w:pPr>
            <w:r>
              <w:rPr>
                <w:b/>
                <w:sz w:val="16"/>
                <w:szCs w:val="16"/>
              </w:rPr>
              <w:t>HELISPOT CLOSEST TO PROJECT</w:t>
            </w:r>
          </w:p>
        </w:tc>
        <w:tc>
          <w:tcPr>
            <w:tcW w:w="770" w:type="pct"/>
            <w:vAlign w:val="center"/>
          </w:tcPr>
          <w:p w:rsidR="00574A8D" w:rsidRPr="00134365" w:rsidRDefault="00574A8D" w:rsidP="00134365">
            <w:pPr>
              <w:tabs>
                <w:tab w:val="left" w:pos="4080"/>
              </w:tabs>
              <w:jc w:val="right"/>
              <w:rPr>
                <w:b/>
              </w:rPr>
            </w:pPr>
            <w:r w:rsidRPr="00134365">
              <w:rPr>
                <w:b/>
              </w:rPr>
              <w:t>LAT.</w:t>
            </w:r>
          </w:p>
        </w:tc>
        <w:tc>
          <w:tcPr>
            <w:tcW w:w="1151" w:type="pct"/>
            <w:gridSpan w:val="4"/>
            <w:shd w:val="pct10" w:color="auto" w:fill="auto"/>
            <w:vAlign w:val="center"/>
          </w:tcPr>
          <w:p w:rsidR="00574A8D" w:rsidRPr="00A15D39" w:rsidRDefault="00574A8D" w:rsidP="00957A18">
            <w:pPr>
              <w:tabs>
                <w:tab w:val="left" w:pos="4080"/>
              </w:tabs>
              <w:jc w:val="center"/>
              <w:rPr>
                <w:b/>
                <w:sz w:val="22"/>
                <w:szCs w:val="22"/>
              </w:rPr>
            </w:pPr>
          </w:p>
        </w:tc>
        <w:tc>
          <w:tcPr>
            <w:tcW w:w="469" w:type="pct"/>
            <w:gridSpan w:val="2"/>
            <w:vAlign w:val="center"/>
          </w:tcPr>
          <w:p w:rsidR="00574A8D" w:rsidRPr="000E4F6F" w:rsidRDefault="00574A8D" w:rsidP="00957A18">
            <w:pPr>
              <w:tabs>
                <w:tab w:val="left" w:pos="4080"/>
              </w:tabs>
              <w:rPr>
                <w:b/>
              </w:rPr>
            </w:pPr>
            <w:r w:rsidRPr="000E4F6F">
              <w:rPr>
                <w:b/>
              </w:rPr>
              <w:t>LONG.</w:t>
            </w:r>
          </w:p>
        </w:tc>
        <w:tc>
          <w:tcPr>
            <w:tcW w:w="1185" w:type="pct"/>
            <w:gridSpan w:val="4"/>
            <w:shd w:val="pct10" w:color="auto" w:fill="auto"/>
            <w:vAlign w:val="center"/>
          </w:tcPr>
          <w:p w:rsidR="00574A8D" w:rsidRPr="00574A8D" w:rsidRDefault="00574A8D" w:rsidP="00957A18">
            <w:pPr>
              <w:tabs>
                <w:tab w:val="left" w:pos="4080"/>
              </w:tabs>
              <w:rPr>
                <w:sz w:val="22"/>
                <w:szCs w:val="22"/>
              </w:rPr>
            </w:pPr>
          </w:p>
        </w:tc>
      </w:tr>
      <w:tr w:rsidR="00134365" w:rsidRPr="00880228" w:rsidTr="00574A8D">
        <w:trPr>
          <w:trHeight w:val="368"/>
        </w:trPr>
        <w:tc>
          <w:tcPr>
            <w:tcW w:w="5000" w:type="pct"/>
            <w:gridSpan w:val="13"/>
            <w:vAlign w:val="center"/>
          </w:tcPr>
          <w:p w:rsidR="00134365" w:rsidRPr="00880228" w:rsidRDefault="00134365" w:rsidP="00957A18">
            <w:pPr>
              <w:tabs>
                <w:tab w:val="left" w:pos="4080"/>
              </w:tabs>
              <w:jc w:val="center"/>
              <w:rPr>
                <w:b/>
              </w:rPr>
            </w:pPr>
            <w:r>
              <w:rPr>
                <w:b/>
              </w:rPr>
              <w:t>HOSPITALS</w:t>
            </w:r>
            <w:r w:rsidR="00A35495">
              <w:rPr>
                <w:b/>
              </w:rPr>
              <w:t xml:space="preserve"> &amp; MEDICAL FACILITIES</w:t>
            </w:r>
          </w:p>
        </w:tc>
      </w:tr>
      <w:tr w:rsidR="00134365" w:rsidRPr="005E6EBC" w:rsidTr="00574A8D">
        <w:tc>
          <w:tcPr>
            <w:tcW w:w="996" w:type="pct"/>
            <w:vMerge w:val="restart"/>
            <w:vAlign w:val="center"/>
          </w:tcPr>
          <w:p w:rsidR="00134365" w:rsidRPr="005E6EBC" w:rsidRDefault="00134365" w:rsidP="00957A18">
            <w:pPr>
              <w:tabs>
                <w:tab w:val="left" w:pos="4080"/>
              </w:tabs>
              <w:jc w:val="center"/>
              <w:rPr>
                <w:b/>
                <w:sz w:val="16"/>
                <w:szCs w:val="16"/>
              </w:rPr>
            </w:pPr>
            <w:r>
              <w:rPr>
                <w:b/>
                <w:sz w:val="16"/>
                <w:szCs w:val="16"/>
              </w:rPr>
              <w:t>NAME</w:t>
            </w:r>
          </w:p>
        </w:tc>
        <w:tc>
          <w:tcPr>
            <w:tcW w:w="1213" w:type="pct"/>
            <w:gridSpan w:val="3"/>
            <w:vMerge w:val="restart"/>
            <w:vAlign w:val="center"/>
          </w:tcPr>
          <w:p w:rsidR="00134365" w:rsidRPr="005E6EBC" w:rsidRDefault="00134365" w:rsidP="00957A18">
            <w:pPr>
              <w:tabs>
                <w:tab w:val="left" w:pos="4080"/>
              </w:tabs>
              <w:jc w:val="center"/>
              <w:rPr>
                <w:b/>
                <w:sz w:val="16"/>
                <w:szCs w:val="16"/>
              </w:rPr>
            </w:pPr>
            <w:r>
              <w:rPr>
                <w:b/>
                <w:sz w:val="16"/>
                <w:szCs w:val="16"/>
              </w:rPr>
              <w:t>ADDRESS AND LATITUDE AND LONGITUDE</w:t>
            </w:r>
          </w:p>
        </w:tc>
        <w:tc>
          <w:tcPr>
            <w:tcW w:w="900" w:type="pct"/>
            <w:gridSpan w:val="2"/>
            <w:vAlign w:val="center"/>
          </w:tcPr>
          <w:p w:rsidR="00134365" w:rsidRDefault="00134365" w:rsidP="00957A18">
            <w:pPr>
              <w:tabs>
                <w:tab w:val="left" w:pos="4080"/>
              </w:tabs>
              <w:jc w:val="center"/>
              <w:rPr>
                <w:b/>
                <w:sz w:val="16"/>
                <w:szCs w:val="16"/>
              </w:rPr>
            </w:pPr>
            <w:r>
              <w:rPr>
                <w:b/>
                <w:sz w:val="16"/>
                <w:szCs w:val="16"/>
              </w:rPr>
              <w:t>TRAVEL TIME</w:t>
            </w:r>
          </w:p>
          <w:p w:rsidR="00134365" w:rsidRPr="005E6EBC" w:rsidRDefault="00134365" w:rsidP="00957A18">
            <w:pPr>
              <w:tabs>
                <w:tab w:val="left" w:pos="4080"/>
              </w:tabs>
              <w:jc w:val="center"/>
              <w:rPr>
                <w:b/>
                <w:sz w:val="16"/>
                <w:szCs w:val="16"/>
              </w:rPr>
            </w:pPr>
            <w:r>
              <w:rPr>
                <w:b/>
                <w:sz w:val="16"/>
                <w:szCs w:val="16"/>
              </w:rPr>
              <w:t>( MIN)</w:t>
            </w:r>
          </w:p>
        </w:tc>
        <w:tc>
          <w:tcPr>
            <w:tcW w:w="567" w:type="pct"/>
            <w:gridSpan w:val="2"/>
            <w:vMerge w:val="restart"/>
            <w:vAlign w:val="center"/>
          </w:tcPr>
          <w:p w:rsidR="00134365" w:rsidRPr="005E6EBC" w:rsidRDefault="00134365" w:rsidP="00957A18">
            <w:pPr>
              <w:tabs>
                <w:tab w:val="left" w:pos="4080"/>
              </w:tabs>
              <w:jc w:val="center"/>
              <w:rPr>
                <w:b/>
                <w:sz w:val="16"/>
                <w:szCs w:val="16"/>
              </w:rPr>
            </w:pPr>
            <w:r>
              <w:rPr>
                <w:b/>
                <w:sz w:val="16"/>
                <w:szCs w:val="16"/>
              </w:rPr>
              <w:t>PHONE</w:t>
            </w:r>
          </w:p>
        </w:tc>
        <w:tc>
          <w:tcPr>
            <w:tcW w:w="576" w:type="pct"/>
            <w:gridSpan w:val="3"/>
            <w:vAlign w:val="center"/>
          </w:tcPr>
          <w:p w:rsidR="00134365" w:rsidRPr="005E6EBC" w:rsidRDefault="00134365" w:rsidP="00957A18">
            <w:pPr>
              <w:tabs>
                <w:tab w:val="left" w:pos="4080"/>
              </w:tabs>
              <w:jc w:val="center"/>
              <w:rPr>
                <w:b/>
                <w:sz w:val="16"/>
                <w:szCs w:val="16"/>
              </w:rPr>
            </w:pPr>
            <w:r>
              <w:rPr>
                <w:b/>
                <w:sz w:val="16"/>
                <w:szCs w:val="16"/>
              </w:rPr>
              <w:t>HELIPAD</w:t>
            </w:r>
          </w:p>
        </w:tc>
        <w:tc>
          <w:tcPr>
            <w:tcW w:w="748" w:type="pct"/>
            <w:gridSpan w:val="2"/>
            <w:vAlign w:val="center"/>
          </w:tcPr>
          <w:p w:rsidR="00134365" w:rsidRPr="005E6EBC" w:rsidRDefault="00134365" w:rsidP="00957A18">
            <w:pPr>
              <w:tabs>
                <w:tab w:val="left" w:pos="4080"/>
              </w:tabs>
              <w:jc w:val="center"/>
              <w:rPr>
                <w:b/>
                <w:sz w:val="16"/>
                <w:szCs w:val="16"/>
              </w:rPr>
            </w:pPr>
            <w:r>
              <w:rPr>
                <w:b/>
                <w:sz w:val="16"/>
                <w:szCs w:val="16"/>
              </w:rPr>
              <w:t>BURN CENTER</w:t>
            </w:r>
          </w:p>
        </w:tc>
      </w:tr>
      <w:tr w:rsidR="00134365" w:rsidRPr="005E6EBC" w:rsidTr="00574A8D">
        <w:trPr>
          <w:trHeight w:val="341"/>
        </w:trPr>
        <w:tc>
          <w:tcPr>
            <w:tcW w:w="996" w:type="pct"/>
            <w:vMerge/>
            <w:tcBorders>
              <w:bottom w:val="single" w:sz="4" w:space="0" w:color="auto"/>
            </w:tcBorders>
          </w:tcPr>
          <w:p w:rsidR="00134365" w:rsidRDefault="00134365" w:rsidP="00957A18">
            <w:pPr>
              <w:tabs>
                <w:tab w:val="left" w:pos="4080"/>
              </w:tabs>
            </w:pPr>
          </w:p>
        </w:tc>
        <w:tc>
          <w:tcPr>
            <w:tcW w:w="1213" w:type="pct"/>
            <w:gridSpan w:val="3"/>
            <w:vMerge/>
            <w:tcBorders>
              <w:bottom w:val="single" w:sz="4" w:space="0" w:color="auto"/>
            </w:tcBorders>
          </w:tcPr>
          <w:p w:rsidR="00134365" w:rsidRDefault="00134365" w:rsidP="00957A18">
            <w:pPr>
              <w:tabs>
                <w:tab w:val="left" w:pos="4080"/>
              </w:tabs>
            </w:pPr>
          </w:p>
        </w:tc>
        <w:tc>
          <w:tcPr>
            <w:tcW w:w="451" w:type="pct"/>
            <w:tcBorders>
              <w:bottom w:val="single" w:sz="4" w:space="0" w:color="auto"/>
            </w:tcBorders>
            <w:vAlign w:val="center"/>
          </w:tcPr>
          <w:p w:rsidR="00134365" w:rsidRPr="00574709" w:rsidRDefault="00134365" w:rsidP="00957A18">
            <w:pPr>
              <w:tabs>
                <w:tab w:val="left" w:pos="4080"/>
              </w:tabs>
              <w:jc w:val="center"/>
              <w:rPr>
                <w:b/>
                <w:sz w:val="14"/>
                <w:szCs w:val="14"/>
              </w:rPr>
            </w:pPr>
            <w:r w:rsidRPr="00574709">
              <w:rPr>
                <w:b/>
                <w:sz w:val="14"/>
                <w:szCs w:val="14"/>
              </w:rPr>
              <w:t>AIR</w:t>
            </w:r>
          </w:p>
        </w:tc>
        <w:tc>
          <w:tcPr>
            <w:tcW w:w="449" w:type="pct"/>
            <w:tcBorders>
              <w:bottom w:val="single" w:sz="4" w:space="0" w:color="auto"/>
            </w:tcBorders>
            <w:vAlign w:val="center"/>
          </w:tcPr>
          <w:p w:rsidR="00134365" w:rsidRPr="00574709" w:rsidRDefault="00134365" w:rsidP="00957A18">
            <w:pPr>
              <w:tabs>
                <w:tab w:val="left" w:pos="4080"/>
              </w:tabs>
              <w:jc w:val="center"/>
              <w:rPr>
                <w:b/>
                <w:sz w:val="14"/>
                <w:szCs w:val="14"/>
              </w:rPr>
            </w:pPr>
            <w:r w:rsidRPr="00574709">
              <w:rPr>
                <w:b/>
                <w:sz w:val="14"/>
                <w:szCs w:val="14"/>
              </w:rPr>
              <w:t>GROUND</w:t>
            </w:r>
          </w:p>
        </w:tc>
        <w:tc>
          <w:tcPr>
            <w:tcW w:w="567" w:type="pct"/>
            <w:gridSpan w:val="2"/>
            <w:vMerge/>
            <w:tcBorders>
              <w:bottom w:val="single" w:sz="4" w:space="0" w:color="auto"/>
            </w:tcBorders>
          </w:tcPr>
          <w:p w:rsidR="00134365" w:rsidRDefault="00134365" w:rsidP="00957A18">
            <w:pPr>
              <w:tabs>
                <w:tab w:val="left" w:pos="4080"/>
              </w:tabs>
            </w:pPr>
          </w:p>
        </w:tc>
        <w:tc>
          <w:tcPr>
            <w:tcW w:w="284" w:type="pct"/>
            <w:gridSpan w:val="2"/>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YES</w:t>
            </w:r>
          </w:p>
        </w:tc>
        <w:tc>
          <w:tcPr>
            <w:tcW w:w="292" w:type="pct"/>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NO</w:t>
            </w:r>
          </w:p>
        </w:tc>
        <w:tc>
          <w:tcPr>
            <w:tcW w:w="400" w:type="pct"/>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YES</w:t>
            </w:r>
          </w:p>
        </w:tc>
        <w:tc>
          <w:tcPr>
            <w:tcW w:w="348" w:type="pct"/>
            <w:tcBorders>
              <w:bottom w:val="single" w:sz="4" w:space="0" w:color="auto"/>
            </w:tcBorders>
            <w:vAlign w:val="center"/>
          </w:tcPr>
          <w:p w:rsidR="00134365" w:rsidRPr="005E6EBC" w:rsidRDefault="00134365" w:rsidP="00957A18">
            <w:pPr>
              <w:tabs>
                <w:tab w:val="left" w:pos="4080"/>
              </w:tabs>
              <w:jc w:val="center"/>
              <w:rPr>
                <w:b/>
                <w:sz w:val="16"/>
                <w:szCs w:val="16"/>
              </w:rPr>
            </w:pPr>
            <w:r>
              <w:rPr>
                <w:b/>
                <w:sz w:val="16"/>
                <w:szCs w:val="16"/>
              </w:rPr>
              <w:t>NO</w:t>
            </w:r>
          </w:p>
        </w:tc>
      </w:tr>
      <w:tr w:rsidR="00134365" w:rsidRPr="003C19A0" w:rsidTr="00574A8D">
        <w:trPr>
          <w:trHeight w:val="550"/>
        </w:trPr>
        <w:tc>
          <w:tcPr>
            <w:tcW w:w="996" w:type="pct"/>
            <w:shd w:val="pct10" w:color="auto" w:fill="auto"/>
            <w:vAlign w:val="center"/>
          </w:tcPr>
          <w:p w:rsidR="00134365" w:rsidRPr="00134365" w:rsidRDefault="00134365" w:rsidP="00957A18">
            <w:pPr>
              <w:tabs>
                <w:tab w:val="left" w:pos="4080"/>
              </w:tabs>
              <w:rPr>
                <w:b/>
              </w:rPr>
            </w:pPr>
          </w:p>
        </w:tc>
        <w:tc>
          <w:tcPr>
            <w:tcW w:w="1213" w:type="pct"/>
            <w:gridSpan w:val="3"/>
            <w:shd w:val="pct10" w:color="auto" w:fill="auto"/>
            <w:vAlign w:val="center"/>
          </w:tcPr>
          <w:p w:rsidR="00134365" w:rsidRPr="00134365" w:rsidRDefault="00134365" w:rsidP="00957A18">
            <w:pPr>
              <w:tabs>
                <w:tab w:val="left" w:pos="4080"/>
              </w:tabs>
              <w:rPr>
                <w:b/>
              </w:rPr>
            </w:pPr>
          </w:p>
        </w:tc>
        <w:tc>
          <w:tcPr>
            <w:tcW w:w="451" w:type="pct"/>
            <w:shd w:val="pct10" w:color="auto" w:fill="auto"/>
            <w:vAlign w:val="center"/>
          </w:tcPr>
          <w:p w:rsidR="00134365" w:rsidRPr="00134365" w:rsidRDefault="00134365" w:rsidP="00957A18">
            <w:pPr>
              <w:tabs>
                <w:tab w:val="left" w:pos="4080"/>
              </w:tabs>
              <w:jc w:val="center"/>
            </w:pPr>
          </w:p>
        </w:tc>
        <w:tc>
          <w:tcPr>
            <w:tcW w:w="449" w:type="pct"/>
            <w:shd w:val="pct10" w:color="auto" w:fill="auto"/>
            <w:vAlign w:val="center"/>
          </w:tcPr>
          <w:p w:rsidR="00134365" w:rsidRPr="00134365" w:rsidRDefault="00134365" w:rsidP="00957A18">
            <w:pPr>
              <w:tabs>
                <w:tab w:val="left" w:pos="4080"/>
              </w:tabs>
              <w:jc w:val="center"/>
            </w:pPr>
          </w:p>
        </w:tc>
        <w:tc>
          <w:tcPr>
            <w:tcW w:w="567" w:type="pct"/>
            <w:gridSpan w:val="2"/>
            <w:shd w:val="pct10" w:color="auto" w:fill="auto"/>
            <w:vAlign w:val="center"/>
          </w:tcPr>
          <w:p w:rsidR="00134365" w:rsidRPr="00134365" w:rsidRDefault="00134365" w:rsidP="00957A18">
            <w:pPr>
              <w:tabs>
                <w:tab w:val="left" w:pos="4080"/>
              </w:tabs>
              <w:jc w:val="center"/>
              <w:rPr>
                <w:b/>
              </w:rPr>
            </w:pPr>
          </w:p>
        </w:tc>
        <w:tc>
          <w:tcPr>
            <w:tcW w:w="284" w:type="pct"/>
            <w:gridSpan w:val="2"/>
            <w:shd w:val="pct10" w:color="auto" w:fill="auto"/>
            <w:vAlign w:val="center"/>
          </w:tcPr>
          <w:p w:rsidR="00134365" w:rsidRPr="00134365" w:rsidRDefault="00134365" w:rsidP="00957A18">
            <w:pPr>
              <w:tabs>
                <w:tab w:val="left" w:pos="4080"/>
              </w:tabs>
              <w:jc w:val="center"/>
              <w:rPr>
                <w:b/>
              </w:rPr>
            </w:pPr>
          </w:p>
        </w:tc>
        <w:tc>
          <w:tcPr>
            <w:tcW w:w="292" w:type="pct"/>
            <w:shd w:val="pct10" w:color="auto" w:fill="auto"/>
          </w:tcPr>
          <w:p w:rsidR="00134365" w:rsidRPr="00134365" w:rsidRDefault="00134365" w:rsidP="00957A18">
            <w:pPr>
              <w:tabs>
                <w:tab w:val="left" w:pos="4080"/>
              </w:tabs>
            </w:pPr>
          </w:p>
        </w:tc>
        <w:tc>
          <w:tcPr>
            <w:tcW w:w="400" w:type="pct"/>
            <w:shd w:val="pct10" w:color="auto" w:fill="auto"/>
            <w:vAlign w:val="center"/>
          </w:tcPr>
          <w:p w:rsidR="00134365" w:rsidRPr="00134365" w:rsidRDefault="00134365" w:rsidP="00957A18">
            <w:pPr>
              <w:tabs>
                <w:tab w:val="left" w:pos="4080"/>
              </w:tabs>
              <w:jc w:val="center"/>
              <w:rPr>
                <w:b/>
              </w:rPr>
            </w:pPr>
          </w:p>
        </w:tc>
        <w:tc>
          <w:tcPr>
            <w:tcW w:w="348" w:type="pct"/>
            <w:shd w:val="pct10" w:color="auto" w:fill="auto"/>
            <w:vAlign w:val="center"/>
          </w:tcPr>
          <w:p w:rsidR="00134365" w:rsidRPr="00134365" w:rsidRDefault="00134365" w:rsidP="00957A18">
            <w:pPr>
              <w:tabs>
                <w:tab w:val="left" w:pos="4080"/>
              </w:tabs>
              <w:jc w:val="center"/>
              <w:rPr>
                <w:b/>
              </w:rPr>
            </w:pPr>
          </w:p>
        </w:tc>
      </w:tr>
      <w:tr w:rsidR="00134365" w:rsidRPr="003C19A0" w:rsidTr="00574A8D">
        <w:trPr>
          <w:trHeight w:val="550"/>
        </w:trPr>
        <w:tc>
          <w:tcPr>
            <w:tcW w:w="996" w:type="pct"/>
            <w:shd w:val="pct10" w:color="auto" w:fill="auto"/>
            <w:vAlign w:val="center"/>
          </w:tcPr>
          <w:p w:rsidR="00134365" w:rsidRPr="004F70CF" w:rsidRDefault="00134365" w:rsidP="00957A18">
            <w:pPr>
              <w:tabs>
                <w:tab w:val="left" w:pos="4080"/>
              </w:tabs>
              <w:rPr>
                <w:color w:val="006600"/>
              </w:rPr>
            </w:pPr>
            <w:r w:rsidRPr="004F70CF">
              <w:rPr>
                <w:color w:val="006600"/>
              </w:rPr>
              <w:t>University of Utah Medical Center</w:t>
            </w:r>
          </w:p>
        </w:tc>
        <w:tc>
          <w:tcPr>
            <w:tcW w:w="1213" w:type="pct"/>
            <w:gridSpan w:val="3"/>
            <w:shd w:val="pct10" w:color="auto" w:fill="auto"/>
            <w:vAlign w:val="center"/>
          </w:tcPr>
          <w:p w:rsidR="00134365" w:rsidRPr="004F70CF" w:rsidRDefault="00134365" w:rsidP="00957A18">
            <w:pPr>
              <w:tabs>
                <w:tab w:val="left" w:pos="4080"/>
              </w:tabs>
              <w:rPr>
                <w:color w:val="006600"/>
              </w:rPr>
            </w:pPr>
            <w:r w:rsidRPr="004F70CF">
              <w:rPr>
                <w:color w:val="006600"/>
              </w:rPr>
              <w:t>50 North Medical Drive</w:t>
            </w:r>
          </w:p>
          <w:p w:rsidR="00134365" w:rsidRPr="004F70CF" w:rsidRDefault="00134365" w:rsidP="00957A18">
            <w:pPr>
              <w:tabs>
                <w:tab w:val="left" w:pos="4080"/>
              </w:tabs>
              <w:rPr>
                <w:color w:val="006600"/>
              </w:rPr>
            </w:pPr>
            <w:r w:rsidRPr="004F70CF">
              <w:rPr>
                <w:color w:val="006600"/>
              </w:rPr>
              <w:t>Salt Lake City, Utah</w:t>
            </w:r>
          </w:p>
          <w:p w:rsidR="00134365" w:rsidRPr="004F70CF" w:rsidRDefault="00134365" w:rsidP="00957A18">
            <w:pPr>
              <w:tabs>
                <w:tab w:val="left" w:pos="4080"/>
              </w:tabs>
              <w:rPr>
                <w:color w:val="006600"/>
              </w:rPr>
            </w:pPr>
            <w:r w:rsidRPr="004F70CF">
              <w:rPr>
                <w:color w:val="006600"/>
              </w:rPr>
              <w:t>40°46.01 N x 111°50.19</w:t>
            </w:r>
          </w:p>
        </w:tc>
        <w:tc>
          <w:tcPr>
            <w:tcW w:w="451" w:type="pct"/>
            <w:shd w:val="pct10" w:color="auto" w:fill="auto"/>
            <w:vAlign w:val="center"/>
          </w:tcPr>
          <w:p w:rsidR="00134365" w:rsidRPr="004F70CF" w:rsidRDefault="00134365" w:rsidP="00957A18">
            <w:pPr>
              <w:tabs>
                <w:tab w:val="left" w:pos="4080"/>
              </w:tabs>
              <w:jc w:val="center"/>
              <w:rPr>
                <w:color w:val="006600"/>
              </w:rPr>
            </w:pPr>
          </w:p>
        </w:tc>
        <w:tc>
          <w:tcPr>
            <w:tcW w:w="449" w:type="pct"/>
            <w:shd w:val="pct10" w:color="auto" w:fill="auto"/>
            <w:vAlign w:val="center"/>
          </w:tcPr>
          <w:p w:rsidR="00134365" w:rsidRPr="004F70CF" w:rsidRDefault="00134365" w:rsidP="00957A18">
            <w:pPr>
              <w:tabs>
                <w:tab w:val="left" w:pos="4080"/>
              </w:tabs>
              <w:jc w:val="center"/>
              <w:rPr>
                <w:color w:val="006600"/>
              </w:rPr>
            </w:pPr>
          </w:p>
        </w:tc>
        <w:tc>
          <w:tcPr>
            <w:tcW w:w="567" w:type="pct"/>
            <w:gridSpan w:val="2"/>
            <w:shd w:val="pct10" w:color="auto" w:fill="auto"/>
            <w:vAlign w:val="center"/>
          </w:tcPr>
          <w:p w:rsidR="00134365" w:rsidRPr="004F70CF" w:rsidRDefault="00134365" w:rsidP="00957A18">
            <w:pPr>
              <w:tabs>
                <w:tab w:val="left" w:pos="4080"/>
              </w:tabs>
              <w:jc w:val="center"/>
              <w:rPr>
                <w:color w:val="006600"/>
              </w:rPr>
            </w:pPr>
            <w:r w:rsidRPr="004F70CF">
              <w:rPr>
                <w:color w:val="006600"/>
              </w:rPr>
              <w:t>801-581-2121</w:t>
            </w:r>
          </w:p>
        </w:tc>
        <w:tc>
          <w:tcPr>
            <w:tcW w:w="284" w:type="pct"/>
            <w:gridSpan w:val="2"/>
            <w:shd w:val="pct10" w:color="auto" w:fill="auto"/>
            <w:vAlign w:val="center"/>
          </w:tcPr>
          <w:p w:rsidR="00134365" w:rsidRPr="004F70CF" w:rsidRDefault="00134365" w:rsidP="00957A18">
            <w:pPr>
              <w:tabs>
                <w:tab w:val="left" w:pos="4080"/>
              </w:tabs>
              <w:jc w:val="center"/>
              <w:rPr>
                <w:color w:val="006600"/>
              </w:rPr>
            </w:pPr>
            <w:r w:rsidRPr="004F70CF">
              <w:rPr>
                <w:color w:val="006600"/>
              </w:rPr>
              <w:t>X</w:t>
            </w:r>
          </w:p>
        </w:tc>
        <w:tc>
          <w:tcPr>
            <w:tcW w:w="292" w:type="pct"/>
            <w:shd w:val="pct10" w:color="auto" w:fill="auto"/>
            <w:vAlign w:val="center"/>
          </w:tcPr>
          <w:p w:rsidR="00134365" w:rsidRPr="004F70CF" w:rsidRDefault="00134365" w:rsidP="00957A18">
            <w:pPr>
              <w:tabs>
                <w:tab w:val="left" w:pos="4080"/>
              </w:tabs>
              <w:jc w:val="center"/>
              <w:rPr>
                <w:color w:val="006600"/>
              </w:rPr>
            </w:pPr>
          </w:p>
        </w:tc>
        <w:tc>
          <w:tcPr>
            <w:tcW w:w="400" w:type="pct"/>
            <w:shd w:val="pct10" w:color="auto" w:fill="auto"/>
            <w:vAlign w:val="center"/>
          </w:tcPr>
          <w:p w:rsidR="00134365" w:rsidRPr="004F70CF" w:rsidRDefault="00134365" w:rsidP="00957A18">
            <w:pPr>
              <w:tabs>
                <w:tab w:val="left" w:pos="4080"/>
              </w:tabs>
              <w:jc w:val="center"/>
              <w:rPr>
                <w:color w:val="006600"/>
              </w:rPr>
            </w:pPr>
            <w:r w:rsidRPr="004F70CF">
              <w:rPr>
                <w:color w:val="006600"/>
              </w:rPr>
              <w:t>X</w:t>
            </w:r>
          </w:p>
        </w:tc>
        <w:tc>
          <w:tcPr>
            <w:tcW w:w="348" w:type="pct"/>
            <w:shd w:val="pct10" w:color="auto" w:fill="auto"/>
            <w:vAlign w:val="center"/>
          </w:tcPr>
          <w:p w:rsidR="00134365" w:rsidRPr="004F70CF" w:rsidRDefault="00134365" w:rsidP="00957A18">
            <w:pPr>
              <w:tabs>
                <w:tab w:val="left" w:pos="4080"/>
              </w:tabs>
              <w:jc w:val="center"/>
              <w:rPr>
                <w:color w:val="006600"/>
              </w:rPr>
            </w:pPr>
          </w:p>
        </w:tc>
      </w:tr>
      <w:tr w:rsidR="00BB52AB" w:rsidRPr="00870196" w:rsidTr="00574A8D">
        <w:trPr>
          <w:trHeight w:val="550"/>
        </w:trPr>
        <w:tc>
          <w:tcPr>
            <w:tcW w:w="996" w:type="pct"/>
            <w:shd w:val="pct10" w:color="auto" w:fill="auto"/>
            <w:vAlign w:val="center"/>
          </w:tcPr>
          <w:p w:rsidR="00BB52AB" w:rsidRPr="004F70CF" w:rsidRDefault="00BB52AB" w:rsidP="00D1524F">
            <w:pPr>
              <w:tabs>
                <w:tab w:val="left" w:pos="4080"/>
              </w:tabs>
              <w:rPr>
                <w:b/>
                <w:color w:val="006600"/>
              </w:rPr>
            </w:pPr>
            <w:r w:rsidRPr="004F70CF">
              <w:rPr>
                <w:color w:val="006600"/>
              </w:rPr>
              <w:t>St Mary’s Hospital</w:t>
            </w:r>
          </w:p>
        </w:tc>
        <w:tc>
          <w:tcPr>
            <w:tcW w:w="1213" w:type="pct"/>
            <w:gridSpan w:val="3"/>
            <w:shd w:val="pct10" w:color="auto" w:fill="auto"/>
            <w:vAlign w:val="center"/>
          </w:tcPr>
          <w:p w:rsidR="00BB52AB" w:rsidRPr="004F70CF" w:rsidRDefault="00BB52AB" w:rsidP="00D1524F">
            <w:pPr>
              <w:rPr>
                <w:color w:val="006600"/>
                <w:lang w:val="en-CA"/>
              </w:rPr>
            </w:pPr>
            <w:r w:rsidRPr="004F70CF">
              <w:rPr>
                <w:color w:val="006600"/>
                <w:lang w:val="en-CA"/>
              </w:rPr>
              <w:t>2635 N. 7</w:t>
            </w:r>
            <w:r w:rsidRPr="004F70CF">
              <w:rPr>
                <w:color w:val="006600"/>
                <w:vertAlign w:val="superscript"/>
                <w:lang w:val="en-CA"/>
              </w:rPr>
              <w:t>th</w:t>
            </w:r>
            <w:r w:rsidRPr="004F70CF">
              <w:rPr>
                <w:color w:val="006600"/>
                <w:lang w:val="en-CA"/>
              </w:rPr>
              <w:t xml:space="preserve"> Street</w:t>
            </w:r>
          </w:p>
          <w:p w:rsidR="00BB52AB" w:rsidRPr="004F70CF" w:rsidRDefault="00BB52AB" w:rsidP="00D1524F">
            <w:pPr>
              <w:rPr>
                <w:color w:val="006600"/>
              </w:rPr>
            </w:pPr>
            <w:r w:rsidRPr="004F70CF">
              <w:rPr>
                <w:color w:val="006600"/>
              </w:rPr>
              <w:t>Grand Junction, CO</w:t>
            </w:r>
          </w:p>
          <w:p w:rsidR="00BB52AB" w:rsidRPr="004F70CF" w:rsidRDefault="00BB52AB" w:rsidP="00D1524F">
            <w:pPr>
              <w:tabs>
                <w:tab w:val="left" w:pos="4080"/>
              </w:tabs>
              <w:rPr>
                <w:b/>
                <w:color w:val="006600"/>
              </w:rPr>
            </w:pPr>
            <w:r w:rsidRPr="004F70CF">
              <w:rPr>
                <w:color w:val="006600"/>
                <w:lang w:val="en-CA"/>
              </w:rPr>
              <w:t>39</w:t>
            </w:r>
            <w:r w:rsidRPr="004F70CF">
              <w:rPr>
                <w:color w:val="006600"/>
              </w:rPr>
              <w:t>° 05.42  X  108° 33.74</w:t>
            </w:r>
          </w:p>
        </w:tc>
        <w:tc>
          <w:tcPr>
            <w:tcW w:w="451" w:type="pct"/>
            <w:shd w:val="pct10" w:color="auto" w:fill="auto"/>
            <w:vAlign w:val="center"/>
          </w:tcPr>
          <w:p w:rsidR="00BB52AB" w:rsidRPr="004F70CF" w:rsidRDefault="00BB52AB" w:rsidP="00957A18">
            <w:pPr>
              <w:tabs>
                <w:tab w:val="left" w:pos="4080"/>
              </w:tabs>
              <w:jc w:val="center"/>
              <w:rPr>
                <w:color w:val="006600"/>
              </w:rPr>
            </w:pPr>
          </w:p>
        </w:tc>
        <w:tc>
          <w:tcPr>
            <w:tcW w:w="449" w:type="pct"/>
            <w:shd w:val="pct10" w:color="auto" w:fill="auto"/>
            <w:vAlign w:val="center"/>
          </w:tcPr>
          <w:p w:rsidR="00BB52AB" w:rsidRPr="004F70CF" w:rsidRDefault="00BB52AB" w:rsidP="00957A18">
            <w:pPr>
              <w:tabs>
                <w:tab w:val="left" w:pos="4080"/>
              </w:tabs>
              <w:jc w:val="center"/>
              <w:rPr>
                <w:color w:val="006600"/>
              </w:rPr>
            </w:pPr>
          </w:p>
        </w:tc>
        <w:tc>
          <w:tcPr>
            <w:tcW w:w="567" w:type="pct"/>
            <w:gridSpan w:val="2"/>
            <w:shd w:val="pct10" w:color="auto" w:fill="auto"/>
            <w:vAlign w:val="center"/>
          </w:tcPr>
          <w:p w:rsidR="00BB52AB" w:rsidRPr="004F70CF" w:rsidRDefault="00BB52AB" w:rsidP="00957A18">
            <w:pPr>
              <w:tabs>
                <w:tab w:val="left" w:pos="4080"/>
              </w:tabs>
              <w:jc w:val="center"/>
              <w:rPr>
                <w:b/>
                <w:color w:val="006600"/>
              </w:rPr>
            </w:pPr>
            <w:r w:rsidRPr="004F70CF">
              <w:rPr>
                <w:color w:val="006600"/>
              </w:rPr>
              <w:t>970-244-2273</w:t>
            </w:r>
          </w:p>
        </w:tc>
        <w:tc>
          <w:tcPr>
            <w:tcW w:w="284" w:type="pct"/>
            <w:gridSpan w:val="2"/>
            <w:shd w:val="pct10" w:color="auto" w:fill="auto"/>
            <w:vAlign w:val="center"/>
          </w:tcPr>
          <w:p w:rsidR="00BB52AB" w:rsidRPr="004F70CF" w:rsidRDefault="00BB52AB" w:rsidP="00957A18">
            <w:pPr>
              <w:tabs>
                <w:tab w:val="left" w:pos="4080"/>
              </w:tabs>
              <w:jc w:val="center"/>
              <w:rPr>
                <w:color w:val="006600"/>
              </w:rPr>
            </w:pPr>
            <w:r w:rsidRPr="004F70CF">
              <w:rPr>
                <w:color w:val="006600"/>
              </w:rPr>
              <w:t>X</w:t>
            </w:r>
          </w:p>
        </w:tc>
        <w:tc>
          <w:tcPr>
            <w:tcW w:w="292" w:type="pct"/>
            <w:shd w:val="pct10" w:color="auto" w:fill="auto"/>
            <w:vAlign w:val="center"/>
          </w:tcPr>
          <w:p w:rsidR="00BB52AB" w:rsidRPr="004F70CF" w:rsidRDefault="00BB52AB" w:rsidP="00957A18">
            <w:pPr>
              <w:tabs>
                <w:tab w:val="left" w:pos="4080"/>
              </w:tabs>
              <w:jc w:val="center"/>
              <w:rPr>
                <w:color w:val="006600"/>
              </w:rPr>
            </w:pPr>
          </w:p>
        </w:tc>
        <w:tc>
          <w:tcPr>
            <w:tcW w:w="400" w:type="pct"/>
            <w:shd w:val="pct10" w:color="auto" w:fill="auto"/>
            <w:vAlign w:val="center"/>
          </w:tcPr>
          <w:p w:rsidR="00BB52AB" w:rsidRPr="004F70CF" w:rsidRDefault="00BB52AB" w:rsidP="00957A18">
            <w:pPr>
              <w:tabs>
                <w:tab w:val="left" w:pos="4080"/>
              </w:tabs>
              <w:jc w:val="center"/>
              <w:rPr>
                <w:color w:val="006600"/>
              </w:rPr>
            </w:pPr>
          </w:p>
        </w:tc>
        <w:tc>
          <w:tcPr>
            <w:tcW w:w="348" w:type="pct"/>
            <w:shd w:val="pct10" w:color="auto" w:fill="auto"/>
            <w:vAlign w:val="center"/>
          </w:tcPr>
          <w:p w:rsidR="00BB52AB" w:rsidRPr="004F70CF" w:rsidRDefault="0093392A" w:rsidP="00957A18">
            <w:pPr>
              <w:tabs>
                <w:tab w:val="left" w:pos="4080"/>
              </w:tabs>
              <w:jc w:val="center"/>
              <w:rPr>
                <w:color w:val="006600"/>
              </w:rPr>
            </w:pPr>
            <w:r w:rsidRPr="004F70CF">
              <w:rPr>
                <w:color w:val="006600"/>
              </w:rPr>
              <w:t>X</w:t>
            </w:r>
          </w:p>
        </w:tc>
      </w:tr>
      <w:tr w:rsidR="00BB52AB" w:rsidRPr="008C7341" w:rsidTr="00574A8D">
        <w:trPr>
          <w:trHeight w:val="550"/>
        </w:trPr>
        <w:tc>
          <w:tcPr>
            <w:tcW w:w="996" w:type="pct"/>
            <w:shd w:val="pct10" w:color="auto" w:fill="auto"/>
            <w:vAlign w:val="center"/>
          </w:tcPr>
          <w:p w:rsidR="002D6476" w:rsidRPr="004F70CF" w:rsidRDefault="002D6476" w:rsidP="002D6476">
            <w:pPr>
              <w:tabs>
                <w:tab w:val="left" w:pos="4080"/>
              </w:tabs>
              <w:rPr>
                <w:color w:val="006600"/>
              </w:rPr>
            </w:pPr>
            <w:r w:rsidRPr="004F70CF">
              <w:rPr>
                <w:color w:val="006600"/>
              </w:rPr>
              <w:t>Lion's Burn Center</w:t>
            </w:r>
          </w:p>
          <w:p w:rsidR="00BB52AB" w:rsidRPr="004F70CF" w:rsidRDefault="002D6476" w:rsidP="002D6476">
            <w:pPr>
              <w:tabs>
                <w:tab w:val="left" w:pos="4080"/>
              </w:tabs>
              <w:rPr>
                <w:b/>
                <w:color w:val="006600"/>
              </w:rPr>
            </w:pPr>
            <w:r w:rsidRPr="004F70CF">
              <w:rPr>
                <w:color w:val="006600"/>
              </w:rPr>
              <w:t>University Medical Center</w:t>
            </w:r>
          </w:p>
        </w:tc>
        <w:tc>
          <w:tcPr>
            <w:tcW w:w="1213" w:type="pct"/>
            <w:gridSpan w:val="3"/>
            <w:shd w:val="pct10" w:color="auto" w:fill="auto"/>
            <w:vAlign w:val="center"/>
          </w:tcPr>
          <w:p w:rsidR="00BB52AB" w:rsidRPr="004F70CF" w:rsidRDefault="002D6476" w:rsidP="002D6476">
            <w:pPr>
              <w:tabs>
                <w:tab w:val="left" w:pos="4080"/>
              </w:tabs>
              <w:rPr>
                <w:color w:val="006600"/>
              </w:rPr>
            </w:pPr>
            <w:r w:rsidRPr="004F70CF">
              <w:rPr>
                <w:color w:val="006600"/>
              </w:rPr>
              <w:t xml:space="preserve">1800 W. Charleston, Las Vegas, NV </w:t>
            </w:r>
          </w:p>
        </w:tc>
        <w:tc>
          <w:tcPr>
            <w:tcW w:w="451" w:type="pct"/>
            <w:shd w:val="pct10" w:color="auto" w:fill="auto"/>
            <w:vAlign w:val="center"/>
          </w:tcPr>
          <w:p w:rsidR="00BB52AB" w:rsidRPr="004F70CF" w:rsidRDefault="00BB52AB" w:rsidP="00957A18">
            <w:pPr>
              <w:tabs>
                <w:tab w:val="left" w:pos="4080"/>
              </w:tabs>
              <w:jc w:val="center"/>
              <w:rPr>
                <w:color w:val="006600"/>
              </w:rPr>
            </w:pPr>
          </w:p>
        </w:tc>
        <w:tc>
          <w:tcPr>
            <w:tcW w:w="449" w:type="pct"/>
            <w:shd w:val="pct10" w:color="auto" w:fill="auto"/>
            <w:vAlign w:val="center"/>
          </w:tcPr>
          <w:p w:rsidR="00BB52AB" w:rsidRPr="004F70CF" w:rsidRDefault="00BB52AB" w:rsidP="00957A18">
            <w:pPr>
              <w:tabs>
                <w:tab w:val="left" w:pos="4080"/>
              </w:tabs>
              <w:jc w:val="center"/>
              <w:rPr>
                <w:color w:val="006600"/>
              </w:rPr>
            </w:pPr>
          </w:p>
        </w:tc>
        <w:tc>
          <w:tcPr>
            <w:tcW w:w="567" w:type="pct"/>
            <w:gridSpan w:val="2"/>
            <w:shd w:val="pct10" w:color="auto" w:fill="auto"/>
            <w:vAlign w:val="center"/>
          </w:tcPr>
          <w:p w:rsidR="00BB52AB" w:rsidRPr="004F70CF" w:rsidRDefault="002D6476" w:rsidP="00957A18">
            <w:pPr>
              <w:tabs>
                <w:tab w:val="left" w:pos="4080"/>
              </w:tabs>
              <w:jc w:val="center"/>
              <w:rPr>
                <w:color w:val="006600"/>
              </w:rPr>
            </w:pPr>
            <w:r w:rsidRPr="004F70CF">
              <w:rPr>
                <w:color w:val="006600"/>
              </w:rPr>
              <w:t>702-383-2268</w:t>
            </w:r>
          </w:p>
        </w:tc>
        <w:tc>
          <w:tcPr>
            <w:tcW w:w="284" w:type="pct"/>
            <w:gridSpan w:val="2"/>
            <w:shd w:val="pct10" w:color="auto" w:fill="auto"/>
            <w:vAlign w:val="center"/>
          </w:tcPr>
          <w:p w:rsidR="00BB52AB" w:rsidRPr="004F70CF" w:rsidRDefault="004F70CF" w:rsidP="00957A18">
            <w:pPr>
              <w:tabs>
                <w:tab w:val="left" w:pos="4080"/>
              </w:tabs>
              <w:jc w:val="center"/>
              <w:rPr>
                <w:color w:val="006600"/>
              </w:rPr>
            </w:pPr>
            <w:r>
              <w:rPr>
                <w:color w:val="006600"/>
              </w:rPr>
              <w:t>X</w:t>
            </w:r>
          </w:p>
        </w:tc>
        <w:tc>
          <w:tcPr>
            <w:tcW w:w="292" w:type="pct"/>
            <w:shd w:val="pct10" w:color="auto" w:fill="auto"/>
            <w:vAlign w:val="center"/>
          </w:tcPr>
          <w:p w:rsidR="00BB52AB" w:rsidRPr="004F70CF" w:rsidRDefault="00BB52AB" w:rsidP="00957A18">
            <w:pPr>
              <w:tabs>
                <w:tab w:val="left" w:pos="4080"/>
              </w:tabs>
              <w:jc w:val="center"/>
              <w:rPr>
                <w:color w:val="006600"/>
              </w:rPr>
            </w:pPr>
          </w:p>
        </w:tc>
        <w:tc>
          <w:tcPr>
            <w:tcW w:w="400" w:type="pct"/>
            <w:shd w:val="pct10" w:color="auto" w:fill="auto"/>
            <w:vAlign w:val="center"/>
          </w:tcPr>
          <w:p w:rsidR="00BB52AB" w:rsidRPr="004F70CF" w:rsidRDefault="002D6476" w:rsidP="00957A18">
            <w:pPr>
              <w:tabs>
                <w:tab w:val="left" w:pos="4080"/>
              </w:tabs>
              <w:jc w:val="center"/>
              <w:rPr>
                <w:color w:val="006600"/>
              </w:rPr>
            </w:pPr>
            <w:r w:rsidRPr="004F70CF">
              <w:rPr>
                <w:color w:val="006600"/>
              </w:rPr>
              <w:t>X</w:t>
            </w:r>
          </w:p>
        </w:tc>
        <w:tc>
          <w:tcPr>
            <w:tcW w:w="348" w:type="pct"/>
            <w:shd w:val="pct10" w:color="auto" w:fill="auto"/>
            <w:vAlign w:val="center"/>
          </w:tcPr>
          <w:p w:rsidR="00BB52AB" w:rsidRPr="004F70CF" w:rsidRDefault="00BB52AB" w:rsidP="00957A18">
            <w:pPr>
              <w:tabs>
                <w:tab w:val="left" w:pos="4080"/>
              </w:tabs>
              <w:jc w:val="center"/>
              <w:rPr>
                <w:color w:val="006600"/>
              </w:rPr>
            </w:pPr>
          </w:p>
        </w:tc>
      </w:tr>
      <w:tr w:rsidR="00BB52AB" w:rsidRPr="00F53492" w:rsidTr="00574A8D">
        <w:trPr>
          <w:trHeight w:val="550"/>
        </w:trPr>
        <w:tc>
          <w:tcPr>
            <w:tcW w:w="996" w:type="pct"/>
            <w:shd w:val="pct10" w:color="auto" w:fill="auto"/>
            <w:vAlign w:val="center"/>
          </w:tcPr>
          <w:p w:rsidR="00BB52AB" w:rsidRPr="00134365" w:rsidRDefault="00BB52AB" w:rsidP="00957A18">
            <w:pPr>
              <w:tabs>
                <w:tab w:val="left" w:pos="4080"/>
              </w:tabs>
              <w:rPr>
                <w:b/>
              </w:rPr>
            </w:pPr>
          </w:p>
        </w:tc>
        <w:tc>
          <w:tcPr>
            <w:tcW w:w="1213" w:type="pct"/>
            <w:gridSpan w:val="3"/>
            <w:shd w:val="pct10" w:color="auto" w:fill="auto"/>
            <w:vAlign w:val="center"/>
          </w:tcPr>
          <w:p w:rsidR="00BB52AB" w:rsidRPr="00134365" w:rsidRDefault="00BB52AB" w:rsidP="00957A18">
            <w:pPr>
              <w:tabs>
                <w:tab w:val="left" w:pos="4080"/>
              </w:tabs>
              <w:rPr>
                <w:b/>
              </w:rPr>
            </w:pPr>
          </w:p>
        </w:tc>
        <w:tc>
          <w:tcPr>
            <w:tcW w:w="451" w:type="pct"/>
            <w:shd w:val="pct10" w:color="auto" w:fill="auto"/>
            <w:vAlign w:val="center"/>
          </w:tcPr>
          <w:p w:rsidR="00BB52AB" w:rsidRPr="00134365" w:rsidRDefault="00BB52AB" w:rsidP="00957A18">
            <w:pPr>
              <w:tabs>
                <w:tab w:val="left" w:pos="4080"/>
              </w:tabs>
              <w:jc w:val="center"/>
            </w:pPr>
          </w:p>
        </w:tc>
        <w:tc>
          <w:tcPr>
            <w:tcW w:w="449" w:type="pct"/>
            <w:shd w:val="pct10" w:color="auto" w:fill="auto"/>
            <w:vAlign w:val="center"/>
          </w:tcPr>
          <w:p w:rsidR="00BB52AB" w:rsidRPr="00134365" w:rsidRDefault="00BB52AB" w:rsidP="00957A18">
            <w:pPr>
              <w:tabs>
                <w:tab w:val="left" w:pos="4080"/>
              </w:tabs>
              <w:jc w:val="center"/>
            </w:pPr>
          </w:p>
        </w:tc>
        <w:tc>
          <w:tcPr>
            <w:tcW w:w="567" w:type="pct"/>
            <w:gridSpan w:val="2"/>
            <w:shd w:val="pct10" w:color="auto" w:fill="auto"/>
            <w:vAlign w:val="center"/>
          </w:tcPr>
          <w:p w:rsidR="00BB52AB" w:rsidRPr="00134365" w:rsidRDefault="00BB52AB" w:rsidP="00957A18">
            <w:pPr>
              <w:tabs>
                <w:tab w:val="left" w:pos="4080"/>
              </w:tabs>
              <w:jc w:val="center"/>
              <w:rPr>
                <w:b/>
              </w:rPr>
            </w:pPr>
          </w:p>
        </w:tc>
        <w:tc>
          <w:tcPr>
            <w:tcW w:w="284" w:type="pct"/>
            <w:gridSpan w:val="2"/>
            <w:shd w:val="pct10" w:color="auto" w:fill="auto"/>
            <w:vAlign w:val="center"/>
          </w:tcPr>
          <w:p w:rsidR="00BB52AB" w:rsidRPr="00134365" w:rsidRDefault="00BB52AB" w:rsidP="00957A18">
            <w:pPr>
              <w:tabs>
                <w:tab w:val="left" w:pos="4080"/>
              </w:tabs>
              <w:jc w:val="center"/>
              <w:rPr>
                <w:b/>
              </w:rPr>
            </w:pPr>
          </w:p>
        </w:tc>
        <w:tc>
          <w:tcPr>
            <w:tcW w:w="292" w:type="pct"/>
            <w:shd w:val="pct10" w:color="auto" w:fill="auto"/>
            <w:vAlign w:val="center"/>
          </w:tcPr>
          <w:p w:rsidR="00BB52AB" w:rsidRPr="00134365" w:rsidRDefault="00BB52AB" w:rsidP="00957A18">
            <w:pPr>
              <w:tabs>
                <w:tab w:val="left" w:pos="4080"/>
              </w:tabs>
              <w:jc w:val="center"/>
            </w:pPr>
          </w:p>
        </w:tc>
        <w:tc>
          <w:tcPr>
            <w:tcW w:w="400" w:type="pct"/>
            <w:shd w:val="pct10" w:color="auto" w:fill="auto"/>
            <w:vAlign w:val="center"/>
          </w:tcPr>
          <w:p w:rsidR="00BB52AB" w:rsidRPr="00134365" w:rsidRDefault="00BB52AB" w:rsidP="00957A18">
            <w:pPr>
              <w:tabs>
                <w:tab w:val="left" w:pos="4080"/>
              </w:tabs>
              <w:jc w:val="center"/>
              <w:rPr>
                <w:b/>
              </w:rPr>
            </w:pPr>
          </w:p>
        </w:tc>
        <w:tc>
          <w:tcPr>
            <w:tcW w:w="348" w:type="pct"/>
            <w:shd w:val="pct10" w:color="auto" w:fill="auto"/>
            <w:vAlign w:val="center"/>
          </w:tcPr>
          <w:p w:rsidR="00BB52AB" w:rsidRPr="00134365" w:rsidRDefault="00BB52AB" w:rsidP="00957A18">
            <w:pPr>
              <w:tabs>
                <w:tab w:val="left" w:pos="4080"/>
              </w:tabs>
              <w:jc w:val="center"/>
              <w:rPr>
                <w:b/>
              </w:rPr>
            </w:pPr>
          </w:p>
        </w:tc>
      </w:tr>
      <w:tr w:rsidR="00BB52AB" w:rsidRPr="00F53492" w:rsidTr="00574A8D">
        <w:trPr>
          <w:trHeight w:val="602"/>
        </w:trPr>
        <w:tc>
          <w:tcPr>
            <w:tcW w:w="996" w:type="pct"/>
            <w:shd w:val="pct10" w:color="auto" w:fill="auto"/>
            <w:vAlign w:val="center"/>
          </w:tcPr>
          <w:p w:rsidR="00BB52AB" w:rsidRPr="00134365" w:rsidRDefault="00BB52AB" w:rsidP="00957A18">
            <w:pPr>
              <w:tabs>
                <w:tab w:val="left" w:pos="4080"/>
              </w:tabs>
              <w:rPr>
                <w:b/>
              </w:rPr>
            </w:pPr>
          </w:p>
        </w:tc>
        <w:tc>
          <w:tcPr>
            <w:tcW w:w="1213" w:type="pct"/>
            <w:gridSpan w:val="3"/>
            <w:shd w:val="pct10" w:color="auto" w:fill="auto"/>
            <w:vAlign w:val="center"/>
          </w:tcPr>
          <w:p w:rsidR="00BB52AB" w:rsidRPr="00134365" w:rsidRDefault="00BB52AB" w:rsidP="00957A18">
            <w:pPr>
              <w:tabs>
                <w:tab w:val="left" w:pos="4080"/>
              </w:tabs>
              <w:rPr>
                <w:b/>
              </w:rPr>
            </w:pPr>
          </w:p>
        </w:tc>
        <w:tc>
          <w:tcPr>
            <w:tcW w:w="451" w:type="pct"/>
            <w:shd w:val="pct10" w:color="auto" w:fill="auto"/>
            <w:vAlign w:val="center"/>
          </w:tcPr>
          <w:p w:rsidR="00BB52AB" w:rsidRPr="00134365" w:rsidRDefault="00BB52AB" w:rsidP="00957A18">
            <w:pPr>
              <w:tabs>
                <w:tab w:val="left" w:pos="4080"/>
              </w:tabs>
              <w:jc w:val="center"/>
            </w:pPr>
          </w:p>
        </w:tc>
        <w:tc>
          <w:tcPr>
            <w:tcW w:w="449" w:type="pct"/>
            <w:shd w:val="pct10" w:color="auto" w:fill="auto"/>
            <w:vAlign w:val="center"/>
          </w:tcPr>
          <w:p w:rsidR="00BB52AB" w:rsidRPr="00134365" w:rsidRDefault="00BB52AB" w:rsidP="00957A18">
            <w:pPr>
              <w:tabs>
                <w:tab w:val="left" w:pos="4080"/>
              </w:tabs>
              <w:jc w:val="center"/>
            </w:pPr>
          </w:p>
        </w:tc>
        <w:tc>
          <w:tcPr>
            <w:tcW w:w="567" w:type="pct"/>
            <w:gridSpan w:val="2"/>
            <w:shd w:val="pct10" w:color="auto" w:fill="auto"/>
            <w:vAlign w:val="center"/>
          </w:tcPr>
          <w:p w:rsidR="00BB52AB" w:rsidRPr="00134365" w:rsidRDefault="00BB52AB" w:rsidP="00957A18">
            <w:pPr>
              <w:tabs>
                <w:tab w:val="left" w:pos="4080"/>
              </w:tabs>
              <w:jc w:val="center"/>
              <w:rPr>
                <w:b/>
              </w:rPr>
            </w:pPr>
          </w:p>
        </w:tc>
        <w:tc>
          <w:tcPr>
            <w:tcW w:w="284" w:type="pct"/>
            <w:gridSpan w:val="2"/>
            <w:shd w:val="pct10" w:color="auto" w:fill="auto"/>
            <w:vAlign w:val="center"/>
          </w:tcPr>
          <w:p w:rsidR="00BB52AB" w:rsidRPr="00134365" w:rsidRDefault="00BB52AB" w:rsidP="00957A18">
            <w:pPr>
              <w:tabs>
                <w:tab w:val="left" w:pos="4080"/>
              </w:tabs>
              <w:jc w:val="center"/>
              <w:rPr>
                <w:b/>
              </w:rPr>
            </w:pPr>
          </w:p>
        </w:tc>
        <w:tc>
          <w:tcPr>
            <w:tcW w:w="292" w:type="pct"/>
            <w:shd w:val="pct10" w:color="auto" w:fill="auto"/>
            <w:vAlign w:val="center"/>
          </w:tcPr>
          <w:p w:rsidR="00BB52AB" w:rsidRPr="00134365" w:rsidRDefault="00BB52AB" w:rsidP="00957A18">
            <w:pPr>
              <w:tabs>
                <w:tab w:val="left" w:pos="4080"/>
              </w:tabs>
              <w:jc w:val="center"/>
              <w:rPr>
                <w:b/>
              </w:rPr>
            </w:pPr>
          </w:p>
        </w:tc>
        <w:tc>
          <w:tcPr>
            <w:tcW w:w="400" w:type="pct"/>
            <w:shd w:val="pct10" w:color="auto" w:fill="auto"/>
            <w:vAlign w:val="center"/>
          </w:tcPr>
          <w:p w:rsidR="00BB52AB" w:rsidRPr="00134365" w:rsidRDefault="00BB52AB" w:rsidP="00957A18">
            <w:pPr>
              <w:tabs>
                <w:tab w:val="left" w:pos="4080"/>
              </w:tabs>
              <w:jc w:val="center"/>
              <w:rPr>
                <w:b/>
              </w:rPr>
            </w:pPr>
          </w:p>
        </w:tc>
        <w:tc>
          <w:tcPr>
            <w:tcW w:w="348" w:type="pct"/>
            <w:shd w:val="pct10" w:color="auto" w:fill="auto"/>
            <w:vAlign w:val="center"/>
          </w:tcPr>
          <w:p w:rsidR="00BB52AB" w:rsidRPr="00134365" w:rsidRDefault="00BB52AB" w:rsidP="00957A18">
            <w:pPr>
              <w:tabs>
                <w:tab w:val="left" w:pos="4080"/>
              </w:tabs>
              <w:jc w:val="center"/>
              <w:rPr>
                <w:b/>
              </w:rPr>
            </w:pPr>
          </w:p>
        </w:tc>
      </w:tr>
    </w:tbl>
    <w:p w:rsidR="00547B25" w:rsidRPr="008C7043" w:rsidRDefault="00FE6122" w:rsidP="008C7043">
      <w:pPr>
        <w:pStyle w:val="Heading1"/>
      </w:pPr>
      <w:r w:rsidRPr="008C7043">
        <w:br w:type="page"/>
      </w:r>
      <w:bookmarkStart w:id="42" w:name="_Toc381039891"/>
      <w:r w:rsidR="00547B25" w:rsidRPr="008C7043">
        <w:lastRenderedPageBreak/>
        <w:t xml:space="preserve">ELEMENT 14 </w:t>
      </w:r>
      <w:r w:rsidR="00F343CB" w:rsidRPr="008C7043">
        <w:t xml:space="preserve">- </w:t>
      </w:r>
      <w:r w:rsidR="00547B25" w:rsidRPr="008C7043">
        <w:t>TEST FIRE</w:t>
      </w:r>
      <w:bookmarkEnd w:id="42"/>
    </w:p>
    <w:p w:rsidR="00547B25" w:rsidRPr="005F01DA" w:rsidRDefault="00547B25" w:rsidP="00547B25">
      <w:pPr>
        <w:rPr>
          <w:sz w:val="16"/>
          <w:szCs w:val="16"/>
        </w:rPr>
      </w:pPr>
    </w:p>
    <w:p w:rsidR="00547B25" w:rsidRDefault="001E5ADA" w:rsidP="00E940B9">
      <w:pPr>
        <w:numPr>
          <w:ilvl w:val="0"/>
          <w:numId w:val="11"/>
        </w:numPr>
        <w:tabs>
          <w:tab w:val="clear" w:pos="720"/>
          <w:tab w:val="num" w:pos="360"/>
        </w:tabs>
        <w:ind w:left="360"/>
        <w:rPr>
          <w:b/>
          <w:sz w:val="24"/>
          <w:szCs w:val="24"/>
        </w:rPr>
      </w:pPr>
      <w:r>
        <w:rPr>
          <w:b/>
          <w:sz w:val="24"/>
          <w:szCs w:val="24"/>
        </w:rPr>
        <w:t>Test Fire Provisions and Planned L</w:t>
      </w:r>
      <w:r w:rsidR="00F343CB">
        <w:rPr>
          <w:b/>
          <w:sz w:val="24"/>
          <w:szCs w:val="24"/>
        </w:rPr>
        <w:t>ocation</w:t>
      </w:r>
    </w:p>
    <w:p w:rsidR="001E5ADA" w:rsidRPr="005840EF" w:rsidRDefault="001E5ADA" w:rsidP="001E5ADA">
      <w:pPr>
        <w:rPr>
          <w:b/>
          <w:sz w:val="12"/>
          <w:szCs w:val="12"/>
        </w:rPr>
      </w:pPr>
    </w:p>
    <w:tbl>
      <w:tblPr>
        <w:tblStyle w:val="TableGrid"/>
        <w:tblW w:w="0" w:type="auto"/>
        <w:tblInd w:w="108" w:type="dxa"/>
        <w:shd w:val="pct10" w:color="auto" w:fill="auto"/>
        <w:tblLook w:val="01E0" w:firstRow="1" w:lastRow="1" w:firstColumn="1" w:lastColumn="1" w:noHBand="0" w:noVBand="0"/>
      </w:tblPr>
      <w:tblGrid>
        <w:gridCol w:w="9360"/>
      </w:tblGrid>
      <w:tr w:rsidR="001E5ADA" w:rsidTr="004D7447">
        <w:tc>
          <w:tcPr>
            <w:tcW w:w="9360" w:type="dxa"/>
            <w:shd w:val="pct10" w:color="auto" w:fill="auto"/>
          </w:tcPr>
          <w:p w:rsidR="001E5ADA" w:rsidRDefault="001E5ADA" w:rsidP="00547B25">
            <w:pPr>
              <w:rPr>
                <w:sz w:val="24"/>
                <w:szCs w:val="24"/>
              </w:rPr>
            </w:pPr>
            <w:r w:rsidRPr="001E5ADA">
              <w:rPr>
                <w:color w:val="FF0000"/>
                <w:sz w:val="22"/>
                <w:szCs w:val="22"/>
              </w:rPr>
              <w:t>Provisions for a test fire are required and results must be recorded.  The test fire must be ignited in a representative location and in an area that can be easily controlled.  The purpose of the test fire is to verify that the prescribed fire behavior characteristics will meet management objectives and to verify predicted smoke dispersion.  In many applications, analysis of the initial ignitions may provide adequate test fire results.  On multiple-day projects, evaluation of current active fire behavior, in lieu of a test fire, may provide a comparative basis for continuing and must be documented.  If in doubt however, initiate a separate test fire and evaluate results.</w:t>
            </w:r>
          </w:p>
        </w:tc>
      </w:tr>
    </w:tbl>
    <w:p w:rsidR="00C93C43" w:rsidRPr="00987A58" w:rsidRDefault="00C93C43" w:rsidP="00C93C43">
      <w:pPr>
        <w:rPr>
          <w:b/>
          <w:sz w:val="16"/>
          <w:szCs w:val="16"/>
        </w:rPr>
      </w:pPr>
    </w:p>
    <w:p w:rsidR="00547B25" w:rsidRDefault="00547B25" w:rsidP="00E940B9">
      <w:pPr>
        <w:numPr>
          <w:ilvl w:val="0"/>
          <w:numId w:val="11"/>
        </w:numPr>
        <w:tabs>
          <w:tab w:val="clear" w:pos="720"/>
          <w:tab w:val="num" w:pos="360"/>
        </w:tabs>
        <w:ind w:left="360"/>
        <w:rPr>
          <w:b/>
          <w:sz w:val="24"/>
          <w:szCs w:val="24"/>
        </w:rPr>
      </w:pPr>
      <w:r w:rsidRPr="001E4444">
        <w:rPr>
          <w:b/>
          <w:sz w:val="24"/>
          <w:szCs w:val="24"/>
        </w:rPr>
        <w:t xml:space="preserve">Test </w:t>
      </w:r>
      <w:r w:rsidR="00F343CB">
        <w:rPr>
          <w:b/>
          <w:sz w:val="24"/>
          <w:szCs w:val="24"/>
        </w:rPr>
        <w:t>Fire Documentation</w:t>
      </w:r>
    </w:p>
    <w:p w:rsidR="00D022A5" w:rsidRPr="005840EF" w:rsidRDefault="00D022A5" w:rsidP="00D022A5">
      <w:pPr>
        <w:rPr>
          <w:b/>
          <w:sz w:val="16"/>
          <w:szCs w:val="1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ayout w:type="fixed"/>
        <w:tblCellMar>
          <w:left w:w="120" w:type="dxa"/>
          <w:right w:w="120" w:type="dxa"/>
        </w:tblCellMar>
        <w:tblLook w:val="0000" w:firstRow="0" w:lastRow="0" w:firstColumn="0" w:lastColumn="0" w:noHBand="0" w:noVBand="0"/>
      </w:tblPr>
      <w:tblGrid>
        <w:gridCol w:w="1950"/>
        <w:gridCol w:w="7410"/>
      </w:tblGrid>
      <w:tr w:rsidR="004D7447" w:rsidRPr="005F01DA" w:rsidTr="004D7447">
        <w:trPr>
          <w:trHeight w:val="1008"/>
          <w:jc w:val="center"/>
        </w:trPr>
        <w:tc>
          <w:tcPr>
            <w:tcW w:w="1950" w:type="dxa"/>
            <w:shd w:val="clear" w:color="auto" w:fill="auto"/>
          </w:tcPr>
          <w:p w:rsidR="004D7447" w:rsidRPr="005F01DA" w:rsidRDefault="004D7447"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5F01DA">
              <w:rPr>
                <w:b/>
                <w:bCs/>
                <w:color w:val="000000"/>
                <w:sz w:val="22"/>
                <w:szCs w:val="22"/>
              </w:rPr>
              <w:t>Location:</w:t>
            </w:r>
          </w:p>
        </w:tc>
        <w:tc>
          <w:tcPr>
            <w:tcW w:w="7410" w:type="dxa"/>
            <w:shd w:val="pct10" w:color="auto" w:fill="auto"/>
          </w:tcPr>
          <w:p w:rsidR="004D7447" w:rsidRPr="005F01DA" w:rsidRDefault="004D7447" w:rsidP="005F01DA">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p>
        </w:tc>
      </w:tr>
    </w:tbl>
    <w:p w:rsidR="00D022A5" w:rsidRPr="005F01DA"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jc w:val="center"/>
        <w:rPr>
          <w:b/>
          <w:bCs/>
          <w:i/>
          <w:iCs/>
          <w:color w:val="000000"/>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pct10" w:color="auto" w:fill="auto"/>
        <w:tblLayout w:type="fixed"/>
        <w:tblCellMar>
          <w:left w:w="120" w:type="dxa"/>
          <w:right w:w="120" w:type="dxa"/>
        </w:tblCellMar>
        <w:tblLook w:val="0000" w:firstRow="0" w:lastRow="0" w:firstColumn="0" w:lastColumn="0" w:noHBand="0" w:noVBand="0"/>
      </w:tblPr>
      <w:tblGrid>
        <w:gridCol w:w="1950"/>
        <w:gridCol w:w="7410"/>
      </w:tblGrid>
      <w:tr w:rsidR="004D7447" w:rsidRPr="005F01DA" w:rsidTr="004D7447">
        <w:trPr>
          <w:trHeight w:val="720"/>
          <w:jc w:val="center"/>
        </w:trPr>
        <w:tc>
          <w:tcPr>
            <w:tcW w:w="1950" w:type="dxa"/>
            <w:shd w:val="clear" w:color="auto" w:fill="auto"/>
          </w:tcPr>
          <w:p w:rsidR="004D7447" w:rsidRPr="005F01DA" w:rsidRDefault="004D7447"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i/>
                <w:iCs/>
                <w:color w:val="000000"/>
                <w:sz w:val="22"/>
                <w:szCs w:val="22"/>
              </w:rPr>
            </w:pPr>
            <w:r w:rsidRPr="005F01DA">
              <w:rPr>
                <w:b/>
                <w:bCs/>
                <w:color w:val="000000"/>
                <w:sz w:val="22"/>
                <w:szCs w:val="22"/>
              </w:rPr>
              <w:t>Date and Time:</w:t>
            </w:r>
          </w:p>
        </w:tc>
        <w:tc>
          <w:tcPr>
            <w:tcW w:w="7410" w:type="dxa"/>
            <w:shd w:val="pct10" w:color="auto" w:fill="auto"/>
          </w:tcPr>
          <w:p w:rsidR="004D7447" w:rsidRPr="005F01DA" w:rsidRDefault="004D7447" w:rsidP="005F01DA">
            <w:pPr>
              <w:tabs>
                <w:tab w:val="left" w:pos="-1080"/>
                <w:tab w:val="left" w:pos="-720"/>
                <w:tab w:val="left" w:pos="0"/>
                <w:tab w:val="left" w:pos="360"/>
                <w:tab w:val="left" w:pos="720"/>
                <w:tab w:val="left" w:pos="1080"/>
                <w:tab w:val="left" w:pos="1440"/>
                <w:tab w:val="left" w:pos="1800"/>
                <w:tab w:val="left" w:pos="2160"/>
                <w:tab w:val="left" w:pos="2520"/>
              </w:tabs>
              <w:rPr>
                <w:bCs/>
                <w:iCs/>
                <w:color w:val="000000"/>
                <w:sz w:val="22"/>
                <w:szCs w:val="22"/>
              </w:rPr>
            </w:pPr>
          </w:p>
        </w:tc>
      </w:tr>
    </w:tbl>
    <w:p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1950"/>
        <w:gridCol w:w="7410"/>
      </w:tblGrid>
      <w:tr w:rsidR="00D022A5" w:rsidTr="00957A18">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D022A5" w:rsidRP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4"/>
                <w:szCs w:val="24"/>
              </w:rPr>
            </w:pPr>
            <w:r w:rsidRPr="00D022A5">
              <w:rPr>
                <w:b/>
                <w:bCs/>
                <w:color w:val="000000"/>
                <w:sz w:val="24"/>
                <w:szCs w:val="24"/>
              </w:rPr>
              <w:t>Weather/Fuels Conditions</w:t>
            </w: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D022A5"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Cloud Cover %</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Temperature</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Relative Humidity</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Fine Dead Fuel Moisture</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Wind Speed</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A15184" w:rsidRDefault="00A15184"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A15184">
        <w:trPr>
          <w:trHeight w:hRule="exact" w:val="794"/>
          <w:jc w:val="center"/>
        </w:trPr>
        <w:tc>
          <w:tcPr>
            <w:tcW w:w="1950"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80005B" w:rsidP="00A15184">
            <w:pPr>
              <w:tabs>
                <w:tab w:val="left" w:pos="-1080"/>
                <w:tab w:val="left" w:pos="-720"/>
                <w:tab w:val="left" w:pos="0"/>
                <w:tab w:val="left" w:pos="360"/>
                <w:tab w:val="left" w:pos="720"/>
                <w:tab w:val="left" w:pos="1080"/>
                <w:tab w:val="left" w:pos="1440"/>
                <w:tab w:val="left" w:pos="1800"/>
                <w:tab w:val="left" w:pos="2160"/>
                <w:tab w:val="left" w:pos="2520"/>
              </w:tabs>
              <w:rPr>
                <w:b/>
                <w:bCs/>
                <w:color w:val="000000"/>
                <w:sz w:val="22"/>
                <w:szCs w:val="22"/>
              </w:rPr>
            </w:pPr>
            <w:r w:rsidRPr="00A15184">
              <w:rPr>
                <w:b/>
                <w:bCs/>
                <w:color w:val="000000"/>
                <w:sz w:val="22"/>
                <w:szCs w:val="22"/>
              </w:rPr>
              <w:t>Fuels</w:t>
            </w:r>
          </w:p>
        </w:tc>
        <w:tc>
          <w:tcPr>
            <w:tcW w:w="7410" w:type="dxa"/>
            <w:tcBorders>
              <w:top w:val="single" w:sz="8" w:space="0" w:color="000000"/>
              <w:left w:val="single" w:sz="8" w:space="0" w:color="000000"/>
              <w:bottom w:val="single" w:sz="8" w:space="0" w:color="000000"/>
              <w:right w:val="single" w:sz="8" w:space="0" w:color="000000"/>
            </w:tcBorders>
            <w:shd w:val="pct10" w:color="auto" w:fill="auto"/>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bl>
    <w:p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028"/>
        <w:gridCol w:w="7332"/>
      </w:tblGrid>
      <w:tr w:rsidR="00D022A5" w:rsidTr="00957A18">
        <w:trPr>
          <w:jc w:val="center"/>
        </w:trPr>
        <w:tc>
          <w:tcPr>
            <w:tcW w:w="9360" w:type="dxa"/>
            <w:gridSpan w:val="2"/>
            <w:tcBorders>
              <w:top w:val="single" w:sz="7" w:space="0" w:color="000000"/>
              <w:left w:val="single" w:sz="7" w:space="0" w:color="000000"/>
              <w:bottom w:val="single" w:sz="7" w:space="0" w:color="000000"/>
              <w:right w:val="single" w:sz="7" w:space="0" w:color="000000"/>
            </w:tcBorders>
            <w:vAlign w:val="center"/>
          </w:tcPr>
          <w:p w:rsidR="00D022A5" w:rsidRP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4"/>
                <w:szCs w:val="24"/>
              </w:rPr>
            </w:pPr>
            <w:r w:rsidRPr="00D022A5">
              <w:rPr>
                <w:b/>
                <w:bCs/>
                <w:color w:val="000000"/>
                <w:sz w:val="24"/>
                <w:szCs w:val="24"/>
              </w:rPr>
              <w:t>Test Fire Results</w:t>
            </w:r>
          </w:p>
        </w:tc>
      </w:tr>
      <w:tr w:rsidR="00D022A5" w:rsidTr="004D7447">
        <w:trPr>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Flame Length</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D022A5" w:rsidTr="004D7447">
        <w:trPr>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D022A5" w:rsidRPr="00A15184"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Rate of Spread</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910D10"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910D10" w:rsidRPr="00A15184"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Smoke Dispersion</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910D10"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r w:rsidR="00910D10" w:rsidTr="004D7447">
        <w:trPr>
          <w:trHeight w:val="655"/>
          <w:jc w:val="center"/>
        </w:trPr>
        <w:tc>
          <w:tcPr>
            <w:tcW w:w="2028" w:type="dxa"/>
            <w:tcBorders>
              <w:top w:val="single" w:sz="7" w:space="0" w:color="000000"/>
              <w:left w:val="single" w:sz="7" w:space="0" w:color="000000"/>
              <w:bottom w:val="single" w:sz="7" w:space="0" w:color="000000"/>
              <w:right w:val="single" w:sz="8" w:space="0" w:color="000000"/>
            </w:tcBorders>
            <w:vAlign w:val="center"/>
          </w:tcPr>
          <w:p w:rsidR="00910D10" w:rsidRPr="00A15184"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Other</w:t>
            </w:r>
          </w:p>
        </w:tc>
        <w:tc>
          <w:tcPr>
            <w:tcW w:w="7332" w:type="dxa"/>
            <w:tcBorders>
              <w:top w:val="single" w:sz="8" w:space="0" w:color="000000"/>
              <w:left w:val="single" w:sz="8" w:space="0" w:color="000000"/>
              <w:bottom w:val="single" w:sz="8" w:space="0" w:color="000000"/>
              <w:right w:val="single" w:sz="8" w:space="0" w:color="000000"/>
            </w:tcBorders>
            <w:shd w:val="pct10" w:color="auto" w:fill="auto"/>
            <w:vAlign w:val="center"/>
          </w:tcPr>
          <w:p w:rsidR="00910D10" w:rsidRDefault="00910D10" w:rsidP="00957A18">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rPr>
            </w:pPr>
          </w:p>
        </w:tc>
      </w:tr>
    </w:tbl>
    <w:p w:rsidR="00D022A5" w:rsidRDefault="00D022A5" w:rsidP="00D022A5">
      <w:pPr>
        <w:tabs>
          <w:tab w:val="left" w:pos="-1080"/>
          <w:tab w:val="left" w:pos="-720"/>
          <w:tab w:val="left" w:pos="0"/>
          <w:tab w:val="left" w:pos="360"/>
          <w:tab w:val="left" w:pos="720"/>
          <w:tab w:val="left" w:pos="1080"/>
          <w:tab w:val="left" w:pos="1440"/>
          <w:tab w:val="left" w:pos="1800"/>
          <w:tab w:val="left" w:pos="2160"/>
          <w:tab w:val="left" w:pos="2520"/>
        </w:tabs>
        <w:ind w:right="93"/>
        <w:rPr>
          <w:b/>
          <w:bCs/>
          <w:i/>
          <w:iCs/>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580"/>
        <w:gridCol w:w="810"/>
        <w:gridCol w:w="1080"/>
        <w:gridCol w:w="900"/>
        <w:gridCol w:w="990"/>
      </w:tblGrid>
      <w:tr w:rsidR="00D022A5" w:rsidTr="00024A37">
        <w:trPr>
          <w:jc w:val="center"/>
        </w:trPr>
        <w:tc>
          <w:tcPr>
            <w:tcW w:w="5580" w:type="dxa"/>
            <w:tcBorders>
              <w:top w:val="single" w:sz="7" w:space="0" w:color="000000"/>
              <w:left w:val="single" w:sz="7" w:space="0" w:color="000000"/>
              <w:bottom w:val="single" w:sz="7" w:space="0" w:color="000000"/>
              <w:right w:val="single" w:sz="7" w:space="0" w:color="000000"/>
            </w:tcBorders>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rPr>
                <w:b/>
                <w:bCs/>
                <w:color w:val="000000"/>
                <w:sz w:val="22"/>
                <w:szCs w:val="22"/>
              </w:rPr>
            </w:pPr>
            <w:r w:rsidRPr="00A15184">
              <w:rPr>
                <w:b/>
                <w:bCs/>
                <w:color w:val="000000"/>
                <w:sz w:val="22"/>
                <w:szCs w:val="22"/>
              </w:rPr>
              <w:t>The test fire meets the prescription parameters</w:t>
            </w:r>
          </w:p>
        </w:tc>
        <w:tc>
          <w:tcPr>
            <w:tcW w:w="810" w:type="dxa"/>
            <w:tcBorders>
              <w:top w:val="single" w:sz="7" w:space="0" w:color="000000"/>
              <w:left w:val="single" w:sz="7" w:space="0" w:color="000000"/>
              <w:bottom w:val="single" w:sz="7" w:space="0" w:color="000000"/>
              <w:right w:val="single" w:sz="8" w:space="0" w:color="000000"/>
            </w:tcBorders>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r w:rsidRPr="00A15184">
              <w:rPr>
                <w:b/>
                <w:bCs/>
                <w:color w:val="000000"/>
                <w:sz w:val="22"/>
                <w:szCs w:val="22"/>
              </w:rPr>
              <w:t>Yes</w:t>
            </w: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p>
        </w:tc>
        <w:tc>
          <w:tcPr>
            <w:tcW w:w="900" w:type="dxa"/>
            <w:tcBorders>
              <w:top w:val="single" w:sz="7" w:space="0" w:color="000000"/>
              <w:left w:val="single" w:sz="8" w:space="0" w:color="000000"/>
              <w:bottom w:val="single" w:sz="7" w:space="0" w:color="000000"/>
              <w:right w:val="single" w:sz="8" w:space="0" w:color="000000"/>
            </w:tcBorders>
            <w:vAlign w:val="bottom"/>
          </w:tcPr>
          <w:p w:rsidR="00D022A5" w:rsidRPr="00A15184" w:rsidRDefault="00D022A5" w:rsidP="00024A37">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sz w:val="22"/>
                <w:szCs w:val="22"/>
              </w:rPr>
            </w:pPr>
            <w:r w:rsidRPr="00A15184">
              <w:rPr>
                <w:b/>
                <w:bCs/>
                <w:color w:val="000000"/>
                <w:sz w:val="22"/>
                <w:szCs w:val="22"/>
              </w:rPr>
              <w:t>No</w:t>
            </w:r>
          </w:p>
        </w:tc>
        <w:tc>
          <w:tcPr>
            <w:tcW w:w="990" w:type="dxa"/>
            <w:tcBorders>
              <w:top w:val="single" w:sz="8" w:space="0" w:color="000000"/>
              <w:left w:val="single" w:sz="8" w:space="0" w:color="000000"/>
              <w:bottom w:val="single" w:sz="8" w:space="0" w:color="000000"/>
              <w:right w:val="single" w:sz="8" w:space="0" w:color="000000"/>
            </w:tcBorders>
            <w:shd w:val="pct10" w:color="auto" w:fill="auto"/>
            <w:vAlign w:val="center"/>
          </w:tcPr>
          <w:p w:rsidR="00D022A5" w:rsidRDefault="00D022A5" w:rsidP="00957A18">
            <w:pPr>
              <w:tabs>
                <w:tab w:val="left" w:pos="-1080"/>
                <w:tab w:val="left" w:pos="-720"/>
                <w:tab w:val="left" w:pos="0"/>
                <w:tab w:val="left" w:pos="360"/>
                <w:tab w:val="left" w:pos="720"/>
                <w:tab w:val="left" w:pos="1080"/>
                <w:tab w:val="left" w:pos="1440"/>
                <w:tab w:val="left" w:pos="1800"/>
                <w:tab w:val="left" w:pos="2160"/>
                <w:tab w:val="left" w:pos="2520"/>
              </w:tabs>
              <w:spacing w:after="58"/>
              <w:jc w:val="center"/>
              <w:rPr>
                <w:b/>
                <w:bCs/>
                <w:color w:val="000000"/>
              </w:rPr>
            </w:pPr>
          </w:p>
        </w:tc>
      </w:tr>
    </w:tbl>
    <w:p w:rsidR="00547B25" w:rsidRPr="008C7043" w:rsidRDefault="005840EF" w:rsidP="008C7043">
      <w:pPr>
        <w:pStyle w:val="Heading1"/>
      </w:pPr>
      <w:r w:rsidRPr="008C7043">
        <w:br w:type="page"/>
      </w:r>
      <w:bookmarkStart w:id="43" w:name="_Toc381039892"/>
      <w:r w:rsidR="00910D10" w:rsidRPr="008C7043">
        <w:lastRenderedPageBreak/>
        <w:t>ELEMENT 15 -</w:t>
      </w:r>
      <w:r w:rsidR="00547B25" w:rsidRPr="008C7043">
        <w:t xml:space="preserve"> IGNITION PLAN</w:t>
      </w:r>
      <w:bookmarkEnd w:id="43"/>
    </w:p>
    <w:p w:rsidR="00547B25" w:rsidRPr="005840EF" w:rsidRDefault="00547B25" w:rsidP="00547B25">
      <w:pPr>
        <w:jc w:val="center"/>
        <w:rPr>
          <w:sz w:val="16"/>
          <w:szCs w:val="16"/>
        </w:rPr>
      </w:pPr>
    </w:p>
    <w:tbl>
      <w:tblPr>
        <w:tblStyle w:val="TableGrid"/>
        <w:tblW w:w="0" w:type="auto"/>
        <w:tblLook w:val="01E0" w:firstRow="1" w:lastRow="1" w:firstColumn="1" w:lastColumn="1" w:noHBand="0" w:noVBand="0"/>
      </w:tblPr>
      <w:tblGrid>
        <w:gridCol w:w="9576"/>
      </w:tblGrid>
      <w:tr w:rsidR="00CA76C5" w:rsidTr="00FF1E10">
        <w:tc>
          <w:tcPr>
            <w:tcW w:w="9576" w:type="dxa"/>
            <w:tcBorders>
              <w:bottom w:val="single" w:sz="4" w:space="0" w:color="auto"/>
            </w:tcBorders>
          </w:tcPr>
          <w:p w:rsidR="00CA76C5" w:rsidRDefault="00CA76C5" w:rsidP="00E940B9">
            <w:pPr>
              <w:numPr>
                <w:ilvl w:val="0"/>
                <w:numId w:val="12"/>
              </w:numPr>
              <w:tabs>
                <w:tab w:val="num" w:pos="360"/>
              </w:tabs>
              <w:ind w:left="360"/>
              <w:rPr>
                <w:sz w:val="24"/>
                <w:szCs w:val="24"/>
              </w:rPr>
            </w:pPr>
            <w:r w:rsidRPr="001E4444">
              <w:rPr>
                <w:b/>
                <w:sz w:val="24"/>
                <w:szCs w:val="24"/>
              </w:rPr>
              <w:t>Firing Methods</w:t>
            </w:r>
            <w:r w:rsidR="006529AA">
              <w:rPr>
                <w:b/>
                <w:sz w:val="24"/>
                <w:szCs w:val="24"/>
              </w:rPr>
              <w:t xml:space="preserve"> &amp; Devices</w:t>
            </w:r>
          </w:p>
        </w:tc>
      </w:tr>
      <w:tr w:rsidR="00CA76C5" w:rsidTr="00FF1E10">
        <w:trPr>
          <w:trHeight w:val="1440"/>
        </w:trPr>
        <w:tc>
          <w:tcPr>
            <w:tcW w:w="9576" w:type="dxa"/>
            <w:shd w:val="pct10" w:color="auto" w:fill="auto"/>
          </w:tcPr>
          <w:p w:rsidR="00CA76C5" w:rsidRDefault="006529AA" w:rsidP="006529AA">
            <w:pPr>
              <w:rPr>
                <w:color w:val="FF0000"/>
                <w:sz w:val="22"/>
                <w:szCs w:val="22"/>
              </w:rPr>
            </w:pPr>
            <w:r w:rsidRPr="008548EA">
              <w:rPr>
                <w:color w:val="FF0000"/>
                <w:sz w:val="22"/>
                <w:szCs w:val="22"/>
              </w:rPr>
              <w:t xml:space="preserve">The means by which a fire is ignited, such as hand-held drip torch, </w:t>
            </w:r>
            <w:r w:rsidR="00542781">
              <w:rPr>
                <w:color w:val="FF0000"/>
                <w:sz w:val="22"/>
                <w:szCs w:val="22"/>
              </w:rPr>
              <w:t xml:space="preserve">fusee, hand held launchers, </w:t>
            </w:r>
            <w:r w:rsidR="00542781" w:rsidRPr="00D90A4A">
              <w:rPr>
                <w:color w:val="FF0000"/>
                <w:sz w:val="22"/>
                <w:szCs w:val="22"/>
              </w:rPr>
              <w:t>ATV mounted ignition devices</w:t>
            </w:r>
            <w:r w:rsidR="00542781">
              <w:rPr>
                <w:color w:val="FF0000"/>
                <w:sz w:val="22"/>
                <w:szCs w:val="22"/>
              </w:rPr>
              <w:t>,</w:t>
            </w:r>
            <w:r w:rsidR="00542781" w:rsidRPr="008548EA">
              <w:rPr>
                <w:color w:val="FF0000"/>
                <w:sz w:val="22"/>
                <w:szCs w:val="22"/>
              </w:rPr>
              <w:t xml:space="preserve"> </w:t>
            </w:r>
            <w:r w:rsidRPr="008548EA">
              <w:rPr>
                <w:color w:val="FF0000"/>
                <w:sz w:val="22"/>
                <w:szCs w:val="22"/>
              </w:rPr>
              <w:t xml:space="preserve">helitorch, </w:t>
            </w:r>
            <w:r w:rsidR="00542781">
              <w:rPr>
                <w:color w:val="FF0000"/>
                <w:sz w:val="22"/>
                <w:szCs w:val="22"/>
              </w:rPr>
              <w:t>and/</w:t>
            </w:r>
            <w:r w:rsidRPr="008548EA">
              <w:rPr>
                <w:color w:val="FF0000"/>
                <w:sz w:val="22"/>
                <w:szCs w:val="22"/>
              </w:rPr>
              <w:t xml:space="preserve">or </w:t>
            </w:r>
            <w:r w:rsidR="00542781">
              <w:rPr>
                <w:color w:val="FF0000"/>
                <w:sz w:val="22"/>
                <w:szCs w:val="22"/>
              </w:rPr>
              <w:t>terra torch</w:t>
            </w:r>
            <w:r w:rsidRPr="008548EA">
              <w:rPr>
                <w:color w:val="FF0000"/>
                <w:sz w:val="22"/>
                <w:szCs w:val="22"/>
              </w:rPr>
              <w:t>.</w:t>
            </w:r>
            <w:r w:rsidR="00992C86">
              <w:rPr>
                <w:color w:val="FF0000"/>
                <w:sz w:val="22"/>
                <w:szCs w:val="22"/>
              </w:rPr>
              <w:t xml:space="preserve">  </w:t>
            </w:r>
            <w:r w:rsidR="00992C86" w:rsidRPr="00992C86">
              <w:rPr>
                <w:color w:val="FF0000"/>
                <w:sz w:val="22"/>
                <w:szCs w:val="22"/>
              </w:rPr>
              <w:t>If aerial ignition is specified in</w:t>
            </w:r>
            <w:r w:rsidR="004D09CB">
              <w:rPr>
                <w:color w:val="FF0000"/>
                <w:sz w:val="22"/>
                <w:szCs w:val="22"/>
              </w:rPr>
              <w:t xml:space="preserve"> the Prescribed Fire Plan, </w:t>
            </w:r>
            <w:r w:rsidR="00024A37">
              <w:rPr>
                <w:color w:val="FF0000"/>
                <w:sz w:val="22"/>
                <w:szCs w:val="22"/>
              </w:rPr>
              <w:t>an</w:t>
            </w:r>
            <w:r w:rsidR="004D09CB">
              <w:rPr>
                <w:color w:val="FF0000"/>
                <w:sz w:val="22"/>
                <w:szCs w:val="22"/>
              </w:rPr>
              <w:t xml:space="preserve"> A</w:t>
            </w:r>
            <w:r w:rsidR="00992C86" w:rsidRPr="00992C86">
              <w:rPr>
                <w:color w:val="FF0000"/>
                <w:sz w:val="22"/>
                <w:szCs w:val="22"/>
              </w:rPr>
              <w:t xml:space="preserve">ir </w:t>
            </w:r>
            <w:r w:rsidR="004D09CB">
              <w:rPr>
                <w:color w:val="FF0000"/>
                <w:sz w:val="22"/>
                <w:szCs w:val="22"/>
              </w:rPr>
              <w:t>O</w:t>
            </w:r>
            <w:r w:rsidR="00992C86" w:rsidRPr="00992C86">
              <w:rPr>
                <w:color w:val="FF0000"/>
                <w:sz w:val="22"/>
                <w:szCs w:val="22"/>
              </w:rPr>
              <w:t xml:space="preserve">perations </w:t>
            </w:r>
            <w:r w:rsidR="004D09CB">
              <w:rPr>
                <w:color w:val="FF0000"/>
                <w:sz w:val="22"/>
                <w:szCs w:val="22"/>
              </w:rPr>
              <w:t>Plan</w:t>
            </w:r>
            <w:r w:rsidR="00A33440">
              <w:rPr>
                <w:color w:val="FF0000"/>
                <w:sz w:val="22"/>
                <w:szCs w:val="22"/>
              </w:rPr>
              <w:t xml:space="preserve"> will be included as A</w:t>
            </w:r>
            <w:r w:rsidR="00992C86" w:rsidRPr="00992C86">
              <w:rPr>
                <w:color w:val="FF0000"/>
                <w:sz w:val="22"/>
                <w:szCs w:val="22"/>
              </w:rPr>
              <w:t xml:space="preserve">ppendix </w:t>
            </w:r>
            <w:r w:rsidR="00CF75B4">
              <w:rPr>
                <w:color w:val="FF0000"/>
                <w:sz w:val="22"/>
                <w:szCs w:val="22"/>
              </w:rPr>
              <w:t xml:space="preserve">I </w:t>
            </w:r>
            <w:r w:rsidR="00992C86" w:rsidRPr="00992C86">
              <w:rPr>
                <w:color w:val="FF0000"/>
                <w:sz w:val="22"/>
                <w:szCs w:val="22"/>
              </w:rPr>
              <w:t xml:space="preserve">to the Prescribed Fire Plan.  </w:t>
            </w:r>
            <w:r w:rsidR="00A33440">
              <w:rPr>
                <w:color w:val="FF0000"/>
                <w:sz w:val="22"/>
                <w:szCs w:val="22"/>
              </w:rPr>
              <w:t xml:space="preserve">For additional details </w:t>
            </w:r>
            <w:r w:rsidR="0070638F">
              <w:rPr>
                <w:color w:val="FF0000"/>
                <w:sz w:val="22"/>
                <w:szCs w:val="22"/>
              </w:rPr>
              <w:t xml:space="preserve">related to aerial ignition </w:t>
            </w:r>
            <w:r w:rsidR="00A33440">
              <w:rPr>
                <w:color w:val="FF0000"/>
                <w:sz w:val="22"/>
                <w:szCs w:val="22"/>
              </w:rPr>
              <w:t>r</w:t>
            </w:r>
            <w:r w:rsidR="00992C86" w:rsidRPr="00992C86">
              <w:rPr>
                <w:color w:val="FF0000"/>
                <w:sz w:val="22"/>
                <w:szCs w:val="22"/>
              </w:rPr>
              <w:t xml:space="preserve">eference the </w:t>
            </w:r>
            <w:r w:rsidR="00992C86" w:rsidRPr="00992C86">
              <w:rPr>
                <w:i/>
                <w:iCs/>
                <w:color w:val="FF0000"/>
                <w:sz w:val="22"/>
                <w:szCs w:val="22"/>
              </w:rPr>
              <w:t>Interag</w:t>
            </w:r>
            <w:r w:rsidR="00FB748A">
              <w:rPr>
                <w:i/>
                <w:iCs/>
                <w:color w:val="FF0000"/>
                <w:sz w:val="22"/>
                <w:szCs w:val="22"/>
              </w:rPr>
              <w:t>ency Helicopter Operations Guide and</w:t>
            </w:r>
            <w:r w:rsidR="00992C86" w:rsidRPr="00992C86">
              <w:rPr>
                <w:i/>
                <w:iCs/>
                <w:color w:val="FF0000"/>
                <w:sz w:val="22"/>
                <w:szCs w:val="22"/>
              </w:rPr>
              <w:t xml:space="preserve"> I</w:t>
            </w:r>
            <w:r w:rsidR="00A932FB">
              <w:rPr>
                <w:i/>
                <w:iCs/>
                <w:color w:val="FF0000"/>
                <w:sz w:val="22"/>
                <w:szCs w:val="22"/>
              </w:rPr>
              <w:t>nteragency</w:t>
            </w:r>
            <w:r w:rsidR="00992C86" w:rsidRPr="00992C86">
              <w:rPr>
                <w:i/>
                <w:iCs/>
                <w:color w:val="FF0000"/>
                <w:sz w:val="22"/>
                <w:szCs w:val="22"/>
              </w:rPr>
              <w:t xml:space="preserve"> Aerial Ignition </w:t>
            </w:r>
            <w:r w:rsidR="00992C86" w:rsidRPr="00D90A4A">
              <w:rPr>
                <w:i/>
                <w:iCs/>
                <w:color w:val="FF0000"/>
                <w:sz w:val="22"/>
                <w:szCs w:val="22"/>
              </w:rPr>
              <w:t>Guide.</w:t>
            </w:r>
            <w:r w:rsidR="00893EB8">
              <w:rPr>
                <w:i/>
                <w:iCs/>
                <w:color w:val="FF0000"/>
                <w:sz w:val="22"/>
                <w:szCs w:val="22"/>
              </w:rPr>
              <w:t xml:space="preserve"> </w:t>
            </w:r>
            <w:r w:rsidR="00992C86" w:rsidRPr="00D90A4A">
              <w:rPr>
                <w:color w:val="FF0000"/>
                <w:sz w:val="22"/>
                <w:szCs w:val="22"/>
              </w:rPr>
              <w:t xml:space="preserve"> </w:t>
            </w:r>
            <w:r w:rsidR="00893EB8" w:rsidRPr="00992C86">
              <w:rPr>
                <w:color w:val="FF0000"/>
                <w:sz w:val="22"/>
                <w:szCs w:val="22"/>
              </w:rPr>
              <w:t xml:space="preserve">The aerial ignition organization will be included with the implementation organization chart (Element 11). </w:t>
            </w:r>
            <w:r w:rsidR="00893EB8">
              <w:rPr>
                <w:color w:val="FF0000"/>
                <w:sz w:val="22"/>
                <w:szCs w:val="22"/>
              </w:rPr>
              <w:t xml:space="preserve"> </w:t>
            </w:r>
            <w:r w:rsidR="00D90A4A" w:rsidRPr="00D90A4A">
              <w:rPr>
                <w:color w:val="FF0000"/>
                <w:sz w:val="22"/>
                <w:szCs w:val="22"/>
              </w:rPr>
              <w:t>Major changes to ignition methods including ground ignition to aerial ignition; aerial ignition to hand ignition; hand drip torch ignition to use of terra torch ignition (includes ATV mounted ignition devices) require an amendment to the burn plan.</w:t>
            </w:r>
          </w:p>
          <w:p w:rsidR="00D90A4A" w:rsidRDefault="00D90A4A" w:rsidP="006529AA">
            <w:pPr>
              <w:rPr>
                <w:sz w:val="24"/>
                <w:szCs w:val="24"/>
              </w:rPr>
            </w:pPr>
          </w:p>
        </w:tc>
      </w:tr>
      <w:tr w:rsidR="006529AA" w:rsidTr="00FF1E10">
        <w:tc>
          <w:tcPr>
            <w:tcW w:w="9576" w:type="dxa"/>
            <w:tcBorders>
              <w:bottom w:val="single" w:sz="4" w:space="0" w:color="auto"/>
            </w:tcBorders>
          </w:tcPr>
          <w:p w:rsidR="006529AA" w:rsidRDefault="00620093" w:rsidP="00E940B9">
            <w:pPr>
              <w:numPr>
                <w:ilvl w:val="0"/>
                <w:numId w:val="12"/>
              </w:numPr>
              <w:tabs>
                <w:tab w:val="num" w:pos="360"/>
              </w:tabs>
              <w:ind w:left="360"/>
              <w:rPr>
                <w:sz w:val="24"/>
                <w:szCs w:val="24"/>
              </w:rPr>
            </w:pPr>
            <w:r>
              <w:rPr>
                <w:b/>
                <w:sz w:val="24"/>
                <w:szCs w:val="24"/>
              </w:rPr>
              <w:t xml:space="preserve">Ignition Techniques, </w:t>
            </w:r>
            <w:r w:rsidR="00A932FB" w:rsidRPr="001E4444">
              <w:rPr>
                <w:b/>
                <w:sz w:val="24"/>
                <w:szCs w:val="24"/>
              </w:rPr>
              <w:t>Patterns</w:t>
            </w:r>
            <w:r>
              <w:rPr>
                <w:b/>
                <w:sz w:val="24"/>
                <w:szCs w:val="24"/>
              </w:rPr>
              <w:t>,</w:t>
            </w:r>
            <w:r w:rsidR="00A932FB" w:rsidRPr="001E4444">
              <w:rPr>
                <w:b/>
                <w:sz w:val="24"/>
                <w:szCs w:val="24"/>
              </w:rPr>
              <w:t xml:space="preserve"> </w:t>
            </w:r>
            <w:r w:rsidR="00A932FB">
              <w:rPr>
                <w:b/>
                <w:sz w:val="24"/>
                <w:szCs w:val="24"/>
              </w:rPr>
              <w:t xml:space="preserve">&amp; </w:t>
            </w:r>
            <w:r w:rsidR="006529AA" w:rsidRPr="001E4444">
              <w:rPr>
                <w:b/>
                <w:sz w:val="24"/>
                <w:szCs w:val="24"/>
              </w:rPr>
              <w:t>Sequences</w:t>
            </w:r>
          </w:p>
        </w:tc>
      </w:tr>
      <w:tr w:rsidR="006529AA" w:rsidTr="00893EB8">
        <w:trPr>
          <w:trHeight w:val="6092"/>
        </w:trPr>
        <w:tc>
          <w:tcPr>
            <w:tcW w:w="9576" w:type="dxa"/>
            <w:tcBorders>
              <w:bottom w:val="single" w:sz="4" w:space="0" w:color="auto"/>
            </w:tcBorders>
            <w:shd w:val="pct10" w:color="auto" w:fill="auto"/>
          </w:tcPr>
          <w:p w:rsidR="00620093" w:rsidRDefault="00620093" w:rsidP="00620093">
            <w:pPr>
              <w:autoSpaceDE w:val="0"/>
              <w:autoSpaceDN w:val="0"/>
              <w:adjustRightInd w:val="0"/>
              <w:rPr>
                <w:color w:val="FF0000"/>
                <w:sz w:val="22"/>
                <w:szCs w:val="22"/>
              </w:rPr>
            </w:pPr>
            <w:r>
              <w:rPr>
                <w:color w:val="FF0000"/>
                <w:sz w:val="22"/>
                <w:szCs w:val="22"/>
              </w:rPr>
              <w:t>Ignition technique is a</w:t>
            </w:r>
            <w:r w:rsidRPr="008548EA">
              <w:rPr>
                <w:color w:val="FF0000"/>
                <w:sz w:val="22"/>
                <w:szCs w:val="22"/>
              </w:rPr>
              <w:t>ny method of igniting a wildland area to consume the fuel in a prescribed pattern (e.g., head, backing, or flanking fire).</w:t>
            </w:r>
          </w:p>
          <w:p w:rsidR="00A932FB" w:rsidRPr="008548EA" w:rsidRDefault="00620093" w:rsidP="00A932FB">
            <w:pPr>
              <w:autoSpaceDE w:val="0"/>
              <w:autoSpaceDN w:val="0"/>
              <w:adjustRightInd w:val="0"/>
              <w:rPr>
                <w:color w:val="FF0000"/>
                <w:sz w:val="22"/>
                <w:szCs w:val="22"/>
              </w:rPr>
            </w:pPr>
            <w:r>
              <w:rPr>
                <w:color w:val="FF0000"/>
                <w:sz w:val="22"/>
                <w:szCs w:val="22"/>
              </w:rPr>
              <w:t>Patterns and Sequences are t</w:t>
            </w:r>
            <w:r w:rsidR="006529AA" w:rsidRPr="008548EA">
              <w:rPr>
                <w:color w:val="FF0000"/>
                <w:sz w:val="22"/>
                <w:szCs w:val="22"/>
              </w:rPr>
              <w:t>he overall progression of ignition event</w:t>
            </w:r>
            <w:r w:rsidR="00A932FB">
              <w:rPr>
                <w:color w:val="FF0000"/>
                <w:sz w:val="22"/>
                <w:szCs w:val="22"/>
              </w:rPr>
              <w:t>s to apply fire to a given area and the m</w:t>
            </w:r>
            <w:r w:rsidR="00A932FB" w:rsidRPr="008548EA">
              <w:rPr>
                <w:color w:val="FF0000"/>
                <w:sz w:val="22"/>
                <w:szCs w:val="22"/>
              </w:rPr>
              <w:t xml:space="preserve">anner in which a prescribed fire is ignited. The distance between ignition lines or points and the sequence of igniting them is determined by weather, fuel, topography, </w:t>
            </w:r>
            <w:r w:rsidR="00024A37">
              <w:rPr>
                <w:color w:val="FF0000"/>
                <w:sz w:val="22"/>
                <w:szCs w:val="22"/>
              </w:rPr>
              <w:t>ignition</w:t>
            </w:r>
            <w:r w:rsidR="00A932FB" w:rsidRPr="008548EA">
              <w:rPr>
                <w:color w:val="FF0000"/>
                <w:sz w:val="22"/>
                <w:szCs w:val="22"/>
              </w:rPr>
              <w:t xml:space="preserve"> technique, and other factors which influence fire behavior and fire effects</w:t>
            </w:r>
            <w:r w:rsidR="0076252E">
              <w:rPr>
                <w:color w:val="FF0000"/>
                <w:sz w:val="22"/>
                <w:szCs w:val="22"/>
              </w:rPr>
              <w:t xml:space="preserve"> should be discussed</w:t>
            </w:r>
            <w:r w:rsidR="00A932FB" w:rsidRPr="008548EA">
              <w:rPr>
                <w:color w:val="FF0000"/>
                <w:sz w:val="22"/>
                <w:szCs w:val="22"/>
              </w:rPr>
              <w:t>.</w:t>
            </w:r>
            <w:r w:rsidR="0076252E">
              <w:rPr>
                <w:color w:val="FF0000"/>
                <w:sz w:val="22"/>
                <w:szCs w:val="22"/>
              </w:rPr>
              <w:t xml:space="preserve">  If multiple compartments within the project are to be ignited, this should be further discussed on the preferred sequence of igniting the compartments.</w:t>
            </w:r>
          </w:p>
          <w:p w:rsidR="00355D5A" w:rsidRPr="00355D5A" w:rsidRDefault="00355D5A" w:rsidP="00A43D56">
            <w:pPr>
              <w:rPr>
                <w:bCs/>
                <w:color w:val="008000"/>
                <w:sz w:val="22"/>
                <w:szCs w:val="22"/>
              </w:rPr>
            </w:pPr>
          </w:p>
          <w:p w:rsidR="00355D5A" w:rsidRPr="004F70CF" w:rsidRDefault="00355D5A" w:rsidP="00A43D56">
            <w:pPr>
              <w:rPr>
                <w:bCs/>
                <w:color w:val="006600"/>
                <w:sz w:val="22"/>
                <w:szCs w:val="22"/>
              </w:rPr>
            </w:pPr>
            <w:r w:rsidRPr="004F70CF">
              <w:rPr>
                <w:bCs/>
                <w:iCs/>
                <w:color w:val="006600"/>
                <w:sz w:val="22"/>
                <w:szCs w:val="22"/>
              </w:rPr>
              <w:t>The Ignition Specialist and Holding Specialist</w:t>
            </w:r>
            <w:r w:rsidR="00FB748A" w:rsidRPr="004F70CF">
              <w:rPr>
                <w:bCs/>
                <w:iCs/>
                <w:color w:val="006600"/>
                <w:sz w:val="22"/>
                <w:szCs w:val="22"/>
              </w:rPr>
              <w:t xml:space="preserve"> functions</w:t>
            </w:r>
            <w:r w:rsidRPr="004F70CF">
              <w:rPr>
                <w:bCs/>
                <w:iCs/>
                <w:color w:val="006600"/>
                <w:sz w:val="22"/>
                <w:szCs w:val="22"/>
              </w:rPr>
              <w:t xml:space="preserve"> are expected to work closely together to see that the ignition pattern and sequence do not present concern for control of the burn.  The (wind or slope and aspect) should be the dominant influence for fire behavior and the primary factor in establishing the ignition pattern and sequence for the unit.  </w:t>
            </w:r>
            <w:r w:rsidR="00620093" w:rsidRPr="004F70CF">
              <w:rPr>
                <w:bCs/>
                <w:color w:val="006600"/>
                <w:sz w:val="22"/>
                <w:szCs w:val="22"/>
              </w:rPr>
              <w:t xml:space="preserve">Flame length and intensity will dictate ignition technique and strip width.  </w:t>
            </w:r>
            <w:r w:rsidRPr="004F70CF">
              <w:rPr>
                <w:bCs/>
                <w:iCs/>
                <w:color w:val="006600"/>
                <w:sz w:val="22"/>
                <w:szCs w:val="22"/>
              </w:rPr>
              <w:t>The ignition pattern and sequence found below and on the attached map are suggested and can be modified to better suit the current conditions experienced on the day of the burn</w:t>
            </w:r>
          </w:p>
          <w:p w:rsidR="00355D5A" w:rsidRPr="004F70CF" w:rsidRDefault="00355D5A" w:rsidP="00A43D56">
            <w:pPr>
              <w:rPr>
                <w:bCs/>
                <w:color w:val="006600"/>
                <w:sz w:val="22"/>
                <w:szCs w:val="22"/>
              </w:rPr>
            </w:pPr>
          </w:p>
          <w:p w:rsidR="00BC0E5F" w:rsidRPr="008548EA" w:rsidRDefault="00BC0E5F" w:rsidP="00A43D56">
            <w:pPr>
              <w:rPr>
                <w:color w:val="FF0000"/>
                <w:sz w:val="22"/>
                <w:szCs w:val="22"/>
              </w:rPr>
            </w:pPr>
            <w:r w:rsidRPr="004F70CF">
              <w:rPr>
                <w:bCs/>
                <w:color w:val="006600"/>
                <w:sz w:val="22"/>
                <w:szCs w:val="22"/>
              </w:rPr>
              <w:t xml:space="preserve">Ideally, the test fire would be ignited (location).  </w:t>
            </w:r>
            <w:r w:rsidR="00893EB8" w:rsidRPr="004F70CF">
              <w:rPr>
                <w:bCs/>
                <w:color w:val="006600"/>
                <w:sz w:val="22"/>
                <w:szCs w:val="22"/>
              </w:rPr>
              <w:t xml:space="preserve">Overall, strip head firing or dot firing will be utilized to bring fire down through the unit.  This may need to be in a general backing fashion to minimize impacts to the residual stand.  </w:t>
            </w:r>
            <w:r w:rsidRPr="004F70CF">
              <w:rPr>
                <w:bCs/>
                <w:color w:val="006600"/>
                <w:sz w:val="22"/>
                <w:szCs w:val="22"/>
              </w:rPr>
              <w:t>Following the test fire, ignition can continue along (location).  Once a sufficient blackline (headstrip) is established as an anchor, flanking fire can be taken initially down the (location) fireline and flank.  This would then be followed with igniting off the (location) flank of the compartment.  As the flanks become secure, fire should be backed down the interior of the unit towards (location)</w:t>
            </w:r>
            <w:r w:rsidR="00542781" w:rsidRPr="004F70CF">
              <w:rPr>
                <w:bCs/>
                <w:color w:val="006600"/>
                <w:sz w:val="22"/>
                <w:szCs w:val="22"/>
              </w:rPr>
              <w:t>.  To conclude the ignition, the (location) flank should be tied off and secured</w:t>
            </w:r>
            <w:r w:rsidRPr="004F70CF">
              <w:rPr>
                <w:bCs/>
                <w:color w:val="006600"/>
                <w:sz w:val="22"/>
                <w:szCs w:val="22"/>
              </w:rPr>
              <w:t>.</w:t>
            </w:r>
          </w:p>
        </w:tc>
      </w:tr>
      <w:tr w:rsidR="00A41CAF" w:rsidTr="00FB748A">
        <w:trPr>
          <w:trHeight w:val="224"/>
        </w:trPr>
        <w:tc>
          <w:tcPr>
            <w:tcW w:w="9576" w:type="dxa"/>
            <w:shd w:val="clear" w:color="auto" w:fill="auto"/>
          </w:tcPr>
          <w:p w:rsidR="00A41CAF" w:rsidRPr="00FB748A" w:rsidRDefault="00893EB8" w:rsidP="00A932FB">
            <w:pPr>
              <w:autoSpaceDE w:val="0"/>
              <w:autoSpaceDN w:val="0"/>
              <w:adjustRightInd w:val="0"/>
              <w:rPr>
                <w:b/>
                <w:sz w:val="24"/>
                <w:szCs w:val="24"/>
              </w:rPr>
            </w:pPr>
            <w:r>
              <w:rPr>
                <w:b/>
                <w:sz w:val="24"/>
                <w:szCs w:val="24"/>
              </w:rPr>
              <w:t>C</w:t>
            </w:r>
            <w:r w:rsidR="007E33BA" w:rsidRPr="00FB748A">
              <w:rPr>
                <w:b/>
                <w:sz w:val="24"/>
                <w:szCs w:val="24"/>
              </w:rPr>
              <w:t xml:space="preserve">. </w:t>
            </w:r>
            <w:r w:rsidR="00DA01B9">
              <w:rPr>
                <w:b/>
                <w:sz w:val="24"/>
                <w:szCs w:val="24"/>
              </w:rPr>
              <w:t xml:space="preserve">Minimum </w:t>
            </w:r>
            <w:r w:rsidR="00A41CAF" w:rsidRPr="00FB748A">
              <w:rPr>
                <w:b/>
                <w:sz w:val="24"/>
                <w:szCs w:val="24"/>
              </w:rPr>
              <w:t>Ignition Staffing</w:t>
            </w:r>
          </w:p>
        </w:tc>
      </w:tr>
      <w:tr w:rsidR="007E33BA" w:rsidTr="00893EB8">
        <w:trPr>
          <w:trHeight w:val="2321"/>
        </w:trPr>
        <w:tc>
          <w:tcPr>
            <w:tcW w:w="9576" w:type="dxa"/>
            <w:shd w:val="pct10" w:color="auto" w:fill="auto"/>
          </w:tcPr>
          <w:p w:rsidR="00F95A84" w:rsidRDefault="00F95A84" w:rsidP="000A37B0">
            <w:pPr>
              <w:autoSpaceDE w:val="0"/>
              <w:autoSpaceDN w:val="0"/>
              <w:adjustRightInd w:val="0"/>
              <w:rPr>
                <w:color w:val="FF0000"/>
                <w:sz w:val="22"/>
                <w:szCs w:val="22"/>
              </w:rPr>
            </w:pPr>
            <w:r>
              <w:rPr>
                <w:color w:val="FF0000"/>
                <w:sz w:val="22"/>
                <w:szCs w:val="22"/>
              </w:rPr>
              <w:t xml:space="preserve">Identify positions within the ignition organization to be utilized.  Relationship to holding organization should be further identified including use of holding crew for transporting fuel and use of ignition crew for holding activities, if required.  If aerial ignition is occurring, a brief discussion on staffing should occur in this section along with full details within the Air Operations Plan found in Appendix I. </w:t>
            </w:r>
          </w:p>
          <w:p w:rsidR="00F95A84" w:rsidRDefault="00F95A84" w:rsidP="000A37B0">
            <w:pPr>
              <w:autoSpaceDE w:val="0"/>
              <w:autoSpaceDN w:val="0"/>
              <w:adjustRightInd w:val="0"/>
              <w:rPr>
                <w:color w:val="FF0000"/>
                <w:sz w:val="22"/>
                <w:szCs w:val="22"/>
              </w:rPr>
            </w:pPr>
          </w:p>
          <w:p w:rsidR="00893EB8" w:rsidRPr="004F70CF" w:rsidRDefault="002E6B76" w:rsidP="000A37B0">
            <w:pPr>
              <w:autoSpaceDE w:val="0"/>
              <w:autoSpaceDN w:val="0"/>
              <w:adjustRightInd w:val="0"/>
              <w:rPr>
                <w:color w:val="006600"/>
                <w:sz w:val="22"/>
                <w:szCs w:val="22"/>
              </w:rPr>
            </w:pPr>
            <w:r w:rsidRPr="004F70CF">
              <w:rPr>
                <w:color w:val="006600"/>
                <w:sz w:val="22"/>
                <w:szCs w:val="22"/>
              </w:rPr>
              <w:t xml:space="preserve">Minimum capabilities needed for ignition are identified under Element 11 - Organization and Equipment. </w:t>
            </w:r>
            <w:r w:rsidR="000A37B0" w:rsidRPr="004F70CF">
              <w:rPr>
                <w:color w:val="006600"/>
                <w:sz w:val="22"/>
                <w:szCs w:val="22"/>
              </w:rPr>
              <w:t xml:space="preserve">The qualifications for the ignition specialist functions should be commensurate with the complexity of the project and at a minimum be qualified at the Firing Boss (FIRB) level.  </w:t>
            </w:r>
            <w:r w:rsidRPr="004F70CF">
              <w:rPr>
                <w:color w:val="006600"/>
                <w:sz w:val="22"/>
                <w:szCs w:val="22"/>
              </w:rPr>
              <w:t>The Ignition Specialist function will be</w:t>
            </w:r>
            <w:r w:rsidR="00DA01B9" w:rsidRPr="004F70CF">
              <w:rPr>
                <w:color w:val="006600"/>
                <w:sz w:val="22"/>
                <w:szCs w:val="22"/>
              </w:rPr>
              <w:t xml:space="preserve"> </w:t>
            </w:r>
            <w:r w:rsidRPr="004F70CF">
              <w:rPr>
                <w:color w:val="006600"/>
                <w:sz w:val="22"/>
                <w:szCs w:val="22"/>
              </w:rPr>
              <w:t>held at the (ICS position) level.</w:t>
            </w:r>
          </w:p>
          <w:p w:rsidR="00893EB8" w:rsidRDefault="00893EB8" w:rsidP="006F64A9">
            <w:pPr>
              <w:autoSpaceDE w:val="0"/>
              <w:autoSpaceDN w:val="0"/>
              <w:adjustRightInd w:val="0"/>
              <w:rPr>
                <w:color w:val="008000"/>
                <w:sz w:val="22"/>
                <w:szCs w:val="22"/>
              </w:rPr>
            </w:pPr>
          </w:p>
          <w:p w:rsidR="007E33BA" w:rsidRDefault="007E33BA" w:rsidP="00CF75B4">
            <w:pPr>
              <w:autoSpaceDE w:val="0"/>
              <w:autoSpaceDN w:val="0"/>
              <w:adjustRightInd w:val="0"/>
              <w:rPr>
                <w:color w:val="FF0000"/>
                <w:sz w:val="22"/>
                <w:szCs w:val="22"/>
              </w:rPr>
            </w:pPr>
          </w:p>
        </w:tc>
      </w:tr>
    </w:tbl>
    <w:p w:rsidR="00547B25" w:rsidRPr="008C7043" w:rsidRDefault="005840EF" w:rsidP="008C7043">
      <w:pPr>
        <w:pStyle w:val="Heading1"/>
      </w:pPr>
      <w:r w:rsidRPr="008C7043">
        <w:br w:type="page"/>
      </w:r>
      <w:bookmarkStart w:id="44" w:name="_Toc381039893"/>
      <w:r w:rsidR="00910D10" w:rsidRPr="008C7043">
        <w:lastRenderedPageBreak/>
        <w:t>ELEMENT 16 -</w:t>
      </w:r>
      <w:r w:rsidR="00547B25" w:rsidRPr="008C7043">
        <w:t xml:space="preserve"> HOLDING PLAN</w:t>
      </w:r>
      <w:bookmarkEnd w:id="44"/>
    </w:p>
    <w:p w:rsidR="00547B25" w:rsidRPr="005840EF" w:rsidRDefault="00547B25" w:rsidP="00547B25">
      <w:pPr>
        <w:jc w:val="center"/>
        <w:rPr>
          <w:sz w:val="16"/>
          <w:szCs w:val="16"/>
        </w:rPr>
      </w:pPr>
    </w:p>
    <w:tbl>
      <w:tblPr>
        <w:tblStyle w:val="TableGrid"/>
        <w:tblW w:w="0" w:type="auto"/>
        <w:tblLook w:val="01E0" w:firstRow="1" w:lastRow="1" w:firstColumn="1" w:lastColumn="1" w:noHBand="0" w:noVBand="0"/>
      </w:tblPr>
      <w:tblGrid>
        <w:gridCol w:w="9576"/>
      </w:tblGrid>
      <w:tr w:rsidR="006529AA" w:rsidTr="006529AA">
        <w:tc>
          <w:tcPr>
            <w:tcW w:w="9576" w:type="dxa"/>
            <w:tcBorders>
              <w:bottom w:val="single" w:sz="4" w:space="0" w:color="auto"/>
            </w:tcBorders>
          </w:tcPr>
          <w:p w:rsidR="006529AA" w:rsidRDefault="006529AA" w:rsidP="00E940B9">
            <w:pPr>
              <w:numPr>
                <w:ilvl w:val="0"/>
                <w:numId w:val="13"/>
              </w:numPr>
              <w:tabs>
                <w:tab w:val="clear" w:pos="720"/>
                <w:tab w:val="num" w:pos="360"/>
              </w:tabs>
              <w:ind w:left="360"/>
              <w:rPr>
                <w:sz w:val="24"/>
                <w:szCs w:val="24"/>
              </w:rPr>
            </w:pPr>
            <w:r>
              <w:rPr>
                <w:b/>
                <w:sz w:val="24"/>
                <w:szCs w:val="24"/>
              </w:rPr>
              <w:t>General Procedures for Holding</w:t>
            </w:r>
          </w:p>
        </w:tc>
      </w:tr>
      <w:tr w:rsidR="006529AA" w:rsidTr="006529AA">
        <w:trPr>
          <w:trHeight w:val="1440"/>
        </w:trPr>
        <w:tc>
          <w:tcPr>
            <w:tcW w:w="9576" w:type="dxa"/>
            <w:shd w:val="pct10" w:color="auto" w:fill="auto"/>
          </w:tcPr>
          <w:p w:rsidR="006529AA" w:rsidRPr="00F11A88" w:rsidRDefault="00F11A88" w:rsidP="00547B25">
            <w:pPr>
              <w:rPr>
                <w:color w:val="FF0000"/>
                <w:sz w:val="22"/>
                <w:szCs w:val="22"/>
              </w:rPr>
            </w:pPr>
            <w:r w:rsidRPr="00F11A88">
              <w:rPr>
                <w:color w:val="FF0000"/>
                <w:sz w:val="22"/>
                <w:szCs w:val="22"/>
              </w:rPr>
              <w:t xml:space="preserve">Describe general procedures to be used for operations to maintain the fire within the </w:t>
            </w:r>
            <w:r w:rsidR="00A33440">
              <w:rPr>
                <w:color w:val="FF0000"/>
                <w:sz w:val="22"/>
                <w:szCs w:val="22"/>
              </w:rPr>
              <w:t xml:space="preserve">primary unit and </w:t>
            </w:r>
            <w:r w:rsidRPr="00F11A88">
              <w:rPr>
                <w:color w:val="FF0000"/>
                <w:sz w:val="22"/>
                <w:szCs w:val="22"/>
              </w:rPr>
              <w:t>project area and meet project objectives unt</w:t>
            </w:r>
            <w:r w:rsidR="007B2050">
              <w:rPr>
                <w:color w:val="FF0000"/>
                <w:sz w:val="22"/>
                <w:szCs w:val="22"/>
              </w:rPr>
              <w:t>il the fire is declared out.</w:t>
            </w:r>
            <w:r w:rsidRPr="00F11A88">
              <w:rPr>
                <w:color w:val="FF0000"/>
                <w:sz w:val="22"/>
                <w:szCs w:val="22"/>
              </w:rPr>
              <w:t xml:space="preserve"> </w:t>
            </w:r>
            <w:r w:rsidR="00BC1340">
              <w:rPr>
                <w:color w:val="FF0000"/>
                <w:sz w:val="22"/>
                <w:szCs w:val="22"/>
              </w:rPr>
              <w:t>Identify closest water source(s).</w:t>
            </w:r>
          </w:p>
        </w:tc>
      </w:tr>
      <w:tr w:rsidR="006529AA" w:rsidTr="006529AA">
        <w:tc>
          <w:tcPr>
            <w:tcW w:w="9576" w:type="dxa"/>
            <w:tcBorders>
              <w:bottom w:val="single" w:sz="4" w:space="0" w:color="auto"/>
            </w:tcBorders>
          </w:tcPr>
          <w:p w:rsidR="006529AA" w:rsidRDefault="006529AA" w:rsidP="00E940B9">
            <w:pPr>
              <w:numPr>
                <w:ilvl w:val="0"/>
                <w:numId w:val="13"/>
              </w:numPr>
              <w:tabs>
                <w:tab w:val="clear" w:pos="720"/>
                <w:tab w:val="num" w:pos="360"/>
              </w:tabs>
              <w:ind w:left="360"/>
              <w:rPr>
                <w:sz w:val="24"/>
                <w:szCs w:val="24"/>
              </w:rPr>
            </w:pPr>
            <w:r>
              <w:rPr>
                <w:b/>
                <w:sz w:val="24"/>
                <w:szCs w:val="24"/>
              </w:rPr>
              <w:t>Critical Holding Points and Actions</w:t>
            </w:r>
          </w:p>
        </w:tc>
      </w:tr>
      <w:tr w:rsidR="006529AA" w:rsidTr="006529AA">
        <w:trPr>
          <w:trHeight w:val="1440"/>
        </w:trPr>
        <w:tc>
          <w:tcPr>
            <w:tcW w:w="9576" w:type="dxa"/>
            <w:shd w:val="pct10" w:color="auto" w:fill="auto"/>
          </w:tcPr>
          <w:p w:rsidR="006529AA" w:rsidRDefault="00F11A88" w:rsidP="005566FD">
            <w:pPr>
              <w:pStyle w:val="Default"/>
            </w:pPr>
            <w:r w:rsidRPr="00436486">
              <w:rPr>
                <w:b w:val="0"/>
                <w:color w:val="FF0000"/>
                <w:sz w:val="22"/>
                <w:szCs w:val="22"/>
              </w:rPr>
              <w:t xml:space="preserve">Describe critical holding points (if any) and mitigation actions.  </w:t>
            </w:r>
            <w:r w:rsidR="00436486" w:rsidRPr="005566FD">
              <w:rPr>
                <w:b w:val="0"/>
                <w:color w:val="FF0000"/>
                <w:sz w:val="22"/>
                <w:szCs w:val="22"/>
              </w:rPr>
              <w:t xml:space="preserve">Critical holding points </w:t>
            </w:r>
            <w:r w:rsidR="005566FD" w:rsidRPr="005566FD">
              <w:rPr>
                <w:b w:val="0"/>
                <w:color w:val="FF0000"/>
                <w:sz w:val="22"/>
                <w:szCs w:val="22"/>
              </w:rPr>
              <w:t>should</w:t>
            </w:r>
            <w:r w:rsidR="00436486" w:rsidRPr="005566FD">
              <w:rPr>
                <w:b w:val="0"/>
                <w:color w:val="FF0000"/>
                <w:sz w:val="22"/>
                <w:szCs w:val="22"/>
              </w:rPr>
              <w:t xml:space="preserve"> be identified on the project map.  </w:t>
            </w:r>
            <w:r w:rsidR="00A932FB" w:rsidRPr="005566FD">
              <w:rPr>
                <w:b w:val="0"/>
                <w:color w:val="FF0000"/>
                <w:sz w:val="22"/>
                <w:szCs w:val="22"/>
              </w:rPr>
              <w:t>I</w:t>
            </w:r>
            <w:r w:rsidR="00A932FB" w:rsidRPr="00436486">
              <w:rPr>
                <w:b w:val="0"/>
                <w:color w:val="FF0000"/>
                <w:sz w:val="22"/>
                <w:szCs w:val="22"/>
              </w:rPr>
              <w:t xml:space="preserve">f line </w:t>
            </w:r>
            <w:r w:rsidR="005566FD">
              <w:rPr>
                <w:b w:val="0"/>
                <w:color w:val="FF0000"/>
                <w:sz w:val="22"/>
                <w:szCs w:val="22"/>
              </w:rPr>
              <w:t>building production rates of on-</w:t>
            </w:r>
            <w:r w:rsidR="00A932FB" w:rsidRPr="00436486">
              <w:rPr>
                <w:b w:val="0"/>
                <w:color w:val="FF0000"/>
                <w:sz w:val="22"/>
                <w:szCs w:val="22"/>
              </w:rPr>
              <w:t xml:space="preserve">site resources, identified in Element 11, do not exceed expected perimeter increase (i.e. light flashy fuels), </w:t>
            </w:r>
            <w:r w:rsidR="005566FD">
              <w:rPr>
                <w:b w:val="0"/>
                <w:color w:val="FF0000"/>
                <w:sz w:val="22"/>
                <w:szCs w:val="22"/>
              </w:rPr>
              <w:t xml:space="preserve">justification and/or </w:t>
            </w:r>
            <w:r w:rsidR="00A932FB" w:rsidRPr="00436486">
              <w:rPr>
                <w:b w:val="0"/>
                <w:color w:val="FF0000"/>
                <w:sz w:val="22"/>
                <w:szCs w:val="22"/>
              </w:rPr>
              <w:t>mitigation ac</w:t>
            </w:r>
            <w:r w:rsidR="005566FD">
              <w:rPr>
                <w:b w:val="0"/>
                <w:color w:val="FF0000"/>
                <w:sz w:val="22"/>
                <w:szCs w:val="22"/>
              </w:rPr>
              <w:t>tions need to be identified</w:t>
            </w:r>
            <w:r w:rsidR="00A932FB" w:rsidRPr="00436486">
              <w:rPr>
                <w:b w:val="0"/>
                <w:color w:val="FF0000"/>
                <w:sz w:val="22"/>
                <w:szCs w:val="22"/>
              </w:rPr>
              <w:t>.</w:t>
            </w:r>
          </w:p>
        </w:tc>
      </w:tr>
      <w:tr w:rsidR="006529AA" w:rsidTr="006529AA">
        <w:tc>
          <w:tcPr>
            <w:tcW w:w="9576" w:type="dxa"/>
            <w:tcBorders>
              <w:bottom w:val="single" w:sz="4" w:space="0" w:color="auto"/>
            </w:tcBorders>
          </w:tcPr>
          <w:p w:rsidR="006529AA" w:rsidRDefault="006529AA" w:rsidP="00E940B9">
            <w:pPr>
              <w:numPr>
                <w:ilvl w:val="0"/>
                <w:numId w:val="13"/>
              </w:numPr>
              <w:tabs>
                <w:tab w:val="clear" w:pos="720"/>
                <w:tab w:val="num" w:pos="360"/>
              </w:tabs>
              <w:ind w:left="360"/>
              <w:rPr>
                <w:sz w:val="24"/>
                <w:szCs w:val="24"/>
              </w:rPr>
            </w:pPr>
            <w:r w:rsidRPr="00934177">
              <w:rPr>
                <w:b/>
                <w:sz w:val="24"/>
                <w:szCs w:val="24"/>
              </w:rPr>
              <w:t xml:space="preserve">Minimum </w:t>
            </w:r>
            <w:r>
              <w:rPr>
                <w:b/>
                <w:sz w:val="24"/>
                <w:szCs w:val="24"/>
              </w:rPr>
              <w:t xml:space="preserve">Organization or </w:t>
            </w:r>
            <w:r w:rsidRPr="00934177">
              <w:rPr>
                <w:b/>
                <w:sz w:val="24"/>
                <w:szCs w:val="24"/>
              </w:rPr>
              <w:t>Capabilities Needed</w:t>
            </w:r>
          </w:p>
        </w:tc>
      </w:tr>
      <w:tr w:rsidR="006529AA" w:rsidTr="00992C86">
        <w:trPr>
          <w:trHeight w:val="1440"/>
        </w:trPr>
        <w:tc>
          <w:tcPr>
            <w:tcW w:w="9576" w:type="dxa"/>
            <w:tcBorders>
              <w:bottom w:val="single" w:sz="4" w:space="0" w:color="auto"/>
            </w:tcBorders>
            <w:shd w:val="pct10" w:color="auto" w:fill="auto"/>
          </w:tcPr>
          <w:p w:rsidR="00F95A84" w:rsidRDefault="00F95A84" w:rsidP="00F95A84">
            <w:pPr>
              <w:autoSpaceDE w:val="0"/>
              <w:autoSpaceDN w:val="0"/>
              <w:adjustRightInd w:val="0"/>
              <w:rPr>
                <w:color w:val="FF0000"/>
                <w:sz w:val="22"/>
                <w:szCs w:val="22"/>
              </w:rPr>
            </w:pPr>
            <w:r w:rsidRPr="005566FD">
              <w:rPr>
                <w:color w:val="FF0000"/>
                <w:sz w:val="22"/>
                <w:szCs w:val="22"/>
              </w:rPr>
              <w:t xml:space="preserve">Different organizations may be identified for different phases of implementation (i.e. holding v. mop-up and patrol, different ignition operations, different prescriptions). </w:t>
            </w:r>
            <w:r w:rsidRPr="00834701">
              <w:rPr>
                <w:color w:val="FF0000"/>
                <w:sz w:val="22"/>
                <w:szCs w:val="22"/>
              </w:rPr>
              <w:t>If flexibilities are built into the Prescribed Fire Plan, there must be a clear statement as to the work capability requirements of the resources at the various stages of the prescribed fire</w:t>
            </w:r>
            <w:r w:rsidRPr="005566FD">
              <w:rPr>
                <w:color w:val="FF0000"/>
                <w:sz w:val="22"/>
                <w:szCs w:val="22"/>
              </w:rPr>
              <w:t>.</w:t>
            </w:r>
            <w:r w:rsidRPr="005566FD">
              <w:rPr>
                <w:b/>
                <w:color w:val="FF0000"/>
                <w:sz w:val="22"/>
                <w:szCs w:val="22"/>
              </w:rPr>
              <w:t xml:space="preserve">  </w:t>
            </w:r>
            <w:r w:rsidRPr="005566FD">
              <w:rPr>
                <w:color w:val="FF0000"/>
                <w:sz w:val="22"/>
                <w:szCs w:val="22"/>
              </w:rPr>
              <w:t>Multiple prescriptions may require identifying multiple complexity ratings and developing multiple holding organizations.</w:t>
            </w:r>
          </w:p>
          <w:p w:rsidR="00F95A84" w:rsidRDefault="00F95A84" w:rsidP="00F95A84">
            <w:pPr>
              <w:autoSpaceDE w:val="0"/>
              <w:autoSpaceDN w:val="0"/>
              <w:adjustRightInd w:val="0"/>
              <w:rPr>
                <w:sz w:val="22"/>
                <w:szCs w:val="22"/>
              </w:rPr>
            </w:pPr>
          </w:p>
          <w:p w:rsidR="005566FD" w:rsidRPr="004F70CF" w:rsidRDefault="00F11A88" w:rsidP="00A15184">
            <w:pPr>
              <w:autoSpaceDE w:val="0"/>
              <w:autoSpaceDN w:val="0"/>
              <w:adjustRightInd w:val="0"/>
              <w:rPr>
                <w:color w:val="006600"/>
                <w:sz w:val="22"/>
                <w:szCs w:val="22"/>
              </w:rPr>
            </w:pPr>
            <w:r w:rsidRPr="004F70CF">
              <w:rPr>
                <w:color w:val="006600"/>
                <w:sz w:val="22"/>
                <w:szCs w:val="22"/>
              </w:rPr>
              <w:t xml:space="preserve">Minimum capabilities needed for </w:t>
            </w:r>
            <w:r w:rsidR="0079396C" w:rsidRPr="004F70CF">
              <w:rPr>
                <w:color w:val="006600"/>
                <w:sz w:val="22"/>
                <w:szCs w:val="22"/>
              </w:rPr>
              <w:t>holding are identified under</w:t>
            </w:r>
            <w:r w:rsidRPr="004F70CF">
              <w:rPr>
                <w:color w:val="006600"/>
                <w:sz w:val="22"/>
                <w:szCs w:val="22"/>
              </w:rPr>
              <w:t xml:space="preserve"> Element</w:t>
            </w:r>
            <w:r w:rsidR="0079396C" w:rsidRPr="004F70CF">
              <w:rPr>
                <w:color w:val="006600"/>
                <w:sz w:val="22"/>
                <w:szCs w:val="22"/>
              </w:rPr>
              <w:t xml:space="preserve"> 11 - Organization and Equipment</w:t>
            </w:r>
            <w:r w:rsidRPr="004F70CF">
              <w:rPr>
                <w:color w:val="006600"/>
                <w:sz w:val="22"/>
                <w:szCs w:val="22"/>
              </w:rPr>
              <w:t>.</w:t>
            </w:r>
            <w:r w:rsidR="009B06D3" w:rsidRPr="004F70CF">
              <w:rPr>
                <w:color w:val="006600"/>
                <w:sz w:val="22"/>
                <w:szCs w:val="22"/>
              </w:rPr>
              <w:t xml:space="preserve"> </w:t>
            </w:r>
            <w:r w:rsidR="000A37B0" w:rsidRPr="004F70CF">
              <w:rPr>
                <w:color w:val="006600"/>
                <w:sz w:val="22"/>
                <w:szCs w:val="22"/>
              </w:rPr>
              <w:t xml:space="preserve">The qualifications for the Holding Specialist function should be commensurate with the complexity of the project.  </w:t>
            </w:r>
            <w:r w:rsidR="00276D3E" w:rsidRPr="004F70CF">
              <w:rPr>
                <w:color w:val="006600"/>
                <w:sz w:val="22"/>
                <w:szCs w:val="22"/>
              </w:rPr>
              <w:t xml:space="preserve">The Holding Specialist function will be held at the (ICS position) level.  </w:t>
            </w:r>
            <w:r w:rsidR="00834701" w:rsidRPr="004F70CF">
              <w:rPr>
                <w:color w:val="006600"/>
                <w:sz w:val="22"/>
                <w:szCs w:val="22"/>
              </w:rPr>
              <w:t>On burn day and subsequent days of the prescribed fire, a mix of the number and kinds of hand crews and engines may be modified as long as stated production capabilities are not compromised.</w:t>
            </w:r>
            <w:r w:rsidR="00276D3E" w:rsidRPr="004F70CF">
              <w:rPr>
                <w:color w:val="006600"/>
                <w:sz w:val="22"/>
                <w:szCs w:val="22"/>
              </w:rPr>
              <w:t xml:space="preserve">  </w:t>
            </w:r>
            <w:r w:rsidR="00834701" w:rsidRPr="004F70CF">
              <w:rPr>
                <w:color w:val="006600"/>
                <w:sz w:val="22"/>
                <w:szCs w:val="22"/>
              </w:rPr>
              <w:t>As the prescribed fire progresses from ignition to holding to mop up and patrol, specified capabilities and/or types of resources may be adjusted</w:t>
            </w:r>
            <w:r w:rsidR="005566FD" w:rsidRPr="004F70CF">
              <w:rPr>
                <w:color w:val="006600"/>
                <w:sz w:val="22"/>
                <w:szCs w:val="22"/>
              </w:rPr>
              <w:t>.</w:t>
            </w:r>
          </w:p>
          <w:p w:rsidR="00A15184" w:rsidRPr="00DC6058" w:rsidRDefault="00A15184" w:rsidP="00F95A84">
            <w:pPr>
              <w:autoSpaceDE w:val="0"/>
              <w:autoSpaceDN w:val="0"/>
              <w:adjustRightInd w:val="0"/>
              <w:rPr>
                <w:color w:val="FF0000"/>
                <w:sz w:val="22"/>
                <w:szCs w:val="22"/>
              </w:rPr>
            </w:pPr>
          </w:p>
        </w:tc>
      </w:tr>
      <w:tr w:rsidR="00992C86" w:rsidTr="00992C86">
        <w:trPr>
          <w:trHeight w:val="242"/>
        </w:trPr>
        <w:tc>
          <w:tcPr>
            <w:tcW w:w="9576" w:type="dxa"/>
            <w:shd w:val="clear" w:color="auto" w:fill="auto"/>
          </w:tcPr>
          <w:p w:rsidR="00992C86" w:rsidRPr="00992C86" w:rsidRDefault="00992C86" w:rsidP="00547B25">
            <w:pPr>
              <w:rPr>
                <w:b/>
                <w:sz w:val="24"/>
                <w:szCs w:val="24"/>
              </w:rPr>
            </w:pPr>
            <w:r w:rsidRPr="00992C86">
              <w:rPr>
                <w:b/>
                <w:sz w:val="24"/>
                <w:szCs w:val="24"/>
              </w:rPr>
              <w:t>D.  Mop-up and Patrol</w:t>
            </w:r>
          </w:p>
        </w:tc>
      </w:tr>
      <w:tr w:rsidR="00992C86" w:rsidTr="006529AA">
        <w:trPr>
          <w:trHeight w:val="1440"/>
        </w:trPr>
        <w:tc>
          <w:tcPr>
            <w:tcW w:w="9576" w:type="dxa"/>
            <w:shd w:val="pct10" w:color="auto" w:fill="auto"/>
          </w:tcPr>
          <w:p w:rsidR="00992C86" w:rsidRPr="00436486" w:rsidRDefault="00992C86" w:rsidP="005566FD">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right" w:pos="6480"/>
              </w:tabs>
              <w:ind w:right="-90"/>
              <w:rPr>
                <w:color w:val="FF0000"/>
                <w:sz w:val="22"/>
                <w:szCs w:val="22"/>
              </w:rPr>
            </w:pPr>
            <w:r w:rsidRPr="00436486">
              <w:rPr>
                <w:color w:val="FF0000"/>
                <w:sz w:val="22"/>
                <w:szCs w:val="22"/>
              </w:rPr>
              <w:t>The Mop-up and Patrol portion of the Holding Plan will provide a description of the procedures to be implemented between the time of ignition and the time the prescribed fire is declared out.</w:t>
            </w:r>
            <w:r w:rsidR="00276D3E" w:rsidRPr="00436486">
              <w:rPr>
                <w:color w:val="FF0000"/>
                <w:sz w:val="22"/>
                <w:szCs w:val="22"/>
              </w:rPr>
              <w:t xml:space="preserve"> </w:t>
            </w:r>
            <w:r w:rsidR="00276D3E" w:rsidRPr="005566FD">
              <w:rPr>
                <w:color w:val="FF0000"/>
                <w:sz w:val="22"/>
                <w:szCs w:val="22"/>
              </w:rPr>
              <w:t xml:space="preserve"> </w:t>
            </w:r>
            <w:r w:rsidR="005566FD" w:rsidRPr="005566FD">
              <w:rPr>
                <w:color w:val="FF0000"/>
                <w:sz w:val="22"/>
                <w:szCs w:val="22"/>
              </w:rPr>
              <w:t xml:space="preserve">The prescribed fire burn boss will determine resource needs for mop up based on current and expected fire behavior and weather.  </w:t>
            </w:r>
            <w:r w:rsidR="00276D3E" w:rsidRPr="005566FD">
              <w:rPr>
                <w:color w:val="FF0000"/>
                <w:sz w:val="22"/>
                <w:szCs w:val="22"/>
              </w:rPr>
              <w:t xml:space="preserve">Identify </w:t>
            </w:r>
            <w:r w:rsidR="005566FD" w:rsidRPr="005566FD">
              <w:rPr>
                <w:color w:val="FF0000"/>
                <w:sz w:val="22"/>
                <w:szCs w:val="22"/>
              </w:rPr>
              <w:t xml:space="preserve">within this section </w:t>
            </w:r>
            <w:r w:rsidR="00276D3E" w:rsidRPr="005566FD">
              <w:rPr>
                <w:color w:val="FF0000"/>
                <w:sz w:val="22"/>
                <w:szCs w:val="22"/>
              </w:rPr>
              <w:t>who is responsible and actions to be taken</w:t>
            </w:r>
            <w:r w:rsidR="005566FD" w:rsidRPr="005566FD">
              <w:rPr>
                <w:color w:val="FF0000"/>
                <w:sz w:val="22"/>
                <w:szCs w:val="22"/>
              </w:rPr>
              <w:t xml:space="preserve"> during mo</w:t>
            </w:r>
            <w:r w:rsidR="005566FD">
              <w:rPr>
                <w:color w:val="FF0000"/>
                <w:sz w:val="22"/>
                <w:szCs w:val="22"/>
              </w:rPr>
              <w:t>p-up</w:t>
            </w:r>
            <w:r w:rsidR="00276D3E" w:rsidRPr="00436486">
              <w:rPr>
                <w:color w:val="FF0000"/>
                <w:sz w:val="22"/>
                <w:szCs w:val="22"/>
              </w:rPr>
              <w:t>.</w:t>
            </w:r>
            <w:r w:rsidR="005566FD">
              <w:rPr>
                <w:color w:val="FF0000"/>
                <w:sz w:val="22"/>
                <w:szCs w:val="22"/>
              </w:rPr>
              <w:t xml:space="preserve">  </w:t>
            </w:r>
            <w:r w:rsidR="008E08A5" w:rsidRPr="00436486">
              <w:rPr>
                <w:color w:val="FF0000"/>
                <w:sz w:val="22"/>
                <w:szCs w:val="22"/>
              </w:rPr>
              <w:t>Conditions for leaving burn unstaffed prior to being declared out should be identified.</w:t>
            </w:r>
            <w:r w:rsidR="00F95A84">
              <w:rPr>
                <w:color w:val="FF0000"/>
                <w:sz w:val="22"/>
                <w:szCs w:val="22"/>
              </w:rPr>
              <w:t xml:space="preserve"> A separate Mop-up and Patrol Plan can be added as an appendix if desired.</w:t>
            </w:r>
          </w:p>
          <w:p w:rsidR="00E8267C" w:rsidRPr="00436486" w:rsidRDefault="00E8267C" w:rsidP="00992C8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right" w:pos="6480"/>
              </w:tabs>
              <w:ind w:right="-90"/>
              <w:rPr>
                <w:color w:val="FF0000"/>
                <w:sz w:val="22"/>
                <w:szCs w:val="22"/>
              </w:rPr>
            </w:pPr>
          </w:p>
          <w:p w:rsidR="0082212D" w:rsidRPr="00436486" w:rsidRDefault="0082212D" w:rsidP="0082212D">
            <w:pPr>
              <w:rPr>
                <w:color w:val="CC0099"/>
                <w:sz w:val="22"/>
                <w:szCs w:val="22"/>
              </w:rPr>
            </w:pPr>
            <w:r w:rsidRPr="00436486">
              <w:rPr>
                <w:color w:val="CC0099"/>
                <w:sz w:val="22"/>
                <w:szCs w:val="22"/>
              </w:rPr>
              <w:t>This section should contain a specific description of what the standards are for mop-up (see mop-up categories R4 FSM 5142.2) and what type/kind of equipment will be assigned to patrol, who will be</w:t>
            </w:r>
            <w:r w:rsidR="008E08A5" w:rsidRPr="00436486">
              <w:rPr>
                <w:color w:val="CC0099"/>
                <w:sz w:val="22"/>
                <w:szCs w:val="22"/>
              </w:rPr>
              <w:t xml:space="preserve"> in charge and duration</w:t>
            </w:r>
            <w:r w:rsidRPr="00436486">
              <w:rPr>
                <w:color w:val="CC0099"/>
                <w:sz w:val="22"/>
                <w:szCs w:val="22"/>
              </w:rPr>
              <w:t xml:space="preserve"> and the standards for when the burn will be declared out and by whom.  </w:t>
            </w:r>
            <w:r w:rsidR="008E08A5" w:rsidRPr="00436486">
              <w:rPr>
                <w:color w:val="CC0099"/>
                <w:sz w:val="22"/>
                <w:szCs w:val="22"/>
              </w:rPr>
              <w:t xml:space="preserve">Documentation </w:t>
            </w:r>
            <w:r w:rsidRPr="00436486">
              <w:rPr>
                <w:color w:val="CC0099"/>
                <w:sz w:val="22"/>
                <w:szCs w:val="22"/>
              </w:rPr>
              <w:t>needs to be completed on a daily basis unti</w:t>
            </w:r>
            <w:r w:rsidR="008E08A5" w:rsidRPr="00436486">
              <w:rPr>
                <w:color w:val="CC0099"/>
                <w:sz w:val="22"/>
                <w:szCs w:val="22"/>
              </w:rPr>
              <w:t>l</w:t>
            </w:r>
            <w:r w:rsidRPr="00436486">
              <w:rPr>
                <w:color w:val="CC0099"/>
                <w:sz w:val="22"/>
                <w:szCs w:val="22"/>
              </w:rPr>
              <w:t xml:space="preserve"> the fire is declared out, and included in the final project file.</w:t>
            </w:r>
          </w:p>
          <w:p w:rsidR="0082212D" w:rsidRPr="0082212D" w:rsidRDefault="0082212D" w:rsidP="00547B25">
            <w:pPr>
              <w:rPr>
                <w:color w:val="008000"/>
                <w:sz w:val="22"/>
                <w:szCs w:val="22"/>
              </w:rPr>
            </w:pPr>
          </w:p>
        </w:tc>
      </w:tr>
    </w:tbl>
    <w:p w:rsidR="00547B25" w:rsidRPr="008C7043" w:rsidRDefault="00B6566D" w:rsidP="008C7043">
      <w:pPr>
        <w:pStyle w:val="Heading1"/>
      </w:pPr>
      <w:r w:rsidRPr="008C7043">
        <w:br w:type="page"/>
      </w:r>
      <w:bookmarkStart w:id="45" w:name="_Toc381039894"/>
      <w:r w:rsidR="00910D10" w:rsidRPr="008C7043">
        <w:lastRenderedPageBreak/>
        <w:t>ELEMENT 17</w:t>
      </w:r>
      <w:r w:rsidR="00547B25" w:rsidRPr="008C7043">
        <w:t xml:space="preserve"> </w:t>
      </w:r>
      <w:r w:rsidR="00910D10" w:rsidRPr="008C7043">
        <w:t>-</w:t>
      </w:r>
      <w:r w:rsidR="00547B25" w:rsidRPr="008C7043">
        <w:t xml:space="preserve"> CONTINGENCY PLAN</w:t>
      </w:r>
      <w:bookmarkEnd w:id="45"/>
    </w:p>
    <w:p w:rsidR="00FE6122" w:rsidRPr="005840EF" w:rsidRDefault="00FE6122" w:rsidP="00547B25">
      <w:pPr>
        <w:jc w:val="center"/>
        <w:rPr>
          <w:sz w:val="16"/>
          <w:szCs w:val="16"/>
        </w:rPr>
      </w:pPr>
    </w:p>
    <w:tbl>
      <w:tblPr>
        <w:tblStyle w:val="TableGrid"/>
        <w:tblW w:w="0" w:type="auto"/>
        <w:tblLook w:val="01E0" w:firstRow="1" w:lastRow="1" w:firstColumn="1" w:lastColumn="1" w:noHBand="0" w:noVBand="0"/>
      </w:tblPr>
      <w:tblGrid>
        <w:gridCol w:w="3618"/>
        <w:gridCol w:w="5958"/>
      </w:tblGrid>
      <w:tr w:rsidR="00FE6122" w:rsidTr="00FA6BE6">
        <w:tc>
          <w:tcPr>
            <w:tcW w:w="9576" w:type="dxa"/>
            <w:gridSpan w:val="2"/>
            <w:tcBorders>
              <w:bottom w:val="single" w:sz="4" w:space="0" w:color="auto"/>
            </w:tcBorders>
          </w:tcPr>
          <w:p w:rsidR="00FE6122" w:rsidRDefault="00FE6122" w:rsidP="000A37B0">
            <w:pPr>
              <w:rPr>
                <w:sz w:val="24"/>
                <w:szCs w:val="24"/>
              </w:rPr>
            </w:pPr>
            <w:r>
              <w:rPr>
                <w:b/>
                <w:sz w:val="24"/>
                <w:szCs w:val="24"/>
              </w:rPr>
              <w:t xml:space="preserve">A.  </w:t>
            </w:r>
            <w:r w:rsidR="000A37B0">
              <w:rPr>
                <w:b/>
                <w:sz w:val="24"/>
                <w:szCs w:val="24"/>
              </w:rPr>
              <w:t>Management Action Points or Limits</w:t>
            </w:r>
          </w:p>
        </w:tc>
      </w:tr>
      <w:tr w:rsidR="00FE6122" w:rsidTr="00FA6BE6">
        <w:trPr>
          <w:trHeight w:val="1440"/>
        </w:trPr>
        <w:tc>
          <w:tcPr>
            <w:tcW w:w="9576" w:type="dxa"/>
            <w:gridSpan w:val="2"/>
            <w:shd w:val="pct10" w:color="auto" w:fill="auto"/>
          </w:tcPr>
          <w:p w:rsidR="00FE6122" w:rsidRDefault="00BE7DAA" w:rsidP="00E87A9D">
            <w:pPr>
              <w:pStyle w:val="BodyTextIndent"/>
              <w:ind w:left="0"/>
              <w:rPr>
                <w:color w:val="FF0000"/>
                <w:sz w:val="22"/>
                <w:szCs w:val="22"/>
              </w:rPr>
            </w:pPr>
            <w:r w:rsidRPr="00BE7DAA">
              <w:rPr>
                <w:color w:val="FF0000"/>
                <w:sz w:val="22"/>
                <w:szCs w:val="22"/>
              </w:rPr>
              <w:t>The contingency plan is the portion of the prescribed fire plan that considers low probability but high consequence events and the actions needed to mitigate them.</w:t>
            </w:r>
            <w:r w:rsidR="00E87A9D">
              <w:rPr>
                <w:color w:val="FF0000"/>
                <w:sz w:val="22"/>
                <w:szCs w:val="22"/>
              </w:rPr>
              <w:t xml:space="preserve">  </w:t>
            </w:r>
            <w:r w:rsidRPr="00BE7DAA">
              <w:rPr>
                <w:color w:val="FF0000"/>
                <w:sz w:val="22"/>
                <w:szCs w:val="22"/>
              </w:rPr>
              <w:t>Contingency planning is the determination of what additional actions or additional resources (or both) are needed to keep the prescribed fire within the scope of the prescribed fire plan. At a minimum, this element will address contingency options related to maintaining the prescribed fire within the ignition unit and or prescribed fire project area.</w:t>
            </w:r>
            <w:r w:rsidR="00E87A9D">
              <w:rPr>
                <w:color w:val="FF0000"/>
                <w:sz w:val="22"/>
                <w:szCs w:val="22"/>
              </w:rPr>
              <w:t xml:space="preserve">  </w:t>
            </w:r>
            <w:r w:rsidRPr="00BE7DAA">
              <w:rPr>
                <w:color w:val="FF0000"/>
                <w:sz w:val="22"/>
                <w:szCs w:val="22"/>
              </w:rPr>
              <w:t>Contingency planning can also address not meeting prescribed fire objectives, critical holding points, smoke management considerations such as impacts to critical smoke receptors, staffing, accidents, “incidents within incidents” and other unanticipated events.</w:t>
            </w:r>
            <w:r w:rsidR="00E87A9D">
              <w:rPr>
                <w:color w:val="FF0000"/>
                <w:sz w:val="22"/>
                <w:szCs w:val="22"/>
              </w:rPr>
              <w:t xml:space="preserve">  The use of the below narrative descriptors maybe used or the o</w:t>
            </w:r>
            <w:r w:rsidR="00E87A9D" w:rsidRPr="00E87A9D">
              <w:rPr>
                <w:color w:val="FF0000"/>
                <w:sz w:val="22"/>
                <w:szCs w:val="22"/>
              </w:rPr>
              <w:t>ptional M</w:t>
            </w:r>
            <w:r w:rsidR="00E87A9D">
              <w:rPr>
                <w:color w:val="FF0000"/>
                <w:sz w:val="22"/>
                <w:szCs w:val="22"/>
              </w:rPr>
              <w:t xml:space="preserve">anagement </w:t>
            </w:r>
            <w:r w:rsidR="00E87A9D" w:rsidRPr="00E87A9D">
              <w:rPr>
                <w:color w:val="FF0000"/>
                <w:sz w:val="22"/>
                <w:szCs w:val="22"/>
              </w:rPr>
              <w:t>A</w:t>
            </w:r>
            <w:r w:rsidR="00E87A9D">
              <w:rPr>
                <w:color w:val="FF0000"/>
                <w:sz w:val="22"/>
                <w:szCs w:val="22"/>
              </w:rPr>
              <w:t xml:space="preserve">ction </w:t>
            </w:r>
            <w:r w:rsidR="00E87A9D" w:rsidRPr="00E87A9D">
              <w:rPr>
                <w:color w:val="FF0000"/>
                <w:sz w:val="22"/>
                <w:szCs w:val="22"/>
              </w:rPr>
              <w:t>P</w:t>
            </w:r>
            <w:r w:rsidR="00E87A9D">
              <w:rPr>
                <w:color w:val="FF0000"/>
                <w:sz w:val="22"/>
                <w:szCs w:val="22"/>
              </w:rPr>
              <w:t>lan</w:t>
            </w:r>
            <w:r w:rsidR="00E87A9D" w:rsidRPr="00E87A9D">
              <w:rPr>
                <w:color w:val="FF0000"/>
                <w:sz w:val="22"/>
                <w:szCs w:val="22"/>
              </w:rPr>
              <w:t xml:space="preserve"> Table Format</w:t>
            </w:r>
            <w:r w:rsidR="00E87A9D">
              <w:rPr>
                <w:color w:val="FF0000"/>
                <w:sz w:val="22"/>
                <w:szCs w:val="22"/>
              </w:rPr>
              <w:t xml:space="preserve"> as identified.</w:t>
            </w:r>
            <w:r w:rsidR="00016DBC">
              <w:rPr>
                <w:color w:val="FF0000"/>
                <w:sz w:val="22"/>
                <w:szCs w:val="22"/>
              </w:rPr>
              <w:t xml:space="preserve">  If using the MAP Tables, additional tables can be added, or unused tables removed.</w:t>
            </w:r>
          </w:p>
          <w:p w:rsidR="00E87A9D" w:rsidRPr="004F70CF" w:rsidRDefault="00E87A9D" w:rsidP="00E87A9D">
            <w:pPr>
              <w:numPr>
                <w:ilvl w:val="12"/>
                <w:numId w:val="0"/>
              </w:numPr>
              <w:rPr>
                <w:bCs/>
                <w:color w:val="006600"/>
                <w:sz w:val="22"/>
                <w:szCs w:val="22"/>
              </w:rPr>
            </w:pPr>
            <w:r w:rsidRPr="004F70CF">
              <w:rPr>
                <w:bCs/>
                <w:color w:val="006600"/>
                <w:sz w:val="22"/>
                <w:szCs w:val="22"/>
              </w:rPr>
              <w:t>If any of the following situations occur, contingency actions will take place:</w:t>
            </w:r>
          </w:p>
          <w:p w:rsidR="00E87A9D" w:rsidRPr="004F70CF" w:rsidRDefault="00E87A9D" w:rsidP="00E87A9D">
            <w:pPr>
              <w:numPr>
                <w:ilvl w:val="12"/>
                <w:numId w:val="0"/>
              </w:numPr>
              <w:rPr>
                <w:bCs/>
                <w:color w:val="006600"/>
                <w:sz w:val="22"/>
                <w:szCs w:val="22"/>
              </w:rPr>
            </w:pP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Fire threatens the project boundary.</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More than three simultaneous spot fires and/or slop overs occur.</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Fire outside of the primary unit boundary.</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Smoke management objectives being impacted.</w:t>
            </w:r>
          </w:p>
          <w:p w:rsidR="00E87A9D" w:rsidRPr="004F70CF" w:rsidRDefault="00E87A9D" w:rsidP="00E87A9D">
            <w:pPr>
              <w:widowControl w:val="0"/>
              <w:numPr>
                <w:ilvl w:val="0"/>
                <w:numId w:val="45"/>
              </w:numPr>
              <w:autoSpaceDE w:val="0"/>
              <w:autoSpaceDN w:val="0"/>
              <w:adjustRightInd w:val="0"/>
              <w:rPr>
                <w:color w:val="006600"/>
                <w:sz w:val="22"/>
                <w:szCs w:val="22"/>
              </w:rPr>
            </w:pPr>
            <w:r w:rsidRPr="004F70CF">
              <w:rPr>
                <w:color w:val="006600"/>
                <w:sz w:val="22"/>
                <w:szCs w:val="22"/>
              </w:rPr>
              <w:t>Potential for costs to control exceed available project funds.</w:t>
            </w:r>
          </w:p>
          <w:p w:rsidR="00E87A9D" w:rsidRPr="00BA4F08" w:rsidRDefault="00E87A9D" w:rsidP="00E87A9D">
            <w:pPr>
              <w:pStyle w:val="BodyTextIndent"/>
              <w:ind w:left="0"/>
              <w:rPr>
                <w:color w:val="80008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4F70CF" w:rsidRDefault="00E87A9D" w:rsidP="00E87A9D">
            <w:pPr>
              <w:widowControl w:val="0"/>
              <w:autoSpaceDE w:val="0"/>
              <w:autoSpaceDN w:val="0"/>
              <w:adjustRightInd w:val="0"/>
              <w:rPr>
                <w:color w:val="006600"/>
                <w:sz w:val="22"/>
                <w:szCs w:val="22"/>
              </w:rPr>
            </w:pPr>
            <w:r w:rsidRPr="004F70CF">
              <w:rPr>
                <w:color w:val="006600"/>
                <w:sz w:val="22"/>
                <w:szCs w:val="22"/>
              </w:rPr>
              <w:t xml:space="preserve">Examples include </w:t>
            </w:r>
            <w:r w:rsidR="0004685A" w:rsidRPr="004F70CF">
              <w:rPr>
                <w:color w:val="006600"/>
                <w:sz w:val="22"/>
                <w:szCs w:val="22"/>
              </w:rPr>
              <w:t>Fire threatens the project boundary</w:t>
            </w:r>
            <w:r w:rsidRPr="004F70CF">
              <w:rPr>
                <w:color w:val="006600"/>
                <w:sz w:val="22"/>
                <w:szCs w:val="22"/>
              </w:rPr>
              <w:t>, More than three simultaneous spot fires and/or slop overs occur, Fire outside of the primary unit boundary, Smoke management objectives being impacted, Potential for costs to control exceed available project funds, or specific geographical locations.</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04685A" w:rsidRDefault="0004685A" w:rsidP="00B547CC">
            <w:pPr>
              <w:pStyle w:val="BodyTextIndent"/>
              <w:ind w:left="0"/>
              <w:rPr>
                <w:color w:val="008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 xml:space="preserve">Describe the consequences of not taking </w:t>
            </w:r>
            <w:r w:rsidRPr="00EB123A">
              <w:rPr>
                <w:bCs/>
                <w:shd w:val="clear" w:color="auto" w:fill="FFFFFF" w:themeFill="background1"/>
              </w:rPr>
              <w:lastRenderedPageBreak/>
              <w:t>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AE5F68" w:rsidTr="00B547CC">
        <w:trPr>
          <w:trHeight w:val="144"/>
        </w:trPr>
        <w:tc>
          <w:tcPr>
            <w:tcW w:w="3618" w:type="dxa"/>
            <w:shd w:val="clear" w:color="auto" w:fill="FFFFFF" w:themeFill="background1"/>
          </w:tcPr>
          <w:p w:rsidR="0004685A" w:rsidRPr="00AE5F68" w:rsidRDefault="0004685A" w:rsidP="00B547CC">
            <w:pPr>
              <w:rPr>
                <w:b/>
              </w:rPr>
            </w:pPr>
            <w:r w:rsidRPr="0007673A">
              <w:rPr>
                <w:b/>
              </w:rPr>
              <w:t>Management Action Point - Documentation Element</w:t>
            </w:r>
            <w:r>
              <w:rPr>
                <w:b/>
              </w:rPr>
              <w:t xml:space="preserve"> </w:t>
            </w:r>
          </w:p>
        </w:tc>
        <w:tc>
          <w:tcPr>
            <w:tcW w:w="5958" w:type="dxa"/>
            <w:shd w:val="clear" w:color="auto" w:fill="auto"/>
          </w:tcPr>
          <w:p w:rsidR="0004685A" w:rsidRPr="00AE5F68" w:rsidRDefault="0004685A" w:rsidP="00B547CC">
            <w:pPr>
              <w:rPr>
                <w:b/>
              </w:rPr>
            </w:pPr>
            <w:r w:rsidRPr="0007673A">
              <w:rPr>
                <w:b/>
              </w:rPr>
              <w:t>Management Action Point</w:t>
            </w:r>
            <w:r w:rsidRPr="00EB123A">
              <w:rPr>
                <w:b/>
                <w:shd w:val="clear" w:color="auto" w:fill="D9D9D9" w:themeFill="background1" w:themeFillShade="D9"/>
              </w:rPr>
              <w:t xml:space="preserve"> Narrative </w:t>
            </w: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t>Designator and</w:t>
            </w:r>
            <w:r w:rsidRPr="00EB123A">
              <w:rPr>
                <w:shd w:val="clear" w:color="auto" w:fill="FFFFFF" w:themeFill="background1"/>
              </w:rPr>
              <w:t xml:space="preserve"> Description: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Condition:</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Management Intent: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Action(s) to Consider:</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Recommended Resources:</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Time Frame</w:t>
            </w:r>
            <w:r w:rsidRPr="00EB123A">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Responsibility:</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04685A" w:rsidRPr="00BE7DAA" w:rsidTr="00B547CC">
        <w:trPr>
          <w:trHeight w:val="144"/>
        </w:trPr>
        <w:tc>
          <w:tcPr>
            <w:tcW w:w="3618" w:type="dxa"/>
            <w:shd w:val="clear" w:color="auto" w:fill="FFFFFF" w:themeFill="background1"/>
          </w:tcPr>
          <w:p w:rsidR="0004685A" w:rsidRPr="00EB123A" w:rsidRDefault="0004685A" w:rsidP="00B547CC">
            <w:r w:rsidRPr="00EB123A">
              <w:rPr>
                <w:bCs/>
              </w:rPr>
              <w:t xml:space="preserve">Date Each Action is Initiated </w:t>
            </w:r>
            <w:r w:rsidRPr="00EB123A">
              <w:t>(Optional)</w:t>
            </w:r>
            <w:r w:rsidRPr="00EB123A">
              <w:rPr>
                <w:bCs/>
              </w:rPr>
              <w:t>:</w:t>
            </w:r>
          </w:p>
        </w:tc>
        <w:tc>
          <w:tcPr>
            <w:tcW w:w="5958" w:type="dxa"/>
            <w:shd w:val="pct10" w:color="auto" w:fill="auto"/>
          </w:tcPr>
          <w:p w:rsidR="0004685A" w:rsidRPr="00BE7DAA" w:rsidRDefault="0004685A" w:rsidP="00B547CC">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AE5F68" w:rsidRDefault="00BE7DAA" w:rsidP="00B547CC">
            <w:pPr>
              <w:rPr>
                <w:b/>
              </w:rPr>
            </w:pPr>
            <w:r w:rsidRPr="0007673A">
              <w:rPr>
                <w:b/>
              </w:rPr>
              <w:t>Management Action Point - Documentation Element</w:t>
            </w:r>
            <w:r>
              <w:rPr>
                <w:b/>
              </w:rPr>
              <w:t xml:space="preserve"> </w:t>
            </w:r>
          </w:p>
        </w:tc>
        <w:tc>
          <w:tcPr>
            <w:tcW w:w="5958" w:type="dxa"/>
            <w:shd w:val="clear" w:color="auto" w:fill="auto"/>
          </w:tcPr>
          <w:p w:rsidR="00BE7DAA" w:rsidRPr="00AE5F68" w:rsidRDefault="00BE7DAA" w:rsidP="00B547CC">
            <w:pPr>
              <w:rPr>
                <w:b/>
              </w:rPr>
            </w:pPr>
            <w:r w:rsidRPr="0007673A">
              <w:rPr>
                <w:b/>
              </w:rPr>
              <w:t>Management Action Point</w:t>
            </w:r>
            <w:r w:rsidRPr="00EB123A">
              <w:rPr>
                <w:b/>
                <w:shd w:val="clear" w:color="auto" w:fill="D9D9D9" w:themeFill="background1" w:themeFillShade="D9"/>
              </w:rPr>
              <w:t xml:space="preserve"> Narrative </w:t>
            </w:r>
          </w:p>
        </w:tc>
      </w:tr>
      <w:tr w:rsidR="00BE7DAA" w:rsidTr="00BE7DAA">
        <w:trPr>
          <w:trHeight w:val="144"/>
        </w:trPr>
        <w:tc>
          <w:tcPr>
            <w:tcW w:w="3618" w:type="dxa"/>
            <w:shd w:val="clear" w:color="auto" w:fill="FFFFFF" w:themeFill="background1"/>
          </w:tcPr>
          <w:p w:rsidR="00BE7DAA" w:rsidRPr="00EB123A" w:rsidRDefault="00BE7DAA" w:rsidP="00B547CC">
            <w:r w:rsidRPr="00EB123A">
              <w:t>Designator and</w:t>
            </w:r>
            <w:r w:rsidRPr="00EB123A">
              <w:rPr>
                <w:shd w:val="clear" w:color="auto" w:fill="FFFFFF" w:themeFill="background1"/>
              </w:rPr>
              <w:t xml:space="preserve"> Description:</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Condition:</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Management Intent:</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Recommended Action(s) to Consider:</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Recommended Resources:</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shd w:val="clear" w:color="auto" w:fill="FFFFFF" w:themeFill="background1"/>
              </w:rPr>
              <w:t>Time Frame</w:t>
            </w:r>
            <w:r w:rsidRPr="00EB123A">
              <w:t>:</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shd w:val="clear" w:color="auto" w:fill="FFFFFF" w:themeFill="background1"/>
              </w:rPr>
              <w:t>Describe the consequences of not taking the recommended action(s)</w:t>
            </w:r>
            <w:r w:rsidRPr="00EB123A">
              <w:t xml:space="preserve"> (Optional):</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Responsibility:</w:t>
            </w:r>
          </w:p>
        </w:tc>
        <w:tc>
          <w:tcPr>
            <w:tcW w:w="5958" w:type="dxa"/>
            <w:shd w:val="pct10" w:color="auto" w:fill="auto"/>
          </w:tcPr>
          <w:p w:rsidR="00BE7DAA" w:rsidRPr="00BE7DAA" w:rsidRDefault="00BE7DAA" w:rsidP="00BE7DAA">
            <w:pPr>
              <w:pStyle w:val="BodyTextIndent"/>
              <w:ind w:left="0"/>
              <w:rPr>
                <w:color w:val="FF0000"/>
                <w:sz w:val="22"/>
                <w:szCs w:val="22"/>
              </w:rPr>
            </w:pPr>
          </w:p>
        </w:tc>
      </w:tr>
      <w:tr w:rsidR="00BE7DAA" w:rsidTr="00BE7DAA">
        <w:trPr>
          <w:trHeight w:val="144"/>
        </w:trPr>
        <w:tc>
          <w:tcPr>
            <w:tcW w:w="3618" w:type="dxa"/>
            <w:shd w:val="clear" w:color="auto" w:fill="FFFFFF" w:themeFill="background1"/>
          </w:tcPr>
          <w:p w:rsidR="00BE7DAA" w:rsidRPr="00EB123A" w:rsidRDefault="00BE7DAA" w:rsidP="00B547CC">
            <w:r w:rsidRPr="00EB123A">
              <w:rPr>
                <w:bCs/>
              </w:rPr>
              <w:t xml:space="preserve">Date Each Action is Initiated </w:t>
            </w:r>
            <w:r w:rsidRPr="00EB123A">
              <w:t>(Optional)</w:t>
            </w:r>
            <w:r w:rsidRPr="00EB123A">
              <w:rPr>
                <w:bCs/>
              </w:rPr>
              <w:t>:</w:t>
            </w:r>
          </w:p>
        </w:tc>
        <w:tc>
          <w:tcPr>
            <w:tcW w:w="5958" w:type="dxa"/>
            <w:shd w:val="pct10" w:color="auto" w:fill="auto"/>
          </w:tcPr>
          <w:p w:rsidR="00BE7DAA" w:rsidRPr="00BE7DAA" w:rsidRDefault="00BE7DAA" w:rsidP="00BE7DAA">
            <w:pPr>
              <w:pStyle w:val="BodyTextIndent"/>
              <w:ind w:left="0"/>
              <w:rPr>
                <w:color w:val="FF0000"/>
                <w:sz w:val="22"/>
                <w:szCs w:val="22"/>
              </w:rPr>
            </w:pPr>
          </w:p>
        </w:tc>
      </w:tr>
    </w:tbl>
    <w:p w:rsidR="00DC1A67" w:rsidRDefault="00DC1A67">
      <w:r>
        <w:br w:type="page"/>
      </w:r>
    </w:p>
    <w:tbl>
      <w:tblPr>
        <w:tblStyle w:val="TableGrid"/>
        <w:tblW w:w="0" w:type="auto"/>
        <w:tblLook w:val="01E0" w:firstRow="1" w:lastRow="1" w:firstColumn="1" w:lastColumn="1" w:noHBand="0" w:noVBand="0"/>
      </w:tblPr>
      <w:tblGrid>
        <w:gridCol w:w="2988"/>
        <w:gridCol w:w="3060"/>
        <w:gridCol w:w="1260"/>
        <w:gridCol w:w="1134"/>
        <w:gridCol w:w="1134"/>
      </w:tblGrid>
      <w:tr w:rsidR="00BE7DAA" w:rsidTr="00FA6BE6">
        <w:tc>
          <w:tcPr>
            <w:tcW w:w="9576" w:type="dxa"/>
            <w:gridSpan w:val="5"/>
            <w:tcBorders>
              <w:bottom w:val="single" w:sz="4" w:space="0" w:color="auto"/>
            </w:tcBorders>
          </w:tcPr>
          <w:p w:rsidR="00BE7DAA" w:rsidRDefault="00BE7DAA" w:rsidP="00FE6122">
            <w:pPr>
              <w:rPr>
                <w:sz w:val="24"/>
                <w:szCs w:val="24"/>
              </w:rPr>
            </w:pPr>
            <w:r w:rsidRPr="00934177">
              <w:rPr>
                <w:b/>
                <w:sz w:val="24"/>
                <w:szCs w:val="24"/>
              </w:rPr>
              <w:lastRenderedPageBreak/>
              <w:t>B.  Actions Needed</w:t>
            </w:r>
          </w:p>
        </w:tc>
      </w:tr>
      <w:tr w:rsidR="00BE7DAA" w:rsidTr="00A15184">
        <w:trPr>
          <w:trHeight w:val="1781"/>
        </w:trPr>
        <w:tc>
          <w:tcPr>
            <w:tcW w:w="9576" w:type="dxa"/>
            <w:gridSpan w:val="5"/>
            <w:shd w:val="pct10" w:color="auto" w:fill="auto"/>
          </w:tcPr>
          <w:p w:rsidR="00BE7DAA" w:rsidRDefault="00BE7DAA" w:rsidP="00FE6122">
            <w:pPr>
              <w:rPr>
                <w:color w:val="FF0000"/>
              </w:rPr>
            </w:pPr>
            <w:r w:rsidRPr="007E753A">
              <w:rPr>
                <w:color w:val="FF0000"/>
                <w:sz w:val="22"/>
                <w:szCs w:val="22"/>
              </w:rPr>
              <w:t>If the objectives are not being met</w:t>
            </w:r>
            <w:r>
              <w:rPr>
                <w:color w:val="FF0000"/>
                <w:sz w:val="22"/>
                <w:szCs w:val="22"/>
              </w:rPr>
              <w:t>,</w:t>
            </w:r>
            <w:r w:rsidRPr="007E753A">
              <w:rPr>
                <w:color w:val="FF0000"/>
                <w:sz w:val="22"/>
                <w:szCs w:val="22"/>
              </w:rPr>
              <w:t xml:space="preserve"> the Contingency Plan is implemented.  </w:t>
            </w:r>
            <w:r>
              <w:rPr>
                <w:color w:val="FF0000"/>
                <w:sz w:val="22"/>
                <w:szCs w:val="22"/>
              </w:rPr>
              <w:t>Describe action to be taken.</w:t>
            </w:r>
          </w:p>
          <w:p w:rsidR="00BE7DAA" w:rsidRPr="00C90521" w:rsidRDefault="00BE7DAA" w:rsidP="00FE6122">
            <w:pPr>
              <w:rPr>
                <w:color w:val="008000"/>
                <w:sz w:val="22"/>
                <w:szCs w:val="22"/>
              </w:rPr>
            </w:pPr>
          </w:p>
          <w:p w:rsidR="00BE7DAA" w:rsidRPr="007E753A" w:rsidRDefault="00BE7DAA" w:rsidP="00163A12">
            <w:pPr>
              <w:rPr>
                <w:color w:val="FF0000"/>
                <w:sz w:val="24"/>
                <w:szCs w:val="24"/>
              </w:rPr>
            </w:pPr>
            <w:r w:rsidRPr="004F70CF">
              <w:rPr>
                <w:color w:val="006600"/>
                <w:sz w:val="22"/>
                <w:szCs w:val="22"/>
              </w:rPr>
              <w:t>If the contingency actions are successful at bringing the project back within the scope of the Prescribed Fire Plan, the project may continue.  Contingency actions will include (described actions to be taken).  If contingency actions are not successful by the end of the next burning period, then the prescribed fire will be converted to a wildfire</w:t>
            </w:r>
            <w:r w:rsidRPr="004F70CF">
              <w:rPr>
                <w:color w:val="006600"/>
              </w:rPr>
              <w:t>.</w:t>
            </w:r>
          </w:p>
        </w:tc>
      </w:tr>
      <w:tr w:rsidR="00BE7DAA" w:rsidTr="00FA6BE6">
        <w:tc>
          <w:tcPr>
            <w:tcW w:w="9576" w:type="dxa"/>
            <w:gridSpan w:val="5"/>
            <w:tcBorders>
              <w:bottom w:val="single" w:sz="4" w:space="0" w:color="auto"/>
            </w:tcBorders>
          </w:tcPr>
          <w:p w:rsidR="00BE7DAA" w:rsidRDefault="00BE7DAA" w:rsidP="0004685A">
            <w:pPr>
              <w:rPr>
                <w:sz w:val="24"/>
                <w:szCs w:val="24"/>
              </w:rPr>
            </w:pPr>
            <w:r w:rsidRPr="007A436E">
              <w:rPr>
                <w:b/>
                <w:sz w:val="24"/>
                <w:szCs w:val="24"/>
              </w:rPr>
              <w:t>C.</w:t>
            </w:r>
            <w:r w:rsidRPr="00934177">
              <w:rPr>
                <w:sz w:val="24"/>
                <w:szCs w:val="24"/>
              </w:rPr>
              <w:t xml:space="preserve">  </w:t>
            </w:r>
            <w:r w:rsidR="0004685A">
              <w:rPr>
                <w:b/>
                <w:sz w:val="24"/>
                <w:szCs w:val="24"/>
              </w:rPr>
              <w:t>Minimum Contingency Resources</w:t>
            </w:r>
            <w:r>
              <w:rPr>
                <w:b/>
                <w:sz w:val="24"/>
                <w:szCs w:val="24"/>
              </w:rPr>
              <w:t xml:space="preserve"> and Maximum Response Time(s</w:t>
            </w:r>
            <w:r w:rsidRPr="00934177">
              <w:rPr>
                <w:b/>
                <w:sz w:val="24"/>
                <w:szCs w:val="24"/>
              </w:rPr>
              <w:t>)</w:t>
            </w:r>
          </w:p>
        </w:tc>
      </w:tr>
      <w:tr w:rsidR="00BE7DAA" w:rsidTr="00621632">
        <w:trPr>
          <w:trHeight w:val="42"/>
        </w:trPr>
        <w:tc>
          <w:tcPr>
            <w:tcW w:w="2988" w:type="dxa"/>
            <w:vMerge w:val="restart"/>
            <w:vAlign w:val="center"/>
          </w:tcPr>
          <w:p w:rsidR="00BE7DAA" w:rsidRPr="007A436E" w:rsidRDefault="00BE7DAA" w:rsidP="00621632">
            <w:pPr>
              <w:jc w:val="center"/>
              <w:rPr>
                <w:b/>
                <w:sz w:val="24"/>
                <w:szCs w:val="24"/>
              </w:rPr>
            </w:pPr>
            <w:r w:rsidRPr="004F05DC">
              <w:rPr>
                <w:b/>
                <w:color w:val="000000"/>
                <w:sz w:val="22"/>
                <w:szCs w:val="22"/>
              </w:rPr>
              <w:t>Resource</w:t>
            </w:r>
          </w:p>
        </w:tc>
        <w:tc>
          <w:tcPr>
            <w:tcW w:w="3060" w:type="dxa"/>
            <w:vMerge w:val="restart"/>
            <w:vAlign w:val="center"/>
          </w:tcPr>
          <w:p w:rsidR="00BE7DAA" w:rsidRPr="007A436E" w:rsidRDefault="00BE7DAA" w:rsidP="00621632">
            <w:pPr>
              <w:jc w:val="center"/>
              <w:rPr>
                <w:b/>
                <w:sz w:val="24"/>
                <w:szCs w:val="24"/>
              </w:rPr>
            </w:pPr>
            <w:r w:rsidRPr="004F05DC">
              <w:rPr>
                <w:b/>
                <w:color w:val="000000"/>
                <w:sz w:val="22"/>
                <w:szCs w:val="22"/>
              </w:rPr>
              <w:t>Agency &amp; Location</w:t>
            </w:r>
          </w:p>
        </w:tc>
        <w:tc>
          <w:tcPr>
            <w:tcW w:w="1260" w:type="dxa"/>
            <w:vMerge w:val="restart"/>
          </w:tcPr>
          <w:p w:rsidR="00BE7DAA" w:rsidRDefault="00BE7DAA" w:rsidP="00621632">
            <w:pPr>
              <w:jc w:val="center"/>
              <w:rPr>
                <w:b/>
                <w:color w:val="000000"/>
                <w:sz w:val="22"/>
                <w:szCs w:val="22"/>
              </w:rPr>
            </w:pPr>
            <w:r>
              <w:rPr>
                <w:b/>
                <w:color w:val="000000"/>
                <w:sz w:val="22"/>
                <w:szCs w:val="22"/>
              </w:rPr>
              <w:t>Maximum</w:t>
            </w:r>
          </w:p>
          <w:p w:rsidR="00BE7DAA" w:rsidRPr="007A436E" w:rsidRDefault="00BE7DAA" w:rsidP="00621632">
            <w:pPr>
              <w:jc w:val="center"/>
              <w:rPr>
                <w:b/>
                <w:sz w:val="24"/>
                <w:szCs w:val="24"/>
              </w:rPr>
            </w:pPr>
            <w:r w:rsidRPr="004F05DC">
              <w:rPr>
                <w:b/>
                <w:color w:val="000000"/>
                <w:sz w:val="22"/>
                <w:szCs w:val="22"/>
              </w:rPr>
              <w:t>Response Time</w:t>
            </w:r>
          </w:p>
        </w:tc>
        <w:tc>
          <w:tcPr>
            <w:tcW w:w="2268" w:type="dxa"/>
            <w:gridSpan w:val="2"/>
            <w:tcBorders>
              <w:bottom w:val="single" w:sz="4" w:space="0" w:color="auto"/>
            </w:tcBorders>
          </w:tcPr>
          <w:p w:rsidR="00BE7DAA" w:rsidRPr="007A436E" w:rsidRDefault="00BE7DAA" w:rsidP="00621632">
            <w:pPr>
              <w:jc w:val="center"/>
              <w:rPr>
                <w:b/>
                <w:sz w:val="24"/>
                <w:szCs w:val="24"/>
              </w:rPr>
            </w:pPr>
            <w:r w:rsidRPr="004F05DC">
              <w:rPr>
                <w:b/>
                <w:color w:val="000000"/>
                <w:sz w:val="22"/>
                <w:szCs w:val="22"/>
              </w:rPr>
              <w:t>Conformation of Availability*</w:t>
            </w:r>
          </w:p>
        </w:tc>
      </w:tr>
      <w:tr w:rsidR="00BE7DAA" w:rsidTr="00032F06">
        <w:trPr>
          <w:trHeight w:val="38"/>
        </w:trPr>
        <w:tc>
          <w:tcPr>
            <w:tcW w:w="2988" w:type="dxa"/>
            <w:vMerge/>
            <w:tcBorders>
              <w:bottom w:val="single" w:sz="4" w:space="0" w:color="auto"/>
            </w:tcBorders>
          </w:tcPr>
          <w:p w:rsidR="00BE7DAA" w:rsidRPr="007A436E" w:rsidRDefault="00BE7DAA" w:rsidP="00FE6122">
            <w:pPr>
              <w:rPr>
                <w:b/>
                <w:sz w:val="24"/>
                <w:szCs w:val="24"/>
              </w:rPr>
            </w:pPr>
          </w:p>
        </w:tc>
        <w:tc>
          <w:tcPr>
            <w:tcW w:w="3060" w:type="dxa"/>
            <w:vMerge/>
            <w:tcBorders>
              <w:bottom w:val="single" w:sz="4" w:space="0" w:color="auto"/>
            </w:tcBorders>
          </w:tcPr>
          <w:p w:rsidR="00BE7DAA" w:rsidRPr="007A436E" w:rsidRDefault="00BE7DAA" w:rsidP="00FE6122">
            <w:pPr>
              <w:rPr>
                <w:b/>
                <w:sz w:val="24"/>
                <w:szCs w:val="24"/>
              </w:rPr>
            </w:pPr>
          </w:p>
        </w:tc>
        <w:tc>
          <w:tcPr>
            <w:tcW w:w="1260" w:type="dxa"/>
            <w:vMerge/>
            <w:tcBorders>
              <w:bottom w:val="single" w:sz="4" w:space="0" w:color="auto"/>
            </w:tcBorders>
          </w:tcPr>
          <w:p w:rsidR="00BE7DAA" w:rsidRPr="007A436E" w:rsidRDefault="00BE7DAA" w:rsidP="00FE6122">
            <w:pPr>
              <w:rPr>
                <w:b/>
                <w:sz w:val="24"/>
                <w:szCs w:val="24"/>
              </w:rPr>
            </w:pPr>
          </w:p>
        </w:tc>
        <w:tc>
          <w:tcPr>
            <w:tcW w:w="1134" w:type="dxa"/>
            <w:tcBorders>
              <w:bottom w:val="single" w:sz="4" w:space="0" w:color="auto"/>
            </w:tcBorders>
          </w:tcPr>
          <w:p w:rsidR="00BE7DAA" w:rsidRPr="007A436E" w:rsidRDefault="00BE7DAA" w:rsidP="00032F06">
            <w:pPr>
              <w:jc w:val="center"/>
              <w:rPr>
                <w:b/>
                <w:sz w:val="24"/>
                <w:szCs w:val="24"/>
              </w:rPr>
            </w:pPr>
            <w:r w:rsidRPr="004F05DC">
              <w:rPr>
                <w:b/>
                <w:color w:val="000000"/>
                <w:sz w:val="22"/>
                <w:szCs w:val="22"/>
              </w:rPr>
              <w:t>Yes/No</w:t>
            </w:r>
          </w:p>
        </w:tc>
        <w:tc>
          <w:tcPr>
            <w:tcW w:w="1134" w:type="dxa"/>
            <w:tcBorders>
              <w:bottom w:val="single" w:sz="4" w:space="0" w:color="auto"/>
            </w:tcBorders>
          </w:tcPr>
          <w:p w:rsidR="00BE7DAA" w:rsidRPr="007A436E" w:rsidRDefault="00BE7DAA" w:rsidP="00032F06">
            <w:pPr>
              <w:jc w:val="center"/>
              <w:rPr>
                <w:b/>
                <w:sz w:val="24"/>
                <w:szCs w:val="24"/>
              </w:rPr>
            </w:pPr>
            <w:r w:rsidRPr="004F05DC">
              <w:rPr>
                <w:b/>
                <w:color w:val="000000"/>
                <w:sz w:val="22"/>
                <w:szCs w:val="22"/>
              </w:rPr>
              <w:t>Date</w:t>
            </w: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032F06">
        <w:trPr>
          <w:trHeight w:val="38"/>
        </w:trPr>
        <w:tc>
          <w:tcPr>
            <w:tcW w:w="2988" w:type="dxa"/>
            <w:tcBorders>
              <w:bottom w:val="single" w:sz="4" w:space="0" w:color="auto"/>
            </w:tcBorders>
            <w:shd w:val="pct10" w:color="auto" w:fill="auto"/>
          </w:tcPr>
          <w:p w:rsidR="00BE7DAA" w:rsidRPr="00656829" w:rsidRDefault="00BE7DAA" w:rsidP="00FE6122">
            <w:pPr>
              <w:rPr>
                <w:b/>
                <w:sz w:val="22"/>
                <w:szCs w:val="22"/>
              </w:rPr>
            </w:pPr>
          </w:p>
        </w:tc>
        <w:tc>
          <w:tcPr>
            <w:tcW w:w="3060" w:type="dxa"/>
            <w:tcBorders>
              <w:bottom w:val="single" w:sz="4" w:space="0" w:color="auto"/>
            </w:tcBorders>
            <w:shd w:val="pct10" w:color="auto" w:fill="auto"/>
          </w:tcPr>
          <w:p w:rsidR="00BE7DAA" w:rsidRPr="00656829" w:rsidRDefault="00BE7DAA" w:rsidP="00FE6122">
            <w:pPr>
              <w:rPr>
                <w:b/>
                <w:sz w:val="22"/>
                <w:szCs w:val="22"/>
              </w:rPr>
            </w:pPr>
          </w:p>
        </w:tc>
        <w:tc>
          <w:tcPr>
            <w:tcW w:w="1260"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c>
          <w:tcPr>
            <w:tcW w:w="1134" w:type="dxa"/>
            <w:tcBorders>
              <w:bottom w:val="single" w:sz="4" w:space="0" w:color="auto"/>
            </w:tcBorders>
            <w:shd w:val="pct10" w:color="auto" w:fill="auto"/>
          </w:tcPr>
          <w:p w:rsidR="00BE7DAA" w:rsidRPr="00656829" w:rsidRDefault="00BE7DAA" w:rsidP="00FE6122">
            <w:pPr>
              <w:rPr>
                <w:b/>
                <w:sz w:val="22"/>
                <w:szCs w:val="22"/>
              </w:rPr>
            </w:pPr>
          </w:p>
        </w:tc>
      </w:tr>
      <w:tr w:rsidR="00BE7DAA" w:rsidTr="00B41C85">
        <w:trPr>
          <w:trHeight w:val="38"/>
        </w:trPr>
        <w:tc>
          <w:tcPr>
            <w:tcW w:w="9576" w:type="dxa"/>
            <w:gridSpan w:val="5"/>
            <w:tcBorders>
              <w:bottom w:val="single" w:sz="4" w:space="0" w:color="auto"/>
            </w:tcBorders>
          </w:tcPr>
          <w:p w:rsidR="00BE7DAA" w:rsidRPr="00656829" w:rsidRDefault="00BE7DAA" w:rsidP="00FE6122">
            <w:pPr>
              <w:rPr>
                <w:b/>
                <w:sz w:val="21"/>
                <w:szCs w:val="21"/>
              </w:rPr>
            </w:pPr>
            <w:r w:rsidRPr="00656829">
              <w:rPr>
                <w:color w:val="000000"/>
                <w:sz w:val="21"/>
                <w:szCs w:val="21"/>
              </w:rPr>
              <w:t>* To be completed within one day of the burn and adjusted during course of extended burning conditions</w:t>
            </w:r>
            <w:r>
              <w:rPr>
                <w:color w:val="000000"/>
                <w:sz w:val="21"/>
                <w:szCs w:val="21"/>
              </w:rPr>
              <w:t>.</w:t>
            </w:r>
          </w:p>
        </w:tc>
      </w:tr>
    </w:tbl>
    <w:p w:rsidR="00FE6122" w:rsidRPr="001E4444" w:rsidRDefault="00FE6122" w:rsidP="00547B25">
      <w:pPr>
        <w:jc w:val="center"/>
        <w:rPr>
          <w:sz w:val="24"/>
          <w:szCs w:val="24"/>
        </w:rPr>
      </w:pPr>
    </w:p>
    <w:p w:rsidR="00547B25" w:rsidRPr="008C7043" w:rsidRDefault="00855114" w:rsidP="008C7043">
      <w:pPr>
        <w:pStyle w:val="Heading1"/>
      </w:pPr>
      <w:r w:rsidRPr="008C7043">
        <w:br w:type="page"/>
      </w:r>
      <w:bookmarkStart w:id="46" w:name="_Toc381039895"/>
      <w:r w:rsidR="00547B25" w:rsidRPr="008C7043">
        <w:lastRenderedPageBreak/>
        <w:t xml:space="preserve">ELEMENT </w:t>
      </w:r>
      <w:r w:rsidR="00910D10" w:rsidRPr="008C7043">
        <w:t>18</w:t>
      </w:r>
      <w:r w:rsidR="00547B25" w:rsidRPr="008C7043">
        <w:t xml:space="preserve"> </w:t>
      </w:r>
      <w:r w:rsidR="00910D10" w:rsidRPr="008C7043">
        <w:t>-</w:t>
      </w:r>
      <w:r w:rsidR="00547B25" w:rsidRPr="008C7043">
        <w:t xml:space="preserve"> WILDFIRE </w:t>
      </w:r>
      <w:r w:rsidR="0004685A">
        <w:t>DECLARATION</w:t>
      </w:r>
      <w:bookmarkEnd w:id="46"/>
    </w:p>
    <w:p w:rsidR="00547B25" w:rsidRPr="005840EF" w:rsidRDefault="00547B25" w:rsidP="00547B25">
      <w:pPr>
        <w:jc w:val="center"/>
        <w:rPr>
          <w:b/>
          <w:sz w:val="16"/>
          <w:szCs w:val="16"/>
        </w:rPr>
      </w:pPr>
    </w:p>
    <w:tbl>
      <w:tblPr>
        <w:tblStyle w:val="TableGrid"/>
        <w:tblW w:w="0" w:type="auto"/>
        <w:tblLook w:val="01E0" w:firstRow="1" w:lastRow="1" w:firstColumn="1" w:lastColumn="1" w:noHBand="0" w:noVBand="0"/>
      </w:tblPr>
      <w:tblGrid>
        <w:gridCol w:w="9576"/>
      </w:tblGrid>
      <w:tr w:rsidR="00FE6122" w:rsidTr="00FE6122">
        <w:tc>
          <w:tcPr>
            <w:tcW w:w="9576" w:type="dxa"/>
            <w:tcBorders>
              <w:bottom w:val="single" w:sz="4" w:space="0" w:color="auto"/>
            </w:tcBorders>
          </w:tcPr>
          <w:p w:rsidR="00FE6122" w:rsidRDefault="00910D10" w:rsidP="00E940B9">
            <w:pPr>
              <w:numPr>
                <w:ilvl w:val="0"/>
                <w:numId w:val="14"/>
              </w:numPr>
              <w:rPr>
                <w:b/>
                <w:sz w:val="24"/>
                <w:szCs w:val="24"/>
              </w:rPr>
            </w:pPr>
            <w:r>
              <w:rPr>
                <w:b/>
                <w:sz w:val="24"/>
                <w:szCs w:val="24"/>
              </w:rPr>
              <w:t>Wildfire Declared By</w:t>
            </w:r>
          </w:p>
        </w:tc>
      </w:tr>
      <w:tr w:rsidR="00FE6122" w:rsidTr="00FE6122">
        <w:trPr>
          <w:trHeight w:val="1440"/>
        </w:trPr>
        <w:tc>
          <w:tcPr>
            <w:tcW w:w="9576" w:type="dxa"/>
            <w:shd w:val="pct10" w:color="auto" w:fill="auto"/>
          </w:tcPr>
          <w:p w:rsidR="00FE6122" w:rsidRDefault="002660BE" w:rsidP="002660BE">
            <w:pPr>
              <w:rPr>
                <w:color w:val="FF0000"/>
                <w:sz w:val="22"/>
                <w:szCs w:val="22"/>
              </w:rPr>
            </w:pPr>
            <w:r w:rsidRPr="002660BE">
              <w:rPr>
                <w:color w:val="FF0000"/>
                <w:sz w:val="22"/>
                <w:szCs w:val="22"/>
              </w:rPr>
              <w:t>The Prescribed Fire Plan will specify who has the authority to declare a wildfire.  A prescribed fire must be declared a wildfire by those identified in the plan when that person(s) determines that the contingency actions have failed or are likely to fail and cannot be mitigated by the end of the next burning period</w:t>
            </w:r>
            <w:r w:rsidR="007646DF">
              <w:rPr>
                <w:color w:val="FF0000"/>
                <w:sz w:val="22"/>
                <w:szCs w:val="22"/>
              </w:rPr>
              <w:t>.</w:t>
            </w:r>
          </w:p>
          <w:p w:rsidR="007646DF" w:rsidRDefault="007646DF" w:rsidP="007646DF">
            <w:pPr>
              <w:numPr>
                <w:ilvl w:val="12"/>
                <w:numId w:val="0"/>
              </w:numPr>
              <w:rPr>
                <w:bCs/>
                <w:color w:val="0000FF"/>
              </w:rPr>
            </w:pPr>
          </w:p>
          <w:p w:rsidR="00B547CC" w:rsidRPr="004F70CF" w:rsidRDefault="00B547CC" w:rsidP="00B547CC">
            <w:pPr>
              <w:numPr>
                <w:ilvl w:val="12"/>
                <w:numId w:val="0"/>
              </w:numPr>
              <w:rPr>
                <w:bCs/>
                <w:color w:val="006600"/>
                <w:sz w:val="22"/>
                <w:szCs w:val="22"/>
              </w:rPr>
            </w:pPr>
            <w:r w:rsidRPr="004F70CF">
              <w:rPr>
                <w:bCs/>
                <w:color w:val="006600"/>
                <w:sz w:val="22"/>
                <w:szCs w:val="22"/>
              </w:rPr>
              <w:t>A prescribed fire, or a portion or segment of a prescribed fire, must be declared a wildfire by the Prescribed Fire Burn Boss, when either or both of the following criteria are met:</w:t>
            </w:r>
          </w:p>
          <w:p w:rsidR="00B547CC" w:rsidRPr="004F70CF" w:rsidRDefault="00B547CC" w:rsidP="00E940B9">
            <w:pPr>
              <w:pStyle w:val="ListParagraph"/>
              <w:numPr>
                <w:ilvl w:val="0"/>
                <w:numId w:val="24"/>
              </w:numPr>
              <w:rPr>
                <w:bCs/>
                <w:color w:val="006600"/>
                <w:sz w:val="22"/>
                <w:szCs w:val="22"/>
              </w:rPr>
            </w:pPr>
            <w:r w:rsidRPr="004F70CF">
              <w:rPr>
                <w:bCs/>
                <w:color w:val="006600"/>
                <w:sz w:val="22"/>
                <w:szCs w:val="22"/>
              </w:rPr>
              <w:t>Prescription parameters are exceeded and holding and contingency actions cannot secure the fire by the end of the next burning period, or,</w:t>
            </w:r>
          </w:p>
          <w:p w:rsidR="00B547CC" w:rsidRPr="004F70CF" w:rsidRDefault="00B547CC" w:rsidP="00E940B9">
            <w:pPr>
              <w:pStyle w:val="ListParagraph"/>
              <w:numPr>
                <w:ilvl w:val="0"/>
                <w:numId w:val="24"/>
              </w:numPr>
              <w:rPr>
                <w:bCs/>
                <w:color w:val="006600"/>
                <w:sz w:val="22"/>
                <w:szCs w:val="22"/>
              </w:rPr>
            </w:pPr>
            <w:r w:rsidRPr="004F70CF">
              <w:rPr>
                <w:bCs/>
                <w:color w:val="006600"/>
                <w:sz w:val="22"/>
                <w:szCs w:val="22"/>
              </w:rPr>
              <w:t>The fire has spread outside the project area or is likely to do so, and the associated contingency actions have failed or are likely to fail and the fire cannot be contained by the end of the next burning period.</w:t>
            </w:r>
          </w:p>
          <w:p w:rsidR="00B547CC" w:rsidRPr="004F70CF" w:rsidRDefault="00B547CC" w:rsidP="00B547CC">
            <w:pPr>
              <w:rPr>
                <w:bCs/>
                <w:color w:val="006600"/>
                <w:sz w:val="22"/>
                <w:szCs w:val="22"/>
              </w:rPr>
            </w:pPr>
            <w:r w:rsidRPr="004F70CF">
              <w:rPr>
                <w:bCs/>
                <w:color w:val="006600"/>
                <w:sz w:val="22"/>
                <w:szCs w:val="22"/>
              </w:rPr>
              <w:t>A prescribed fire can be declared a wildfire for reasons other than those identified above, if events cannot be mitigated as determined by the burn boss and agency administrator.</w:t>
            </w:r>
          </w:p>
          <w:p w:rsidR="00341060" w:rsidRDefault="00341060" w:rsidP="00341060">
            <w:pPr>
              <w:widowControl w:val="0"/>
              <w:autoSpaceDE w:val="0"/>
              <w:autoSpaceDN w:val="0"/>
              <w:adjustRightInd w:val="0"/>
              <w:rPr>
                <w:color w:val="008000"/>
                <w:sz w:val="22"/>
                <w:szCs w:val="22"/>
              </w:rPr>
            </w:pPr>
          </w:p>
          <w:p w:rsidR="007646DF" w:rsidRPr="00141282" w:rsidRDefault="00A57D3C" w:rsidP="002660BE">
            <w:pPr>
              <w:rPr>
                <w:color w:val="663300"/>
                <w:sz w:val="22"/>
                <w:szCs w:val="22"/>
              </w:rPr>
            </w:pPr>
            <w:r w:rsidRPr="00141282">
              <w:rPr>
                <w:color w:val="663300"/>
                <w:sz w:val="22"/>
                <w:szCs w:val="22"/>
              </w:rPr>
              <w:t>A prescribed fire declared a wildfire cannot be returned to prescribed fire status</w:t>
            </w:r>
            <w:r w:rsidR="00014EDA" w:rsidRPr="00141282">
              <w:rPr>
                <w:color w:val="663300"/>
                <w:sz w:val="22"/>
                <w:szCs w:val="22"/>
              </w:rPr>
              <w:t xml:space="preserve"> until the appropriate level of review</w:t>
            </w:r>
            <w:r w:rsidR="001E622D">
              <w:rPr>
                <w:color w:val="663300"/>
                <w:sz w:val="22"/>
                <w:szCs w:val="22"/>
              </w:rPr>
              <w:t xml:space="preserve"> has been completed</w:t>
            </w:r>
            <w:r w:rsidRPr="00141282">
              <w:rPr>
                <w:color w:val="663300"/>
                <w:sz w:val="22"/>
                <w:szCs w:val="22"/>
              </w:rPr>
              <w:t>.</w:t>
            </w:r>
            <w:r w:rsidR="00620093" w:rsidRPr="00141282">
              <w:rPr>
                <w:color w:val="008000"/>
                <w:sz w:val="22"/>
                <w:szCs w:val="22"/>
              </w:rPr>
              <w:t xml:space="preserve">  </w:t>
            </w:r>
            <w:r w:rsidR="00620093" w:rsidRPr="00141282">
              <w:rPr>
                <w:color w:val="663300"/>
                <w:sz w:val="22"/>
                <w:szCs w:val="22"/>
              </w:rPr>
              <w:t>When a prescri</w:t>
            </w:r>
            <w:r w:rsidR="00014EDA" w:rsidRPr="00141282">
              <w:rPr>
                <w:color w:val="663300"/>
                <w:sz w:val="22"/>
                <w:szCs w:val="22"/>
              </w:rPr>
              <w:t>bed fire is declared a wild</w:t>
            </w:r>
            <w:r w:rsidR="00620093" w:rsidRPr="00141282">
              <w:rPr>
                <w:color w:val="663300"/>
                <w:sz w:val="22"/>
                <w:szCs w:val="22"/>
              </w:rPr>
              <w:t>fire, managers still have the full range of fire management options available based on Land Use Plan (LUP) and Fire Management Plan (FMP) objectives. If a prescri</w:t>
            </w:r>
            <w:r w:rsidR="00014EDA" w:rsidRPr="00141282">
              <w:rPr>
                <w:color w:val="663300"/>
                <w:sz w:val="22"/>
                <w:szCs w:val="22"/>
              </w:rPr>
              <w:t>bed fire is declared a wild</w:t>
            </w:r>
            <w:r w:rsidR="00620093" w:rsidRPr="00141282">
              <w:rPr>
                <w:color w:val="663300"/>
                <w:sz w:val="22"/>
                <w:szCs w:val="22"/>
              </w:rPr>
              <w:t xml:space="preserve">fire, a wildfire number will be assigned and all wildfire management costs will be charged to that number. </w:t>
            </w:r>
          </w:p>
          <w:p w:rsidR="007C69AC" w:rsidRPr="002660BE" w:rsidRDefault="007C69AC" w:rsidP="002660BE">
            <w:pPr>
              <w:rPr>
                <w:b/>
                <w:color w:val="FF0000"/>
                <w:sz w:val="22"/>
                <w:szCs w:val="22"/>
              </w:rPr>
            </w:pPr>
          </w:p>
        </w:tc>
      </w:tr>
      <w:tr w:rsidR="00FE6122" w:rsidTr="00FE6122">
        <w:tc>
          <w:tcPr>
            <w:tcW w:w="9576" w:type="dxa"/>
            <w:tcBorders>
              <w:bottom w:val="single" w:sz="4" w:space="0" w:color="auto"/>
            </w:tcBorders>
          </w:tcPr>
          <w:p w:rsidR="00FE6122" w:rsidRDefault="00910D10" w:rsidP="00E940B9">
            <w:pPr>
              <w:numPr>
                <w:ilvl w:val="0"/>
                <w:numId w:val="14"/>
              </w:numPr>
              <w:rPr>
                <w:b/>
                <w:sz w:val="24"/>
                <w:szCs w:val="24"/>
              </w:rPr>
            </w:pPr>
            <w:r>
              <w:rPr>
                <w:b/>
                <w:sz w:val="24"/>
                <w:szCs w:val="24"/>
              </w:rPr>
              <w:t>IC Assignment</w:t>
            </w:r>
          </w:p>
        </w:tc>
      </w:tr>
      <w:tr w:rsidR="00FE6122" w:rsidTr="00FE6122">
        <w:trPr>
          <w:trHeight w:val="1440"/>
        </w:trPr>
        <w:tc>
          <w:tcPr>
            <w:tcW w:w="9576" w:type="dxa"/>
            <w:shd w:val="pct10" w:color="auto" w:fill="auto"/>
          </w:tcPr>
          <w:p w:rsidR="00D578C4" w:rsidRPr="00D578C4" w:rsidRDefault="00D578C4" w:rsidP="00D578C4">
            <w:pPr>
              <w:tabs>
                <w:tab w:val="left" w:pos="810"/>
                <w:tab w:val="left" w:pos="8280"/>
                <w:tab w:val="left" w:pos="8640"/>
              </w:tabs>
              <w:rPr>
                <w:color w:val="FF0000"/>
                <w:sz w:val="22"/>
                <w:szCs w:val="22"/>
              </w:rPr>
            </w:pPr>
            <w:r w:rsidRPr="00D578C4">
              <w:rPr>
                <w:color w:val="FF0000"/>
                <w:sz w:val="22"/>
                <w:szCs w:val="22"/>
              </w:rPr>
              <w:t>Identify who will be the IC and what positions will be used to transition to an ICS organization.</w:t>
            </w:r>
          </w:p>
          <w:p w:rsidR="00D578C4" w:rsidRPr="00D578C4" w:rsidRDefault="00D578C4" w:rsidP="00D578C4">
            <w:pPr>
              <w:tabs>
                <w:tab w:val="left" w:pos="810"/>
                <w:tab w:val="left" w:pos="8280"/>
                <w:tab w:val="left" w:pos="8640"/>
              </w:tabs>
              <w:rPr>
                <w:color w:val="0000FF"/>
                <w:sz w:val="22"/>
                <w:szCs w:val="22"/>
              </w:rPr>
            </w:pPr>
          </w:p>
          <w:p w:rsidR="007646DF" w:rsidRPr="004F70CF" w:rsidRDefault="00D578C4" w:rsidP="007646DF">
            <w:pPr>
              <w:tabs>
                <w:tab w:val="left" w:pos="810"/>
                <w:tab w:val="left" w:pos="8280"/>
                <w:tab w:val="left" w:pos="8640"/>
              </w:tabs>
              <w:rPr>
                <w:color w:val="006600"/>
                <w:sz w:val="22"/>
                <w:szCs w:val="22"/>
              </w:rPr>
            </w:pPr>
            <w:r w:rsidRPr="004F70CF">
              <w:rPr>
                <w:color w:val="006600"/>
                <w:sz w:val="22"/>
                <w:szCs w:val="22"/>
              </w:rPr>
              <w:t>Should a</w:t>
            </w:r>
            <w:r w:rsidR="007646DF" w:rsidRPr="004F70CF">
              <w:rPr>
                <w:color w:val="006600"/>
                <w:sz w:val="22"/>
                <w:szCs w:val="22"/>
              </w:rPr>
              <w:t xml:space="preserve"> </w:t>
            </w:r>
            <w:r w:rsidRPr="004F70CF">
              <w:rPr>
                <w:color w:val="006600"/>
                <w:sz w:val="22"/>
                <w:szCs w:val="22"/>
              </w:rPr>
              <w:t>wildfire</w:t>
            </w:r>
            <w:r w:rsidR="007646DF" w:rsidRPr="004F70CF">
              <w:rPr>
                <w:color w:val="006600"/>
                <w:sz w:val="22"/>
                <w:szCs w:val="22"/>
              </w:rPr>
              <w:t xml:space="preserve"> be declared, the Prescribed Fire Burn Boss </w:t>
            </w:r>
            <w:r w:rsidR="00C11369" w:rsidRPr="004F70CF">
              <w:rPr>
                <w:color w:val="006600"/>
                <w:sz w:val="22"/>
                <w:szCs w:val="22"/>
              </w:rPr>
              <w:t xml:space="preserve">(or other on-site position can be identified) </w:t>
            </w:r>
            <w:r w:rsidR="007646DF" w:rsidRPr="004F70CF">
              <w:rPr>
                <w:color w:val="006600"/>
                <w:sz w:val="22"/>
                <w:szCs w:val="22"/>
              </w:rPr>
              <w:t xml:space="preserve">will become the Incident Commander until relieved or replaced.  The IC will organize all </w:t>
            </w:r>
            <w:r w:rsidR="0000137D" w:rsidRPr="004F70CF">
              <w:rPr>
                <w:color w:val="006600"/>
                <w:sz w:val="22"/>
                <w:szCs w:val="22"/>
              </w:rPr>
              <w:t xml:space="preserve">on-site </w:t>
            </w:r>
            <w:r w:rsidR="00397098" w:rsidRPr="004F70CF">
              <w:rPr>
                <w:color w:val="006600"/>
                <w:sz w:val="22"/>
                <w:szCs w:val="22"/>
              </w:rPr>
              <w:t>resources</w:t>
            </w:r>
            <w:r w:rsidR="007646DF" w:rsidRPr="004F70CF">
              <w:rPr>
                <w:color w:val="006600"/>
                <w:sz w:val="22"/>
                <w:szCs w:val="22"/>
              </w:rPr>
              <w:t xml:space="preserve"> for a safe and aggressive response.  Personnel within the prescribed fire organization will transition into ICS wildfire positions they are qualified to carry out.  The IC will order additional suppression resources identified </w:t>
            </w:r>
            <w:r w:rsidRPr="004F70CF">
              <w:rPr>
                <w:color w:val="006600"/>
                <w:sz w:val="22"/>
                <w:szCs w:val="22"/>
              </w:rPr>
              <w:t xml:space="preserve">in the Contingency Plan </w:t>
            </w:r>
            <w:r w:rsidR="007646DF" w:rsidRPr="004F70CF">
              <w:rPr>
                <w:color w:val="006600"/>
                <w:sz w:val="22"/>
                <w:szCs w:val="22"/>
              </w:rPr>
              <w:t xml:space="preserve">as well as any other required resources necessary to support the suppression effort.  </w:t>
            </w:r>
          </w:p>
          <w:p w:rsidR="007646DF" w:rsidRPr="004F70CF" w:rsidRDefault="007646DF" w:rsidP="007646DF">
            <w:pPr>
              <w:tabs>
                <w:tab w:val="left" w:pos="810"/>
                <w:tab w:val="left" w:pos="8280"/>
                <w:tab w:val="left" w:pos="8640"/>
              </w:tabs>
              <w:rPr>
                <w:color w:val="006600"/>
                <w:sz w:val="22"/>
                <w:szCs w:val="22"/>
              </w:rPr>
            </w:pPr>
          </w:p>
          <w:p w:rsidR="00D578C4" w:rsidRPr="004F70CF" w:rsidRDefault="00D578C4" w:rsidP="007646DF">
            <w:pPr>
              <w:tabs>
                <w:tab w:val="left" w:pos="810"/>
                <w:tab w:val="left" w:pos="8280"/>
                <w:tab w:val="left" w:pos="8640"/>
              </w:tabs>
              <w:rPr>
                <w:color w:val="006600"/>
                <w:sz w:val="22"/>
                <w:szCs w:val="22"/>
              </w:rPr>
            </w:pPr>
            <w:r w:rsidRPr="004F70CF">
              <w:rPr>
                <w:color w:val="006600"/>
                <w:sz w:val="22"/>
                <w:szCs w:val="22"/>
              </w:rPr>
              <w:t xml:space="preserve">Upon a wildfire conversion occurring, all overhead personnel will begin to document actions taken </w:t>
            </w:r>
            <w:r w:rsidR="00A11D5C" w:rsidRPr="004F70CF">
              <w:rPr>
                <w:color w:val="006600"/>
                <w:sz w:val="22"/>
                <w:szCs w:val="22"/>
              </w:rPr>
              <w:t xml:space="preserve">prior to wildfire conversion and subsequent actions </w:t>
            </w:r>
            <w:r w:rsidRPr="004F70CF">
              <w:rPr>
                <w:color w:val="006600"/>
                <w:sz w:val="22"/>
                <w:szCs w:val="22"/>
              </w:rPr>
              <w:t xml:space="preserve">on a Unit Log.  After the incident is contained, the Prescribed Fire Burn Boss will submit a post fire report documenting weather, resources on site, ignition </w:t>
            </w:r>
            <w:r w:rsidR="007E1653" w:rsidRPr="004F70CF">
              <w:rPr>
                <w:color w:val="006600"/>
                <w:sz w:val="22"/>
                <w:szCs w:val="22"/>
              </w:rPr>
              <w:t>operations</w:t>
            </w:r>
            <w:r w:rsidRPr="004F70CF">
              <w:rPr>
                <w:color w:val="006600"/>
                <w:sz w:val="22"/>
                <w:szCs w:val="22"/>
              </w:rPr>
              <w:t>, holding actions, and other pertinent data</w:t>
            </w:r>
            <w:r w:rsidR="00A11D5C" w:rsidRPr="004F70CF">
              <w:rPr>
                <w:color w:val="006600"/>
                <w:sz w:val="22"/>
                <w:szCs w:val="22"/>
              </w:rPr>
              <w:t>.  All prescribed fires declared a wildfire will have a review initiated by the appropriate level Agency Administrator. The level and scope of the review will be determined by agency policy</w:t>
            </w:r>
            <w:r w:rsidR="00EE7A84" w:rsidRPr="004F70CF">
              <w:rPr>
                <w:color w:val="006600"/>
                <w:sz w:val="22"/>
                <w:szCs w:val="22"/>
              </w:rPr>
              <w:t>.</w:t>
            </w:r>
          </w:p>
          <w:p w:rsidR="00FE6122" w:rsidRPr="00D578C4" w:rsidRDefault="00FE6122" w:rsidP="007646DF">
            <w:pPr>
              <w:rPr>
                <w:b/>
                <w:sz w:val="22"/>
                <w:szCs w:val="22"/>
              </w:rPr>
            </w:pPr>
          </w:p>
        </w:tc>
      </w:tr>
      <w:tr w:rsidR="00FE6122" w:rsidTr="00FE6122">
        <w:tc>
          <w:tcPr>
            <w:tcW w:w="9576" w:type="dxa"/>
            <w:tcBorders>
              <w:bottom w:val="single" w:sz="4" w:space="0" w:color="auto"/>
            </w:tcBorders>
          </w:tcPr>
          <w:p w:rsidR="00FE6122" w:rsidRDefault="00910D10" w:rsidP="00E940B9">
            <w:pPr>
              <w:numPr>
                <w:ilvl w:val="0"/>
                <w:numId w:val="14"/>
              </w:numPr>
              <w:rPr>
                <w:b/>
                <w:sz w:val="24"/>
                <w:szCs w:val="24"/>
              </w:rPr>
            </w:pPr>
            <w:r>
              <w:rPr>
                <w:b/>
                <w:sz w:val="24"/>
                <w:szCs w:val="24"/>
              </w:rPr>
              <w:t>Notifications</w:t>
            </w:r>
          </w:p>
        </w:tc>
      </w:tr>
      <w:tr w:rsidR="00D578C4" w:rsidTr="00EE7A84">
        <w:trPr>
          <w:trHeight w:val="3104"/>
        </w:trPr>
        <w:tc>
          <w:tcPr>
            <w:tcW w:w="9576" w:type="dxa"/>
            <w:shd w:val="pct10" w:color="auto" w:fill="auto"/>
          </w:tcPr>
          <w:p w:rsidR="00D578C4" w:rsidRPr="00D578C4" w:rsidRDefault="00D578C4" w:rsidP="00D578C4">
            <w:pPr>
              <w:tabs>
                <w:tab w:val="left" w:pos="0"/>
                <w:tab w:val="left" w:pos="8010"/>
                <w:tab w:val="left" w:pos="8370"/>
                <w:tab w:val="left" w:pos="9360"/>
              </w:tabs>
              <w:spacing w:after="58"/>
              <w:jc w:val="both"/>
              <w:rPr>
                <w:color w:val="FF0000"/>
                <w:sz w:val="22"/>
                <w:szCs w:val="22"/>
              </w:rPr>
            </w:pPr>
            <w:r w:rsidRPr="00D578C4">
              <w:rPr>
                <w:color w:val="FF0000"/>
                <w:sz w:val="22"/>
                <w:szCs w:val="22"/>
              </w:rPr>
              <w:t xml:space="preserve">Identify the notifications to be made </w:t>
            </w:r>
            <w:r w:rsidR="0000137D">
              <w:rPr>
                <w:color w:val="FF0000"/>
                <w:sz w:val="22"/>
                <w:szCs w:val="22"/>
              </w:rPr>
              <w:t xml:space="preserve">upon wildfire conversion </w:t>
            </w:r>
            <w:r w:rsidRPr="00D578C4">
              <w:rPr>
                <w:color w:val="FF0000"/>
                <w:sz w:val="22"/>
                <w:szCs w:val="22"/>
              </w:rPr>
              <w:t>and who will make them.</w:t>
            </w:r>
          </w:p>
          <w:p w:rsidR="006E7EAA" w:rsidRPr="00D578C4" w:rsidRDefault="006E7EAA" w:rsidP="006E7EAA">
            <w:pPr>
              <w:tabs>
                <w:tab w:val="left" w:pos="0"/>
                <w:tab w:val="left" w:pos="8010"/>
                <w:tab w:val="left" w:pos="8370"/>
                <w:tab w:val="left" w:pos="9360"/>
              </w:tabs>
              <w:spacing w:after="58"/>
              <w:rPr>
                <w:sz w:val="22"/>
                <w:szCs w:val="22"/>
              </w:rPr>
            </w:pPr>
          </w:p>
          <w:p w:rsidR="006E7EAA" w:rsidRPr="004F70CF" w:rsidRDefault="006E7EAA" w:rsidP="006E7EAA">
            <w:pPr>
              <w:tabs>
                <w:tab w:val="left" w:pos="0"/>
                <w:tab w:val="left" w:pos="8010"/>
                <w:tab w:val="left" w:pos="8370"/>
                <w:tab w:val="left" w:pos="9360"/>
              </w:tabs>
              <w:spacing w:after="58"/>
              <w:rPr>
                <w:i/>
                <w:iCs/>
                <w:color w:val="006600"/>
                <w:sz w:val="22"/>
                <w:szCs w:val="22"/>
              </w:rPr>
            </w:pPr>
            <w:r w:rsidRPr="004F70CF">
              <w:rPr>
                <w:color w:val="006600"/>
                <w:sz w:val="22"/>
                <w:szCs w:val="22"/>
              </w:rPr>
              <w:t xml:space="preserve">The Prescribed </w:t>
            </w:r>
            <w:r w:rsidR="007E1653" w:rsidRPr="004F70CF">
              <w:rPr>
                <w:color w:val="006600"/>
                <w:sz w:val="22"/>
                <w:szCs w:val="22"/>
              </w:rPr>
              <w:t>Fire Burn Boss/IC will notify (s</w:t>
            </w:r>
            <w:r w:rsidRPr="004F70CF">
              <w:rPr>
                <w:color w:val="006600"/>
                <w:sz w:val="22"/>
                <w:szCs w:val="22"/>
              </w:rPr>
              <w:t>pecify Dispatch Center) and the (specify unit) F</w:t>
            </w:r>
            <w:r w:rsidR="007E1653" w:rsidRPr="004F70CF">
              <w:rPr>
                <w:color w:val="006600"/>
                <w:sz w:val="22"/>
                <w:szCs w:val="22"/>
              </w:rPr>
              <w:t xml:space="preserve">ire </w:t>
            </w:r>
            <w:r w:rsidRPr="004F70CF">
              <w:rPr>
                <w:color w:val="006600"/>
                <w:sz w:val="22"/>
                <w:szCs w:val="22"/>
              </w:rPr>
              <w:t>M</w:t>
            </w:r>
            <w:r w:rsidR="007E1653" w:rsidRPr="004F70CF">
              <w:rPr>
                <w:color w:val="006600"/>
                <w:sz w:val="22"/>
                <w:szCs w:val="22"/>
              </w:rPr>
              <w:t xml:space="preserve">anagement </w:t>
            </w:r>
            <w:r w:rsidRPr="004F70CF">
              <w:rPr>
                <w:color w:val="006600"/>
                <w:sz w:val="22"/>
                <w:szCs w:val="22"/>
              </w:rPr>
              <w:t>O</w:t>
            </w:r>
            <w:r w:rsidR="007E1653" w:rsidRPr="004F70CF">
              <w:rPr>
                <w:color w:val="006600"/>
                <w:sz w:val="22"/>
                <w:szCs w:val="22"/>
              </w:rPr>
              <w:t>fficer</w:t>
            </w:r>
            <w:r w:rsidRPr="004F70CF">
              <w:rPr>
                <w:color w:val="006600"/>
                <w:sz w:val="22"/>
                <w:szCs w:val="22"/>
              </w:rPr>
              <w:t xml:space="preserve"> </w:t>
            </w:r>
            <w:r w:rsidR="007E1653" w:rsidRPr="004F70CF">
              <w:rPr>
                <w:color w:val="006600"/>
                <w:sz w:val="22"/>
                <w:szCs w:val="22"/>
              </w:rPr>
              <w:t xml:space="preserve">(FMO) </w:t>
            </w:r>
            <w:r w:rsidRPr="004F70CF">
              <w:rPr>
                <w:color w:val="006600"/>
                <w:sz w:val="22"/>
                <w:szCs w:val="22"/>
              </w:rPr>
              <w:t xml:space="preserve">of the </w:t>
            </w:r>
            <w:r w:rsidR="006776E1" w:rsidRPr="004F70CF">
              <w:rPr>
                <w:color w:val="006600"/>
                <w:sz w:val="22"/>
                <w:szCs w:val="22"/>
              </w:rPr>
              <w:t xml:space="preserve">wildfire </w:t>
            </w:r>
            <w:r w:rsidRPr="004F70CF">
              <w:rPr>
                <w:color w:val="006600"/>
                <w:sz w:val="22"/>
                <w:szCs w:val="22"/>
              </w:rPr>
              <w:t xml:space="preserve">and identify himself/herself as the IC.  FMO will then notify the (specify </w:t>
            </w:r>
            <w:r w:rsidR="00A11D5C" w:rsidRPr="004F70CF">
              <w:rPr>
                <w:color w:val="006600"/>
                <w:sz w:val="22"/>
                <w:szCs w:val="22"/>
              </w:rPr>
              <w:t xml:space="preserve">District </w:t>
            </w:r>
            <w:r w:rsidRPr="004F70CF">
              <w:rPr>
                <w:color w:val="006600"/>
                <w:sz w:val="22"/>
                <w:szCs w:val="22"/>
              </w:rPr>
              <w:t xml:space="preserve">Manager/District Ranger/Park Superintendent/Refuge Manager) and the (State/Regional) Fuels Specialist.  (Dispatch Center) will notify contacts listed on the notification plan of the </w:t>
            </w:r>
            <w:r w:rsidR="006776E1" w:rsidRPr="004F70CF">
              <w:rPr>
                <w:color w:val="006600"/>
                <w:sz w:val="22"/>
                <w:szCs w:val="22"/>
              </w:rPr>
              <w:t xml:space="preserve">wildfire </w:t>
            </w:r>
            <w:r w:rsidRPr="004F70CF">
              <w:rPr>
                <w:color w:val="006600"/>
                <w:sz w:val="22"/>
                <w:szCs w:val="22"/>
              </w:rPr>
              <w:t>and the current situation.</w:t>
            </w:r>
          </w:p>
          <w:p w:rsidR="006E7EAA" w:rsidRDefault="006E7EAA" w:rsidP="006E7EAA">
            <w:pPr>
              <w:tabs>
                <w:tab w:val="left" w:pos="0"/>
                <w:tab w:val="left" w:pos="8010"/>
                <w:tab w:val="left" w:pos="8370"/>
                <w:tab w:val="left" w:pos="9360"/>
              </w:tabs>
              <w:jc w:val="both"/>
              <w:rPr>
                <w:color w:val="FF6600"/>
                <w:sz w:val="22"/>
                <w:szCs w:val="22"/>
              </w:rPr>
            </w:pPr>
          </w:p>
          <w:p w:rsidR="00D578C4" w:rsidRPr="00D578C4" w:rsidRDefault="006E7EAA" w:rsidP="006E7EAA">
            <w:pPr>
              <w:tabs>
                <w:tab w:val="left" w:pos="0"/>
                <w:tab w:val="left" w:pos="8010"/>
                <w:tab w:val="left" w:pos="8370"/>
                <w:tab w:val="left" w:pos="9360"/>
              </w:tabs>
              <w:jc w:val="both"/>
              <w:rPr>
                <w:color w:val="000000"/>
                <w:sz w:val="22"/>
                <w:szCs w:val="22"/>
              </w:rPr>
            </w:pPr>
            <w:r w:rsidRPr="00447DF2">
              <w:rPr>
                <w:color w:val="FF6600"/>
                <w:sz w:val="22"/>
                <w:szCs w:val="22"/>
              </w:rPr>
              <w:t xml:space="preserve">Burn boss will notify </w:t>
            </w:r>
            <w:r w:rsidR="007C69AC">
              <w:rPr>
                <w:color w:val="FF6600"/>
                <w:sz w:val="22"/>
                <w:szCs w:val="22"/>
              </w:rPr>
              <w:t xml:space="preserve">(specify </w:t>
            </w:r>
            <w:r w:rsidRPr="00447DF2">
              <w:rPr>
                <w:color w:val="FF6600"/>
                <w:sz w:val="22"/>
                <w:szCs w:val="22"/>
              </w:rPr>
              <w:t>regional fire management office</w:t>
            </w:r>
            <w:r>
              <w:rPr>
                <w:color w:val="FF6600"/>
                <w:sz w:val="22"/>
                <w:szCs w:val="22"/>
              </w:rPr>
              <w:t>r</w:t>
            </w:r>
            <w:r w:rsidR="007C69AC">
              <w:rPr>
                <w:color w:val="FF6600"/>
                <w:sz w:val="22"/>
                <w:szCs w:val="22"/>
              </w:rPr>
              <w:t>/state fuels management specialist)</w:t>
            </w:r>
            <w:r w:rsidRPr="00447DF2">
              <w:rPr>
                <w:color w:val="FF6600"/>
                <w:sz w:val="22"/>
                <w:szCs w:val="22"/>
              </w:rPr>
              <w:t xml:space="preserve"> within 24 hours of an escape, threat of an escape, or activation of contingency resources identified in the plan, or any prescribed fire that requires additional resources or operational time not accounted for in the IAP</w:t>
            </w:r>
            <w:r w:rsidR="007C69AC">
              <w:rPr>
                <w:color w:val="FF6600"/>
                <w:sz w:val="22"/>
                <w:szCs w:val="22"/>
              </w:rPr>
              <w:t xml:space="preserve"> or </w:t>
            </w:r>
            <w:r w:rsidR="007C69AC">
              <w:rPr>
                <w:color w:val="FF6600"/>
                <w:sz w:val="22"/>
                <w:szCs w:val="22"/>
              </w:rPr>
              <w:lastRenderedPageBreak/>
              <w:t>prescribed fire plan</w:t>
            </w:r>
            <w:r w:rsidRPr="00447DF2">
              <w:rPr>
                <w:color w:val="FF6600"/>
                <w:sz w:val="22"/>
                <w:szCs w:val="22"/>
              </w:rPr>
              <w:t>.</w:t>
            </w:r>
          </w:p>
        </w:tc>
      </w:tr>
      <w:tr w:rsidR="00D578C4" w:rsidTr="00FE6122">
        <w:tc>
          <w:tcPr>
            <w:tcW w:w="9576" w:type="dxa"/>
            <w:tcBorders>
              <w:bottom w:val="single" w:sz="4" w:space="0" w:color="auto"/>
            </w:tcBorders>
          </w:tcPr>
          <w:p w:rsidR="00D578C4" w:rsidRDefault="00D578C4" w:rsidP="00E940B9">
            <w:pPr>
              <w:numPr>
                <w:ilvl w:val="0"/>
                <w:numId w:val="14"/>
              </w:numPr>
              <w:rPr>
                <w:b/>
                <w:sz w:val="24"/>
                <w:szCs w:val="24"/>
              </w:rPr>
            </w:pPr>
            <w:r w:rsidRPr="009A4314">
              <w:rPr>
                <w:b/>
                <w:sz w:val="24"/>
                <w:szCs w:val="24"/>
              </w:rPr>
              <w:lastRenderedPageBreak/>
              <w:t>Extended Attack Actions</w:t>
            </w:r>
            <w:r>
              <w:rPr>
                <w:b/>
                <w:sz w:val="24"/>
                <w:szCs w:val="24"/>
              </w:rPr>
              <w:t xml:space="preserve"> and Opportunities to Aid in Fir</w:t>
            </w:r>
            <w:r w:rsidR="00910D10">
              <w:rPr>
                <w:b/>
                <w:sz w:val="24"/>
                <w:szCs w:val="24"/>
              </w:rPr>
              <w:t>e Suppression</w:t>
            </w:r>
          </w:p>
        </w:tc>
      </w:tr>
      <w:tr w:rsidR="00D578C4" w:rsidTr="00FE6122">
        <w:trPr>
          <w:trHeight w:val="1440"/>
        </w:trPr>
        <w:tc>
          <w:tcPr>
            <w:tcW w:w="9576" w:type="dxa"/>
            <w:shd w:val="pct10" w:color="auto" w:fill="auto"/>
          </w:tcPr>
          <w:p w:rsidR="007C69AC" w:rsidRPr="007C69AC" w:rsidRDefault="00D578C4" w:rsidP="00552BCC">
            <w:pPr>
              <w:pStyle w:val="Default"/>
              <w:rPr>
                <w:b w:val="0"/>
                <w:color w:val="FF0000"/>
                <w:sz w:val="22"/>
                <w:szCs w:val="22"/>
              </w:rPr>
            </w:pPr>
            <w:r w:rsidRPr="007C69AC">
              <w:rPr>
                <w:b w:val="0"/>
                <w:color w:val="FF0000"/>
                <w:sz w:val="22"/>
                <w:szCs w:val="22"/>
              </w:rPr>
              <w:t xml:space="preserve">Describe the containment strategy, identifying any containment opportunities along with high value and special </w:t>
            </w:r>
            <w:r w:rsidR="007E1653" w:rsidRPr="007C69AC">
              <w:rPr>
                <w:b w:val="0"/>
                <w:color w:val="FF0000"/>
                <w:sz w:val="22"/>
                <w:szCs w:val="22"/>
              </w:rPr>
              <w:t xml:space="preserve">areas of </w:t>
            </w:r>
            <w:r w:rsidRPr="007C69AC">
              <w:rPr>
                <w:b w:val="0"/>
                <w:color w:val="FF0000"/>
                <w:sz w:val="22"/>
                <w:szCs w:val="22"/>
              </w:rPr>
              <w:t xml:space="preserve">concern. </w:t>
            </w:r>
            <w:r w:rsidR="00121DC9" w:rsidRPr="007C69AC">
              <w:rPr>
                <w:b w:val="0"/>
                <w:color w:val="FF0000"/>
                <w:sz w:val="22"/>
                <w:szCs w:val="22"/>
              </w:rPr>
              <w:t>Suppression activity for a wildfire that has not been contained or controlled by initial attack or contingency forces and for which more firefighting resources are arriving, en route, or being ordered by the initial attack incident commander is defined as Extended Attack</w:t>
            </w:r>
            <w:r w:rsidR="007E1653" w:rsidRPr="007C69AC">
              <w:rPr>
                <w:b w:val="0"/>
                <w:color w:val="FF0000"/>
                <w:sz w:val="22"/>
                <w:szCs w:val="22"/>
              </w:rPr>
              <w:t xml:space="preserve">. </w:t>
            </w:r>
            <w:r w:rsidR="00397098" w:rsidRPr="007C69AC">
              <w:rPr>
                <w:b w:val="0"/>
                <w:color w:val="FF0000"/>
                <w:sz w:val="22"/>
                <w:szCs w:val="22"/>
              </w:rPr>
              <w:t xml:space="preserve"> </w:t>
            </w:r>
            <w:r w:rsidR="00830889" w:rsidRPr="007C69AC">
              <w:rPr>
                <w:b w:val="0"/>
                <w:color w:val="FF0000"/>
                <w:sz w:val="22"/>
                <w:szCs w:val="22"/>
              </w:rPr>
              <w:t xml:space="preserve">Use of the  </w:t>
            </w:r>
            <w:r w:rsidR="00121DC9" w:rsidRPr="007C69AC">
              <w:rPr>
                <w:b w:val="0"/>
                <w:color w:val="FF0000"/>
                <w:sz w:val="22"/>
                <w:szCs w:val="22"/>
              </w:rPr>
              <w:t>W</w:t>
            </w:r>
            <w:r w:rsidR="007E1653" w:rsidRPr="007C69AC">
              <w:rPr>
                <w:b w:val="0"/>
                <w:color w:val="FF0000"/>
                <w:sz w:val="22"/>
                <w:szCs w:val="22"/>
              </w:rPr>
              <w:t xml:space="preserve">ildland </w:t>
            </w:r>
            <w:r w:rsidR="00121DC9" w:rsidRPr="007C69AC">
              <w:rPr>
                <w:b w:val="0"/>
                <w:color w:val="FF0000"/>
                <w:sz w:val="22"/>
                <w:szCs w:val="22"/>
              </w:rPr>
              <w:t>F</w:t>
            </w:r>
            <w:r w:rsidR="007E1653" w:rsidRPr="007C69AC">
              <w:rPr>
                <w:b w:val="0"/>
                <w:color w:val="FF0000"/>
                <w:sz w:val="22"/>
                <w:szCs w:val="22"/>
              </w:rPr>
              <w:t xml:space="preserve">ire </w:t>
            </w:r>
            <w:r w:rsidR="00A11D5C" w:rsidRPr="007C69AC">
              <w:rPr>
                <w:b w:val="0"/>
                <w:color w:val="FF0000"/>
                <w:sz w:val="22"/>
                <w:szCs w:val="22"/>
              </w:rPr>
              <w:t xml:space="preserve">Decision Support </w:t>
            </w:r>
            <w:r w:rsidR="00830889" w:rsidRPr="007C69AC">
              <w:rPr>
                <w:b w:val="0"/>
                <w:color w:val="FF0000"/>
                <w:sz w:val="22"/>
                <w:szCs w:val="22"/>
              </w:rPr>
              <w:t>System</w:t>
            </w:r>
            <w:r w:rsidR="007E1653" w:rsidRPr="007C69AC">
              <w:rPr>
                <w:b w:val="0"/>
                <w:color w:val="FF0000"/>
                <w:sz w:val="22"/>
                <w:szCs w:val="22"/>
              </w:rPr>
              <w:t xml:space="preserve"> (</w:t>
            </w:r>
            <w:r w:rsidR="00830889" w:rsidRPr="007C69AC">
              <w:rPr>
                <w:b w:val="0"/>
                <w:color w:val="FF0000"/>
                <w:sz w:val="22"/>
                <w:szCs w:val="22"/>
              </w:rPr>
              <w:t>WFDSS</w:t>
            </w:r>
            <w:r w:rsidR="007E1653" w:rsidRPr="007C69AC">
              <w:rPr>
                <w:b w:val="0"/>
                <w:color w:val="FF0000"/>
                <w:sz w:val="22"/>
                <w:szCs w:val="22"/>
              </w:rPr>
              <w:t xml:space="preserve">) </w:t>
            </w:r>
            <w:r w:rsidR="00830889" w:rsidRPr="007C69AC">
              <w:rPr>
                <w:b w:val="0"/>
                <w:color w:val="FF0000"/>
                <w:sz w:val="22"/>
                <w:szCs w:val="22"/>
              </w:rPr>
              <w:t xml:space="preserve">or equivalent </w:t>
            </w:r>
            <w:r w:rsidR="007E1653" w:rsidRPr="007C69AC">
              <w:rPr>
                <w:b w:val="0"/>
                <w:color w:val="FF0000"/>
                <w:sz w:val="22"/>
                <w:szCs w:val="22"/>
              </w:rPr>
              <w:t xml:space="preserve">is required when a wildfire escapes initial attack.  </w:t>
            </w:r>
            <w:r w:rsidR="00830889" w:rsidRPr="007C69AC">
              <w:rPr>
                <w:b w:val="0"/>
                <w:color w:val="FF0000"/>
                <w:sz w:val="22"/>
                <w:szCs w:val="22"/>
              </w:rPr>
              <w:t xml:space="preserve">The WFDSS is an analysis and decision process that allows for improve decision documentation, risk assessment/decision support, and operational implementation.  </w:t>
            </w:r>
          </w:p>
          <w:p w:rsidR="007C69AC" w:rsidRPr="00C11369" w:rsidRDefault="007C69AC" w:rsidP="00552BCC">
            <w:pPr>
              <w:pStyle w:val="Default"/>
              <w:rPr>
                <w:b w:val="0"/>
                <w:color w:val="FF0000"/>
                <w:sz w:val="22"/>
                <w:szCs w:val="22"/>
              </w:rPr>
            </w:pPr>
          </w:p>
          <w:p w:rsidR="00552BCC" w:rsidRPr="00C11369" w:rsidRDefault="00552BCC" w:rsidP="00552BCC">
            <w:pPr>
              <w:pStyle w:val="Default"/>
              <w:rPr>
                <w:b w:val="0"/>
                <w:color w:val="663300"/>
                <w:sz w:val="22"/>
                <w:szCs w:val="22"/>
              </w:rPr>
            </w:pPr>
            <w:r w:rsidRPr="00C11369">
              <w:rPr>
                <w:b w:val="0"/>
                <w:color w:val="663300"/>
                <w:sz w:val="22"/>
                <w:szCs w:val="22"/>
              </w:rPr>
              <w:t>Management response to the declared wildfire is based on objectives established in the LUP and FMP. Contingency plans should be developed to identify critical values at risk, actions and resources needed, and other information necessary that may be utilized as an aid to determine and implement initial response actions when a wildfire is declared.</w:t>
            </w:r>
          </w:p>
          <w:p w:rsidR="00D578C4" w:rsidRPr="00C11369" w:rsidRDefault="00D578C4" w:rsidP="00D578C4">
            <w:pPr>
              <w:tabs>
                <w:tab w:val="left" w:pos="0"/>
                <w:tab w:val="left" w:pos="8010"/>
                <w:tab w:val="left" w:pos="8370"/>
                <w:tab w:val="left" w:pos="9360"/>
              </w:tabs>
              <w:rPr>
                <w:color w:val="0000FF"/>
                <w:sz w:val="22"/>
                <w:szCs w:val="22"/>
              </w:rPr>
            </w:pPr>
          </w:p>
          <w:p w:rsidR="00121DC9" w:rsidRPr="004F70CF" w:rsidRDefault="002E6B76" w:rsidP="00121DC9">
            <w:pPr>
              <w:autoSpaceDE w:val="0"/>
              <w:autoSpaceDN w:val="0"/>
              <w:adjustRightInd w:val="0"/>
              <w:rPr>
                <w:bCs/>
                <w:color w:val="006600"/>
                <w:sz w:val="22"/>
                <w:szCs w:val="22"/>
              </w:rPr>
            </w:pPr>
            <w:r w:rsidRPr="004F70CF">
              <w:rPr>
                <w:bCs/>
                <w:color w:val="006600"/>
                <w:sz w:val="22"/>
                <w:szCs w:val="22"/>
              </w:rPr>
              <w:t xml:space="preserve">Ignition will cease upon notification of fire outside of the primary and secondary units except as needed to secure lines.  </w:t>
            </w:r>
            <w:r w:rsidR="00855114" w:rsidRPr="004F70CF">
              <w:rPr>
                <w:bCs/>
                <w:color w:val="006600"/>
                <w:sz w:val="22"/>
                <w:szCs w:val="22"/>
              </w:rPr>
              <w:t>The appropriate management response</w:t>
            </w:r>
            <w:r w:rsidR="00D578C4" w:rsidRPr="004F70CF">
              <w:rPr>
                <w:bCs/>
                <w:color w:val="006600"/>
                <w:sz w:val="22"/>
                <w:szCs w:val="22"/>
              </w:rPr>
              <w:t xml:space="preserve"> will be used in order to flank the fire with </w:t>
            </w:r>
            <w:r w:rsidR="00830889" w:rsidRPr="004F70CF">
              <w:rPr>
                <w:bCs/>
                <w:color w:val="006600"/>
                <w:sz w:val="22"/>
                <w:szCs w:val="22"/>
              </w:rPr>
              <w:t xml:space="preserve">suppression resources </w:t>
            </w:r>
            <w:r w:rsidR="00D578C4" w:rsidRPr="004F70CF">
              <w:rPr>
                <w:bCs/>
                <w:color w:val="006600"/>
                <w:sz w:val="22"/>
                <w:szCs w:val="22"/>
              </w:rPr>
              <w:t xml:space="preserve">until the forward rate of spread is stopped.  The containment strategy will be to utilize safe anchor points and create direct fire line where feasible and indirect fire line, including burning out, depending upon location of natural barriers and roads.  The FMO and/or IC, Resource Advisor, and Agency Administrator may develop a </w:t>
            </w:r>
            <w:r w:rsidR="00B547CC" w:rsidRPr="004F70CF">
              <w:rPr>
                <w:color w:val="006600"/>
                <w:sz w:val="22"/>
                <w:szCs w:val="22"/>
              </w:rPr>
              <w:t>W</w:t>
            </w:r>
            <w:r w:rsidR="00B547CC" w:rsidRPr="004F70CF">
              <w:rPr>
                <w:bCs/>
                <w:color w:val="006600"/>
                <w:sz w:val="22"/>
                <w:szCs w:val="22"/>
              </w:rPr>
              <w:t>ildland Fire Decision Support System (</w:t>
            </w:r>
            <w:r w:rsidR="00830889" w:rsidRPr="004F70CF">
              <w:rPr>
                <w:bCs/>
                <w:color w:val="006600"/>
                <w:sz w:val="22"/>
                <w:szCs w:val="22"/>
              </w:rPr>
              <w:t>WFDSS</w:t>
            </w:r>
            <w:r w:rsidR="00B547CC" w:rsidRPr="004F70CF">
              <w:rPr>
                <w:bCs/>
                <w:color w:val="006600"/>
                <w:sz w:val="22"/>
                <w:szCs w:val="22"/>
              </w:rPr>
              <w:t xml:space="preserve">) document </w:t>
            </w:r>
            <w:r w:rsidR="00D578C4" w:rsidRPr="004F70CF">
              <w:rPr>
                <w:bCs/>
                <w:color w:val="006600"/>
                <w:sz w:val="22"/>
                <w:szCs w:val="22"/>
              </w:rPr>
              <w:t xml:space="preserve">which will determine the appropriate management response to the escaped fire. </w:t>
            </w:r>
            <w:r w:rsidR="00830889" w:rsidRPr="004F70CF">
              <w:rPr>
                <w:color w:val="006600"/>
                <w:sz w:val="22"/>
                <w:szCs w:val="22"/>
              </w:rPr>
              <w:t xml:space="preserve">Use of the </w:t>
            </w:r>
            <w:r w:rsidR="00830889" w:rsidRPr="004F70CF">
              <w:rPr>
                <w:bCs/>
                <w:color w:val="006600"/>
                <w:sz w:val="22"/>
                <w:szCs w:val="22"/>
              </w:rPr>
              <w:t>WFDSS</w:t>
            </w:r>
            <w:r w:rsidR="00121DC9" w:rsidRPr="004F70CF">
              <w:rPr>
                <w:bCs/>
                <w:color w:val="006600"/>
                <w:sz w:val="22"/>
                <w:szCs w:val="22"/>
              </w:rPr>
              <w:t xml:space="preserve"> </w:t>
            </w:r>
            <w:r w:rsidR="00121DC9" w:rsidRPr="004F70CF">
              <w:rPr>
                <w:color w:val="006600"/>
                <w:sz w:val="22"/>
                <w:szCs w:val="22"/>
              </w:rPr>
              <w:t>is required when a wi</w:t>
            </w:r>
            <w:r w:rsidR="00EE7A84" w:rsidRPr="004F70CF">
              <w:rPr>
                <w:color w:val="006600"/>
                <w:sz w:val="22"/>
                <w:szCs w:val="22"/>
              </w:rPr>
              <w:t>ldfire escapes initial attack.</w:t>
            </w:r>
          </w:p>
          <w:p w:rsidR="00121DC9" w:rsidRPr="004F70CF" w:rsidRDefault="00121DC9" w:rsidP="00121DC9">
            <w:pPr>
              <w:autoSpaceDE w:val="0"/>
              <w:autoSpaceDN w:val="0"/>
              <w:adjustRightInd w:val="0"/>
              <w:rPr>
                <w:bCs/>
                <w:color w:val="006600"/>
                <w:sz w:val="22"/>
                <w:szCs w:val="22"/>
              </w:rPr>
            </w:pPr>
          </w:p>
          <w:p w:rsidR="00461B4D" w:rsidRPr="004F70CF" w:rsidRDefault="00461B4D" w:rsidP="00D578C4">
            <w:pPr>
              <w:tabs>
                <w:tab w:val="left" w:pos="810"/>
                <w:tab w:val="left" w:pos="8280"/>
                <w:tab w:val="left" w:pos="8640"/>
              </w:tabs>
              <w:rPr>
                <w:color w:val="006600"/>
                <w:sz w:val="22"/>
                <w:szCs w:val="22"/>
              </w:rPr>
            </w:pPr>
            <w:r w:rsidRPr="004F70CF">
              <w:rPr>
                <w:color w:val="006600"/>
                <w:sz w:val="22"/>
                <w:szCs w:val="22"/>
              </w:rPr>
              <w:t>Opportunities to aid in fire suppression include:  u</w:t>
            </w:r>
            <w:r w:rsidR="007E1653" w:rsidRPr="004F70CF">
              <w:rPr>
                <w:color w:val="006600"/>
                <w:sz w:val="22"/>
                <w:szCs w:val="22"/>
              </w:rPr>
              <w:t>tilize existing r</w:t>
            </w:r>
            <w:r w:rsidR="00D578C4" w:rsidRPr="004F70CF">
              <w:rPr>
                <w:color w:val="006600"/>
                <w:sz w:val="22"/>
                <w:szCs w:val="22"/>
              </w:rPr>
              <w:t xml:space="preserve">oads </w:t>
            </w:r>
            <w:r w:rsidR="007E1653" w:rsidRPr="004F70CF">
              <w:rPr>
                <w:color w:val="006600"/>
                <w:sz w:val="22"/>
                <w:szCs w:val="22"/>
              </w:rPr>
              <w:t xml:space="preserve">(identify specific roads) </w:t>
            </w:r>
            <w:r w:rsidR="00D578C4" w:rsidRPr="004F70CF">
              <w:rPr>
                <w:color w:val="006600"/>
                <w:sz w:val="22"/>
                <w:szCs w:val="22"/>
              </w:rPr>
              <w:t>in the vicinity of the burn unit, moist drainages, and changes in fuels (</w:t>
            </w:r>
            <w:r w:rsidRPr="004F70CF">
              <w:rPr>
                <w:color w:val="006600"/>
                <w:sz w:val="22"/>
                <w:szCs w:val="22"/>
              </w:rPr>
              <w:t xml:space="preserve">i.e. </w:t>
            </w:r>
            <w:r w:rsidR="00D578C4" w:rsidRPr="004F70CF">
              <w:rPr>
                <w:color w:val="006600"/>
                <w:sz w:val="22"/>
                <w:szCs w:val="22"/>
              </w:rPr>
              <w:t>transition from brush f</w:t>
            </w:r>
            <w:r w:rsidR="00EE7A84" w:rsidRPr="004F70CF">
              <w:rPr>
                <w:color w:val="006600"/>
                <w:sz w:val="22"/>
                <w:szCs w:val="22"/>
              </w:rPr>
              <w:t>ield into timber fuel models).</w:t>
            </w:r>
          </w:p>
          <w:p w:rsidR="00461B4D" w:rsidRPr="004F70CF" w:rsidRDefault="00461B4D" w:rsidP="00D578C4">
            <w:pPr>
              <w:tabs>
                <w:tab w:val="left" w:pos="810"/>
                <w:tab w:val="left" w:pos="8280"/>
                <w:tab w:val="left" w:pos="8640"/>
              </w:tabs>
              <w:rPr>
                <w:color w:val="006600"/>
                <w:sz w:val="22"/>
                <w:szCs w:val="22"/>
              </w:rPr>
            </w:pPr>
          </w:p>
          <w:p w:rsidR="00D578C4" w:rsidRPr="004F70CF" w:rsidRDefault="00D578C4" w:rsidP="00D578C4">
            <w:pPr>
              <w:tabs>
                <w:tab w:val="left" w:pos="810"/>
                <w:tab w:val="left" w:pos="8280"/>
                <w:tab w:val="left" w:pos="8640"/>
              </w:tabs>
              <w:rPr>
                <w:bCs/>
                <w:color w:val="006600"/>
                <w:sz w:val="22"/>
                <w:szCs w:val="22"/>
              </w:rPr>
            </w:pPr>
            <w:r w:rsidRPr="004F70CF">
              <w:rPr>
                <w:color w:val="006600"/>
                <w:sz w:val="22"/>
                <w:szCs w:val="22"/>
              </w:rPr>
              <w:t>Areas of high value and special concern</w:t>
            </w:r>
            <w:r w:rsidR="00461B4D" w:rsidRPr="004F70CF">
              <w:rPr>
                <w:color w:val="006600"/>
                <w:sz w:val="22"/>
                <w:szCs w:val="22"/>
              </w:rPr>
              <w:t>s</w:t>
            </w:r>
            <w:r w:rsidRPr="004F70CF">
              <w:rPr>
                <w:color w:val="006600"/>
                <w:sz w:val="22"/>
                <w:szCs w:val="22"/>
              </w:rPr>
              <w:t xml:space="preserve"> include:</w:t>
            </w:r>
            <w:r w:rsidR="00397098" w:rsidRPr="004F70CF">
              <w:rPr>
                <w:color w:val="006600"/>
                <w:sz w:val="22"/>
                <w:szCs w:val="22"/>
              </w:rPr>
              <w:t xml:space="preserve"> (identify areas of high value or special concern).</w:t>
            </w:r>
          </w:p>
          <w:p w:rsidR="00D578C4" w:rsidRDefault="00D578C4" w:rsidP="00D578C4">
            <w:pPr>
              <w:rPr>
                <w:b/>
                <w:sz w:val="24"/>
                <w:szCs w:val="24"/>
              </w:rPr>
            </w:pPr>
          </w:p>
        </w:tc>
      </w:tr>
    </w:tbl>
    <w:p w:rsidR="00547B25" w:rsidRPr="008C7043" w:rsidRDefault="00910D10" w:rsidP="008C7043">
      <w:pPr>
        <w:pStyle w:val="Heading1"/>
      </w:pPr>
      <w:r w:rsidRPr="008C7043">
        <w:br w:type="page"/>
      </w:r>
      <w:bookmarkStart w:id="47" w:name="_Toc381039896"/>
      <w:r w:rsidRPr="008C7043">
        <w:lastRenderedPageBreak/>
        <w:t>ELEMENT 19 -</w:t>
      </w:r>
      <w:r w:rsidR="00547B25" w:rsidRPr="008C7043">
        <w:t xml:space="preserve"> SMOKE MANAGEMENT AND AIR QUALITY</w:t>
      </w:r>
      <w:bookmarkEnd w:id="47"/>
    </w:p>
    <w:p w:rsidR="00547B25" w:rsidRPr="00EE7A84" w:rsidRDefault="00547B25" w:rsidP="00547B25">
      <w:pPr>
        <w:rPr>
          <w:b/>
          <w:sz w:val="16"/>
          <w:szCs w:val="16"/>
        </w:rPr>
      </w:pPr>
    </w:p>
    <w:tbl>
      <w:tblPr>
        <w:tblW w:w="9882" w:type="dxa"/>
        <w:jc w:val="center"/>
        <w:tblLayout w:type="fixed"/>
        <w:tblCellMar>
          <w:left w:w="120" w:type="dxa"/>
          <w:right w:w="120" w:type="dxa"/>
        </w:tblCellMar>
        <w:tblLook w:val="0000" w:firstRow="0" w:lastRow="0" w:firstColumn="0" w:lastColumn="0" w:noHBand="0" w:noVBand="0"/>
      </w:tblPr>
      <w:tblGrid>
        <w:gridCol w:w="2826"/>
        <w:gridCol w:w="675"/>
        <w:gridCol w:w="405"/>
        <w:gridCol w:w="1035"/>
        <w:gridCol w:w="2835"/>
        <w:gridCol w:w="1080"/>
        <w:gridCol w:w="1026"/>
      </w:tblGrid>
      <w:tr w:rsidR="00241C30" w:rsidTr="00241C30">
        <w:trPr>
          <w:trHeight w:val="20"/>
          <w:jc w:val="center"/>
        </w:trPr>
        <w:tc>
          <w:tcPr>
            <w:tcW w:w="9882" w:type="dxa"/>
            <w:gridSpan w:val="7"/>
            <w:tcBorders>
              <w:top w:val="single" w:sz="8" w:space="0" w:color="000000"/>
              <w:left w:val="single" w:sz="8" w:space="0" w:color="000000"/>
              <w:bottom w:val="single" w:sz="8" w:space="0" w:color="000000"/>
              <w:right w:val="single" w:sz="8" w:space="0" w:color="000000"/>
            </w:tcBorders>
          </w:tcPr>
          <w:p w:rsidR="00241C30" w:rsidRPr="00241C30" w:rsidRDefault="00241C30" w:rsidP="00E940B9">
            <w:pPr>
              <w:numPr>
                <w:ilvl w:val="0"/>
                <w:numId w:val="15"/>
              </w:numPr>
              <w:rPr>
                <w:b/>
                <w:sz w:val="24"/>
                <w:szCs w:val="24"/>
              </w:rPr>
            </w:pPr>
            <w:r>
              <w:rPr>
                <w:b/>
                <w:sz w:val="24"/>
                <w:szCs w:val="24"/>
              </w:rPr>
              <w:t>Compliance</w:t>
            </w:r>
          </w:p>
        </w:tc>
      </w:tr>
      <w:tr w:rsidR="00241C30" w:rsidTr="004E70EE">
        <w:trPr>
          <w:trHeight w:val="4264"/>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rsidR="00241C30" w:rsidRDefault="008664DD" w:rsidP="00241C30">
            <w:pPr>
              <w:rPr>
                <w:sz w:val="22"/>
                <w:szCs w:val="22"/>
              </w:rPr>
            </w:pPr>
            <w:r w:rsidRPr="008664DD">
              <w:rPr>
                <w:color w:val="FF0000"/>
                <w:sz w:val="22"/>
                <w:szCs w:val="22"/>
              </w:rPr>
              <w:t>Describe how the project will comply with State</w:t>
            </w:r>
            <w:r w:rsidR="00AB6711">
              <w:rPr>
                <w:color w:val="FF0000"/>
                <w:sz w:val="22"/>
                <w:szCs w:val="22"/>
              </w:rPr>
              <w:t>, Tribal,</w:t>
            </w:r>
            <w:r w:rsidRPr="008664DD">
              <w:rPr>
                <w:color w:val="FF0000"/>
                <w:sz w:val="22"/>
                <w:szCs w:val="22"/>
              </w:rPr>
              <w:t xml:space="preserve"> and Federal air quality regulations.</w:t>
            </w:r>
          </w:p>
          <w:p w:rsidR="002110A1" w:rsidRDefault="002110A1" w:rsidP="00241C30">
            <w:pPr>
              <w:rPr>
                <w:color w:val="008000"/>
                <w:sz w:val="22"/>
                <w:szCs w:val="22"/>
              </w:rPr>
            </w:pPr>
          </w:p>
          <w:p w:rsidR="008C3593" w:rsidRPr="004F70CF" w:rsidRDefault="00B6014B" w:rsidP="008C3593">
            <w:pPr>
              <w:autoSpaceDE w:val="0"/>
              <w:autoSpaceDN w:val="0"/>
              <w:adjustRightInd w:val="0"/>
              <w:rPr>
                <w:color w:val="006600"/>
                <w:sz w:val="22"/>
                <w:szCs w:val="22"/>
              </w:rPr>
            </w:pPr>
            <w:r w:rsidRPr="004F70CF">
              <w:rPr>
                <w:color w:val="006600"/>
                <w:sz w:val="22"/>
                <w:szCs w:val="22"/>
              </w:rPr>
              <w:t xml:space="preserve">Utah Specific - </w:t>
            </w:r>
            <w:r w:rsidR="008C3593" w:rsidRPr="004F70CF">
              <w:rPr>
                <w:color w:val="006600"/>
                <w:sz w:val="22"/>
                <w:szCs w:val="22"/>
              </w:rPr>
              <w:t>This burn plan complies with the Utah Smoke Management Plan and is designed to meet the requirements of State of Utah Title R307, state administrative rule for air quality; Regional Haze Rule, 40 CFR 51.309(d)(6); and the policies of the U.S. Environmental Protection Agency’s (EPA) Interim Air Quality Policy on Wildland and Pre</w:t>
            </w:r>
            <w:r w:rsidR="00397098" w:rsidRPr="004F70CF">
              <w:rPr>
                <w:color w:val="006600"/>
                <w:sz w:val="22"/>
                <w:szCs w:val="22"/>
              </w:rPr>
              <w:t>scribed Fires.</w:t>
            </w:r>
          </w:p>
          <w:p w:rsidR="00397098" w:rsidRPr="004F70CF" w:rsidRDefault="00397098" w:rsidP="008C3593">
            <w:pPr>
              <w:autoSpaceDE w:val="0"/>
              <w:autoSpaceDN w:val="0"/>
              <w:adjustRightInd w:val="0"/>
              <w:rPr>
                <w:color w:val="006600"/>
                <w:sz w:val="22"/>
                <w:szCs w:val="22"/>
              </w:rPr>
            </w:pPr>
          </w:p>
          <w:p w:rsidR="00241C30" w:rsidRPr="008664DD" w:rsidRDefault="00397098" w:rsidP="004E70EE">
            <w:pPr>
              <w:autoSpaceDE w:val="0"/>
              <w:autoSpaceDN w:val="0"/>
              <w:adjustRightInd w:val="0"/>
              <w:rPr>
                <w:b/>
                <w:bCs/>
                <w:color w:val="000000"/>
                <w:sz w:val="22"/>
                <w:szCs w:val="22"/>
              </w:rPr>
            </w:pPr>
            <w:r w:rsidRPr="004F70CF">
              <w:rPr>
                <w:color w:val="006600"/>
                <w:sz w:val="22"/>
                <w:szCs w:val="22"/>
              </w:rPr>
              <w:t>A National Weather Service Clearing Index above 500 is required prior to ignition.  For de minimus prescribed burning, ignition can occur when the Clearing Index is between 400 and 500</w:t>
            </w:r>
            <w:r w:rsidR="007C69AC" w:rsidRPr="004F70CF">
              <w:rPr>
                <w:color w:val="006600"/>
                <w:sz w:val="22"/>
                <w:szCs w:val="22"/>
              </w:rPr>
              <w:t xml:space="preserve">. </w:t>
            </w:r>
            <w:r w:rsidRPr="004F70CF">
              <w:rPr>
                <w:color w:val="006600"/>
                <w:sz w:val="22"/>
                <w:szCs w:val="22"/>
              </w:rPr>
              <w:t xml:space="preserve"> </w:t>
            </w:r>
            <w:r w:rsidR="00070710" w:rsidRPr="004F70CF">
              <w:rPr>
                <w:color w:val="006600"/>
                <w:sz w:val="22"/>
                <w:szCs w:val="22"/>
              </w:rPr>
              <w:t>De minimus burning is limited to piles up to 30,000 cubic feet/day or up to 20 acres/</w:t>
            </w:r>
            <w:r w:rsidR="005C0C78" w:rsidRPr="004F70CF">
              <w:rPr>
                <w:color w:val="006600"/>
                <w:sz w:val="22"/>
                <w:szCs w:val="22"/>
              </w:rPr>
              <w:t>day</w:t>
            </w:r>
            <w:r w:rsidR="00070710" w:rsidRPr="004F70CF">
              <w:rPr>
                <w:color w:val="006600"/>
                <w:sz w:val="22"/>
                <w:szCs w:val="22"/>
              </w:rPr>
              <w:t xml:space="preserve"> </w:t>
            </w:r>
            <w:r w:rsidRPr="004F70CF">
              <w:rPr>
                <w:color w:val="006600"/>
                <w:sz w:val="22"/>
                <w:szCs w:val="22"/>
              </w:rPr>
              <w:t xml:space="preserve">with approval of the executive secretary of the Utah Air Quality </w:t>
            </w:r>
            <w:r w:rsidR="00B6014B" w:rsidRPr="004F70CF">
              <w:rPr>
                <w:color w:val="006600"/>
                <w:sz w:val="22"/>
                <w:szCs w:val="22"/>
              </w:rPr>
              <w:t>B</w:t>
            </w:r>
            <w:r w:rsidRPr="004F70CF">
              <w:rPr>
                <w:color w:val="006600"/>
                <w:sz w:val="22"/>
                <w:szCs w:val="22"/>
              </w:rPr>
              <w:t xml:space="preserve">oard.  When burning within the de minimus category, the Burn Boss is required to (1) notify the executive secretary </w:t>
            </w:r>
            <w:r w:rsidR="00F449A2" w:rsidRPr="004F70CF">
              <w:rPr>
                <w:color w:val="006600"/>
                <w:sz w:val="22"/>
                <w:szCs w:val="22"/>
              </w:rPr>
              <w:t xml:space="preserve">through the Utah Interagency Smoke Coordinator </w:t>
            </w:r>
            <w:r w:rsidRPr="004F70CF">
              <w:rPr>
                <w:color w:val="006600"/>
                <w:sz w:val="22"/>
                <w:szCs w:val="22"/>
              </w:rPr>
              <w:t xml:space="preserve">by fax, e-mail, or phone by 0800 on burn day prior to ignition of the burn and (2) record and submit </w:t>
            </w:r>
            <w:r w:rsidRPr="004F70CF">
              <w:rPr>
                <w:rFonts w:ascii="TimesNewRoman" w:hAnsi="TimesNewRoman"/>
                <w:color w:val="006600"/>
                <w:sz w:val="22"/>
                <w:szCs w:val="22"/>
              </w:rPr>
              <w:t>hourly photographs, a record of any complaints, hourly meteorological conditions and an hourly description of the smoke plume (</w:t>
            </w:r>
            <w:hyperlink r:id="rId32" w:history="1">
              <w:r w:rsidRPr="002110A1">
                <w:rPr>
                  <w:rStyle w:val="Hyperlink"/>
                  <w:rFonts w:ascii="TimesNewRoman" w:hAnsi="TimesNewRoman"/>
                  <w:sz w:val="22"/>
                  <w:szCs w:val="22"/>
                </w:rPr>
                <w:t>Form 9</w:t>
              </w:r>
            </w:hyperlink>
            <w:r w:rsidRPr="004F70CF">
              <w:rPr>
                <w:rFonts w:ascii="TimesNewRoman" w:hAnsi="TimesNewRoman"/>
                <w:color w:val="006600"/>
                <w:sz w:val="22"/>
                <w:szCs w:val="22"/>
              </w:rPr>
              <w:t>).</w:t>
            </w:r>
            <w:r w:rsidR="00222413" w:rsidRPr="004F70CF">
              <w:rPr>
                <w:rFonts w:ascii="TimesNewRoman" w:hAnsi="TimesNewRoman"/>
                <w:color w:val="006600"/>
                <w:sz w:val="22"/>
                <w:szCs w:val="22"/>
              </w:rPr>
              <w:t xml:space="preserve">  When smoke has potential to enter an adjacent state, coordination with that state is required with the Utah Interagency Smoke Coordinator able to provide assistance.</w:t>
            </w:r>
          </w:p>
        </w:tc>
      </w:tr>
      <w:tr w:rsidR="00EB1D9B" w:rsidTr="00760659">
        <w:trPr>
          <w:trHeight w:val="20"/>
          <w:jc w:val="center"/>
        </w:trPr>
        <w:tc>
          <w:tcPr>
            <w:tcW w:w="9882" w:type="dxa"/>
            <w:gridSpan w:val="7"/>
            <w:tcBorders>
              <w:top w:val="single" w:sz="8" w:space="0" w:color="000000"/>
              <w:left w:val="single" w:sz="8" w:space="0" w:color="000000"/>
              <w:bottom w:val="single" w:sz="8" w:space="0" w:color="000000"/>
              <w:right w:val="single" w:sz="8" w:space="0" w:color="000000"/>
            </w:tcBorders>
          </w:tcPr>
          <w:p w:rsidR="00EB1D9B" w:rsidRPr="00241C30" w:rsidRDefault="00241C30" w:rsidP="00E940B9">
            <w:pPr>
              <w:numPr>
                <w:ilvl w:val="0"/>
                <w:numId w:val="15"/>
              </w:numPr>
              <w:rPr>
                <w:b/>
                <w:sz w:val="24"/>
                <w:szCs w:val="24"/>
              </w:rPr>
            </w:pPr>
            <w:r w:rsidRPr="003703E0">
              <w:rPr>
                <w:b/>
                <w:sz w:val="24"/>
                <w:szCs w:val="24"/>
              </w:rPr>
              <w:t>Permits</w:t>
            </w:r>
            <w:r>
              <w:rPr>
                <w:b/>
                <w:sz w:val="24"/>
                <w:szCs w:val="24"/>
              </w:rPr>
              <w:t xml:space="preserve"> to be Obtained</w:t>
            </w:r>
          </w:p>
        </w:tc>
      </w:tr>
      <w:tr w:rsidR="003703E0" w:rsidTr="00121DC9">
        <w:trPr>
          <w:trHeight w:val="20"/>
          <w:jc w:val="center"/>
        </w:trPr>
        <w:tc>
          <w:tcPr>
            <w:tcW w:w="3501" w:type="dxa"/>
            <w:gridSpan w:val="2"/>
            <w:tcBorders>
              <w:top w:val="single" w:sz="8" w:space="0" w:color="000000"/>
              <w:left w:val="single" w:sz="8" w:space="0" w:color="000000"/>
              <w:bottom w:val="single" w:sz="8" w:space="0" w:color="000000"/>
              <w:right w:val="single" w:sz="8" w:space="0" w:color="000000"/>
            </w:tcBorders>
          </w:tcPr>
          <w:p w:rsidR="003703E0" w:rsidRPr="003703E0" w:rsidRDefault="003703E0" w:rsidP="003703E0">
            <w:pPr>
              <w:rPr>
                <w:b/>
                <w:sz w:val="24"/>
                <w:szCs w:val="24"/>
              </w:rPr>
            </w:pPr>
            <w:r>
              <w:rPr>
                <w:b/>
                <w:bCs/>
                <w:color w:val="000000"/>
                <w:sz w:val="24"/>
              </w:rPr>
              <w:t>Smoke Management Number:</w:t>
            </w:r>
          </w:p>
        </w:tc>
        <w:tc>
          <w:tcPr>
            <w:tcW w:w="6381" w:type="dxa"/>
            <w:gridSpan w:val="5"/>
            <w:tcBorders>
              <w:top w:val="single" w:sz="8" w:space="0" w:color="000000"/>
              <w:left w:val="single" w:sz="8" w:space="0" w:color="000000"/>
              <w:bottom w:val="single" w:sz="8" w:space="0" w:color="000000"/>
              <w:right w:val="single" w:sz="8" w:space="0" w:color="000000"/>
            </w:tcBorders>
            <w:shd w:val="pct10" w:color="auto" w:fill="auto"/>
          </w:tcPr>
          <w:p w:rsidR="003703E0" w:rsidRPr="003703E0" w:rsidRDefault="003703E0" w:rsidP="003703E0">
            <w:pPr>
              <w:rPr>
                <w:b/>
                <w:sz w:val="24"/>
                <w:szCs w:val="24"/>
              </w:rPr>
            </w:pPr>
          </w:p>
        </w:tc>
      </w:tr>
      <w:tr w:rsidR="00EB1D9B" w:rsidTr="00760659">
        <w:trPr>
          <w:trHeight w:val="20"/>
          <w:jc w:val="center"/>
        </w:trPr>
        <w:tc>
          <w:tcPr>
            <w:tcW w:w="9882" w:type="dxa"/>
            <w:gridSpan w:val="7"/>
            <w:tcBorders>
              <w:top w:val="single" w:sz="8" w:space="0" w:color="000000"/>
              <w:left w:val="single" w:sz="7" w:space="0" w:color="000000"/>
              <w:bottom w:val="single" w:sz="7" w:space="0" w:color="000000"/>
              <w:right w:val="single" w:sz="7" w:space="0" w:color="000000"/>
            </w:tcBorders>
            <w:shd w:val="pct10" w:color="000000" w:fill="FFFFFF"/>
          </w:tcPr>
          <w:p w:rsidR="008664DD" w:rsidRPr="008664DD" w:rsidRDefault="008664DD" w:rsidP="008664DD">
            <w:pPr>
              <w:rPr>
                <w:color w:val="FF0000"/>
                <w:sz w:val="22"/>
                <w:szCs w:val="22"/>
              </w:rPr>
            </w:pPr>
            <w:r w:rsidRPr="008664DD">
              <w:rPr>
                <w:color w:val="FF0000"/>
                <w:sz w:val="22"/>
                <w:szCs w:val="22"/>
              </w:rPr>
              <w:t xml:space="preserve">Identify what permits, if any, need to be obtained.  </w:t>
            </w:r>
          </w:p>
          <w:p w:rsidR="008664DD" w:rsidRPr="008664DD" w:rsidRDefault="008664DD" w:rsidP="00760659">
            <w:pPr>
              <w:tabs>
                <w:tab w:val="left" w:pos="0"/>
                <w:tab w:val="left" w:pos="8010"/>
                <w:tab w:val="left" w:pos="8370"/>
                <w:tab w:val="left" w:pos="9360"/>
              </w:tabs>
              <w:rPr>
                <w:rStyle w:val="Hypertext"/>
                <w:b/>
                <w:bCs/>
                <w:sz w:val="22"/>
                <w:szCs w:val="22"/>
              </w:rPr>
            </w:pPr>
          </w:p>
          <w:p w:rsidR="008664DD" w:rsidRPr="004F70CF" w:rsidRDefault="008664DD" w:rsidP="00760659">
            <w:pPr>
              <w:tabs>
                <w:tab w:val="left" w:pos="0"/>
                <w:tab w:val="left" w:pos="8010"/>
                <w:tab w:val="left" w:pos="8370"/>
                <w:tab w:val="left" w:pos="9360"/>
              </w:tabs>
              <w:rPr>
                <w:b/>
                <w:bCs/>
                <w:color w:val="006600"/>
                <w:sz w:val="22"/>
                <w:szCs w:val="22"/>
              </w:rPr>
            </w:pPr>
            <w:r w:rsidRPr="004F70CF">
              <w:rPr>
                <w:b/>
                <w:bCs/>
                <w:color w:val="006600"/>
                <w:sz w:val="22"/>
                <w:szCs w:val="22"/>
              </w:rPr>
              <w:t>Utah Division of Air Quality Documentation:</w:t>
            </w:r>
            <w:r w:rsidR="004E70EE" w:rsidRPr="004F70CF">
              <w:rPr>
                <w:b/>
                <w:bCs/>
                <w:color w:val="006600"/>
                <w:sz w:val="22"/>
                <w:szCs w:val="22"/>
              </w:rPr>
              <w:t xml:space="preserve">  </w:t>
            </w:r>
            <w:r w:rsidR="004E70EE" w:rsidRPr="004F70CF">
              <w:rPr>
                <w:bCs/>
                <w:color w:val="006600"/>
                <w:sz w:val="22"/>
                <w:szCs w:val="22"/>
              </w:rPr>
              <w:t>Smoke approval is through Utah Division of Air Quality and the executive secretary of the Utah Air Quality Board through the Utah Interagency Smoke Coordinator.</w:t>
            </w:r>
          </w:p>
          <w:p w:rsidR="003703E0" w:rsidRPr="004F70CF" w:rsidRDefault="008664DD" w:rsidP="003703E0">
            <w:pPr>
              <w:pStyle w:val="NormalWeb"/>
              <w:spacing w:before="0" w:beforeAutospacing="0" w:after="0" w:afterAutospacing="0"/>
              <w:rPr>
                <w:color w:val="006600"/>
                <w:sz w:val="22"/>
                <w:szCs w:val="22"/>
              </w:rPr>
            </w:pPr>
            <w:r w:rsidRPr="004F70CF">
              <w:rPr>
                <w:b/>
                <w:bCs/>
                <w:color w:val="006600"/>
                <w:sz w:val="22"/>
                <w:szCs w:val="22"/>
              </w:rPr>
              <w:t xml:space="preserve">Two Weeks Prior - </w:t>
            </w:r>
            <w:hyperlink r:id="rId33" w:history="1">
              <w:r w:rsidR="00EB1D9B" w:rsidRPr="00FA5B6C">
                <w:rPr>
                  <w:rStyle w:val="Hyperlink"/>
                  <w:bCs/>
                  <w:sz w:val="22"/>
                  <w:szCs w:val="22"/>
                </w:rPr>
                <w:t>Form 3</w:t>
              </w:r>
            </w:hyperlink>
            <w:r w:rsidR="00EB1D9B" w:rsidRPr="004F70CF">
              <w:rPr>
                <w:color w:val="006600"/>
                <w:sz w:val="22"/>
                <w:szCs w:val="22"/>
              </w:rPr>
              <w:t xml:space="preserve"> - Pre-burn Information - place in project file</w:t>
            </w:r>
            <w:r w:rsidRPr="004F70CF">
              <w:rPr>
                <w:color w:val="006600"/>
                <w:sz w:val="22"/>
                <w:szCs w:val="22"/>
              </w:rPr>
              <w:t>.</w:t>
            </w:r>
            <w:r w:rsidR="00EB1D9B" w:rsidRPr="004F70CF">
              <w:rPr>
                <w:color w:val="006600"/>
                <w:sz w:val="22"/>
                <w:szCs w:val="22"/>
              </w:rPr>
              <w:t xml:space="preserve">  Burn Plan to be submitted two weeks prior to ignition</w:t>
            </w:r>
            <w:r w:rsidR="003703E0" w:rsidRPr="004F70CF">
              <w:rPr>
                <w:color w:val="006600"/>
                <w:sz w:val="22"/>
                <w:szCs w:val="22"/>
              </w:rPr>
              <w:t xml:space="preserve"> to Utah Division of Air Quality - Interagency Smoke Management Program.</w:t>
            </w:r>
          </w:p>
          <w:p w:rsidR="00EB1D9B" w:rsidRPr="004F70CF" w:rsidRDefault="003703E0" w:rsidP="003703E0">
            <w:pPr>
              <w:pStyle w:val="NormalWeb"/>
              <w:spacing w:before="0" w:beforeAutospacing="0" w:after="0" w:afterAutospacing="0"/>
              <w:rPr>
                <w:color w:val="006600"/>
              </w:rPr>
            </w:pPr>
            <w:r w:rsidRPr="004F70CF">
              <w:rPr>
                <w:b/>
                <w:color w:val="006600"/>
              </w:rPr>
              <w:t>Two Days Prior</w:t>
            </w:r>
            <w:r w:rsidRPr="004F70CF">
              <w:rPr>
                <w:color w:val="006600"/>
              </w:rPr>
              <w:t xml:space="preserve"> -</w:t>
            </w:r>
            <w:r w:rsidRPr="00121DC9">
              <w:rPr>
                <w:color w:val="008000"/>
              </w:rPr>
              <w:t xml:space="preserve"> </w:t>
            </w:r>
            <w:hyperlink r:id="rId34" w:history="1">
              <w:r w:rsidR="00EB1D9B" w:rsidRPr="002110A1">
                <w:rPr>
                  <w:rStyle w:val="Hyperlink"/>
                  <w:bCs/>
                  <w:color w:val="000080"/>
                  <w:sz w:val="22"/>
                  <w:szCs w:val="22"/>
                </w:rPr>
                <w:t>Form 4</w:t>
              </w:r>
            </w:hyperlink>
            <w:r w:rsidR="00121DC9" w:rsidRPr="00121DC9">
              <w:rPr>
                <w:color w:val="008000"/>
              </w:rPr>
              <w:t xml:space="preserve"> </w:t>
            </w:r>
            <w:r w:rsidR="00121DC9" w:rsidRPr="004F70CF">
              <w:rPr>
                <w:color w:val="006600"/>
              </w:rPr>
              <w:t>- Burn Request/</w:t>
            </w:r>
            <w:r w:rsidR="00EB1D9B" w:rsidRPr="004F70CF">
              <w:rPr>
                <w:color w:val="006600"/>
              </w:rPr>
              <w:t>and Reporting - place in project file</w:t>
            </w:r>
            <w:r w:rsidRPr="004F70CF">
              <w:rPr>
                <w:color w:val="006600"/>
              </w:rPr>
              <w:t>.</w:t>
            </w:r>
          </w:p>
          <w:p w:rsidR="002110A1" w:rsidRPr="004F70CF" w:rsidRDefault="002110A1" w:rsidP="003703E0">
            <w:pPr>
              <w:pStyle w:val="NormalWeb"/>
              <w:spacing w:before="0" w:beforeAutospacing="0" w:after="0" w:afterAutospacing="0"/>
              <w:rPr>
                <w:color w:val="006600"/>
              </w:rPr>
            </w:pPr>
            <w:r w:rsidRPr="004F70CF">
              <w:rPr>
                <w:color w:val="006600"/>
              </w:rPr>
              <w:t>State of Utah approval will come in the form of an e-mail from the Utah Interagency Smoke Management Coordinator.</w:t>
            </w:r>
          </w:p>
          <w:p w:rsidR="00EB1D9B" w:rsidRPr="008664DD" w:rsidRDefault="003703E0" w:rsidP="00760659">
            <w:pPr>
              <w:tabs>
                <w:tab w:val="left" w:pos="0"/>
                <w:tab w:val="left" w:pos="8010"/>
                <w:tab w:val="left" w:pos="8370"/>
                <w:tab w:val="left" w:pos="9360"/>
              </w:tabs>
              <w:spacing w:after="58"/>
              <w:rPr>
                <w:b/>
                <w:bCs/>
                <w:color w:val="000000"/>
                <w:sz w:val="22"/>
                <w:szCs w:val="22"/>
              </w:rPr>
            </w:pPr>
            <w:r w:rsidRPr="004F70CF">
              <w:rPr>
                <w:b/>
                <w:color w:val="006600"/>
                <w:sz w:val="22"/>
                <w:szCs w:val="22"/>
              </w:rPr>
              <w:t xml:space="preserve">Morning After Burn </w:t>
            </w:r>
            <w:r w:rsidRPr="004F70CF">
              <w:rPr>
                <w:color w:val="006600"/>
                <w:sz w:val="22"/>
                <w:szCs w:val="22"/>
              </w:rPr>
              <w:t xml:space="preserve">(by 08:00) - </w:t>
            </w:r>
            <w:hyperlink r:id="rId35" w:history="1">
              <w:r w:rsidR="00EB1D9B" w:rsidRPr="002110A1">
                <w:rPr>
                  <w:rStyle w:val="Hyperlink"/>
                  <w:bCs/>
                  <w:color w:val="000080"/>
                  <w:sz w:val="22"/>
                  <w:szCs w:val="22"/>
                </w:rPr>
                <w:t>Form 5</w:t>
              </w:r>
            </w:hyperlink>
            <w:r w:rsidR="00EB1D9B" w:rsidRPr="00121DC9">
              <w:rPr>
                <w:b/>
                <w:bCs/>
                <w:color w:val="008000"/>
                <w:sz w:val="22"/>
                <w:szCs w:val="22"/>
              </w:rPr>
              <w:t xml:space="preserve"> </w:t>
            </w:r>
            <w:r w:rsidR="00EB1D9B" w:rsidRPr="004F70CF">
              <w:rPr>
                <w:b/>
                <w:bCs/>
                <w:color w:val="006600"/>
                <w:sz w:val="22"/>
                <w:szCs w:val="22"/>
              </w:rPr>
              <w:t xml:space="preserve">- </w:t>
            </w:r>
            <w:r w:rsidR="00EB1D9B" w:rsidRPr="004F70CF">
              <w:rPr>
                <w:color w:val="006600"/>
                <w:sz w:val="22"/>
                <w:szCs w:val="22"/>
              </w:rPr>
              <w:t>Daily Emissions Report - place in project file</w:t>
            </w:r>
            <w:r w:rsidRPr="004F70CF">
              <w:rPr>
                <w:color w:val="006600"/>
                <w:sz w:val="22"/>
                <w:szCs w:val="22"/>
              </w:rPr>
              <w:t>.</w:t>
            </w:r>
          </w:p>
        </w:tc>
      </w:tr>
      <w:tr w:rsidR="00241C30" w:rsidTr="00A43D56">
        <w:trPr>
          <w:trHeight w:val="20"/>
          <w:jc w:val="center"/>
        </w:trPr>
        <w:tc>
          <w:tcPr>
            <w:tcW w:w="9882" w:type="dxa"/>
            <w:gridSpan w:val="7"/>
            <w:tcBorders>
              <w:top w:val="single" w:sz="8" w:space="0" w:color="000000"/>
              <w:left w:val="single" w:sz="8" w:space="0" w:color="000000"/>
              <w:bottom w:val="single" w:sz="8" w:space="0" w:color="000000"/>
              <w:right w:val="single" w:sz="7" w:space="0" w:color="000000"/>
            </w:tcBorders>
          </w:tcPr>
          <w:p w:rsidR="00241C30" w:rsidRPr="00241C30" w:rsidRDefault="00241C30" w:rsidP="00E940B9">
            <w:pPr>
              <w:numPr>
                <w:ilvl w:val="0"/>
                <w:numId w:val="15"/>
              </w:numPr>
              <w:rPr>
                <w:b/>
                <w:sz w:val="24"/>
                <w:szCs w:val="24"/>
              </w:rPr>
            </w:pPr>
            <w:r>
              <w:rPr>
                <w:b/>
                <w:sz w:val="24"/>
                <w:szCs w:val="24"/>
              </w:rPr>
              <w:t xml:space="preserve">Smoke Sensitive </w:t>
            </w:r>
            <w:r w:rsidR="00AB6711">
              <w:rPr>
                <w:b/>
                <w:sz w:val="24"/>
                <w:szCs w:val="24"/>
              </w:rPr>
              <w:t>Receptors</w:t>
            </w:r>
          </w:p>
        </w:tc>
      </w:tr>
      <w:tr w:rsidR="003703E0" w:rsidRPr="00AF1F66" w:rsidTr="00121DC9">
        <w:trPr>
          <w:trHeight w:val="1051"/>
          <w:jc w:val="center"/>
        </w:trPr>
        <w:tc>
          <w:tcPr>
            <w:tcW w:w="3501" w:type="dxa"/>
            <w:gridSpan w:val="2"/>
            <w:tcBorders>
              <w:top w:val="single" w:sz="7" w:space="0" w:color="000000"/>
              <w:left w:val="single" w:sz="7" w:space="0" w:color="000000"/>
              <w:bottom w:val="single" w:sz="7" w:space="0" w:color="000000"/>
              <w:right w:val="single" w:sz="8" w:space="0" w:color="000000"/>
            </w:tcBorders>
            <w:vAlign w:val="center"/>
          </w:tcPr>
          <w:p w:rsidR="003703E0" w:rsidRPr="00AF1F66" w:rsidRDefault="003703E0" w:rsidP="00121DC9">
            <w:pPr>
              <w:rPr>
                <w:b/>
              </w:rPr>
            </w:pPr>
            <w:r w:rsidRPr="00574709">
              <w:rPr>
                <w:b/>
                <w:bCs/>
                <w:color w:val="000000"/>
                <w:sz w:val="22"/>
                <w:szCs w:val="22"/>
              </w:rPr>
              <w:t>Identify any non-attainment or Class I airsheds within 15 miles:</w:t>
            </w:r>
          </w:p>
        </w:tc>
        <w:tc>
          <w:tcPr>
            <w:tcW w:w="6381" w:type="dxa"/>
            <w:gridSpan w:val="5"/>
            <w:tcBorders>
              <w:top w:val="single" w:sz="8" w:space="0" w:color="000000"/>
              <w:left w:val="single" w:sz="8" w:space="0" w:color="000000"/>
              <w:bottom w:val="single" w:sz="8" w:space="0" w:color="000000"/>
              <w:right w:val="single" w:sz="8" w:space="0" w:color="000000"/>
            </w:tcBorders>
            <w:shd w:val="pct10" w:color="auto" w:fill="auto"/>
            <w:vAlign w:val="center"/>
          </w:tcPr>
          <w:p w:rsidR="003703E0" w:rsidRPr="00AF1F66" w:rsidRDefault="00AB6711" w:rsidP="00AB6711">
            <w:pPr>
              <w:rPr>
                <w:b/>
              </w:rPr>
            </w:pPr>
            <w:r w:rsidRPr="00467B34">
              <w:rPr>
                <w:color w:val="FF0000"/>
                <w:sz w:val="22"/>
                <w:szCs w:val="22"/>
              </w:rPr>
              <w:t>Identify smoke sensitive areas including population centers, recreation areas, hospitals, airports, transportation corridors, schools, non-attainment areas, Class I air sheds, and restricted areas that may be impacted</w:t>
            </w:r>
            <w:r>
              <w:rPr>
                <w:color w:val="FF0000"/>
                <w:sz w:val="22"/>
                <w:szCs w:val="22"/>
              </w:rPr>
              <w:t>.</w:t>
            </w:r>
          </w:p>
        </w:tc>
      </w:tr>
      <w:tr w:rsidR="00FE6122" w:rsidRPr="00AF1F66" w:rsidTr="00A43D56">
        <w:trPr>
          <w:trHeight w:val="340"/>
          <w:jc w:val="center"/>
        </w:trPr>
        <w:tc>
          <w:tcPr>
            <w:tcW w:w="2826"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Receptor</w:t>
            </w:r>
          </w:p>
        </w:tc>
        <w:tc>
          <w:tcPr>
            <w:tcW w:w="1080" w:type="dxa"/>
            <w:gridSpan w:val="2"/>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Direction</w:t>
            </w:r>
          </w:p>
        </w:tc>
        <w:tc>
          <w:tcPr>
            <w:tcW w:w="1035"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Distance</w:t>
            </w:r>
          </w:p>
        </w:tc>
        <w:tc>
          <w:tcPr>
            <w:tcW w:w="2835"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Receptor</w:t>
            </w:r>
          </w:p>
        </w:tc>
        <w:tc>
          <w:tcPr>
            <w:tcW w:w="1080"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Direction</w:t>
            </w:r>
          </w:p>
        </w:tc>
        <w:tc>
          <w:tcPr>
            <w:tcW w:w="1026" w:type="dxa"/>
            <w:tcBorders>
              <w:top w:val="single" w:sz="7" w:space="0" w:color="000000"/>
              <w:left w:val="single" w:sz="7" w:space="0" w:color="000000"/>
              <w:bottom w:val="single" w:sz="8" w:space="0" w:color="000000"/>
              <w:right w:val="single" w:sz="7" w:space="0" w:color="000000"/>
            </w:tcBorders>
            <w:vAlign w:val="center"/>
          </w:tcPr>
          <w:p w:rsidR="00FE6122" w:rsidRPr="00AF1F66" w:rsidRDefault="00FE6122" w:rsidP="00A43D56">
            <w:pPr>
              <w:jc w:val="center"/>
              <w:rPr>
                <w:b/>
                <w:sz w:val="18"/>
                <w:szCs w:val="18"/>
              </w:rPr>
            </w:pPr>
            <w:r w:rsidRPr="00AF1F66">
              <w:rPr>
                <w:b/>
                <w:sz w:val="18"/>
                <w:szCs w:val="18"/>
              </w:rPr>
              <w:t>Distance</w:t>
            </w:r>
          </w:p>
        </w:tc>
      </w:tr>
      <w:tr w:rsidR="00FE6122" w:rsidRPr="00613A26" w:rsidTr="00EE7A84">
        <w:trPr>
          <w:trHeight w:val="340"/>
          <w:jc w:val="center"/>
        </w:trPr>
        <w:tc>
          <w:tcPr>
            <w:tcW w:w="28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EE7A84">
            <w:pPr>
              <w:jc w:val="right"/>
              <w:rPr>
                <w:sz w:val="22"/>
                <w:szCs w:val="22"/>
              </w:rPr>
            </w:pPr>
          </w:p>
        </w:tc>
        <w:tc>
          <w:tcPr>
            <w:tcW w:w="28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right"/>
              <w:rPr>
                <w:sz w:val="22"/>
                <w:szCs w:val="22"/>
              </w:rPr>
            </w:pPr>
          </w:p>
        </w:tc>
      </w:tr>
      <w:tr w:rsidR="00FE6122" w:rsidRPr="00613A26" w:rsidTr="00EE7A84">
        <w:trPr>
          <w:trHeight w:val="340"/>
          <w:jc w:val="center"/>
        </w:trPr>
        <w:tc>
          <w:tcPr>
            <w:tcW w:w="28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gridSpan w:val="2"/>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EE7A84">
            <w:pPr>
              <w:jc w:val="right"/>
              <w:rPr>
                <w:sz w:val="22"/>
                <w:szCs w:val="22"/>
              </w:rPr>
            </w:pPr>
          </w:p>
        </w:tc>
        <w:tc>
          <w:tcPr>
            <w:tcW w:w="2835"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rPr>
                <w:sz w:val="22"/>
                <w:szCs w:val="22"/>
              </w:rPr>
            </w:pPr>
          </w:p>
        </w:tc>
        <w:tc>
          <w:tcPr>
            <w:tcW w:w="1080"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center"/>
              <w:rPr>
                <w:sz w:val="22"/>
                <w:szCs w:val="22"/>
              </w:rPr>
            </w:pPr>
          </w:p>
        </w:tc>
        <w:tc>
          <w:tcPr>
            <w:tcW w:w="1026" w:type="dxa"/>
            <w:tcBorders>
              <w:top w:val="single" w:sz="8" w:space="0" w:color="000000"/>
              <w:left w:val="single" w:sz="8" w:space="0" w:color="000000"/>
              <w:bottom w:val="single" w:sz="8" w:space="0" w:color="000000"/>
              <w:right w:val="single" w:sz="8" w:space="0" w:color="000000"/>
            </w:tcBorders>
            <w:shd w:val="pct10" w:color="auto" w:fill="auto"/>
            <w:vAlign w:val="center"/>
          </w:tcPr>
          <w:p w:rsidR="00FE6122" w:rsidRPr="00B63983" w:rsidRDefault="00FE6122" w:rsidP="00A43D56">
            <w:pPr>
              <w:jc w:val="right"/>
              <w:rPr>
                <w:sz w:val="22"/>
                <w:szCs w:val="22"/>
              </w:rPr>
            </w:pPr>
          </w:p>
        </w:tc>
      </w:tr>
      <w:tr w:rsidR="00FE6122" w:rsidRPr="00613A26" w:rsidTr="00FE6122">
        <w:trPr>
          <w:trHeight w:val="340"/>
          <w:jc w:val="center"/>
        </w:trPr>
        <w:tc>
          <w:tcPr>
            <w:tcW w:w="988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FE6122" w:rsidRPr="00FE6122" w:rsidRDefault="00AB6711" w:rsidP="00E940B9">
            <w:pPr>
              <w:numPr>
                <w:ilvl w:val="0"/>
                <w:numId w:val="15"/>
              </w:numPr>
              <w:rPr>
                <w:b/>
                <w:sz w:val="24"/>
                <w:szCs w:val="24"/>
              </w:rPr>
            </w:pPr>
            <w:r>
              <w:rPr>
                <w:b/>
                <w:sz w:val="24"/>
                <w:szCs w:val="24"/>
              </w:rPr>
              <w:t xml:space="preserve">Potentially </w:t>
            </w:r>
            <w:r w:rsidR="00FE6122">
              <w:rPr>
                <w:b/>
                <w:sz w:val="24"/>
                <w:szCs w:val="24"/>
              </w:rPr>
              <w:t>Impacted Areas</w:t>
            </w:r>
          </w:p>
        </w:tc>
      </w:tr>
      <w:tr w:rsidR="00FE6122" w:rsidRPr="00613A26" w:rsidTr="00467B34">
        <w:trPr>
          <w:trHeight w:val="1440"/>
          <w:jc w:val="center"/>
        </w:trPr>
        <w:tc>
          <w:tcPr>
            <w:tcW w:w="9882" w:type="dxa"/>
            <w:gridSpan w:val="7"/>
            <w:tcBorders>
              <w:top w:val="single" w:sz="8" w:space="0" w:color="000000"/>
              <w:left w:val="single" w:sz="8" w:space="0" w:color="000000"/>
              <w:bottom w:val="single" w:sz="8" w:space="0" w:color="000000"/>
              <w:right w:val="single" w:sz="8" w:space="0" w:color="000000"/>
            </w:tcBorders>
            <w:shd w:val="pct10" w:color="auto" w:fill="auto"/>
          </w:tcPr>
          <w:p w:rsidR="00BF0A14" w:rsidRPr="002110A1" w:rsidRDefault="00BF0A14" w:rsidP="00BF0A14">
            <w:pPr>
              <w:autoSpaceDE w:val="0"/>
              <w:autoSpaceDN w:val="0"/>
              <w:adjustRightInd w:val="0"/>
              <w:rPr>
                <w:color w:val="FF0000"/>
                <w:sz w:val="22"/>
                <w:szCs w:val="22"/>
              </w:rPr>
            </w:pPr>
            <w:r w:rsidRPr="002110A1">
              <w:rPr>
                <w:color w:val="FF0000"/>
                <w:sz w:val="22"/>
                <w:szCs w:val="22"/>
              </w:rPr>
              <w:t>Special considerations must be taken to address smoke when the project is in a non-attainment area for a National Ambient Air Quality Standards including insuring compliance with State Implementation Plan provisions and addressing Conformity. Projects which will potentially impact Class I areas should address any efforts to minimize smoke impacts on visibility. Comply with all local, State, Tribal and Federal pre-burn and post-burn data reporting requirements.</w:t>
            </w:r>
          </w:p>
          <w:p w:rsidR="00FE6122" w:rsidRPr="00467B34" w:rsidRDefault="00FE6122" w:rsidP="00467B34">
            <w:pPr>
              <w:rPr>
                <w:b/>
                <w:color w:val="FF0000"/>
                <w:sz w:val="22"/>
                <w:szCs w:val="22"/>
              </w:rPr>
            </w:pPr>
          </w:p>
        </w:tc>
      </w:tr>
    </w:tbl>
    <w:p w:rsidR="002110A1" w:rsidRDefault="002110A1">
      <w:r>
        <w:br w:type="page"/>
      </w:r>
    </w:p>
    <w:tbl>
      <w:tblPr>
        <w:tblW w:w="9882" w:type="dxa"/>
        <w:jc w:val="center"/>
        <w:tblLayout w:type="fixed"/>
        <w:tblCellMar>
          <w:left w:w="120" w:type="dxa"/>
          <w:right w:w="120" w:type="dxa"/>
        </w:tblCellMar>
        <w:tblLook w:val="0000" w:firstRow="0" w:lastRow="0" w:firstColumn="0" w:lastColumn="0" w:noHBand="0" w:noVBand="0"/>
      </w:tblPr>
      <w:tblGrid>
        <w:gridCol w:w="9882"/>
      </w:tblGrid>
      <w:tr w:rsidR="00FE6122" w:rsidRPr="00613A26" w:rsidTr="00241C30">
        <w:trPr>
          <w:trHeight w:val="340"/>
          <w:jc w:val="center"/>
        </w:trPr>
        <w:tc>
          <w:tcPr>
            <w:tcW w:w="98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E6122" w:rsidRDefault="00FE6122" w:rsidP="00E940B9">
            <w:pPr>
              <w:numPr>
                <w:ilvl w:val="0"/>
                <w:numId w:val="15"/>
              </w:numPr>
              <w:rPr>
                <w:b/>
                <w:sz w:val="24"/>
                <w:szCs w:val="24"/>
              </w:rPr>
            </w:pPr>
            <w:r w:rsidRPr="009A4314">
              <w:rPr>
                <w:b/>
                <w:sz w:val="24"/>
                <w:szCs w:val="24"/>
              </w:rPr>
              <w:lastRenderedPageBreak/>
              <w:t>Mitigation Strategies and Techniques to Reduce Smoke Impacts</w:t>
            </w:r>
          </w:p>
        </w:tc>
      </w:tr>
      <w:tr w:rsidR="00FE6122" w:rsidRPr="00613A26" w:rsidTr="00467B34">
        <w:trPr>
          <w:trHeight w:val="1440"/>
          <w:jc w:val="center"/>
        </w:trPr>
        <w:tc>
          <w:tcPr>
            <w:tcW w:w="9882" w:type="dxa"/>
            <w:tcBorders>
              <w:top w:val="single" w:sz="8" w:space="0" w:color="000000"/>
              <w:left w:val="single" w:sz="8" w:space="0" w:color="000000"/>
              <w:bottom w:val="single" w:sz="8" w:space="0" w:color="000000"/>
              <w:right w:val="single" w:sz="8" w:space="0" w:color="000000"/>
            </w:tcBorders>
            <w:shd w:val="pct10" w:color="auto" w:fill="auto"/>
          </w:tcPr>
          <w:p w:rsidR="00FE6122" w:rsidRPr="00467B34" w:rsidRDefault="00467B34" w:rsidP="00467B34">
            <w:pPr>
              <w:rPr>
                <w:b/>
                <w:color w:val="FF0000"/>
                <w:sz w:val="22"/>
                <w:szCs w:val="22"/>
              </w:rPr>
            </w:pPr>
            <w:r w:rsidRPr="00467B34">
              <w:rPr>
                <w:color w:val="FF0000"/>
                <w:sz w:val="22"/>
                <w:szCs w:val="22"/>
              </w:rPr>
              <w:t xml:space="preserve">Include </w:t>
            </w:r>
            <w:r w:rsidR="00BF0A14">
              <w:rPr>
                <w:color w:val="FF0000"/>
                <w:sz w:val="22"/>
                <w:szCs w:val="22"/>
              </w:rPr>
              <w:t xml:space="preserve">modeling outputs, </w:t>
            </w:r>
            <w:r w:rsidRPr="00467B34">
              <w:rPr>
                <w:color w:val="FF0000"/>
                <w:sz w:val="22"/>
                <w:szCs w:val="22"/>
              </w:rPr>
              <w:t>mitigation strategies</w:t>
            </w:r>
            <w:r w:rsidR="00BF0A14">
              <w:rPr>
                <w:color w:val="FF0000"/>
                <w:sz w:val="22"/>
                <w:szCs w:val="22"/>
              </w:rPr>
              <w:t>,</w:t>
            </w:r>
            <w:r w:rsidRPr="00467B34">
              <w:rPr>
                <w:color w:val="FF0000"/>
                <w:sz w:val="22"/>
                <w:szCs w:val="22"/>
              </w:rPr>
              <w:t xml:space="preserve"> and techniques to reduce the impacts of smoke production</w:t>
            </w:r>
            <w:r>
              <w:rPr>
                <w:color w:val="FF0000"/>
                <w:sz w:val="22"/>
                <w:szCs w:val="22"/>
              </w:rPr>
              <w:t>.</w:t>
            </w:r>
          </w:p>
        </w:tc>
      </w:tr>
    </w:tbl>
    <w:p w:rsidR="00547B25" w:rsidRPr="008C7043" w:rsidRDefault="00A46ED6" w:rsidP="008C7043">
      <w:pPr>
        <w:pStyle w:val="Heading1"/>
      </w:pPr>
      <w:r w:rsidRPr="008C7043">
        <w:br w:type="page"/>
      </w:r>
      <w:bookmarkStart w:id="48" w:name="_Toc381039897"/>
      <w:r w:rsidR="00910D10" w:rsidRPr="008C7043">
        <w:lastRenderedPageBreak/>
        <w:t>ELEMENT 20</w:t>
      </w:r>
      <w:r w:rsidR="00547B25" w:rsidRPr="008C7043">
        <w:t xml:space="preserve"> </w:t>
      </w:r>
      <w:r w:rsidR="00910D10" w:rsidRPr="008C7043">
        <w:t xml:space="preserve">- </w:t>
      </w:r>
      <w:r w:rsidR="00547B25" w:rsidRPr="008C7043">
        <w:t>MONITORING</w:t>
      </w:r>
      <w:bookmarkEnd w:id="48"/>
    </w:p>
    <w:p w:rsidR="00241C30" w:rsidRPr="005840EF" w:rsidRDefault="00241C30" w:rsidP="00547B25">
      <w:pPr>
        <w:jc w:val="center"/>
        <w:rPr>
          <w:b/>
          <w:sz w:val="16"/>
          <w:szCs w:val="16"/>
        </w:rPr>
      </w:pPr>
    </w:p>
    <w:tbl>
      <w:tblPr>
        <w:tblStyle w:val="TableGrid"/>
        <w:tblW w:w="0" w:type="auto"/>
        <w:tblLook w:val="01E0" w:firstRow="1" w:lastRow="1" w:firstColumn="1" w:lastColumn="1" w:noHBand="0" w:noVBand="0"/>
      </w:tblPr>
      <w:tblGrid>
        <w:gridCol w:w="9576"/>
      </w:tblGrid>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Fuels Information (forecast and observed) Required and Procedures</w:t>
            </w:r>
          </w:p>
        </w:tc>
      </w:tr>
      <w:tr w:rsidR="00241C30" w:rsidTr="00241C30">
        <w:trPr>
          <w:trHeight w:val="1440"/>
        </w:trPr>
        <w:tc>
          <w:tcPr>
            <w:tcW w:w="9576" w:type="dxa"/>
            <w:shd w:val="pct10" w:color="auto" w:fill="auto"/>
          </w:tcPr>
          <w:p w:rsidR="00763326" w:rsidRDefault="00AB3BF5" w:rsidP="009C503F">
            <w:pPr>
              <w:pStyle w:val="BodyTextIndent"/>
              <w:ind w:left="0"/>
              <w:rPr>
                <w:szCs w:val="24"/>
              </w:rPr>
            </w:pPr>
            <w:r w:rsidRPr="00AB3BF5">
              <w:rPr>
                <w:color w:val="FF0000"/>
                <w:sz w:val="22"/>
                <w:szCs w:val="22"/>
              </w:rPr>
              <w:t>Prescribed fire monitoring is defined as the collection and analysis of repeated observations or measurements to evaluate changes in condition and progress toward meeting a management objective. Monitoring is required to ensure that prescribed fire plan objectives are met. For a prescribed fire, at a minimum specify the weather (forecast and observed), fire behavior and fuels information, and smoke dispersal monitoring required during all phases of the project and the procedures for acquiring it, including who and when.</w:t>
            </w:r>
          </w:p>
        </w:tc>
      </w:tr>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Weather Monitoring Required and Procedures</w:t>
            </w:r>
          </w:p>
        </w:tc>
      </w:tr>
      <w:tr w:rsidR="00241C30" w:rsidTr="00241C30">
        <w:trPr>
          <w:trHeight w:val="1440"/>
        </w:trPr>
        <w:tc>
          <w:tcPr>
            <w:tcW w:w="9576" w:type="dxa"/>
            <w:shd w:val="pct10" w:color="auto" w:fill="auto"/>
          </w:tcPr>
          <w:p w:rsidR="00241C30" w:rsidRPr="008A7406" w:rsidRDefault="00AD545A" w:rsidP="00CF75B4">
            <w:pPr>
              <w:rPr>
                <w:color w:val="006600"/>
                <w:sz w:val="22"/>
                <w:szCs w:val="22"/>
              </w:rPr>
            </w:pPr>
            <w:r w:rsidRPr="004F70CF">
              <w:rPr>
                <w:color w:val="006600"/>
                <w:sz w:val="22"/>
                <w:szCs w:val="22"/>
              </w:rPr>
              <w:t xml:space="preserve">Weather observations should be measured </w:t>
            </w:r>
            <w:r w:rsidR="00BF0A14" w:rsidRPr="004F70CF">
              <w:rPr>
                <w:color w:val="006600"/>
                <w:sz w:val="22"/>
                <w:szCs w:val="22"/>
              </w:rPr>
              <w:t xml:space="preserve">(by who) </w:t>
            </w:r>
            <w:r w:rsidRPr="004F70CF">
              <w:rPr>
                <w:color w:val="006600"/>
                <w:sz w:val="22"/>
                <w:szCs w:val="22"/>
              </w:rPr>
              <w:t xml:space="preserve">and recorded on a (specify time frame) basis on the Weather / Fuels / Fire Behavior / Smoke Observations form found in Appendix </w:t>
            </w:r>
            <w:r w:rsidR="00CF75B4" w:rsidRPr="004F70CF">
              <w:rPr>
                <w:color w:val="006600"/>
                <w:sz w:val="22"/>
                <w:szCs w:val="22"/>
              </w:rPr>
              <w:t>G</w:t>
            </w:r>
            <w:r w:rsidRPr="004F70CF">
              <w:rPr>
                <w:color w:val="006600"/>
                <w:sz w:val="22"/>
                <w:szCs w:val="22"/>
              </w:rPr>
              <w:t xml:space="preserve">. </w:t>
            </w:r>
          </w:p>
        </w:tc>
      </w:tr>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Fire Behavior Monitoring Required and Procedures</w:t>
            </w:r>
          </w:p>
        </w:tc>
      </w:tr>
      <w:tr w:rsidR="00241C30" w:rsidTr="00241C30">
        <w:trPr>
          <w:trHeight w:val="1440"/>
        </w:trPr>
        <w:tc>
          <w:tcPr>
            <w:tcW w:w="9576" w:type="dxa"/>
            <w:shd w:val="pct10" w:color="auto" w:fill="auto"/>
          </w:tcPr>
          <w:p w:rsidR="00241C30" w:rsidRPr="00E22C92" w:rsidRDefault="004F44D4" w:rsidP="00CF75B4">
            <w:pPr>
              <w:rPr>
                <w:sz w:val="22"/>
                <w:szCs w:val="22"/>
              </w:rPr>
            </w:pPr>
            <w:r w:rsidRPr="004F70CF">
              <w:rPr>
                <w:color w:val="006600"/>
                <w:sz w:val="22"/>
                <w:szCs w:val="22"/>
              </w:rPr>
              <w:t xml:space="preserve">Fire behavior observations should be measured </w:t>
            </w:r>
            <w:r w:rsidR="00BF0A14" w:rsidRPr="004F70CF">
              <w:rPr>
                <w:color w:val="006600"/>
                <w:sz w:val="22"/>
                <w:szCs w:val="22"/>
              </w:rPr>
              <w:t xml:space="preserve">(by who) </w:t>
            </w:r>
            <w:r w:rsidRPr="004F70CF">
              <w:rPr>
                <w:color w:val="006600"/>
                <w:sz w:val="22"/>
                <w:szCs w:val="22"/>
              </w:rPr>
              <w:t xml:space="preserve">and recorded on a (specify time frame) basis on the Weather / Fuels / Fire Behavior / Smoke Observations form found in Appendix </w:t>
            </w:r>
            <w:r w:rsidR="00CF75B4" w:rsidRPr="004F70CF">
              <w:rPr>
                <w:color w:val="006600"/>
                <w:sz w:val="22"/>
                <w:szCs w:val="22"/>
              </w:rPr>
              <w:t>G</w:t>
            </w:r>
            <w:r w:rsidRPr="004F70CF">
              <w:rPr>
                <w:color w:val="006600"/>
                <w:sz w:val="22"/>
                <w:szCs w:val="22"/>
              </w:rPr>
              <w:t>.</w:t>
            </w:r>
          </w:p>
        </w:tc>
      </w:tr>
      <w:tr w:rsidR="00241C30" w:rsidTr="00241C30">
        <w:tc>
          <w:tcPr>
            <w:tcW w:w="9576" w:type="dxa"/>
            <w:tcBorders>
              <w:bottom w:val="single" w:sz="4" w:space="0" w:color="auto"/>
            </w:tcBorders>
          </w:tcPr>
          <w:p w:rsidR="00241C30" w:rsidRPr="00241C30" w:rsidRDefault="00B6014B" w:rsidP="00E940B9">
            <w:pPr>
              <w:numPr>
                <w:ilvl w:val="0"/>
                <w:numId w:val="16"/>
              </w:numPr>
              <w:rPr>
                <w:b/>
                <w:sz w:val="24"/>
                <w:szCs w:val="24"/>
              </w:rPr>
            </w:pPr>
            <w:r>
              <w:rPr>
                <w:b/>
                <w:sz w:val="24"/>
                <w:szCs w:val="24"/>
              </w:rPr>
              <w:t>Monitoring Required t</w:t>
            </w:r>
            <w:r w:rsidR="00241C30">
              <w:rPr>
                <w:b/>
                <w:sz w:val="24"/>
                <w:szCs w:val="24"/>
              </w:rPr>
              <w:t xml:space="preserve">o Ensure </w:t>
            </w:r>
            <w:r w:rsidR="00241C30" w:rsidRPr="006B5529">
              <w:rPr>
                <w:b/>
                <w:sz w:val="24"/>
                <w:szCs w:val="24"/>
              </w:rPr>
              <w:t>P</w:t>
            </w:r>
            <w:r>
              <w:rPr>
                <w:b/>
                <w:sz w:val="24"/>
                <w:szCs w:val="24"/>
              </w:rPr>
              <w:t>rescribed Fire Plan Objectives a</w:t>
            </w:r>
            <w:r w:rsidR="00241C30" w:rsidRPr="006B5529">
              <w:rPr>
                <w:b/>
                <w:sz w:val="24"/>
                <w:szCs w:val="24"/>
              </w:rPr>
              <w:t>re Met</w:t>
            </w:r>
          </w:p>
        </w:tc>
      </w:tr>
      <w:tr w:rsidR="00241C30" w:rsidTr="00241C30">
        <w:trPr>
          <w:trHeight w:val="1440"/>
        </w:trPr>
        <w:tc>
          <w:tcPr>
            <w:tcW w:w="9576" w:type="dxa"/>
            <w:shd w:val="pct10" w:color="auto" w:fill="auto"/>
          </w:tcPr>
          <w:p w:rsidR="00241C30" w:rsidRDefault="00241C30" w:rsidP="00547B25">
            <w:pPr>
              <w:rPr>
                <w:sz w:val="24"/>
                <w:szCs w:val="24"/>
              </w:rPr>
            </w:pPr>
          </w:p>
        </w:tc>
      </w:tr>
      <w:tr w:rsidR="00241C30" w:rsidTr="00241C30">
        <w:tc>
          <w:tcPr>
            <w:tcW w:w="9576" w:type="dxa"/>
            <w:tcBorders>
              <w:bottom w:val="single" w:sz="4" w:space="0" w:color="auto"/>
            </w:tcBorders>
          </w:tcPr>
          <w:p w:rsidR="00241C30" w:rsidRPr="00241C30" w:rsidRDefault="00241C30" w:rsidP="00E940B9">
            <w:pPr>
              <w:numPr>
                <w:ilvl w:val="0"/>
                <w:numId w:val="16"/>
              </w:numPr>
              <w:rPr>
                <w:b/>
                <w:sz w:val="24"/>
                <w:szCs w:val="24"/>
              </w:rPr>
            </w:pPr>
            <w:r w:rsidRPr="006B5529">
              <w:rPr>
                <w:b/>
                <w:sz w:val="24"/>
                <w:szCs w:val="24"/>
              </w:rPr>
              <w:t>Smoke Dispersal Monitoring Required and Procedures</w:t>
            </w:r>
          </w:p>
        </w:tc>
      </w:tr>
      <w:tr w:rsidR="00241C30" w:rsidTr="00241C30">
        <w:trPr>
          <w:trHeight w:val="1440"/>
        </w:trPr>
        <w:tc>
          <w:tcPr>
            <w:tcW w:w="9576" w:type="dxa"/>
            <w:shd w:val="pct10" w:color="auto" w:fill="auto"/>
          </w:tcPr>
          <w:p w:rsidR="00241C30" w:rsidRDefault="00241C30" w:rsidP="00547B25">
            <w:pPr>
              <w:rPr>
                <w:sz w:val="24"/>
                <w:szCs w:val="24"/>
              </w:rPr>
            </w:pPr>
          </w:p>
        </w:tc>
      </w:tr>
    </w:tbl>
    <w:p w:rsidR="009C503F" w:rsidRDefault="009C503F" w:rsidP="009C503F">
      <w:pPr>
        <w:rPr>
          <w:sz w:val="24"/>
          <w:szCs w:val="24"/>
        </w:rPr>
      </w:pPr>
      <w:r>
        <w:br w:type="page"/>
      </w:r>
    </w:p>
    <w:p w:rsidR="00547B25" w:rsidRPr="008C7043" w:rsidRDefault="0080005B" w:rsidP="008C7043">
      <w:pPr>
        <w:pStyle w:val="Heading1"/>
      </w:pPr>
      <w:bookmarkStart w:id="49" w:name="_Toc381039898"/>
      <w:r w:rsidRPr="008C7043">
        <w:lastRenderedPageBreak/>
        <w:t>ELEMENT 21</w:t>
      </w:r>
      <w:r w:rsidR="00547B25" w:rsidRPr="008C7043">
        <w:t xml:space="preserve"> </w:t>
      </w:r>
      <w:r w:rsidRPr="008C7043">
        <w:t>-</w:t>
      </w:r>
      <w:r w:rsidR="00547B25" w:rsidRPr="008C7043">
        <w:t xml:space="preserve"> POST-BURN ACTIVITIES</w:t>
      </w:r>
      <w:bookmarkEnd w:id="49"/>
    </w:p>
    <w:p w:rsidR="00547B25" w:rsidRPr="005840EF" w:rsidRDefault="00547B25" w:rsidP="00547B25">
      <w:pPr>
        <w:jc w:val="center"/>
        <w:rPr>
          <w:b/>
          <w:sz w:val="16"/>
          <w:szCs w:val="16"/>
        </w:rPr>
      </w:pPr>
    </w:p>
    <w:tbl>
      <w:tblPr>
        <w:tblStyle w:val="TableGrid"/>
        <w:tblW w:w="0" w:type="auto"/>
        <w:tblLook w:val="01E0" w:firstRow="1" w:lastRow="1" w:firstColumn="1" w:lastColumn="1" w:noHBand="0" w:noVBand="0"/>
      </w:tblPr>
      <w:tblGrid>
        <w:gridCol w:w="9576"/>
      </w:tblGrid>
      <w:tr w:rsidR="00241C30" w:rsidTr="00241C30">
        <w:tc>
          <w:tcPr>
            <w:tcW w:w="9576" w:type="dxa"/>
            <w:tcBorders>
              <w:bottom w:val="single" w:sz="4" w:space="0" w:color="auto"/>
            </w:tcBorders>
          </w:tcPr>
          <w:p w:rsidR="00241C30" w:rsidRDefault="00241C30" w:rsidP="00547B25">
            <w:pPr>
              <w:rPr>
                <w:b/>
                <w:sz w:val="24"/>
                <w:szCs w:val="24"/>
              </w:rPr>
            </w:pPr>
            <w:r w:rsidRPr="00766BAF">
              <w:rPr>
                <w:b/>
                <w:sz w:val="24"/>
                <w:szCs w:val="24"/>
              </w:rPr>
              <w:t>P</w:t>
            </w:r>
            <w:r w:rsidR="0080005B">
              <w:rPr>
                <w:b/>
                <w:sz w:val="24"/>
                <w:szCs w:val="24"/>
              </w:rPr>
              <w:t>ost-Burn Activities t</w:t>
            </w:r>
            <w:r>
              <w:rPr>
                <w:b/>
                <w:sz w:val="24"/>
                <w:szCs w:val="24"/>
              </w:rPr>
              <w:t>hat Must be C</w:t>
            </w:r>
            <w:r w:rsidRPr="00766BAF">
              <w:rPr>
                <w:b/>
                <w:sz w:val="24"/>
                <w:szCs w:val="24"/>
              </w:rPr>
              <w:t>ompleted</w:t>
            </w:r>
          </w:p>
        </w:tc>
      </w:tr>
      <w:tr w:rsidR="00241C30" w:rsidTr="00241C30">
        <w:trPr>
          <w:trHeight w:val="1440"/>
        </w:trPr>
        <w:tc>
          <w:tcPr>
            <w:tcW w:w="9576" w:type="dxa"/>
            <w:shd w:val="pct10" w:color="auto" w:fill="auto"/>
          </w:tcPr>
          <w:p w:rsidR="00467B34" w:rsidRDefault="00467B34" w:rsidP="003A5BB4">
            <w:pPr>
              <w:pStyle w:val="BodyTextIndent"/>
              <w:spacing w:after="0"/>
              <w:ind w:left="0"/>
              <w:rPr>
                <w:color w:val="FF0000"/>
                <w:sz w:val="22"/>
                <w:szCs w:val="22"/>
              </w:rPr>
            </w:pPr>
            <w:r w:rsidRPr="00467B34">
              <w:rPr>
                <w:color w:val="FF0000"/>
                <w:sz w:val="22"/>
                <w:szCs w:val="22"/>
              </w:rPr>
              <w:t>Describe the post-burn activities that must be completed.  This may include post-burn report</w:t>
            </w:r>
            <w:r w:rsidR="00A46ED6">
              <w:rPr>
                <w:color w:val="FF0000"/>
                <w:sz w:val="22"/>
                <w:szCs w:val="22"/>
              </w:rPr>
              <w:t>s</w:t>
            </w:r>
            <w:r w:rsidRPr="00467B34">
              <w:rPr>
                <w:color w:val="FF0000"/>
                <w:sz w:val="22"/>
                <w:szCs w:val="22"/>
              </w:rPr>
              <w:t>, safety mitigation measures, and rehabilitation needs including those as a result of pre-burn activities undertaken.</w:t>
            </w:r>
          </w:p>
          <w:p w:rsidR="00857700" w:rsidRPr="00467B34" w:rsidRDefault="00857700" w:rsidP="003A5BB4">
            <w:pPr>
              <w:pStyle w:val="BodyTextIndent"/>
              <w:spacing w:after="0"/>
              <w:ind w:left="0"/>
              <w:rPr>
                <w:color w:val="FF0000"/>
                <w:sz w:val="22"/>
                <w:szCs w:val="22"/>
              </w:rPr>
            </w:pPr>
          </w:p>
          <w:p w:rsidR="00E22C92" w:rsidRPr="004F70CF" w:rsidRDefault="00E22C92" w:rsidP="003A5BB4">
            <w:pPr>
              <w:autoSpaceDE w:val="0"/>
              <w:autoSpaceDN w:val="0"/>
              <w:adjustRightInd w:val="0"/>
              <w:rPr>
                <w:color w:val="006600"/>
                <w:sz w:val="22"/>
                <w:szCs w:val="22"/>
              </w:rPr>
            </w:pPr>
            <w:r w:rsidRPr="004F70CF">
              <w:rPr>
                <w:color w:val="006600"/>
                <w:sz w:val="22"/>
                <w:szCs w:val="22"/>
              </w:rPr>
              <w:t>Each operational shift on a prescribed fire should have an informal After Action Review (AAR).</w:t>
            </w:r>
          </w:p>
          <w:p w:rsidR="00352FDE" w:rsidRPr="004F70CF" w:rsidRDefault="00E87117" w:rsidP="003A5BB4">
            <w:pPr>
              <w:rPr>
                <w:color w:val="006600"/>
                <w:sz w:val="22"/>
                <w:szCs w:val="22"/>
              </w:rPr>
            </w:pPr>
            <w:r w:rsidRPr="004F70CF">
              <w:rPr>
                <w:color w:val="006600"/>
                <w:sz w:val="22"/>
                <w:szCs w:val="22"/>
              </w:rPr>
              <w:t xml:space="preserve">The Prescribed Fire Burn Boss will insure the </w:t>
            </w:r>
            <w:r w:rsidR="00241C30" w:rsidRPr="004F70CF">
              <w:rPr>
                <w:color w:val="006600"/>
                <w:sz w:val="22"/>
                <w:szCs w:val="22"/>
              </w:rPr>
              <w:t>Prescribed Fire Post Burn Evaluation</w:t>
            </w:r>
            <w:r w:rsidRPr="004F70CF">
              <w:rPr>
                <w:color w:val="006600"/>
                <w:sz w:val="22"/>
                <w:szCs w:val="22"/>
              </w:rPr>
              <w:t xml:space="preserve"> is completed</w:t>
            </w:r>
            <w:r w:rsidR="004F44D4" w:rsidRPr="004F70CF">
              <w:rPr>
                <w:color w:val="006600"/>
                <w:sz w:val="22"/>
                <w:szCs w:val="22"/>
              </w:rPr>
              <w:t xml:space="preserve"> (Appendix </w:t>
            </w:r>
            <w:r w:rsidR="00CF75B4" w:rsidRPr="004F70CF">
              <w:rPr>
                <w:color w:val="006600"/>
                <w:sz w:val="22"/>
                <w:szCs w:val="22"/>
              </w:rPr>
              <w:t>H</w:t>
            </w:r>
            <w:r w:rsidR="004F44D4" w:rsidRPr="004F70CF">
              <w:rPr>
                <w:color w:val="006600"/>
                <w:sz w:val="22"/>
                <w:szCs w:val="22"/>
              </w:rPr>
              <w:t>)</w:t>
            </w:r>
            <w:r w:rsidR="00857700" w:rsidRPr="004F70CF">
              <w:rPr>
                <w:color w:val="006600"/>
                <w:sz w:val="22"/>
                <w:szCs w:val="22"/>
              </w:rPr>
              <w:t>.</w:t>
            </w:r>
          </w:p>
          <w:p w:rsidR="00D645B6" w:rsidRPr="004F70CF" w:rsidRDefault="00E87117" w:rsidP="003A5BB4">
            <w:pPr>
              <w:rPr>
                <w:color w:val="006600"/>
                <w:sz w:val="22"/>
                <w:szCs w:val="22"/>
              </w:rPr>
            </w:pPr>
            <w:r w:rsidRPr="004F70CF">
              <w:rPr>
                <w:color w:val="006600"/>
                <w:sz w:val="22"/>
                <w:szCs w:val="22"/>
              </w:rPr>
              <w:t xml:space="preserve">Utah Division of Air Quality, </w:t>
            </w:r>
            <w:hyperlink r:id="rId36" w:history="1">
              <w:r w:rsidR="004F44D4" w:rsidRPr="00121DC9">
                <w:rPr>
                  <w:rStyle w:val="Hyperlink"/>
                  <w:b/>
                  <w:bCs/>
                  <w:color w:val="000080"/>
                  <w:sz w:val="22"/>
                  <w:szCs w:val="22"/>
                </w:rPr>
                <w:t>Form 5</w:t>
              </w:r>
            </w:hyperlink>
            <w:r w:rsidRPr="00E87117">
              <w:rPr>
                <w:color w:val="008000"/>
                <w:sz w:val="22"/>
                <w:szCs w:val="22"/>
              </w:rPr>
              <w:t xml:space="preserve"> </w:t>
            </w:r>
            <w:r w:rsidRPr="004F70CF">
              <w:rPr>
                <w:color w:val="006600"/>
                <w:sz w:val="22"/>
                <w:szCs w:val="22"/>
              </w:rPr>
              <w:t>– Daily Emission Report must be submitted by 08:00 on the day following the burn.</w:t>
            </w:r>
          </w:p>
          <w:p w:rsidR="00241C30" w:rsidRPr="004F70CF" w:rsidRDefault="00E87117" w:rsidP="003A5BB4">
            <w:pPr>
              <w:rPr>
                <w:color w:val="006600"/>
                <w:sz w:val="22"/>
                <w:szCs w:val="22"/>
              </w:rPr>
            </w:pPr>
            <w:r w:rsidRPr="004F70CF">
              <w:rPr>
                <w:color w:val="006600"/>
                <w:sz w:val="22"/>
                <w:szCs w:val="22"/>
              </w:rPr>
              <w:t xml:space="preserve">The Weather/Fuels/Fire Behavior/Smoke Observations </w:t>
            </w:r>
            <w:r w:rsidR="004F44D4" w:rsidRPr="004F70CF">
              <w:rPr>
                <w:color w:val="006600"/>
                <w:sz w:val="22"/>
                <w:szCs w:val="22"/>
              </w:rPr>
              <w:t xml:space="preserve">(Appendix </w:t>
            </w:r>
            <w:r w:rsidR="00CF75B4" w:rsidRPr="004F70CF">
              <w:rPr>
                <w:color w:val="006600"/>
                <w:sz w:val="22"/>
                <w:szCs w:val="22"/>
              </w:rPr>
              <w:t>G</w:t>
            </w:r>
            <w:r w:rsidR="004F44D4" w:rsidRPr="004F70CF">
              <w:rPr>
                <w:color w:val="006600"/>
                <w:sz w:val="22"/>
                <w:szCs w:val="22"/>
              </w:rPr>
              <w:t xml:space="preserve">) </w:t>
            </w:r>
            <w:r w:rsidRPr="004F70CF">
              <w:rPr>
                <w:color w:val="006600"/>
                <w:sz w:val="22"/>
                <w:szCs w:val="22"/>
              </w:rPr>
              <w:t>will be collected and placed into the project folder.  Any additional Fire Effects Reports will be completed and placed in the project folder.</w:t>
            </w:r>
          </w:p>
          <w:p w:rsidR="00D645B6" w:rsidRPr="004F70CF" w:rsidRDefault="00D645B6" w:rsidP="00D645B6">
            <w:pPr>
              <w:autoSpaceDE w:val="0"/>
              <w:autoSpaceDN w:val="0"/>
              <w:adjustRightInd w:val="0"/>
              <w:rPr>
                <w:color w:val="006600"/>
                <w:sz w:val="22"/>
                <w:szCs w:val="22"/>
              </w:rPr>
            </w:pPr>
          </w:p>
          <w:p w:rsidR="00D645B6" w:rsidRDefault="00D645B6" w:rsidP="00D645B6">
            <w:pPr>
              <w:autoSpaceDE w:val="0"/>
              <w:autoSpaceDN w:val="0"/>
              <w:adjustRightInd w:val="0"/>
              <w:rPr>
                <w:color w:val="663300"/>
                <w:sz w:val="22"/>
                <w:szCs w:val="22"/>
              </w:rPr>
            </w:pPr>
            <w:r w:rsidRPr="009C503F">
              <w:rPr>
                <w:color w:val="663300"/>
                <w:sz w:val="22"/>
                <w:szCs w:val="22"/>
              </w:rPr>
              <w:t>A post burn evaluation and summary that documents burn day weather, fuel conditions, fire behavior, problems and concerns is required. The report must also indicate if objectives were met and make recommendations for future projects. The prescribed fire results must be compared to the fire treatment objectives and resource objectives that were identified for the project.</w:t>
            </w:r>
          </w:p>
          <w:p w:rsidR="00D645B6" w:rsidRPr="00D645B6" w:rsidRDefault="00D645B6" w:rsidP="00D645B6">
            <w:pPr>
              <w:autoSpaceDE w:val="0"/>
              <w:autoSpaceDN w:val="0"/>
              <w:adjustRightInd w:val="0"/>
              <w:rPr>
                <w:color w:val="663300"/>
                <w:sz w:val="22"/>
                <w:szCs w:val="22"/>
              </w:rPr>
            </w:pPr>
          </w:p>
          <w:p w:rsidR="00D645B6" w:rsidRPr="00AF7F5C" w:rsidRDefault="00D645B6" w:rsidP="00D645B6">
            <w:pPr>
              <w:pStyle w:val="Default"/>
              <w:rPr>
                <w:sz w:val="22"/>
                <w:szCs w:val="22"/>
              </w:rPr>
            </w:pPr>
            <w:r w:rsidRPr="001E622D">
              <w:rPr>
                <w:b w:val="0"/>
                <w:color w:val="663300"/>
                <w:sz w:val="22"/>
                <w:szCs w:val="22"/>
              </w:rPr>
              <w:t xml:space="preserve">All prescribed fire projects will be reported in National Fire Plan Operations Reporting System (NFPORS) within 5 days after being declared out.  When accomplishments are completed across fiscal years, only those accomplishments completed in that fiscal year will be recorded.  </w:t>
            </w:r>
            <w:r w:rsidR="009A6F0F" w:rsidRPr="001E622D">
              <w:rPr>
                <w:b w:val="0"/>
                <w:color w:val="663300"/>
                <w:sz w:val="22"/>
                <w:szCs w:val="22"/>
              </w:rPr>
              <w:t>P</w:t>
            </w:r>
            <w:r w:rsidRPr="001E622D">
              <w:rPr>
                <w:b w:val="0"/>
                <w:color w:val="663300"/>
                <w:sz w:val="22"/>
                <w:szCs w:val="22"/>
              </w:rPr>
              <w:t xml:space="preserve">rescribed fire accomplishments </w:t>
            </w:r>
            <w:r w:rsidR="009A6F0F" w:rsidRPr="001E622D">
              <w:rPr>
                <w:b w:val="0"/>
                <w:color w:val="663300"/>
                <w:sz w:val="22"/>
                <w:szCs w:val="22"/>
              </w:rPr>
              <w:t>are automatically</w:t>
            </w:r>
            <w:r w:rsidRPr="001E622D">
              <w:rPr>
                <w:b w:val="0"/>
                <w:color w:val="663300"/>
                <w:sz w:val="22"/>
                <w:szCs w:val="22"/>
              </w:rPr>
              <w:t xml:space="preserve"> reported </w:t>
            </w:r>
            <w:r w:rsidR="009A6F0F" w:rsidRPr="001E622D">
              <w:rPr>
                <w:b w:val="0"/>
                <w:color w:val="663300"/>
                <w:sz w:val="22"/>
                <w:szCs w:val="22"/>
              </w:rPr>
              <w:t xml:space="preserve">on a monthly basis </w:t>
            </w:r>
            <w:r w:rsidRPr="001E622D">
              <w:rPr>
                <w:b w:val="0"/>
                <w:color w:val="663300"/>
                <w:sz w:val="22"/>
                <w:szCs w:val="22"/>
              </w:rPr>
              <w:t xml:space="preserve">in the BLM Financial and Business Management System (FBMS) </w:t>
            </w:r>
            <w:r w:rsidR="009A6F0F" w:rsidRPr="001E622D">
              <w:rPr>
                <w:b w:val="0"/>
                <w:color w:val="663300"/>
                <w:sz w:val="22"/>
                <w:szCs w:val="22"/>
              </w:rPr>
              <w:t>once entered into NFPORS</w:t>
            </w:r>
            <w:r w:rsidRPr="00D645B6">
              <w:rPr>
                <w:b w:val="0"/>
                <w:color w:val="663300"/>
                <w:sz w:val="23"/>
                <w:szCs w:val="23"/>
              </w:rPr>
              <w:t>.</w:t>
            </w:r>
          </w:p>
          <w:p w:rsidR="00241C30" w:rsidRPr="00467B34" w:rsidRDefault="00241C30" w:rsidP="00547B25">
            <w:pPr>
              <w:rPr>
                <w:b/>
                <w:sz w:val="22"/>
                <w:szCs w:val="22"/>
              </w:rPr>
            </w:pPr>
          </w:p>
        </w:tc>
      </w:tr>
    </w:tbl>
    <w:p w:rsidR="00435F18" w:rsidRDefault="00435F18" w:rsidP="00547B25">
      <w:pPr>
        <w:rPr>
          <w:b/>
          <w:sz w:val="24"/>
          <w:szCs w:val="24"/>
        </w:rPr>
        <w:sectPr w:rsidR="00435F18" w:rsidSect="00DC20E7">
          <w:footerReference w:type="default" r:id="rId37"/>
          <w:pgSz w:w="12240" w:h="15840" w:code="1"/>
          <w:pgMar w:top="864" w:right="1440" w:bottom="864" w:left="1440" w:header="864" w:footer="0" w:gutter="0"/>
          <w:cols w:space="720"/>
          <w:docGrid w:linePitch="360"/>
        </w:sectPr>
      </w:pPr>
    </w:p>
    <w:p w:rsidR="00547B25" w:rsidRPr="008C7043" w:rsidRDefault="006E7EAA" w:rsidP="008C7043">
      <w:pPr>
        <w:pStyle w:val="Heading1"/>
      </w:pPr>
      <w:r>
        <w:rPr>
          <w:b w:val="0"/>
        </w:rPr>
        <w:br w:type="page"/>
      </w:r>
      <w:bookmarkStart w:id="50" w:name="_Toc381039899"/>
      <w:r w:rsidR="00547B25" w:rsidRPr="008C7043">
        <w:lastRenderedPageBreak/>
        <w:t>APPENDICES</w:t>
      </w:r>
      <w:bookmarkEnd w:id="50"/>
    </w:p>
    <w:p w:rsidR="00547B25" w:rsidRDefault="00547B25" w:rsidP="00547B25">
      <w:pPr>
        <w:jc w:val="center"/>
        <w:rPr>
          <w:b/>
        </w:rPr>
      </w:pPr>
    </w:p>
    <w:p w:rsidR="00EA1B38" w:rsidRDefault="0080005B" w:rsidP="00E940B9">
      <w:pPr>
        <w:numPr>
          <w:ilvl w:val="0"/>
          <w:numId w:val="5"/>
        </w:numPr>
        <w:tabs>
          <w:tab w:val="clear" w:pos="720"/>
          <w:tab w:val="left" w:pos="-720"/>
          <w:tab w:val="num" w:pos="180"/>
          <w:tab w:val="num" w:pos="360"/>
        </w:tabs>
        <w:suppressAutoHyphens/>
        <w:spacing w:before="80"/>
        <w:ind w:left="180" w:hanging="180"/>
        <w:rPr>
          <w:b/>
          <w:sz w:val="24"/>
        </w:rPr>
      </w:pPr>
      <w:r>
        <w:rPr>
          <w:b/>
          <w:sz w:val="24"/>
        </w:rPr>
        <w:t>Maps</w:t>
      </w:r>
    </w:p>
    <w:p w:rsidR="00EA1B38" w:rsidRPr="008A7406" w:rsidRDefault="00EA1B38" w:rsidP="00E940B9">
      <w:pPr>
        <w:pStyle w:val="ListParagraph"/>
        <w:numPr>
          <w:ilvl w:val="0"/>
          <w:numId w:val="22"/>
        </w:numPr>
        <w:spacing w:before="120" w:after="240" w:line="480" w:lineRule="auto"/>
        <w:rPr>
          <w:b/>
          <w:sz w:val="22"/>
          <w:szCs w:val="22"/>
        </w:rPr>
      </w:pPr>
      <w:r w:rsidRPr="008A7406">
        <w:rPr>
          <w:b/>
          <w:sz w:val="22"/>
          <w:szCs w:val="22"/>
        </w:rPr>
        <w:t>Vicinity (Required)</w:t>
      </w:r>
    </w:p>
    <w:p w:rsidR="00EA1B38" w:rsidRPr="008A7406" w:rsidRDefault="00EA1B38" w:rsidP="00E940B9">
      <w:pPr>
        <w:pStyle w:val="ListParagraph"/>
        <w:numPr>
          <w:ilvl w:val="0"/>
          <w:numId w:val="22"/>
        </w:numPr>
        <w:spacing w:before="240" w:after="240" w:line="480" w:lineRule="auto"/>
        <w:rPr>
          <w:b/>
          <w:sz w:val="22"/>
          <w:szCs w:val="22"/>
        </w:rPr>
      </w:pPr>
      <w:r w:rsidRPr="008A7406">
        <w:rPr>
          <w:b/>
          <w:sz w:val="22"/>
          <w:szCs w:val="22"/>
        </w:rPr>
        <w:t>Project/Ignition Unit(s) (Required)</w:t>
      </w:r>
    </w:p>
    <w:p w:rsidR="00EA1B38" w:rsidRPr="008A7406" w:rsidRDefault="00EA1B38" w:rsidP="00E940B9">
      <w:pPr>
        <w:pStyle w:val="ListParagraph"/>
        <w:numPr>
          <w:ilvl w:val="0"/>
          <w:numId w:val="22"/>
        </w:numPr>
        <w:spacing w:before="240" w:after="240" w:line="480" w:lineRule="auto"/>
        <w:rPr>
          <w:b/>
          <w:sz w:val="22"/>
          <w:szCs w:val="22"/>
        </w:rPr>
      </w:pPr>
      <w:r w:rsidRPr="008A7406">
        <w:rPr>
          <w:b/>
          <w:sz w:val="22"/>
          <w:szCs w:val="22"/>
        </w:rPr>
        <w:t xml:space="preserve">Fuels or Fuel Model(s)(Optional): </w:t>
      </w:r>
      <w:sdt>
        <w:sdtPr>
          <w:rPr>
            <w:b/>
            <w:sz w:val="22"/>
            <w:szCs w:val="22"/>
          </w:rPr>
          <w:id w:val="717252162"/>
          <w14:checkbox>
            <w14:checked w14:val="0"/>
            <w14:checkedState w14:val="2612" w14:font="MS Gothic"/>
            <w14:uncheckedState w14:val="2610" w14:font="MS Gothic"/>
          </w14:checkbox>
        </w:sdtPr>
        <w:sdtEndPr/>
        <w:sdtContent>
          <w:r w:rsidRPr="008A7406">
            <w:rPr>
              <w:rFonts w:ascii="MS Mincho" w:eastAsia="MS Mincho" w:hAnsi="MS Mincho" w:cs="MS Mincho" w:hint="eastAsia"/>
              <w:b/>
              <w:sz w:val="22"/>
              <w:szCs w:val="22"/>
            </w:rPr>
            <w:t>☐</w:t>
          </w:r>
        </w:sdtContent>
      </w:sdt>
      <w:r w:rsidRPr="008A7406">
        <w:rPr>
          <w:b/>
          <w:sz w:val="22"/>
          <w:szCs w:val="22"/>
        </w:rPr>
        <w:t xml:space="preserve"> Included   </w:t>
      </w:r>
      <w:sdt>
        <w:sdtPr>
          <w:rPr>
            <w:b/>
            <w:sz w:val="22"/>
            <w:szCs w:val="22"/>
          </w:rPr>
          <w:id w:val="1321776689"/>
          <w14:checkbox>
            <w14:checked w14:val="0"/>
            <w14:checkedState w14:val="2612" w14:font="MS Gothic"/>
            <w14:uncheckedState w14:val="2610" w14:font="MS Gothic"/>
          </w14:checkbox>
        </w:sdtPr>
        <w:sdtEndPr/>
        <w:sdtContent>
          <w:r w:rsidRPr="008A7406">
            <w:rPr>
              <w:rFonts w:ascii="MS Mincho" w:eastAsia="MS Mincho" w:hAnsi="MS Mincho" w:cs="MS Mincho" w:hint="eastAsia"/>
              <w:b/>
              <w:sz w:val="22"/>
              <w:szCs w:val="22"/>
            </w:rPr>
            <w:t>☐</w:t>
          </w:r>
        </w:sdtContent>
      </w:sdt>
      <w:r w:rsidRPr="008A7406">
        <w:rPr>
          <w:b/>
          <w:sz w:val="22"/>
          <w:szCs w:val="22"/>
        </w:rPr>
        <w:t xml:space="preserve"> Not Included</w:t>
      </w:r>
    </w:p>
    <w:p w:rsidR="00D16997" w:rsidRPr="008A7406" w:rsidRDefault="00686720" w:rsidP="00D16997">
      <w:pPr>
        <w:pStyle w:val="ListParagraph"/>
        <w:numPr>
          <w:ilvl w:val="0"/>
          <w:numId w:val="22"/>
        </w:numPr>
        <w:spacing w:before="240" w:after="240" w:line="480" w:lineRule="auto"/>
        <w:rPr>
          <w:b/>
          <w:sz w:val="22"/>
          <w:szCs w:val="22"/>
        </w:rPr>
      </w:pPr>
      <w:r w:rsidRPr="008A7406">
        <w:rPr>
          <w:b/>
          <w:sz w:val="22"/>
          <w:szCs w:val="22"/>
        </w:rPr>
        <w:t>Smoke Impact Area (Required)</w:t>
      </w:r>
      <w:r w:rsidR="00D16997" w:rsidRPr="008A7406">
        <w:rPr>
          <w:b/>
          <w:sz w:val="22"/>
          <w:szCs w:val="22"/>
        </w:rPr>
        <w:t xml:space="preserve"> </w:t>
      </w:r>
    </w:p>
    <w:p w:rsidR="00EA1B38" w:rsidRPr="008A7406" w:rsidRDefault="00D16997" w:rsidP="00D16997">
      <w:pPr>
        <w:pStyle w:val="ListParagraph"/>
        <w:numPr>
          <w:ilvl w:val="0"/>
          <w:numId w:val="22"/>
        </w:numPr>
        <w:spacing w:before="240" w:after="240" w:line="480" w:lineRule="auto"/>
        <w:rPr>
          <w:b/>
          <w:sz w:val="22"/>
          <w:szCs w:val="22"/>
        </w:rPr>
      </w:pPr>
      <w:r w:rsidRPr="008A7406">
        <w:rPr>
          <w:b/>
          <w:sz w:val="22"/>
          <w:szCs w:val="22"/>
        </w:rPr>
        <w:t xml:space="preserve">Significant or Sensitive Features (Optional): </w:t>
      </w:r>
      <w:sdt>
        <w:sdtPr>
          <w:rPr>
            <w:b/>
            <w:sz w:val="22"/>
            <w:szCs w:val="22"/>
          </w:rPr>
          <w:id w:val="2055040173"/>
          <w14:checkbox>
            <w14:checked w14:val="0"/>
            <w14:checkedState w14:val="2612" w14:font="MS Gothic"/>
            <w14:uncheckedState w14:val="2610" w14:font="MS Gothic"/>
          </w14:checkbox>
        </w:sdtPr>
        <w:sdtEndPr/>
        <w:sdtContent>
          <w:r w:rsidRPr="008A7406">
            <w:rPr>
              <w:rFonts w:ascii="MS Mincho" w:eastAsia="MS Mincho" w:hAnsi="MS Mincho" w:cs="MS Mincho" w:hint="eastAsia"/>
              <w:b/>
              <w:sz w:val="22"/>
              <w:szCs w:val="22"/>
            </w:rPr>
            <w:t>☐</w:t>
          </w:r>
        </w:sdtContent>
      </w:sdt>
      <w:r w:rsidRPr="008A7406">
        <w:rPr>
          <w:b/>
          <w:sz w:val="22"/>
          <w:szCs w:val="22"/>
        </w:rPr>
        <w:t xml:space="preserve"> Included   </w:t>
      </w:r>
      <w:sdt>
        <w:sdtPr>
          <w:rPr>
            <w:b/>
            <w:sz w:val="22"/>
            <w:szCs w:val="22"/>
          </w:rPr>
          <w:id w:val="-26418526"/>
          <w14:checkbox>
            <w14:checked w14:val="0"/>
            <w14:checkedState w14:val="2612" w14:font="MS Gothic"/>
            <w14:uncheckedState w14:val="2610" w14:font="MS Gothic"/>
          </w14:checkbox>
        </w:sdtPr>
        <w:sdtEndPr/>
        <w:sdtContent>
          <w:r w:rsidRPr="008A7406">
            <w:rPr>
              <w:rFonts w:ascii="MS Mincho" w:eastAsia="MS Mincho" w:hAnsi="MS Mincho" w:cs="MS Mincho" w:hint="eastAsia"/>
              <w:b/>
              <w:sz w:val="22"/>
              <w:szCs w:val="22"/>
            </w:rPr>
            <w:t>☐</w:t>
          </w:r>
        </w:sdtContent>
      </w:sdt>
      <w:r w:rsidRPr="008A7406">
        <w:rPr>
          <w:b/>
          <w:sz w:val="22"/>
          <w:szCs w:val="22"/>
        </w:rPr>
        <w:t xml:space="preserve"> Not Included</w:t>
      </w:r>
    </w:p>
    <w:p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 xml:space="preserve">Technical Review Checklist </w:t>
      </w:r>
    </w:p>
    <w:p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Complexity Analysis</w:t>
      </w:r>
    </w:p>
    <w:p w:rsidR="00547B25" w:rsidRPr="00766BAF" w:rsidRDefault="00547B25" w:rsidP="00E940B9">
      <w:pPr>
        <w:numPr>
          <w:ilvl w:val="0"/>
          <w:numId w:val="5"/>
        </w:numPr>
        <w:tabs>
          <w:tab w:val="clear" w:pos="720"/>
          <w:tab w:val="left" w:pos="-720"/>
          <w:tab w:val="num" w:pos="180"/>
          <w:tab w:val="num" w:pos="360"/>
        </w:tabs>
        <w:suppressAutoHyphens/>
        <w:spacing w:before="80"/>
        <w:ind w:left="180" w:hanging="180"/>
        <w:rPr>
          <w:b/>
          <w:sz w:val="24"/>
        </w:rPr>
      </w:pPr>
      <w:r w:rsidRPr="00766BAF">
        <w:rPr>
          <w:b/>
          <w:sz w:val="24"/>
        </w:rPr>
        <w:t>Job Hazard Analysis</w:t>
      </w:r>
      <w:r w:rsidR="00352FDE">
        <w:rPr>
          <w:b/>
          <w:sz w:val="24"/>
        </w:rPr>
        <w:t xml:space="preserve"> - Risk Assessment -</w:t>
      </w:r>
    </w:p>
    <w:p w:rsidR="00D16997" w:rsidRDefault="00547B25" w:rsidP="00D16997">
      <w:pPr>
        <w:numPr>
          <w:ilvl w:val="0"/>
          <w:numId w:val="5"/>
        </w:numPr>
        <w:tabs>
          <w:tab w:val="clear" w:pos="720"/>
          <w:tab w:val="left" w:pos="-720"/>
          <w:tab w:val="num" w:pos="360"/>
        </w:tabs>
        <w:suppressAutoHyphens/>
        <w:spacing w:before="80"/>
        <w:ind w:left="360" w:hanging="360"/>
        <w:rPr>
          <w:sz w:val="24"/>
        </w:rPr>
      </w:pPr>
      <w:r w:rsidRPr="00766BAF">
        <w:rPr>
          <w:b/>
          <w:sz w:val="24"/>
        </w:rPr>
        <w:t xml:space="preserve">Fire Behavior Modeling Documentation or Empirical Documentation </w:t>
      </w:r>
      <w:r w:rsidRPr="00B6014B">
        <w:rPr>
          <w:sz w:val="24"/>
        </w:rPr>
        <w:t xml:space="preserve">(unless it is included in the fire </w:t>
      </w:r>
      <w:r w:rsidR="00B6014B" w:rsidRPr="00B6014B">
        <w:rPr>
          <w:sz w:val="24"/>
        </w:rPr>
        <w:t>behavior narrative in Element 7 -</w:t>
      </w:r>
      <w:r w:rsidRPr="00B6014B">
        <w:rPr>
          <w:sz w:val="24"/>
        </w:rPr>
        <w:t xml:space="preserve"> Prescription)</w:t>
      </w:r>
    </w:p>
    <w:p w:rsidR="00D16997" w:rsidRPr="00D16997" w:rsidRDefault="00D16997" w:rsidP="00D16997">
      <w:pPr>
        <w:numPr>
          <w:ilvl w:val="0"/>
          <w:numId w:val="5"/>
        </w:numPr>
        <w:tabs>
          <w:tab w:val="clear" w:pos="720"/>
          <w:tab w:val="left" w:pos="-720"/>
          <w:tab w:val="num" w:pos="360"/>
        </w:tabs>
        <w:suppressAutoHyphens/>
        <w:spacing w:before="80"/>
        <w:ind w:left="360" w:hanging="360"/>
        <w:rPr>
          <w:sz w:val="24"/>
        </w:rPr>
      </w:pPr>
      <w:r w:rsidRPr="00D16997">
        <w:rPr>
          <w:b/>
          <w:sz w:val="24"/>
          <w:szCs w:val="24"/>
        </w:rPr>
        <w:t xml:space="preserve">Smoke Management Plan and Smoke Modeling Documentation </w:t>
      </w:r>
      <w:r w:rsidRPr="00D16997">
        <w:rPr>
          <w:sz w:val="24"/>
          <w:szCs w:val="24"/>
        </w:rPr>
        <w:t>(Optional)</w:t>
      </w:r>
    </w:p>
    <w:p w:rsidR="006F64A9" w:rsidRPr="006F64A9" w:rsidRDefault="009F6F89" w:rsidP="00E940B9">
      <w:pPr>
        <w:numPr>
          <w:ilvl w:val="0"/>
          <w:numId w:val="5"/>
        </w:numPr>
        <w:tabs>
          <w:tab w:val="clear" w:pos="720"/>
          <w:tab w:val="left" w:pos="-720"/>
          <w:tab w:val="num" w:pos="360"/>
        </w:tabs>
        <w:suppressAutoHyphens/>
        <w:spacing w:before="80"/>
        <w:ind w:left="360" w:hanging="360"/>
        <w:rPr>
          <w:b/>
          <w:sz w:val="24"/>
          <w:szCs w:val="24"/>
        </w:rPr>
      </w:pPr>
      <w:r w:rsidRPr="006F64A9">
        <w:rPr>
          <w:b/>
          <w:sz w:val="24"/>
          <w:szCs w:val="24"/>
        </w:rPr>
        <w:t>Weather / Fuels / Fire Behavior / Smoke Observations</w:t>
      </w:r>
      <w:r w:rsidR="006F64A9" w:rsidRPr="006F64A9">
        <w:rPr>
          <w:b/>
          <w:sz w:val="24"/>
          <w:szCs w:val="24"/>
        </w:rPr>
        <w:t xml:space="preserve"> </w:t>
      </w:r>
    </w:p>
    <w:p w:rsidR="006F64A9" w:rsidRDefault="006F64A9" w:rsidP="00E940B9">
      <w:pPr>
        <w:numPr>
          <w:ilvl w:val="0"/>
          <w:numId w:val="5"/>
        </w:numPr>
        <w:tabs>
          <w:tab w:val="clear" w:pos="720"/>
          <w:tab w:val="left" w:pos="-720"/>
          <w:tab w:val="num" w:pos="360"/>
        </w:tabs>
        <w:suppressAutoHyphens/>
        <w:spacing w:before="80"/>
        <w:ind w:left="360" w:hanging="360"/>
        <w:rPr>
          <w:b/>
          <w:sz w:val="24"/>
          <w:szCs w:val="24"/>
        </w:rPr>
      </w:pPr>
      <w:r w:rsidRPr="00447DF2">
        <w:rPr>
          <w:b/>
          <w:sz w:val="24"/>
          <w:szCs w:val="24"/>
        </w:rPr>
        <w:t>Prescribed Fire Post Burn Evaluation</w:t>
      </w:r>
    </w:p>
    <w:p w:rsidR="00352FDE" w:rsidRDefault="00352FDE" w:rsidP="00E940B9">
      <w:pPr>
        <w:numPr>
          <w:ilvl w:val="0"/>
          <w:numId w:val="5"/>
        </w:numPr>
        <w:tabs>
          <w:tab w:val="clear" w:pos="720"/>
          <w:tab w:val="left" w:pos="-720"/>
          <w:tab w:val="num" w:pos="360"/>
        </w:tabs>
        <w:suppressAutoHyphens/>
        <w:spacing w:before="80"/>
        <w:ind w:left="360" w:hanging="360"/>
        <w:rPr>
          <w:b/>
          <w:sz w:val="24"/>
        </w:rPr>
      </w:pPr>
      <w:r>
        <w:rPr>
          <w:b/>
          <w:sz w:val="24"/>
        </w:rPr>
        <w:t xml:space="preserve">Air Operations Plan </w:t>
      </w:r>
      <w:r w:rsidRPr="00B6014B">
        <w:rPr>
          <w:sz w:val="24"/>
        </w:rPr>
        <w:t>(if applicable)</w:t>
      </w:r>
    </w:p>
    <w:p w:rsidR="00352FDE" w:rsidRPr="009F6F89" w:rsidRDefault="00352FDE" w:rsidP="009C503F">
      <w:pPr>
        <w:tabs>
          <w:tab w:val="left" w:pos="-720"/>
        </w:tabs>
        <w:suppressAutoHyphens/>
        <w:spacing w:before="80"/>
        <w:ind w:left="360"/>
        <w:rPr>
          <w:b/>
          <w:sz w:val="24"/>
          <w:szCs w:val="24"/>
        </w:rPr>
      </w:pPr>
    </w:p>
    <w:p w:rsidR="00547B25" w:rsidRDefault="00547B25" w:rsidP="00547B25">
      <w:pPr>
        <w:rPr>
          <w:b/>
          <w:sz w:val="24"/>
          <w:szCs w:val="24"/>
        </w:rPr>
        <w:sectPr w:rsidR="00547B25" w:rsidSect="00987A58">
          <w:type w:val="continuous"/>
          <w:pgSz w:w="12240" w:h="15840" w:code="1"/>
          <w:pgMar w:top="864" w:right="1440" w:bottom="864" w:left="1440" w:header="864" w:footer="0" w:gutter="0"/>
          <w:cols w:space="720"/>
          <w:docGrid w:linePitch="360"/>
        </w:sectPr>
      </w:pPr>
    </w:p>
    <w:p w:rsidR="00547B25" w:rsidRPr="008C7043" w:rsidRDefault="009171E5" w:rsidP="008C7043">
      <w:pPr>
        <w:pStyle w:val="Heading2"/>
      </w:pPr>
      <w:bookmarkStart w:id="51" w:name="_Toc381039900"/>
      <w:r w:rsidRPr="008C7043">
        <w:lastRenderedPageBreak/>
        <w:t xml:space="preserve">APPENDIX </w:t>
      </w:r>
      <w:r w:rsidR="00910D10" w:rsidRPr="008C7043">
        <w:t>A -</w:t>
      </w:r>
      <w:r w:rsidR="00547B25" w:rsidRPr="008C7043">
        <w:t xml:space="preserve"> MAPS</w:t>
      </w:r>
      <w:bookmarkEnd w:id="51"/>
    </w:p>
    <w:p w:rsidR="00547B25" w:rsidRDefault="00547B25" w:rsidP="00547B25">
      <w:pPr>
        <w:jc w:val="center"/>
        <w:rPr>
          <w:b/>
          <w:sz w:val="24"/>
          <w:szCs w:val="24"/>
        </w:rPr>
      </w:pPr>
    </w:p>
    <w:p w:rsidR="00547B25" w:rsidRDefault="00910D10" w:rsidP="00910D10">
      <w:pPr>
        <w:rPr>
          <w:b/>
          <w:sz w:val="24"/>
          <w:szCs w:val="24"/>
        </w:rPr>
      </w:pPr>
      <w:r>
        <w:rPr>
          <w:b/>
          <w:sz w:val="24"/>
          <w:szCs w:val="24"/>
        </w:rPr>
        <w:t>1. Vicinity Map</w:t>
      </w:r>
    </w:p>
    <w:p w:rsidR="001A703A" w:rsidRDefault="001A703A" w:rsidP="00910D10">
      <w:pPr>
        <w:rPr>
          <w:b/>
          <w:sz w:val="24"/>
          <w:szCs w:val="24"/>
        </w:rPr>
      </w:pPr>
    </w:p>
    <w:p w:rsidR="001A703A" w:rsidRPr="001A703A" w:rsidRDefault="001A703A" w:rsidP="00910D10">
      <w:pPr>
        <w:rPr>
          <w:color w:val="FF0000"/>
          <w:sz w:val="22"/>
          <w:szCs w:val="22"/>
        </w:rPr>
        <w:sectPr w:rsidR="001A703A" w:rsidRPr="001A703A" w:rsidSect="00DC20E7">
          <w:pgSz w:w="12240" w:h="15840"/>
          <w:pgMar w:top="864" w:right="1440" w:bottom="1440" w:left="1440" w:header="720" w:footer="720" w:gutter="0"/>
          <w:cols w:space="720"/>
          <w:docGrid w:linePitch="360"/>
        </w:sectPr>
      </w:pPr>
      <w:r w:rsidRPr="001A703A">
        <w:rPr>
          <w:color w:val="FF0000"/>
          <w:sz w:val="22"/>
          <w:szCs w:val="22"/>
        </w:rPr>
        <w:t>Map scale will be such that the ignition units can be located on the ground and in sufficient detail to guide implementation.</w:t>
      </w:r>
    </w:p>
    <w:p w:rsidR="00547B25" w:rsidRDefault="00547B25" w:rsidP="00547B25">
      <w:pPr>
        <w:rPr>
          <w:b/>
          <w:sz w:val="24"/>
          <w:szCs w:val="24"/>
        </w:rPr>
      </w:pPr>
      <w:r>
        <w:rPr>
          <w:b/>
          <w:sz w:val="24"/>
          <w:szCs w:val="24"/>
        </w:rPr>
        <w:lastRenderedPageBreak/>
        <w:t>2. Pro</w:t>
      </w:r>
      <w:r w:rsidR="00910D10">
        <w:rPr>
          <w:b/>
          <w:sz w:val="24"/>
          <w:szCs w:val="24"/>
        </w:rPr>
        <w:t>ject Map</w:t>
      </w:r>
    </w:p>
    <w:p w:rsidR="00547B25" w:rsidRDefault="00547B25" w:rsidP="00547B25">
      <w:pPr>
        <w:jc w:val="center"/>
        <w:rPr>
          <w:b/>
          <w:sz w:val="24"/>
          <w:szCs w:val="24"/>
        </w:rPr>
      </w:pPr>
    </w:p>
    <w:p w:rsidR="001A703A" w:rsidRDefault="001A703A" w:rsidP="001A703A">
      <w:pPr>
        <w:rPr>
          <w:color w:val="FF0000"/>
          <w:sz w:val="22"/>
          <w:szCs w:val="22"/>
        </w:rPr>
      </w:pPr>
      <w:r w:rsidRPr="001A703A">
        <w:rPr>
          <w:color w:val="FF0000"/>
          <w:sz w:val="22"/>
          <w:szCs w:val="22"/>
        </w:rPr>
        <w:t>The project map(s) identify features in sufficient detail to guide and assist in operational implementation of the prescribed fire. The project map should show the unit boundary, topographic features and significant features such as fences, power poles, areas to be protected, potential hazards, areas of special concern, and control line locations in most cases. Specific locations of sensitive features such as historical or cultural sites (or both) should not be displayed on project maps. The pre-burn briefing should address location and avoidance techniques.</w:t>
      </w:r>
    </w:p>
    <w:p w:rsidR="001A703A" w:rsidRDefault="001A703A">
      <w:pPr>
        <w:rPr>
          <w:color w:val="FF0000"/>
          <w:sz w:val="22"/>
          <w:szCs w:val="22"/>
        </w:rPr>
      </w:pPr>
      <w:r>
        <w:rPr>
          <w:color w:val="FF0000"/>
          <w:sz w:val="22"/>
          <w:szCs w:val="22"/>
        </w:rPr>
        <w:br w:type="page"/>
      </w:r>
    </w:p>
    <w:p w:rsidR="001A703A" w:rsidRPr="001A703A" w:rsidRDefault="001A703A" w:rsidP="001A703A">
      <w:pPr>
        <w:rPr>
          <w:b/>
          <w:color w:val="FF0000"/>
          <w:sz w:val="24"/>
          <w:szCs w:val="24"/>
        </w:rPr>
      </w:pPr>
      <w:r w:rsidRPr="003011A1">
        <w:rPr>
          <w:b/>
          <w:sz w:val="24"/>
          <w:szCs w:val="24"/>
        </w:rPr>
        <w:lastRenderedPageBreak/>
        <w:t>3. Fuels or Fuel Model Map(s):</w:t>
      </w:r>
      <w:r w:rsidRPr="001A703A">
        <w:rPr>
          <w:b/>
          <w:color w:val="FF0000"/>
          <w:sz w:val="24"/>
          <w:szCs w:val="24"/>
        </w:rPr>
        <w:t xml:space="preserve"> </w:t>
      </w:r>
    </w:p>
    <w:p w:rsidR="001A703A" w:rsidRDefault="001A703A" w:rsidP="001A703A">
      <w:pPr>
        <w:rPr>
          <w:color w:val="FF0000"/>
          <w:sz w:val="22"/>
          <w:szCs w:val="22"/>
        </w:rPr>
      </w:pPr>
    </w:p>
    <w:p w:rsidR="00547B25" w:rsidRPr="001A703A" w:rsidRDefault="001A703A" w:rsidP="001A703A">
      <w:pPr>
        <w:rPr>
          <w:color w:val="FF0000"/>
          <w:sz w:val="22"/>
          <w:szCs w:val="22"/>
        </w:rPr>
      </w:pPr>
      <w:r w:rsidRPr="001A703A">
        <w:rPr>
          <w:color w:val="FF0000"/>
          <w:sz w:val="22"/>
          <w:szCs w:val="22"/>
        </w:rPr>
        <w:t>Optional, but recommended for long-duration or landscape-level projects. Include as needed to describe the spatial complexity of the fuels. Display the distribution of the fire behavior fuel models or other fuels classifications, such as Fuels Characteristic Classification System (http://www.fs.fed.us/pnw/fera/fccs/index.shtml), within and adjacent to the project and ignition units.</w:t>
      </w:r>
    </w:p>
    <w:p w:rsidR="0082624A" w:rsidRPr="00D16997" w:rsidRDefault="0082624A" w:rsidP="00D16997">
      <w:pPr>
        <w:rPr>
          <w:b/>
          <w:sz w:val="24"/>
          <w:szCs w:val="24"/>
        </w:rPr>
      </w:pPr>
      <w:r w:rsidRPr="00D16997">
        <w:rPr>
          <w:b/>
          <w:sz w:val="24"/>
          <w:szCs w:val="24"/>
        </w:rPr>
        <w:br w:type="page"/>
      </w:r>
      <w:r w:rsidR="00D16997" w:rsidRPr="00D16997">
        <w:rPr>
          <w:b/>
          <w:sz w:val="24"/>
          <w:szCs w:val="24"/>
        </w:rPr>
        <w:lastRenderedPageBreak/>
        <w:t xml:space="preserve">4. </w:t>
      </w:r>
      <w:r w:rsidRPr="00D16997">
        <w:rPr>
          <w:b/>
          <w:sz w:val="24"/>
          <w:szCs w:val="24"/>
        </w:rPr>
        <w:t xml:space="preserve">Smoke Impact Area Map(s): </w:t>
      </w:r>
    </w:p>
    <w:p w:rsidR="0082624A" w:rsidRDefault="0082624A">
      <w:pPr>
        <w:rPr>
          <w:b/>
          <w:sz w:val="24"/>
          <w:szCs w:val="24"/>
        </w:rPr>
      </w:pPr>
    </w:p>
    <w:p w:rsidR="0082624A" w:rsidRPr="0082624A" w:rsidRDefault="002D6CD6">
      <w:pPr>
        <w:rPr>
          <w:color w:val="FF0000"/>
          <w:sz w:val="22"/>
          <w:szCs w:val="22"/>
        </w:rPr>
      </w:pPr>
      <w:r>
        <w:rPr>
          <w:color w:val="FF0000"/>
          <w:sz w:val="22"/>
          <w:szCs w:val="22"/>
        </w:rPr>
        <w:t>R</w:t>
      </w:r>
      <w:r w:rsidRPr="002D6CD6">
        <w:rPr>
          <w:color w:val="FF0000"/>
          <w:sz w:val="22"/>
          <w:szCs w:val="22"/>
        </w:rPr>
        <w:t>equired in Utah to be submitted with the Form 3</w:t>
      </w:r>
      <w:r>
        <w:rPr>
          <w:color w:val="FF0000"/>
          <w:sz w:val="22"/>
          <w:szCs w:val="22"/>
        </w:rPr>
        <w:t xml:space="preserve"> to identify</w:t>
      </w:r>
      <w:r w:rsidR="0082624A" w:rsidRPr="0082624A">
        <w:rPr>
          <w:color w:val="FF0000"/>
          <w:sz w:val="22"/>
          <w:szCs w:val="22"/>
        </w:rPr>
        <w:t xml:space="preserve"> critical smoke receptors or significant smoke concerns. This is a large-scale map that identifies the potential smoke impact areas for the project and ties in with. </w:t>
      </w:r>
      <w:r w:rsidR="0082624A" w:rsidRPr="0082624A">
        <w:rPr>
          <w:color w:val="FF0000"/>
          <w:sz w:val="22"/>
          <w:szCs w:val="22"/>
        </w:rPr>
        <w:br w:type="page"/>
      </w:r>
    </w:p>
    <w:p w:rsidR="00D16997" w:rsidRDefault="00D16997">
      <w:pPr>
        <w:rPr>
          <w:b/>
          <w:sz w:val="24"/>
          <w:szCs w:val="24"/>
        </w:rPr>
      </w:pPr>
      <w:r w:rsidRPr="00D16997">
        <w:rPr>
          <w:b/>
          <w:sz w:val="24"/>
          <w:szCs w:val="24"/>
        </w:rPr>
        <w:lastRenderedPageBreak/>
        <w:t xml:space="preserve">5. Significant or Sensitive Features </w:t>
      </w:r>
      <w:r w:rsidRPr="00D16997">
        <w:rPr>
          <w:sz w:val="24"/>
          <w:szCs w:val="24"/>
        </w:rPr>
        <w:t>(Optional)</w:t>
      </w:r>
    </w:p>
    <w:p w:rsidR="00D16997" w:rsidRPr="00D16997" w:rsidRDefault="00D16997">
      <w:pPr>
        <w:rPr>
          <w:sz w:val="22"/>
          <w:szCs w:val="22"/>
        </w:rPr>
      </w:pPr>
    </w:p>
    <w:p w:rsidR="00D16997" w:rsidRPr="00D16997" w:rsidRDefault="00D16997">
      <w:pPr>
        <w:rPr>
          <w:b/>
          <w:sz w:val="24"/>
          <w:szCs w:val="24"/>
        </w:rPr>
      </w:pPr>
      <w:r w:rsidRPr="00D16997">
        <w:rPr>
          <w:color w:val="FF0000"/>
          <w:sz w:val="22"/>
          <w:szCs w:val="22"/>
        </w:rPr>
        <w:t>Insert your significant or sensitive feature map(s) here. Refer to Element 4D in the Interagency Prescribed Fire Planning and Implementation Procedures Guide, PMS 484, to fill out this appendix</w:t>
      </w:r>
      <w:r w:rsidRPr="00D16997">
        <w:rPr>
          <w:b/>
          <w:color w:val="FF0000"/>
          <w:sz w:val="24"/>
          <w:szCs w:val="24"/>
        </w:rPr>
        <w:t>.</w:t>
      </w:r>
      <w:r w:rsidRPr="00D16997">
        <w:rPr>
          <w:b/>
          <w:sz w:val="24"/>
          <w:szCs w:val="24"/>
        </w:rPr>
        <w:br w:type="page"/>
      </w:r>
    </w:p>
    <w:p w:rsidR="004D6C8F" w:rsidRPr="00E940B9" w:rsidRDefault="004D6C8F" w:rsidP="00E940B9">
      <w:pPr>
        <w:rPr>
          <w:sz w:val="22"/>
          <w:szCs w:val="22"/>
        </w:rPr>
        <w:sectPr w:rsidR="004D6C8F" w:rsidRPr="00E940B9" w:rsidSect="00DC20E7">
          <w:pgSz w:w="12240" w:h="15840"/>
          <w:pgMar w:top="864" w:right="1440" w:bottom="1440" w:left="1440" w:header="720" w:footer="720" w:gutter="0"/>
          <w:cols w:space="720"/>
          <w:docGrid w:linePitch="360"/>
        </w:sectPr>
      </w:pPr>
    </w:p>
    <w:p w:rsidR="00547B25" w:rsidRPr="008C7043" w:rsidRDefault="009171E5" w:rsidP="008C7043">
      <w:pPr>
        <w:pStyle w:val="Heading2"/>
      </w:pPr>
      <w:bookmarkStart w:id="52" w:name="_Toc381039901"/>
      <w:r w:rsidRPr="008C7043">
        <w:lastRenderedPageBreak/>
        <w:t xml:space="preserve">APPENDIX </w:t>
      </w:r>
      <w:r w:rsidR="000D0ABB" w:rsidRPr="008C7043">
        <w:t>B</w:t>
      </w:r>
      <w:r w:rsidR="00910D10" w:rsidRPr="008C7043">
        <w:t xml:space="preserve"> -</w:t>
      </w:r>
      <w:r w:rsidR="000D0ABB" w:rsidRPr="008C7043">
        <w:t xml:space="preserve"> </w:t>
      </w:r>
      <w:r w:rsidR="00547B25" w:rsidRPr="008C7043">
        <w:t>TECHNICAL REVIEWER CHECKLIST</w:t>
      </w:r>
      <w:bookmarkEnd w:id="52"/>
    </w:p>
    <w:p w:rsidR="009171E5" w:rsidRDefault="009171E5" w:rsidP="000D0ABB">
      <w:pPr>
        <w:jc w:val="center"/>
        <w:rPr>
          <w:b/>
          <w:sz w:val="24"/>
          <w:szCs w:val="24"/>
        </w:rPr>
      </w:pPr>
    </w:p>
    <w:p w:rsidR="009171E5" w:rsidRDefault="009171E5" w:rsidP="000D0ABB">
      <w:pPr>
        <w:jc w:val="center"/>
        <w:rPr>
          <w:b/>
          <w:sz w:val="24"/>
          <w:szCs w:val="24"/>
        </w:rPr>
        <w:sectPr w:rsidR="009171E5" w:rsidSect="00DC20E7">
          <w:pgSz w:w="12240" w:h="15840"/>
          <w:pgMar w:top="864" w:right="1440" w:bottom="1440" w:left="1440" w:header="720" w:footer="720" w:gutter="0"/>
          <w:cols w:space="720"/>
          <w:docGrid w:linePitch="360"/>
        </w:sectPr>
      </w:pPr>
    </w:p>
    <w:tbl>
      <w:tblPr>
        <w:tblStyle w:val="TableGrid"/>
        <w:tblW w:w="9524" w:type="dxa"/>
        <w:tblLook w:val="01E0" w:firstRow="1" w:lastRow="1" w:firstColumn="1" w:lastColumn="1" w:noHBand="0" w:noVBand="0"/>
      </w:tblPr>
      <w:tblGrid>
        <w:gridCol w:w="4429"/>
        <w:gridCol w:w="899"/>
        <w:gridCol w:w="4196"/>
      </w:tblGrid>
      <w:tr w:rsidR="00547B25" w:rsidTr="00A46ED6">
        <w:trPr>
          <w:trHeight w:val="233"/>
        </w:trPr>
        <w:tc>
          <w:tcPr>
            <w:tcW w:w="2325" w:type="pct"/>
            <w:vAlign w:val="center"/>
          </w:tcPr>
          <w:p w:rsidR="00547B25" w:rsidRPr="00A4331D" w:rsidRDefault="00547B25" w:rsidP="0098636E">
            <w:pPr>
              <w:jc w:val="center"/>
              <w:rPr>
                <w:sz w:val="18"/>
                <w:szCs w:val="18"/>
              </w:rPr>
            </w:pPr>
            <w:r w:rsidRPr="00A4331D">
              <w:rPr>
                <w:b/>
                <w:bCs/>
                <w:sz w:val="18"/>
                <w:szCs w:val="18"/>
              </w:rPr>
              <w:t>PRESCRIBED FIRE PLAN ELEMENTS</w:t>
            </w:r>
          </w:p>
        </w:tc>
        <w:tc>
          <w:tcPr>
            <w:tcW w:w="472" w:type="pct"/>
            <w:tcBorders>
              <w:bottom w:val="single" w:sz="4" w:space="0" w:color="auto"/>
            </w:tcBorders>
            <w:vAlign w:val="center"/>
          </w:tcPr>
          <w:p w:rsidR="00A46ED6" w:rsidRDefault="00F23B0D" w:rsidP="0098636E">
            <w:pPr>
              <w:jc w:val="center"/>
              <w:rPr>
                <w:b/>
                <w:sz w:val="18"/>
                <w:szCs w:val="18"/>
              </w:rPr>
            </w:pPr>
            <w:r>
              <w:rPr>
                <w:b/>
                <w:sz w:val="18"/>
                <w:szCs w:val="18"/>
              </w:rPr>
              <w:t>S</w:t>
            </w:r>
            <w:r w:rsidR="00A46ED6">
              <w:rPr>
                <w:b/>
                <w:sz w:val="18"/>
                <w:szCs w:val="18"/>
              </w:rPr>
              <w:t xml:space="preserve">, U, </w:t>
            </w:r>
          </w:p>
          <w:p w:rsidR="00547B25" w:rsidRPr="00A4331D" w:rsidRDefault="00A46ED6" w:rsidP="0098636E">
            <w:pPr>
              <w:jc w:val="center"/>
              <w:rPr>
                <w:b/>
                <w:sz w:val="18"/>
                <w:szCs w:val="18"/>
              </w:rPr>
            </w:pPr>
            <w:r>
              <w:rPr>
                <w:b/>
                <w:sz w:val="18"/>
                <w:szCs w:val="18"/>
              </w:rPr>
              <w:t>or N/A</w:t>
            </w:r>
          </w:p>
        </w:tc>
        <w:tc>
          <w:tcPr>
            <w:tcW w:w="2203" w:type="pct"/>
            <w:tcBorders>
              <w:bottom w:val="single" w:sz="4" w:space="0" w:color="auto"/>
            </w:tcBorders>
            <w:vAlign w:val="center"/>
          </w:tcPr>
          <w:p w:rsidR="00547B25" w:rsidRPr="00A4331D" w:rsidRDefault="00547B25" w:rsidP="0098636E">
            <w:pPr>
              <w:jc w:val="center"/>
              <w:rPr>
                <w:b/>
                <w:sz w:val="18"/>
                <w:szCs w:val="18"/>
              </w:rPr>
            </w:pPr>
            <w:r w:rsidRPr="00A4331D">
              <w:rPr>
                <w:b/>
                <w:sz w:val="18"/>
                <w:szCs w:val="18"/>
              </w:rPr>
              <w:t>COMMENTS</w:t>
            </w:r>
          </w:p>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Sig</w:t>
            </w:r>
            <w:r w:rsidR="00B6014B">
              <w:rPr>
                <w:b/>
              </w:rPr>
              <w:t>nature P</w:t>
            </w:r>
            <w:r w:rsidRPr="00A4331D">
              <w:rPr>
                <w:b/>
              </w:rPr>
              <w:t>age</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B6014B" w:rsidP="00E940B9">
            <w:pPr>
              <w:numPr>
                <w:ilvl w:val="0"/>
                <w:numId w:val="4"/>
              </w:numPr>
              <w:rPr>
                <w:b/>
              </w:rPr>
            </w:pPr>
            <w:r>
              <w:rPr>
                <w:b/>
              </w:rPr>
              <w:t>GO-</w:t>
            </w:r>
            <w:r w:rsidR="00547B25" w:rsidRPr="00A4331D">
              <w:rPr>
                <w:b/>
              </w:rPr>
              <w:t>NO-GO Checklists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Complexity Analysis Summary</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Description of the Prescribed Fire Area</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Goals and Objectives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Funding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Prescription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Scheduling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B6014B" w:rsidP="00E940B9">
            <w:pPr>
              <w:numPr>
                <w:ilvl w:val="0"/>
                <w:numId w:val="4"/>
              </w:numPr>
              <w:rPr>
                <w:b/>
              </w:rPr>
            </w:pPr>
            <w:r>
              <w:rPr>
                <w:b/>
              </w:rPr>
              <w:t>Pre-B</w:t>
            </w:r>
            <w:r w:rsidR="00547B25" w:rsidRPr="00A4331D">
              <w:rPr>
                <w:b/>
              </w:rPr>
              <w:t>urn Considerations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Briefing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Organization and Equipment</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Communication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46"/>
        </w:trPr>
        <w:tc>
          <w:tcPr>
            <w:tcW w:w="2325" w:type="pct"/>
            <w:vAlign w:val="center"/>
          </w:tcPr>
          <w:p w:rsidR="00547B25" w:rsidRPr="00A4331D" w:rsidRDefault="00547B25" w:rsidP="00E940B9">
            <w:pPr>
              <w:numPr>
                <w:ilvl w:val="0"/>
                <w:numId w:val="4"/>
              </w:numPr>
              <w:rPr>
                <w:b/>
              </w:rPr>
            </w:pPr>
            <w:r w:rsidRPr="00A4331D">
              <w:rPr>
                <w:b/>
              </w:rPr>
              <w:t>Public and Personnel Safety</w:t>
            </w:r>
            <w:r w:rsidR="00B6014B">
              <w:rPr>
                <w:b/>
              </w:rPr>
              <w:t xml:space="preserve"> and</w:t>
            </w:r>
            <w:r w:rsidRPr="00A4331D">
              <w:rPr>
                <w:b/>
              </w:rPr>
              <w:t xml:space="preserve"> Medical</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68"/>
        </w:trPr>
        <w:tc>
          <w:tcPr>
            <w:tcW w:w="2325" w:type="pct"/>
            <w:vAlign w:val="center"/>
          </w:tcPr>
          <w:p w:rsidR="00547B25" w:rsidRPr="00A4331D" w:rsidRDefault="00547B25" w:rsidP="00E940B9">
            <w:pPr>
              <w:numPr>
                <w:ilvl w:val="0"/>
                <w:numId w:val="4"/>
              </w:numPr>
              <w:rPr>
                <w:b/>
              </w:rPr>
            </w:pPr>
            <w:r w:rsidRPr="00A4331D">
              <w:rPr>
                <w:b/>
              </w:rPr>
              <w:t xml:space="preserve">Test Fire </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Ignition Plan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Holding Plan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Contingency Plan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Wildfire Conversion</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Smoke Management and Air Quality</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E940B9">
            <w:pPr>
              <w:numPr>
                <w:ilvl w:val="0"/>
                <w:numId w:val="4"/>
              </w:numPr>
              <w:rPr>
                <w:b/>
              </w:rPr>
            </w:pPr>
            <w:r w:rsidRPr="00A4331D">
              <w:rPr>
                <w:b/>
              </w:rPr>
              <w:t>Monitoring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B6014B" w:rsidP="00E940B9">
            <w:pPr>
              <w:numPr>
                <w:ilvl w:val="0"/>
                <w:numId w:val="4"/>
              </w:numPr>
              <w:rPr>
                <w:b/>
              </w:rPr>
            </w:pPr>
            <w:r>
              <w:rPr>
                <w:b/>
              </w:rPr>
              <w:t>Post-B</w:t>
            </w:r>
            <w:r w:rsidR="00547B25" w:rsidRPr="00A4331D">
              <w:rPr>
                <w:b/>
              </w:rPr>
              <w:t>urn Activities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547B25">
            <w:pPr>
              <w:ind w:left="216"/>
              <w:rPr>
                <w:b/>
              </w:rPr>
            </w:pPr>
            <w:r w:rsidRPr="00A4331D">
              <w:rPr>
                <w:b/>
              </w:rPr>
              <w:t>Appendix A: Maps</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110CE5" w:rsidP="00547B25">
            <w:pPr>
              <w:ind w:left="216"/>
              <w:rPr>
                <w:b/>
              </w:rPr>
            </w:pPr>
            <w:r>
              <w:rPr>
                <w:b/>
              </w:rPr>
              <w:t>Appendix C</w:t>
            </w:r>
            <w:r w:rsidR="00547B25" w:rsidRPr="00A4331D">
              <w:rPr>
                <w:b/>
              </w:rPr>
              <w:t xml:space="preserve">: Complexity Analysis </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110CE5">
            <w:pPr>
              <w:ind w:left="216"/>
              <w:rPr>
                <w:b/>
              </w:rPr>
            </w:pPr>
            <w:r w:rsidRPr="00A4331D">
              <w:rPr>
                <w:b/>
              </w:rPr>
              <w:t xml:space="preserve">Appendix </w:t>
            </w:r>
            <w:r w:rsidR="00110CE5">
              <w:rPr>
                <w:b/>
              </w:rPr>
              <w:t>D</w:t>
            </w:r>
            <w:r w:rsidRPr="00A4331D">
              <w:rPr>
                <w:b/>
              </w:rPr>
              <w:t xml:space="preserve">: </w:t>
            </w:r>
            <w:r w:rsidR="00F23B0D">
              <w:rPr>
                <w:b/>
              </w:rPr>
              <w:t>Risk Assessment/</w:t>
            </w:r>
            <w:r w:rsidRPr="00A4331D">
              <w:rPr>
                <w:b/>
              </w:rPr>
              <w:t>JHA</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110CE5" w:rsidP="00547B25">
            <w:pPr>
              <w:ind w:left="216"/>
              <w:rPr>
                <w:b/>
              </w:rPr>
            </w:pPr>
            <w:r>
              <w:rPr>
                <w:b/>
              </w:rPr>
              <w:t>Appendix E</w:t>
            </w:r>
            <w:r w:rsidR="00547B25" w:rsidRPr="00A4331D">
              <w:rPr>
                <w:b/>
              </w:rPr>
              <w:t xml:space="preserve">: Fire </w:t>
            </w:r>
            <w:r>
              <w:rPr>
                <w:b/>
              </w:rPr>
              <w:t xml:space="preserve">Behavior </w:t>
            </w:r>
            <w:r w:rsidR="00547B25" w:rsidRPr="00A4331D">
              <w:rPr>
                <w:b/>
              </w:rPr>
              <w:t>Modeling</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r w:rsidR="00547B25" w:rsidRPr="00A4331D" w:rsidTr="00A46ED6">
        <w:trPr>
          <w:trHeight w:val="350"/>
        </w:trPr>
        <w:tc>
          <w:tcPr>
            <w:tcW w:w="2325" w:type="pct"/>
            <w:vAlign w:val="center"/>
          </w:tcPr>
          <w:p w:rsidR="00547B25" w:rsidRPr="00A4331D" w:rsidRDefault="00547B25" w:rsidP="00547B25">
            <w:pPr>
              <w:ind w:left="216"/>
              <w:rPr>
                <w:b/>
              </w:rPr>
            </w:pPr>
            <w:r w:rsidRPr="00A4331D">
              <w:rPr>
                <w:b/>
              </w:rPr>
              <w:t>Other</w:t>
            </w:r>
          </w:p>
        </w:tc>
        <w:tc>
          <w:tcPr>
            <w:tcW w:w="472" w:type="pct"/>
            <w:shd w:val="pct10" w:color="auto" w:fill="auto"/>
            <w:vAlign w:val="center"/>
          </w:tcPr>
          <w:p w:rsidR="00547B25" w:rsidRPr="00A4331D" w:rsidRDefault="00547B25" w:rsidP="00547B25"/>
        </w:tc>
        <w:tc>
          <w:tcPr>
            <w:tcW w:w="2203" w:type="pct"/>
            <w:shd w:val="pct10" w:color="auto" w:fill="auto"/>
            <w:vAlign w:val="center"/>
          </w:tcPr>
          <w:p w:rsidR="00547B25" w:rsidRPr="00A4331D" w:rsidRDefault="00547B25" w:rsidP="00547B25"/>
        </w:tc>
      </w:tr>
    </w:tbl>
    <w:p w:rsidR="00547B25" w:rsidRDefault="00547B25" w:rsidP="00A46ED6">
      <w:pPr>
        <w:spacing w:after="58"/>
        <w:rPr>
          <w:b/>
          <w:sz w:val="18"/>
          <w:szCs w:val="18"/>
        </w:rPr>
      </w:pPr>
      <w:r w:rsidRPr="00A4331D">
        <w:rPr>
          <w:b/>
          <w:sz w:val="18"/>
          <w:szCs w:val="18"/>
        </w:rPr>
        <w:t>S = Satisfactory</w:t>
      </w:r>
      <w:r w:rsidRPr="00A4331D">
        <w:rPr>
          <w:b/>
          <w:sz w:val="18"/>
          <w:szCs w:val="18"/>
        </w:rPr>
        <w:tab/>
        <w:t>U = Unsatisfactory</w:t>
      </w:r>
      <w:r w:rsidR="00141282">
        <w:rPr>
          <w:b/>
          <w:sz w:val="18"/>
          <w:szCs w:val="18"/>
        </w:rPr>
        <w:t xml:space="preserve">     N/A = Non-</w:t>
      </w:r>
      <w:r w:rsidR="00A46ED6">
        <w:rPr>
          <w:b/>
          <w:sz w:val="18"/>
          <w:szCs w:val="18"/>
        </w:rPr>
        <w:t xml:space="preserve">Applicable </w:t>
      </w:r>
    </w:p>
    <w:p w:rsidR="00547B25" w:rsidRDefault="00547B25" w:rsidP="00547B25">
      <w:pPr>
        <w:spacing w:after="58"/>
        <w:rPr>
          <w:b/>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77"/>
        <w:gridCol w:w="1711"/>
        <w:gridCol w:w="467"/>
        <w:gridCol w:w="2002"/>
        <w:gridCol w:w="467"/>
        <w:gridCol w:w="4552"/>
      </w:tblGrid>
      <w:tr w:rsidR="00F23B0D" w:rsidTr="00F3792B">
        <w:tc>
          <w:tcPr>
            <w:tcW w:w="377" w:type="dxa"/>
          </w:tcPr>
          <w:p w:rsidR="00F23B0D" w:rsidRPr="00B6014B" w:rsidRDefault="00F23B0D" w:rsidP="00547B25">
            <w:pPr>
              <w:spacing w:after="58"/>
              <w:rPr>
                <w:b/>
                <w:sz w:val="32"/>
                <w:szCs w:val="32"/>
              </w:rPr>
            </w:pPr>
            <w:r w:rsidRPr="00B6014B">
              <w:rPr>
                <w:b/>
                <w:sz w:val="32"/>
                <w:szCs w:val="32"/>
              </w:rPr>
              <w:sym w:font="Wingdings" w:char="F071"/>
            </w:r>
          </w:p>
        </w:tc>
        <w:tc>
          <w:tcPr>
            <w:tcW w:w="1711" w:type="dxa"/>
          </w:tcPr>
          <w:p w:rsidR="00F23B0D" w:rsidRDefault="00F3792B" w:rsidP="00547B25">
            <w:pPr>
              <w:spacing w:after="58"/>
              <w:rPr>
                <w:b/>
                <w:sz w:val="18"/>
                <w:szCs w:val="18"/>
              </w:rPr>
            </w:pPr>
            <w:r w:rsidRPr="00A4331D">
              <w:rPr>
                <w:b/>
              </w:rPr>
              <w:t>Recommended for Approval</w:t>
            </w:r>
          </w:p>
        </w:tc>
        <w:tc>
          <w:tcPr>
            <w:tcW w:w="467" w:type="dxa"/>
          </w:tcPr>
          <w:p w:rsidR="00F23B0D" w:rsidRPr="00B6014B" w:rsidRDefault="00F23B0D" w:rsidP="00547B25">
            <w:pPr>
              <w:spacing w:after="58"/>
              <w:rPr>
                <w:b/>
                <w:sz w:val="32"/>
                <w:szCs w:val="32"/>
              </w:rPr>
            </w:pPr>
            <w:r w:rsidRPr="00B6014B">
              <w:rPr>
                <w:b/>
                <w:sz w:val="32"/>
                <w:szCs w:val="32"/>
              </w:rPr>
              <w:sym w:font="Wingdings" w:char="F071"/>
            </w:r>
          </w:p>
        </w:tc>
        <w:tc>
          <w:tcPr>
            <w:tcW w:w="2002" w:type="dxa"/>
          </w:tcPr>
          <w:p w:rsidR="00F23B0D" w:rsidRPr="00F3792B" w:rsidRDefault="00F3792B" w:rsidP="00547B25">
            <w:pPr>
              <w:spacing w:after="58"/>
              <w:rPr>
                <w:b/>
              </w:rPr>
            </w:pPr>
            <w:r w:rsidRPr="00A4331D">
              <w:rPr>
                <w:b/>
              </w:rPr>
              <w:t>Not Recommended for Approval</w:t>
            </w:r>
          </w:p>
        </w:tc>
        <w:tc>
          <w:tcPr>
            <w:tcW w:w="467" w:type="dxa"/>
          </w:tcPr>
          <w:p w:rsidR="00F23B0D" w:rsidRPr="00B6014B" w:rsidRDefault="00F23B0D" w:rsidP="00547B25">
            <w:pPr>
              <w:spacing w:after="58"/>
              <w:rPr>
                <w:b/>
                <w:sz w:val="32"/>
                <w:szCs w:val="32"/>
              </w:rPr>
            </w:pPr>
            <w:r w:rsidRPr="00B6014B">
              <w:rPr>
                <w:b/>
                <w:sz w:val="32"/>
                <w:szCs w:val="32"/>
              </w:rPr>
              <w:sym w:font="Wingdings" w:char="F071"/>
            </w:r>
          </w:p>
        </w:tc>
        <w:tc>
          <w:tcPr>
            <w:tcW w:w="4552" w:type="dxa"/>
          </w:tcPr>
          <w:p w:rsidR="00F23B0D" w:rsidRPr="00F3792B" w:rsidRDefault="00F3792B" w:rsidP="00547B25">
            <w:pPr>
              <w:spacing w:after="58"/>
              <w:rPr>
                <w:b/>
              </w:rPr>
            </w:pPr>
            <w:r w:rsidRPr="00F3792B">
              <w:rPr>
                <w:b/>
              </w:rPr>
              <w:t>Approval is recommended subject to the completion of all requirements listed in the comments or on the Prescribed Fire Plan.</w:t>
            </w:r>
          </w:p>
        </w:tc>
      </w:tr>
    </w:tbl>
    <w:p w:rsidR="00547B25" w:rsidRDefault="00547B25" w:rsidP="00547B25">
      <w:pPr>
        <w:spacing w:after="58"/>
        <w:rPr>
          <w:b/>
          <w:sz w:val="18"/>
          <w:szCs w:val="18"/>
        </w:rPr>
      </w:pPr>
    </w:p>
    <w:tbl>
      <w:tblPr>
        <w:tblStyle w:val="TableGrid"/>
        <w:tblW w:w="9733" w:type="dxa"/>
        <w:tblLook w:val="01E0" w:firstRow="1" w:lastRow="1" w:firstColumn="1" w:lastColumn="1" w:noHBand="0" w:noVBand="0"/>
      </w:tblPr>
      <w:tblGrid>
        <w:gridCol w:w="3708"/>
        <w:gridCol w:w="279"/>
        <w:gridCol w:w="3501"/>
        <w:gridCol w:w="329"/>
        <w:gridCol w:w="1916"/>
      </w:tblGrid>
      <w:tr w:rsidR="00F3792B" w:rsidTr="00F3792B">
        <w:tc>
          <w:tcPr>
            <w:tcW w:w="3708" w:type="dxa"/>
            <w:tcBorders>
              <w:top w:val="nil"/>
              <w:left w:val="nil"/>
              <w:right w:val="nil"/>
            </w:tcBorders>
            <w:shd w:val="pct10" w:color="auto" w:fill="auto"/>
          </w:tcPr>
          <w:p w:rsidR="00F3792B" w:rsidRDefault="00F3792B" w:rsidP="00547B25">
            <w:pPr>
              <w:spacing w:after="58"/>
              <w:rPr>
                <w:b/>
                <w:sz w:val="18"/>
                <w:szCs w:val="18"/>
              </w:rPr>
            </w:pPr>
          </w:p>
          <w:p w:rsidR="00F3792B" w:rsidRDefault="00F3792B" w:rsidP="00547B25">
            <w:pPr>
              <w:spacing w:after="58"/>
              <w:rPr>
                <w:b/>
                <w:sz w:val="18"/>
                <w:szCs w:val="18"/>
              </w:rPr>
            </w:pPr>
          </w:p>
        </w:tc>
        <w:tc>
          <w:tcPr>
            <w:tcW w:w="279" w:type="dxa"/>
            <w:tcBorders>
              <w:top w:val="nil"/>
              <w:left w:val="nil"/>
              <w:bottom w:val="nil"/>
              <w:right w:val="nil"/>
            </w:tcBorders>
          </w:tcPr>
          <w:p w:rsidR="00F3792B" w:rsidRDefault="00F3792B" w:rsidP="00547B25">
            <w:pPr>
              <w:spacing w:after="58"/>
              <w:rPr>
                <w:b/>
                <w:sz w:val="18"/>
                <w:szCs w:val="18"/>
              </w:rPr>
            </w:pPr>
          </w:p>
        </w:tc>
        <w:tc>
          <w:tcPr>
            <w:tcW w:w="3501" w:type="dxa"/>
            <w:tcBorders>
              <w:top w:val="nil"/>
              <w:left w:val="nil"/>
              <w:right w:val="nil"/>
            </w:tcBorders>
            <w:shd w:val="pct10" w:color="auto" w:fill="auto"/>
          </w:tcPr>
          <w:p w:rsidR="00F3792B" w:rsidRDefault="00F3792B" w:rsidP="00547B25">
            <w:pPr>
              <w:spacing w:after="58"/>
              <w:rPr>
                <w:b/>
                <w:sz w:val="18"/>
                <w:szCs w:val="18"/>
              </w:rPr>
            </w:pPr>
          </w:p>
        </w:tc>
        <w:tc>
          <w:tcPr>
            <w:tcW w:w="329" w:type="dxa"/>
            <w:tcBorders>
              <w:top w:val="nil"/>
              <w:left w:val="nil"/>
              <w:bottom w:val="nil"/>
              <w:right w:val="nil"/>
            </w:tcBorders>
          </w:tcPr>
          <w:p w:rsidR="00F3792B" w:rsidRDefault="00F3792B" w:rsidP="00547B25">
            <w:pPr>
              <w:spacing w:after="58"/>
              <w:rPr>
                <w:b/>
                <w:sz w:val="18"/>
                <w:szCs w:val="18"/>
              </w:rPr>
            </w:pPr>
          </w:p>
        </w:tc>
        <w:tc>
          <w:tcPr>
            <w:tcW w:w="1916" w:type="dxa"/>
            <w:tcBorders>
              <w:top w:val="nil"/>
              <w:left w:val="nil"/>
              <w:right w:val="nil"/>
            </w:tcBorders>
            <w:shd w:val="pct10" w:color="auto" w:fill="auto"/>
          </w:tcPr>
          <w:p w:rsidR="00F3792B" w:rsidRDefault="00F3792B" w:rsidP="00547B25">
            <w:pPr>
              <w:spacing w:after="58"/>
              <w:rPr>
                <w:b/>
                <w:sz w:val="18"/>
                <w:szCs w:val="18"/>
              </w:rPr>
            </w:pPr>
          </w:p>
        </w:tc>
      </w:tr>
      <w:tr w:rsidR="00F3792B" w:rsidTr="00F3792B">
        <w:tc>
          <w:tcPr>
            <w:tcW w:w="3708" w:type="dxa"/>
            <w:tcBorders>
              <w:left w:val="nil"/>
              <w:bottom w:val="nil"/>
              <w:right w:val="nil"/>
            </w:tcBorders>
          </w:tcPr>
          <w:p w:rsidR="00F3792B" w:rsidRDefault="00F3792B" w:rsidP="00F3792B">
            <w:pPr>
              <w:spacing w:after="58"/>
              <w:jc w:val="center"/>
              <w:rPr>
                <w:b/>
                <w:sz w:val="18"/>
                <w:szCs w:val="18"/>
              </w:rPr>
            </w:pPr>
            <w:r>
              <w:rPr>
                <w:sz w:val="22"/>
                <w:szCs w:val="22"/>
              </w:rPr>
              <w:t>Technical Reviewer</w:t>
            </w:r>
          </w:p>
        </w:tc>
        <w:tc>
          <w:tcPr>
            <w:tcW w:w="279" w:type="dxa"/>
            <w:tcBorders>
              <w:top w:val="nil"/>
              <w:left w:val="nil"/>
              <w:bottom w:val="nil"/>
              <w:right w:val="nil"/>
            </w:tcBorders>
          </w:tcPr>
          <w:p w:rsidR="00F3792B" w:rsidRDefault="00F3792B" w:rsidP="00F3792B">
            <w:pPr>
              <w:spacing w:after="58"/>
              <w:jc w:val="center"/>
              <w:rPr>
                <w:b/>
                <w:sz w:val="18"/>
                <w:szCs w:val="18"/>
              </w:rPr>
            </w:pPr>
          </w:p>
        </w:tc>
        <w:tc>
          <w:tcPr>
            <w:tcW w:w="3501" w:type="dxa"/>
            <w:tcBorders>
              <w:left w:val="nil"/>
              <w:bottom w:val="nil"/>
              <w:right w:val="nil"/>
            </w:tcBorders>
          </w:tcPr>
          <w:p w:rsidR="00F3792B" w:rsidRDefault="00F3792B" w:rsidP="00F3792B">
            <w:pPr>
              <w:spacing w:after="58"/>
              <w:jc w:val="center"/>
              <w:rPr>
                <w:b/>
                <w:sz w:val="18"/>
                <w:szCs w:val="18"/>
              </w:rPr>
            </w:pPr>
            <w:r>
              <w:rPr>
                <w:sz w:val="22"/>
                <w:szCs w:val="22"/>
              </w:rPr>
              <w:t>Qualification and C</w:t>
            </w:r>
            <w:r w:rsidRPr="00A4331D">
              <w:rPr>
                <w:sz w:val="22"/>
                <w:szCs w:val="22"/>
              </w:rPr>
              <w:t>urrency (Y/N)</w:t>
            </w:r>
          </w:p>
        </w:tc>
        <w:tc>
          <w:tcPr>
            <w:tcW w:w="329" w:type="dxa"/>
            <w:tcBorders>
              <w:top w:val="nil"/>
              <w:left w:val="nil"/>
              <w:bottom w:val="nil"/>
              <w:right w:val="nil"/>
            </w:tcBorders>
          </w:tcPr>
          <w:p w:rsidR="00F3792B" w:rsidRDefault="00F3792B" w:rsidP="00F3792B">
            <w:pPr>
              <w:spacing w:after="58"/>
              <w:jc w:val="center"/>
              <w:rPr>
                <w:b/>
                <w:sz w:val="18"/>
                <w:szCs w:val="18"/>
              </w:rPr>
            </w:pPr>
          </w:p>
        </w:tc>
        <w:tc>
          <w:tcPr>
            <w:tcW w:w="1916" w:type="dxa"/>
            <w:tcBorders>
              <w:left w:val="nil"/>
              <w:bottom w:val="nil"/>
              <w:right w:val="nil"/>
            </w:tcBorders>
          </w:tcPr>
          <w:p w:rsidR="00F3792B" w:rsidRDefault="00F3792B" w:rsidP="00F3792B">
            <w:pPr>
              <w:spacing w:after="58"/>
              <w:jc w:val="center"/>
              <w:rPr>
                <w:b/>
                <w:sz w:val="18"/>
                <w:szCs w:val="18"/>
              </w:rPr>
            </w:pPr>
            <w:r w:rsidRPr="00A4331D">
              <w:rPr>
                <w:sz w:val="22"/>
                <w:szCs w:val="22"/>
              </w:rPr>
              <w:t>Date</w:t>
            </w:r>
          </w:p>
        </w:tc>
      </w:tr>
    </w:tbl>
    <w:p w:rsidR="009164C3" w:rsidRDefault="009164C3" w:rsidP="00F3792B">
      <w:pPr>
        <w:spacing w:after="58"/>
        <w:rPr>
          <w:sz w:val="22"/>
          <w:szCs w:val="22"/>
        </w:rPr>
      </w:pPr>
    </w:p>
    <w:p w:rsidR="00547B25" w:rsidRPr="008C7043" w:rsidRDefault="009164C3" w:rsidP="008C7043">
      <w:pPr>
        <w:pStyle w:val="Heading2"/>
      </w:pPr>
      <w:r>
        <w:rPr>
          <w:sz w:val="22"/>
          <w:szCs w:val="22"/>
        </w:rPr>
        <w:br w:type="page"/>
      </w:r>
      <w:bookmarkStart w:id="53" w:name="_Toc381039902"/>
      <w:r w:rsidR="009171E5" w:rsidRPr="008C7043">
        <w:lastRenderedPageBreak/>
        <w:t xml:space="preserve">APPENDIX </w:t>
      </w:r>
      <w:r w:rsidR="00910D10" w:rsidRPr="008C7043">
        <w:t>C -</w:t>
      </w:r>
      <w:r w:rsidR="00547B25" w:rsidRPr="008C7043">
        <w:t xml:space="preserve"> COMPLEXITY ANALYSIS</w:t>
      </w:r>
      <w:bookmarkEnd w:id="53"/>
    </w:p>
    <w:p w:rsidR="00435F18" w:rsidRDefault="00435F18" w:rsidP="00435F18">
      <w:pPr>
        <w:autoSpaceDE w:val="0"/>
        <w:autoSpaceDN w:val="0"/>
        <w:adjustRightInd w:val="0"/>
      </w:pPr>
    </w:p>
    <w:p w:rsidR="000B7367" w:rsidRPr="0098636E"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98636E">
        <w:rPr>
          <w:color w:val="FF0000"/>
          <w:sz w:val="22"/>
          <w:szCs w:val="22"/>
        </w:rPr>
        <w:t>This analysis is designed to be used with the NWCG Prescribed Fire Complexity Rating System Guide (PMS 424 - January 2004) and Prescribed Fire Complexity Rating Descriptors starting on Page 6 of the guide</w:t>
      </w:r>
      <w:r w:rsidR="004F44D4">
        <w:rPr>
          <w:color w:val="FF0000"/>
          <w:sz w:val="22"/>
          <w:szCs w:val="22"/>
        </w:rPr>
        <w:t xml:space="preserve"> </w:t>
      </w:r>
      <w:hyperlink r:id="rId38" w:history="1">
        <w:r w:rsidR="004F44D4" w:rsidRPr="00C917E0">
          <w:rPr>
            <w:rStyle w:val="Hyperlink"/>
            <w:sz w:val="22"/>
            <w:szCs w:val="22"/>
          </w:rPr>
          <w:t>http://www.nwcg.gov/pms/RxFire/complexity_analysis.pdf</w:t>
        </w:r>
      </w:hyperlink>
      <w:r w:rsidRPr="0098636E">
        <w:rPr>
          <w:color w:val="FF0000"/>
          <w:sz w:val="22"/>
          <w:szCs w:val="22"/>
        </w:rPr>
        <w:t xml:space="preserve">.  </w:t>
      </w:r>
    </w:p>
    <w:p w:rsidR="000B7367" w:rsidRPr="0098636E"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FF0000"/>
          <w:sz w:val="22"/>
          <w:szCs w:val="22"/>
        </w:rPr>
      </w:pPr>
    </w:p>
    <w:p w:rsidR="000B7367" w:rsidRPr="0098636E"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98636E">
        <w:rPr>
          <w:color w:val="FF0000"/>
          <w:sz w:val="22"/>
          <w:szCs w:val="22"/>
        </w:rPr>
        <w:t>An initial complexity rating should be completed during the project development stage to identify items needing mitigation. These items can then be addressed during the development of the Prescribed Fire Plan. When doing the complexity rating, be sure to consider areas outside of the project boundaries that could be impacted by smoke or an escaped.  Once the Prescribed Fire Plan is near completion, the final complexity rating is made providing justifications for changes and any mitigating actions resulting in change.  Select rating level and delete remaining ratings for both the preliminary and final ratings</w:t>
      </w:r>
      <w:r w:rsidR="00B16E83">
        <w:rPr>
          <w:color w:val="FF0000"/>
          <w:sz w:val="22"/>
          <w:szCs w:val="22"/>
        </w:rPr>
        <w:t xml:space="preserve"> (do not highlight as when printed in black and white, rating level is unknown)</w:t>
      </w:r>
      <w:r w:rsidRPr="0098636E">
        <w:rPr>
          <w:color w:val="FF0000"/>
          <w:sz w:val="22"/>
          <w:szCs w:val="22"/>
        </w:rPr>
        <w:t>.  Entire complexity element should be on one page (not split between multiple pages),</w:t>
      </w:r>
    </w:p>
    <w:p w:rsidR="000B7367" w:rsidRPr="0098636E" w:rsidRDefault="000B7367" w:rsidP="00B6014B">
      <w:pPr>
        <w:tabs>
          <w:tab w:val="left" w:pos="720"/>
          <w:tab w:val="left" w:pos="8640"/>
        </w:tabs>
        <w:rPr>
          <w:color w:val="FF0000"/>
          <w:sz w:val="22"/>
          <w:szCs w:val="22"/>
        </w:rPr>
      </w:pPr>
    </w:p>
    <w:p w:rsidR="00B16E83" w:rsidRDefault="000B7367" w:rsidP="00B60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2"/>
          <w:szCs w:val="22"/>
        </w:rPr>
      </w:pPr>
      <w:r w:rsidRPr="0098636E">
        <w:rPr>
          <w:color w:val="FF0000"/>
          <w:sz w:val="22"/>
          <w:szCs w:val="22"/>
        </w:rPr>
        <w:t>The final rating should be entered on the Complexity Elements Summary and cover page of the Prescribed Fire Plan. The mitigating measures identified in the plan should be noted in the</w:t>
      </w:r>
      <w:r w:rsidR="00702A0D">
        <w:rPr>
          <w:color w:val="FF0000"/>
          <w:sz w:val="22"/>
          <w:szCs w:val="22"/>
        </w:rPr>
        <w:t xml:space="preserve"> rationale for the Complexity Analysis Summary.  All complexity elements with a rating of high should be highlighted in the management summary.  </w:t>
      </w:r>
    </w:p>
    <w:p w:rsidR="00702A0D" w:rsidRDefault="00702A0D" w:rsidP="000B73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color w:val="FF0000"/>
          <w:sz w:val="22"/>
          <w:szCs w:val="22"/>
        </w:rPr>
      </w:pPr>
    </w:p>
    <w:tbl>
      <w:tblPr>
        <w:tblStyle w:val="TableGrid"/>
        <w:tblW w:w="9576" w:type="dxa"/>
        <w:tblLayout w:type="fixed"/>
        <w:tblLook w:val="01E0" w:firstRow="1" w:lastRow="1" w:firstColumn="1" w:lastColumn="1" w:noHBand="0" w:noVBand="0"/>
      </w:tblPr>
      <w:tblGrid>
        <w:gridCol w:w="2628"/>
        <w:gridCol w:w="4140"/>
        <w:gridCol w:w="900"/>
        <w:gridCol w:w="1908"/>
      </w:tblGrid>
      <w:tr w:rsidR="00B16E83" w:rsidTr="00D2350A">
        <w:trPr>
          <w:trHeight w:val="135"/>
        </w:trPr>
        <w:tc>
          <w:tcPr>
            <w:tcW w:w="2628" w:type="dxa"/>
            <w:tcBorders>
              <w:top w:val="nil"/>
              <w:left w:val="nil"/>
              <w:bottom w:val="nil"/>
              <w:right w:val="nil"/>
            </w:tcBorders>
          </w:tcPr>
          <w:p w:rsidR="00B16E83" w:rsidRPr="007B4261" w:rsidRDefault="00B16E83" w:rsidP="00D2350A">
            <w:pPr>
              <w:jc w:val="right"/>
              <w:rPr>
                <w:b/>
                <w:bCs/>
                <w:sz w:val="24"/>
              </w:rPr>
            </w:pPr>
          </w:p>
          <w:p w:rsidR="00B16E83" w:rsidRPr="007B4261" w:rsidRDefault="00B16E83" w:rsidP="00D2350A">
            <w:pPr>
              <w:jc w:val="right"/>
              <w:rPr>
                <w:b/>
                <w:sz w:val="24"/>
              </w:rPr>
            </w:pPr>
            <w:r>
              <w:rPr>
                <w:b/>
                <w:bCs/>
                <w:sz w:val="24"/>
              </w:rPr>
              <w:t>PREPARED</w:t>
            </w:r>
            <w:r w:rsidRPr="007B4261">
              <w:rPr>
                <w:b/>
                <w:bCs/>
                <w:sz w:val="24"/>
              </w:rPr>
              <w:t xml:space="preserve"> BY</w:t>
            </w:r>
          </w:p>
        </w:tc>
        <w:tc>
          <w:tcPr>
            <w:tcW w:w="4140" w:type="dxa"/>
            <w:tcBorders>
              <w:top w:val="nil"/>
              <w:left w:val="nil"/>
              <w:bottom w:val="single" w:sz="4" w:space="0" w:color="auto"/>
              <w:right w:val="nil"/>
            </w:tcBorders>
            <w:shd w:val="pct10" w:color="auto" w:fill="auto"/>
          </w:tcPr>
          <w:p w:rsidR="00B16E83" w:rsidRDefault="00B16E83" w:rsidP="00D2350A">
            <w:pPr>
              <w:jc w:val="center"/>
              <w:rPr>
                <w:sz w:val="24"/>
              </w:rPr>
            </w:pPr>
          </w:p>
        </w:tc>
        <w:tc>
          <w:tcPr>
            <w:tcW w:w="900" w:type="dxa"/>
            <w:tcBorders>
              <w:top w:val="nil"/>
              <w:left w:val="nil"/>
              <w:bottom w:val="nil"/>
              <w:right w:val="nil"/>
            </w:tcBorders>
            <w:shd w:val="clear" w:color="auto" w:fill="auto"/>
          </w:tcPr>
          <w:p w:rsidR="00B16E83" w:rsidRDefault="00B16E83" w:rsidP="00D2350A">
            <w:pPr>
              <w:rPr>
                <w:bCs/>
                <w:sz w:val="24"/>
              </w:rPr>
            </w:pPr>
          </w:p>
          <w:p w:rsidR="00B16E83" w:rsidRPr="000E519C" w:rsidRDefault="00B16E83" w:rsidP="00D2350A">
            <w:pPr>
              <w:rPr>
                <w:b/>
                <w:sz w:val="24"/>
              </w:rPr>
            </w:pPr>
            <w:r w:rsidRPr="000E519C">
              <w:rPr>
                <w:b/>
                <w:bCs/>
                <w:sz w:val="24"/>
              </w:rPr>
              <w:t>DATE</w:t>
            </w:r>
          </w:p>
        </w:tc>
        <w:tc>
          <w:tcPr>
            <w:tcW w:w="1908" w:type="dxa"/>
            <w:tcBorders>
              <w:top w:val="nil"/>
              <w:left w:val="nil"/>
              <w:bottom w:val="single" w:sz="4" w:space="0" w:color="auto"/>
              <w:right w:val="nil"/>
            </w:tcBorders>
            <w:shd w:val="pct10" w:color="auto" w:fill="auto"/>
          </w:tcPr>
          <w:p w:rsidR="00B16E83" w:rsidRDefault="00B16E83" w:rsidP="00D2350A">
            <w:pPr>
              <w:rPr>
                <w:sz w:val="24"/>
              </w:rPr>
            </w:pPr>
          </w:p>
        </w:tc>
      </w:tr>
      <w:tr w:rsidR="00B16E83" w:rsidTr="00D2350A">
        <w:trPr>
          <w:trHeight w:val="135"/>
        </w:trPr>
        <w:tc>
          <w:tcPr>
            <w:tcW w:w="2628" w:type="dxa"/>
            <w:tcBorders>
              <w:top w:val="nil"/>
              <w:left w:val="nil"/>
              <w:bottom w:val="nil"/>
              <w:right w:val="nil"/>
            </w:tcBorders>
          </w:tcPr>
          <w:p w:rsidR="00B16E83" w:rsidRDefault="00B16E83" w:rsidP="00D2350A">
            <w:pPr>
              <w:jc w:val="right"/>
              <w:rPr>
                <w:sz w:val="24"/>
              </w:rPr>
            </w:pPr>
          </w:p>
        </w:tc>
        <w:tc>
          <w:tcPr>
            <w:tcW w:w="4140" w:type="dxa"/>
            <w:tcBorders>
              <w:left w:val="nil"/>
              <w:bottom w:val="nil"/>
              <w:right w:val="nil"/>
            </w:tcBorders>
          </w:tcPr>
          <w:p w:rsidR="00B16E83" w:rsidRPr="006B6260" w:rsidRDefault="00B16E83" w:rsidP="00B16E83">
            <w:pPr>
              <w:jc w:val="center"/>
              <w:rPr>
                <w:color w:val="FF0000"/>
              </w:rPr>
            </w:pPr>
          </w:p>
        </w:tc>
        <w:tc>
          <w:tcPr>
            <w:tcW w:w="900" w:type="dxa"/>
            <w:tcBorders>
              <w:top w:val="nil"/>
              <w:left w:val="nil"/>
              <w:bottom w:val="nil"/>
              <w:right w:val="nil"/>
            </w:tcBorders>
            <w:shd w:val="clear" w:color="auto" w:fill="auto"/>
          </w:tcPr>
          <w:p w:rsidR="00B16E83" w:rsidRDefault="00B16E83" w:rsidP="00D2350A">
            <w:pPr>
              <w:rPr>
                <w:sz w:val="24"/>
              </w:rPr>
            </w:pPr>
          </w:p>
        </w:tc>
        <w:tc>
          <w:tcPr>
            <w:tcW w:w="1908" w:type="dxa"/>
            <w:tcBorders>
              <w:left w:val="nil"/>
              <w:bottom w:val="nil"/>
              <w:right w:val="nil"/>
            </w:tcBorders>
            <w:shd w:val="clear" w:color="auto" w:fill="auto"/>
          </w:tcPr>
          <w:p w:rsidR="00B16E83" w:rsidRDefault="00B16E83" w:rsidP="00D2350A">
            <w:pPr>
              <w:rPr>
                <w:sz w:val="24"/>
              </w:rPr>
            </w:pPr>
          </w:p>
        </w:tc>
      </w:tr>
      <w:tr w:rsidR="00B16E83" w:rsidTr="00D2350A">
        <w:trPr>
          <w:trHeight w:val="135"/>
        </w:trPr>
        <w:tc>
          <w:tcPr>
            <w:tcW w:w="2628" w:type="dxa"/>
            <w:tcBorders>
              <w:top w:val="nil"/>
              <w:left w:val="nil"/>
              <w:bottom w:val="nil"/>
              <w:right w:val="nil"/>
            </w:tcBorders>
          </w:tcPr>
          <w:p w:rsidR="00B16E83" w:rsidRDefault="00B16E83" w:rsidP="00D2350A">
            <w:pPr>
              <w:jc w:val="right"/>
              <w:rPr>
                <w:b/>
                <w:bCs/>
                <w:sz w:val="24"/>
              </w:rPr>
            </w:pPr>
          </w:p>
          <w:p w:rsidR="00B16E83" w:rsidRDefault="00B16E83" w:rsidP="00D2350A">
            <w:pPr>
              <w:jc w:val="right"/>
              <w:rPr>
                <w:b/>
                <w:bCs/>
                <w:sz w:val="24"/>
              </w:rPr>
            </w:pPr>
            <w:r>
              <w:rPr>
                <w:b/>
                <w:bCs/>
                <w:sz w:val="24"/>
              </w:rPr>
              <w:t>APPROVED BY</w:t>
            </w:r>
          </w:p>
        </w:tc>
        <w:tc>
          <w:tcPr>
            <w:tcW w:w="4140" w:type="dxa"/>
            <w:tcBorders>
              <w:top w:val="nil"/>
              <w:left w:val="nil"/>
              <w:bottom w:val="single" w:sz="4" w:space="0" w:color="auto"/>
              <w:right w:val="nil"/>
            </w:tcBorders>
            <w:shd w:val="pct10" w:color="auto" w:fill="auto"/>
          </w:tcPr>
          <w:p w:rsidR="00B16E83" w:rsidRDefault="00B16E83" w:rsidP="00D2350A">
            <w:pPr>
              <w:rPr>
                <w:sz w:val="24"/>
              </w:rPr>
            </w:pPr>
          </w:p>
        </w:tc>
        <w:tc>
          <w:tcPr>
            <w:tcW w:w="900" w:type="dxa"/>
            <w:tcBorders>
              <w:top w:val="nil"/>
              <w:left w:val="nil"/>
              <w:bottom w:val="nil"/>
              <w:right w:val="nil"/>
            </w:tcBorders>
            <w:shd w:val="clear" w:color="auto" w:fill="auto"/>
          </w:tcPr>
          <w:p w:rsidR="00B16E83" w:rsidRDefault="00B16E83" w:rsidP="00D2350A">
            <w:pPr>
              <w:rPr>
                <w:b/>
                <w:bCs/>
                <w:sz w:val="24"/>
              </w:rPr>
            </w:pPr>
          </w:p>
          <w:p w:rsidR="00B16E83" w:rsidRDefault="00B16E83" w:rsidP="00D2350A">
            <w:pPr>
              <w:rPr>
                <w:b/>
                <w:bCs/>
                <w:sz w:val="24"/>
              </w:rPr>
            </w:pPr>
            <w:r>
              <w:rPr>
                <w:b/>
                <w:bCs/>
                <w:sz w:val="24"/>
              </w:rPr>
              <w:t>DATE</w:t>
            </w:r>
          </w:p>
        </w:tc>
        <w:tc>
          <w:tcPr>
            <w:tcW w:w="1908" w:type="dxa"/>
            <w:tcBorders>
              <w:top w:val="nil"/>
              <w:left w:val="nil"/>
              <w:bottom w:val="single" w:sz="4" w:space="0" w:color="auto"/>
              <w:right w:val="nil"/>
            </w:tcBorders>
            <w:shd w:val="pct10" w:color="auto" w:fill="auto"/>
          </w:tcPr>
          <w:p w:rsidR="00B16E83" w:rsidRDefault="00B16E83" w:rsidP="00D2350A">
            <w:pPr>
              <w:rPr>
                <w:sz w:val="24"/>
              </w:rPr>
            </w:pPr>
          </w:p>
        </w:tc>
      </w:tr>
      <w:tr w:rsidR="00B16E83" w:rsidTr="00A92DE2">
        <w:trPr>
          <w:trHeight w:val="135"/>
        </w:trPr>
        <w:tc>
          <w:tcPr>
            <w:tcW w:w="2628" w:type="dxa"/>
            <w:tcBorders>
              <w:top w:val="nil"/>
              <w:left w:val="nil"/>
              <w:bottom w:val="nil"/>
              <w:right w:val="nil"/>
            </w:tcBorders>
          </w:tcPr>
          <w:p w:rsidR="00B16E83" w:rsidRDefault="00B16E83" w:rsidP="00D2350A">
            <w:pPr>
              <w:jc w:val="right"/>
              <w:rPr>
                <w:b/>
                <w:bCs/>
                <w:sz w:val="24"/>
              </w:rPr>
            </w:pPr>
          </w:p>
        </w:tc>
        <w:tc>
          <w:tcPr>
            <w:tcW w:w="4140" w:type="dxa"/>
            <w:tcBorders>
              <w:top w:val="single" w:sz="4" w:space="0" w:color="auto"/>
              <w:left w:val="nil"/>
              <w:bottom w:val="nil"/>
              <w:right w:val="nil"/>
            </w:tcBorders>
          </w:tcPr>
          <w:p w:rsidR="00B16E83" w:rsidRDefault="00B16E83" w:rsidP="00D2350A">
            <w:pPr>
              <w:jc w:val="center"/>
            </w:pPr>
            <w:r w:rsidRPr="00992C86">
              <w:t>Agency Administrator</w:t>
            </w:r>
          </w:p>
          <w:p w:rsidR="00B16E83" w:rsidRPr="00992C86" w:rsidRDefault="00B16E83" w:rsidP="00D2350A">
            <w:pPr>
              <w:jc w:val="center"/>
            </w:pPr>
          </w:p>
        </w:tc>
        <w:tc>
          <w:tcPr>
            <w:tcW w:w="900" w:type="dxa"/>
            <w:tcBorders>
              <w:top w:val="nil"/>
              <w:left w:val="nil"/>
              <w:bottom w:val="nil"/>
              <w:right w:val="nil"/>
            </w:tcBorders>
            <w:shd w:val="clear" w:color="auto" w:fill="auto"/>
          </w:tcPr>
          <w:p w:rsidR="00B16E83" w:rsidRDefault="00B16E83" w:rsidP="00D2350A">
            <w:pPr>
              <w:rPr>
                <w:b/>
                <w:bCs/>
                <w:sz w:val="24"/>
              </w:rPr>
            </w:pPr>
          </w:p>
        </w:tc>
        <w:tc>
          <w:tcPr>
            <w:tcW w:w="1908" w:type="dxa"/>
            <w:tcBorders>
              <w:top w:val="single" w:sz="4" w:space="0" w:color="auto"/>
              <w:left w:val="nil"/>
              <w:bottom w:val="nil"/>
              <w:right w:val="nil"/>
            </w:tcBorders>
            <w:shd w:val="clear" w:color="auto" w:fill="auto"/>
          </w:tcPr>
          <w:p w:rsidR="00B16E83" w:rsidRDefault="00B16E83" w:rsidP="00D2350A">
            <w:pPr>
              <w:rPr>
                <w:sz w:val="24"/>
              </w:rPr>
            </w:pPr>
          </w:p>
        </w:tc>
      </w:tr>
      <w:tr w:rsidR="00A92DE2" w:rsidTr="00A92DE2">
        <w:trPr>
          <w:trHeight w:val="135"/>
        </w:trPr>
        <w:tc>
          <w:tcPr>
            <w:tcW w:w="2628" w:type="dxa"/>
            <w:tcBorders>
              <w:top w:val="nil"/>
              <w:left w:val="nil"/>
              <w:bottom w:val="nil"/>
              <w:right w:val="nil"/>
            </w:tcBorders>
          </w:tcPr>
          <w:p w:rsidR="00A92DE2" w:rsidRDefault="00A92DE2" w:rsidP="00300E2F">
            <w:pPr>
              <w:jc w:val="right"/>
              <w:rPr>
                <w:b/>
                <w:bCs/>
                <w:sz w:val="24"/>
              </w:rPr>
            </w:pPr>
          </w:p>
          <w:p w:rsidR="00A92DE2" w:rsidRDefault="00A92DE2" w:rsidP="00300E2F">
            <w:pPr>
              <w:jc w:val="right"/>
              <w:rPr>
                <w:b/>
                <w:bCs/>
                <w:sz w:val="24"/>
              </w:rPr>
            </w:pPr>
            <w:r>
              <w:rPr>
                <w:b/>
                <w:bCs/>
                <w:sz w:val="24"/>
              </w:rPr>
              <w:t>APPROVED BY</w:t>
            </w:r>
          </w:p>
        </w:tc>
        <w:tc>
          <w:tcPr>
            <w:tcW w:w="4140" w:type="dxa"/>
            <w:tcBorders>
              <w:top w:val="nil"/>
              <w:left w:val="nil"/>
              <w:bottom w:val="single" w:sz="4" w:space="0" w:color="auto"/>
              <w:right w:val="nil"/>
            </w:tcBorders>
            <w:shd w:val="pct10" w:color="auto" w:fill="auto"/>
          </w:tcPr>
          <w:p w:rsidR="00A92DE2" w:rsidRDefault="00A92DE2" w:rsidP="00300E2F">
            <w:pPr>
              <w:rPr>
                <w:sz w:val="24"/>
              </w:rPr>
            </w:pPr>
          </w:p>
        </w:tc>
        <w:tc>
          <w:tcPr>
            <w:tcW w:w="900" w:type="dxa"/>
            <w:tcBorders>
              <w:top w:val="nil"/>
              <w:left w:val="nil"/>
              <w:bottom w:val="nil"/>
              <w:right w:val="nil"/>
            </w:tcBorders>
            <w:shd w:val="clear" w:color="auto" w:fill="auto"/>
          </w:tcPr>
          <w:p w:rsidR="00A92DE2" w:rsidRDefault="00A92DE2" w:rsidP="00300E2F">
            <w:pPr>
              <w:rPr>
                <w:b/>
                <w:bCs/>
                <w:sz w:val="24"/>
              </w:rPr>
            </w:pPr>
          </w:p>
          <w:p w:rsidR="00A92DE2" w:rsidRDefault="00A92DE2" w:rsidP="00300E2F">
            <w:pPr>
              <w:rPr>
                <w:b/>
                <w:bCs/>
                <w:sz w:val="24"/>
              </w:rPr>
            </w:pPr>
            <w:r>
              <w:rPr>
                <w:b/>
                <w:bCs/>
                <w:sz w:val="24"/>
              </w:rPr>
              <w:t>DATE</w:t>
            </w:r>
          </w:p>
        </w:tc>
        <w:tc>
          <w:tcPr>
            <w:tcW w:w="1908" w:type="dxa"/>
            <w:tcBorders>
              <w:top w:val="nil"/>
              <w:left w:val="nil"/>
              <w:bottom w:val="single" w:sz="4" w:space="0" w:color="auto"/>
              <w:right w:val="nil"/>
            </w:tcBorders>
            <w:shd w:val="pct10" w:color="auto" w:fill="auto"/>
          </w:tcPr>
          <w:p w:rsidR="00A92DE2" w:rsidRDefault="00A92DE2" w:rsidP="00300E2F">
            <w:pPr>
              <w:rPr>
                <w:sz w:val="24"/>
              </w:rPr>
            </w:pPr>
          </w:p>
        </w:tc>
      </w:tr>
      <w:tr w:rsidR="00A92DE2" w:rsidTr="00D2350A">
        <w:trPr>
          <w:trHeight w:val="135"/>
        </w:trPr>
        <w:tc>
          <w:tcPr>
            <w:tcW w:w="2628" w:type="dxa"/>
            <w:tcBorders>
              <w:top w:val="nil"/>
              <w:left w:val="nil"/>
              <w:bottom w:val="nil"/>
              <w:right w:val="nil"/>
            </w:tcBorders>
          </w:tcPr>
          <w:p w:rsidR="00A92DE2" w:rsidRDefault="00A92DE2" w:rsidP="00D2350A">
            <w:pPr>
              <w:jc w:val="right"/>
              <w:rPr>
                <w:b/>
                <w:bCs/>
                <w:sz w:val="24"/>
              </w:rPr>
            </w:pPr>
          </w:p>
        </w:tc>
        <w:tc>
          <w:tcPr>
            <w:tcW w:w="4140" w:type="dxa"/>
            <w:tcBorders>
              <w:top w:val="single" w:sz="4" w:space="0" w:color="auto"/>
              <w:left w:val="nil"/>
              <w:bottom w:val="nil"/>
              <w:right w:val="nil"/>
            </w:tcBorders>
          </w:tcPr>
          <w:p w:rsidR="00A92DE2" w:rsidRDefault="00A92DE2" w:rsidP="00A92DE2">
            <w:pPr>
              <w:jc w:val="center"/>
            </w:pPr>
            <w:r w:rsidRPr="00992C86">
              <w:t>Agency Administrator</w:t>
            </w:r>
          </w:p>
          <w:p w:rsidR="00A92DE2" w:rsidRPr="00992C86" w:rsidRDefault="00A92DE2" w:rsidP="00D2350A">
            <w:pPr>
              <w:jc w:val="center"/>
            </w:pPr>
          </w:p>
        </w:tc>
        <w:tc>
          <w:tcPr>
            <w:tcW w:w="900" w:type="dxa"/>
            <w:tcBorders>
              <w:top w:val="nil"/>
              <w:left w:val="nil"/>
              <w:bottom w:val="nil"/>
              <w:right w:val="nil"/>
            </w:tcBorders>
            <w:shd w:val="clear" w:color="auto" w:fill="auto"/>
          </w:tcPr>
          <w:p w:rsidR="00A92DE2" w:rsidRDefault="00A92DE2" w:rsidP="00D2350A">
            <w:pPr>
              <w:rPr>
                <w:b/>
                <w:bCs/>
                <w:sz w:val="24"/>
              </w:rPr>
            </w:pPr>
          </w:p>
        </w:tc>
        <w:tc>
          <w:tcPr>
            <w:tcW w:w="1908" w:type="dxa"/>
            <w:tcBorders>
              <w:top w:val="single" w:sz="4" w:space="0" w:color="auto"/>
              <w:left w:val="nil"/>
              <w:bottom w:val="nil"/>
              <w:right w:val="nil"/>
            </w:tcBorders>
            <w:shd w:val="clear" w:color="auto" w:fill="auto"/>
          </w:tcPr>
          <w:p w:rsidR="00A92DE2" w:rsidRDefault="00A92DE2" w:rsidP="00D2350A">
            <w:pPr>
              <w:rPr>
                <w:sz w:val="24"/>
              </w:rPr>
            </w:pPr>
          </w:p>
        </w:tc>
      </w:tr>
    </w:tbl>
    <w:p w:rsidR="000B7367" w:rsidRDefault="00594AF0" w:rsidP="00806E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Complexity Elements</w:t>
      </w:r>
    </w:p>
    <w:p w:rsidR="00402283" w:rsidRPr="00436CF6" w:rsidRDefault="00402283" w:rsidP="00806E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594AF0" w:rsidTr="00402283">
        <w:trPr>
          <w:cantSplit/>
        </w:trPr>
        <w:tc>
          <w:tcPr>
            <w:tcW w:w="9576" w:type="dxa"/>
            <w:gridSpan w:val="2"/>
            <w:tcBorders>
              <w:top w:val="nil"/>
              <w:left w:val="nil"/>
              <w:bottom w:val="single" w:sz="4" w:space="0" w:color="auto"/>
              <w:right w:val="nil"/>
            </w:tcBorders>
          </w:tcPr>
          <w:p w:rsidR="00594AF0" w:rsidRPr="00594AF0" w:rsidRDefault="00594AF0" w:rsidP="00594AF0">
            <w:pPr>
              <w:tabs>
                <w:tab w:val="center" w:pos="4680"/>
              </w:tabs>
              <w:ind w:left="720"/>
              <w:jc w:val="center"/>
              <w:rPr>
                <w:b/>
                <w:sz w:val="24"/>
              </w:rPr>
            </w:pPr>
            <w:r>
              <w:rPr>
                <w:b/>
                <w:sz w:val="24"/>
              </w:rPr>
              <w:t>1.  Potential for Escape</w:t>
            </w:r>
          </w:p>
        </w:tc>
      </w:tr>
      <w:tr w:rsidR="0080005B" w:rsidTr="00402283">
        <w:trPr>
          <w:cantSplit/>
        </w:trPr>
        <w:tc>
          <w:tcPr>
            <w:tcW w:w="2808" w:type="dxa"/>
            <w:tcBorders>
              <w:top w:val="single" w:sz="4" w:space="0" w:color="auto"/>
            </w:tcBorders>
          </w:tcPr>
          <w:p w:rsidR="0080005B" w:rsidRPr="00594AF0" w:rsidRDefault="00594AF0" w:rsidP="000B7367">
            <w:pPr>
              <w:tabs>
                <w:tab w:val="center" w:pos="4680"/>
              </w:tabs>
              <w:rPr>
                <w:b/>
              </w:rPr>
            </w:pPr>
            <w:r w:rsidRPr="00594AF0">
              <w:rPr>
                <w:b/>
              </w:rPr>
              <w:t>Risk</w:t>
            </w:r>
          </w:p>
        </w:tc>
        <w:tc>
          <w:tcPr>
            <w:tcW w:w="6768" w:type="dxa"/>
            <w:tcBorders>
              <w:top w:val="single" w:sz="4" w:space="0" w:color="auto"/>
              <w:bottom w:val="single" w:sz="4" w:space="0" w:color="auto"/>
            </w:tcBorders>
          </w:tcPr>
          <w:p w:rsidR="0080005B" w:rsidRPr="00594AF0" w:rsidRDefault="00594AF0" w:rsidP="000B7367">
            <w:pPr>
              <w:tabs>
                <w:tab w:val="center" w:pos="4680"/>
              </w:tabs>
              <w:rPr>
                <w:b/>
              </w:rPr>
            </w:pPr>
            <w:r w:rsidRPr="00594AF0">
              <w:rPr>
                <w:b/>
              </w:rPr>
              <w:t>Rationale</w:t>
            </w:r>
          </w:p>
        </w:tc>
      </w:tr>
      <w:tr w:rsidR="0080005B" w:rsidTr="004F3ACE">
        <w:trPr>
          <w:cantSplit/>
        </w:trPr>
        <w:tc>
          <w:tcPr>
            <w:tcW w:w="2808" w:type="dxa"/>
            <w:tcBorders>
              <w:bottom w:val="single" w:sz="8" w:space="0" w:color="auto"/>
            </w:tcBorders>
          </w:tcPr>
          <w:p w:rsidR="0080005B" w:rsidRDefault="007602AA" w:rsidP="000B7367">
            <w:pPr>
              <w:tabs>
                <w:tab w:val="center" w:pos="4680"/>
              </w:tabs>
            </w:pPr>
            <w:r w:rsidRPr="007602AA">
              <w:t>Preliminary Rating</w:t>
            </w:r>
          </w:p>
          <w:p w:rsidR="007602AA" w:rsidRPr="004F3ACE" w:rsidRDefault="007602AA" w:rsidP="000B7367">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80005B" w:rsidRPr="004F3ACE" w:rsidRDefault="0080005B" w:rsidP="000B7367">
            <w:pPr>
              <w:tabs>
                <w:tab w:val="center" w:pos="4680"/>
              </w:tabs>
              <w:rPr>
                <w:sz w:val="22"/>
                <w:szCs w:val="22"/>
              </w:rPr>
            </w:pPr>
          </w:p>
        </w:tc>
      </w:tr>
      <w:tr w:rsidR="0080005B" w:rsidTr="004F3ACE">
        <w:trPr>
          <w:cantSplit/>
        </w:trPr>
        <w:tc>
          <w:tcPr>
            <w:tcW w:w="2808" w:type="dxa"/>
            <w:tcBorders>
              <w:top w:val="single" w:sz="8" w:space="0" w:color="auto"/>
              <w:left w:val="single" w:sz="8" w:space="0" w:color="auto"/>
              <w:bottom w:val="single" w:sz="12" w:space="0" w:color="auto"/>
              <w:right w:val="single" w:sz="8" w:space="0" w:color="auto"/>
            </w:tcBorders>
          </w:tcPr>
          <w:p w:rsidR="007602AA" w:rsidRDefault="007602AA" w:rsidP="007602AA">
            <w:pPr>
              <w:tabs>
                <w:tab w:val="center" w:pos="4680"/>
              </w:tabs>
            </w:pPr>
            <w:r w:rsidRPr="007602AA">
              <w:t>Final Rating</w:t>
            </w:r>
            <w:r>
              <w:t xml:space="preserve"> </w:t>
            </w:r>
          </w:p>
          <w:p w:rsidR="0080005B" w:rsidRPr="004F3ACE" w:rsidRDefault="007602AA" w:rsidP="007602AA">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80005B" w:rsidRPr="004F3ACE" w:rsidRDefault="0080005B" w:rsidP="000B7367">
            <w:pPr>
              <w:tabs>
                <w:tab w:val="center" w:pos="4680"/>
              </w:tabs>
              <w:rPr>
                <w:sz w:val="22"/>
                <w:szCs w:val="22"/>
              </w:rPr>
            </w:pPr>
          </w:p>
        </w:tc>
      </w:tr>
      <w:tr w:rsid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594AF0" w:rsidRPr="00594AF0" w:rsidRDefault="00594AF0"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594AF0" w:rsidRPr="00594AF0" w:rsidRDefault="00594AF0" w:rsidP="00402283">
            <w:pPr>
              <w:tabs>
                <w:tab w:val="center" w:pos="4680"/>
              </w:tabs>
              <w:rPr>
                <w:b/>
              </w:rPr>
            </w:pPr>
            <w:r w:rsidRPr="00594AF0">
              <w:rPr>
                <w:b/>
              </w:rPr>
              <w:t>Rationale</w:t>
            </w:r>
          </w:p>
        </w:tc>
      </w:tr>
      <w:tr w:rsidR="007602AA" w:rsidTr="004F3ACE">
        <w:trPr>
          <w:cantSplit/>
        </w:trPr>
        <w:tc>
          <w:tcPr>
            <w:tcW w:w="2808" w:type="dxa"/>
            <w:tcBorders>
              <w:top w:val="single" w:sz="8" w:space="0" w:color="auto"/>
              <w:bottom w:val="single" w:sz="4" w:space="0" w:color="auto"/>
            </w:tcBorders>
          </w:tcPr>
          <w:p w:rsidR="007602AA" w:rsidRDefault="007602AA" w:rsidP="00402283">
            <w:pPr>
              <w:tabs>
                <w:tab w:val="center" w:pos="4680"/>
              </w:tabs>
            </w:pPr>
            <w:r w:rsidRPr="007602AA">
              <w:t>Preliminary Rating</w:t>
            </w:r>
          </w:p>
          <w:p w:rsidR="007602AA" w:rsidRPr="004F3ACE" w:rsidRDefault="007602AA"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7602AA" w:rsidRPr="004F3ACE" w:rsidRDefault="007602AA" w:rsidP="000B7367">
            <w:pPr>
              <w:tabs>
                <w:tab w:val="center" w:pos="4680"/>
              </w:tabs>
              <w:rPr>
                <w:sz w:val="22"/>
                <w:szCs w:val="22"/>
              </w:rPr>
            </w:pPr>
          </w:p>
        </w:tc>
      </w:tr>
      <w:tr w:rsidR="007602AA" w:rsidTr="004F3ACE">
        <w:trPr>
          <w:cantSplit/>
        </w:trPr>
        <w:tc>
          <w:tcPr>
            <w:tcW w:w="2808" w:type="dxa"/>
            <w:tcBorders>
              <w:bottom w:val="single" w:sz="12" w:space="0" w:color="auto"/>
            </w:tcBorders>
          </w:tcPr>
          <w:p w:rsidR="007602AA" w:rsidRDefault="007602AA" w:rsidP="00402283">
            <w:pPr>
              <w:tabs>
                <w:tab w:val="center" w:pos="4680"/>
              </w:tabs>
            </w:pPr>
            <w:r w:rsidRPr="007602AA">
              <w:t>Final Rating</w:t>
            </w:r>
            <w:r>
              <w:t xml:space="preserve"> </w:t>
            </w:r>
          </w:p>
          <w:p w:rsidR="007602AA" w:rsidRPr="004F3ACE" w:rsidRDefault="007602AA"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7602AA" w:rsidRPr="004F3ACE" w:rsidRDefault="007602AA" w:rsidP="000B7367">
            <w:pPr>
              <w:tabs>
                <w:tab w:val="center" w:pos="4680"/>
              </w:tabs>
              <w:rPr>
                <w:sz w:val="22"/>
                <w:szCs w:val="22"/>
              </w:rPr>
            </w:pPr>
          </w:p>
        </w:tc>
      </w:tr>
      <w:tr w:rsidR="007602AA" w:rsidTr="004F3ACE">
        <w:trPr>
          <w:cantSplit/>
        </w:trPr>
        <w:tc>
          <w:tcPr>
            <w:tcW w:w="2808" w:type="dxa"/>
            <w:tcBorders>
              <w:top w:val="single" w:sz="12" w:space="0" w:color="auto"/>
              <w:bottom w:val="single" w:sz="4" w:space="0" w:color="auto"/>
            </w:tcBorders>
          </w:tcPr>
          <w:p w:rsidR="007602AA" w:rsidRPr="00594AF0" w:rsidRDefault="007602AA"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7602AA" w:rsidRPr="00594AF0" w:rsidRDefault="007602AA" w:rsidP="00402283">
            <w:pPr>
              <w:tabs>
                <w:tab w:val="center" w:pos="4680"/>
              </w:tabs>
              <w:rPr>
                <w:b/>
              </w:rPr>
            </w:pPr>
            <w:r w:rsidRPr="00594AF0">
              <w:rPr>
                <w:b/>
              </w:rPr>
              <w:t>Rationale</w:t>
            </w:r>
          </w:p>
        </w:tc>
      </w:tr>
      <w:tr w:rsidR="007602AA" w:rsidTr="004F3ACE">
        <w:trPr>
          <w:cantSplit/>
        </w:trPr>
        <w:tc>
          <w:tcPr>
            <w:tcW w:w="2808" w:type="dxa"/>
          </w:tcPr>
          <w:p w:rsidR="007602AA" w:rsidRDefault="007602AA" w:rsidP="00402283">
            <w:pPr>
              <w:tabs>
                <w:tab w:val="center" w:pos="4680"/>
              </w:tabs>
            </w:pPr>
            <w:r w:rsidRPr="007602AA">
              <w:t>Preliminary Rating</w:t>
            </w:r>
          </w:p>
          <w:p w:rsidR="007602AA" w:rsidRPr="004F3ACE" w:rsidRDefault="007602AA" w:rsidP="00402283">
            <w:pPr>
              <w:tabs>
                <w:tab w:val="center" w:pos="4680"/>
              </w:tabs>
              <w:rPr>
                <w:b/>
                <w:i/>
                <w:sz w:val="24"/>
                <w:szCs w:val="24"/>
              </w:rPr>
            </w:pPr>
            <w:r w:rsidRPr="004F3ACE">
              <w:rPr>
                <w:b/>
                <w:i/>
                <w:sz w:val="24"/>
                <w:szCs w:val="24"/>
              </w:rPr>
              <w:t>Low     Moderate     High</w:t>
            </w:r>
          </w:p>
        </w:tc>
        <w:tc>
          <w:tcPr>
            <w:tcW w:w="6768" w:type="dxa"/>
            <w:shd w:val="pct10" w:color="auto" w:fill="auto"/>
          </w:tcPr>
          <w:p w:rsidR="007602AA" w:rsidRPr="004F3ACE" w:rsidRDefault="007602AA" w:rsidP="000B7367">
            <w:pPr>
              <w:tabs>
                <w:tab w:val="center" w:pos="4680"/>
              </w:tabs>
              <w:rPr>
                <w:sz w:val="22"/>
                <w:szCs w:val="22"/>
              </w:rPr>
            </w:pPr>
          </w:p>
        </w:tc>
      </w:tr>
      <w:tr w:rsidR="007602AA" w:rsidTr="004F3ACE">
        <w:trPr>
          <w:cantSplit/>
        </w:trPr>
        <w:tc>
          <w:tcPr>
            <w:tcW w:w="2808" w:type="dxa"/>
          </w:tcPr>
          <w:p w:rsidR="007602AA" w:rsidRDefault="007602AA" w:rsidP="00402283">
            <w:pPr>
              <w:tabs>
                <w:tab w:val="center" w:pos="4680"/>
              </w:tabs>
            </w:pPr>
            <w:r w:rsidRPr="007602AA">
              <w:t>Final Rating</w:t>
            </w:r>
            <w:r>
              <w:t xml:space="preserve"> </w:t>
            </w:r>
          </w:p>
          <w:p w:rsidR="007602AA" w:rsidRPr="00987A58" w:rsidRDefault="007602AA" w:rsidP="00402283">
            <w:pPr>
              <w:tabs>
                <w:tab w:val="center" w:pos="4680"/>
              </w:tabs>
              <w:rPr>
                <w:b/>
              </w:rPr>
            </w:pPr>
            <w:r w:rsidRPr="00987A58">
              <w:rPr>
                <w:b/>
                <w:i/>
                <w:sz w:val="24"/>
                <w:szCs w:val="24"/>
              </w:rPr>
              <w:t>Low     Moderate     High</w:t>
            </w:r>
          </w:p>
        </w:tc>
        <w:tc>
          <w:tcPr>
            <w:tcW w:w="6768" w:type="dxa"/>
            <w:shd w:val="pct10" w:color="auto" w:fill="auto"/>
          </w:tcPr>
          <w:p w:rsidR="007602AA" w:rsidRPr="004F3ACE" w:rsidRDefault="007602AA" w:rsidP="000B7367">
            <w:pPr>
              <w:tabs>
                <w:tab w:val="center" w:pos="4680"/>
              </w:tabs>
              <w:rPr>
                <w:sz w:val="22"/>
                <w:szCs w:val="22"/>
              </w:rPr>
            </w:pPr>
          </w:p>
        </w:tc>
      </w:tr>
      <w:tr w:rsidR="004F3ACE" w:rsidRPr="00594AF0" w:rsidTr="00402283">
        <w:trPr>
          <w:cantSplit/>
        </w:trPr>
        <w:tc>
          <w:tcPr>
            <w:tcW w:w="9576" w:type="dxa"/>
            <w:gridSpan w:val="2"/>
            <w:tcBorders>
              <w:top w:val="nil"/>
              <w:left w:val="nil"/>
              <w:bottom w:val="single" w:sz="4" w:space="0" w:color="auto"/>
              <w:right w:val="nil"/>
            </w:tcBorders>
          </w:tcPr>
          <w:p w:rsidR="00987A58" w:rsidRDefault="00402283" w:rsidP="00402283">
            <w:pPr>
              <w:tabs>
                <w:tab w:val="center" w:pos="4680"/>
              </w:tabs>
              <w:ind w:left="720"/>
              <w:jc w:val="center"/>
              <w:rPr>
                <w:sz w:val="24"/>
              </w:rPr>
            </w:pPr>
            <w:r>
              <w:rPr>
                <w:sz w:val="24"/>
              </w:rPr>
              <w:br w:type="page"/>
            </w:r>
          </w:p>
          <w:p w:rsidR="004F3ACE" w:rsidRPr="00594AF0" w:rsidRDefault="004F3ACE" w:rsidP="00402283">
            <w:pPr>
              <w:tabs>
                <w:tab w:val="center" w:pos="4680"/>
              </w:tabs>
              <w:ind w:left="720"/>
              <w:jc w:val="center"/>
              <w:rPr>
                <w:b/>
                <w:sz w:val="24"/>
              </w:rPr>
            </w:pPr>
            <w:r>
              <w:rPr>
                <w:b/>
                <w:sz w:val="24"/>
              </w:rPr>
              <w:t>2.  The Number and Dependency of Activities</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lastRenderedPageBreak/>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4F3ACE" w:rsidRDefault="004F3ACE" w:rsidP="000B7367">
      <w:pPr>
        <w:tabs>
          <w:tab w:val="center" w:pos="4680"/>
        </w:tabs>
        <w:rPr>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4F3ACE" w:rsidP="00402283">
            <w:pPr>
              <w:tabs>
                <w:tab w:val="center" w:pos="4680"/>
              </w:tabs>
              <w:ind w:left="720"/>
              <w:jc w:val="center"/>
              <w:rPr>
                <w:b/>
                <w:sz w:val="24"/>
              </w:rPr>
            </w:pPr>
            <w:r>
              <w:rPr>
                <w:b/>
                <w:sz w:val="24"/>
              </w:rPr>
              <w:t>3.  Off-Site Values</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4F3ACE" w:rsidRDefault="004F3ACE" w:rsidP="000B7367">
      <w:pPr>
        <w:tabs>
          <w:tab w:val="center" w:pos="4680"/>
        </w:tabs>
        <w:rPr>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4F3ACE" w:rsidP="004F3ACE">
            <w:pPr>
              <w:tabs>
                <w:tab w:val="center" w:pos="4680"/>
              </w:tabs>
              <w:jc w:val="center"/>
              <w:rPr>
                <w:b/>
                <w:sz w:val="24"/>
              </w:rPr>
            </w:pPr>
            <w:r>
              <w:rPr>
                <w:b/>
                <w:sz w:val="24"/>
              </w:rPr>
              <w:t>4.  On-Site Values</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F3ACE">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Tr="004F3ACE">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Tr="004F3ACE">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0B7367" w:rsidRPr="004F3ACE" w:rsidRDefault="000B7367" w:rsidP="000B7367">
      <w:pPr>
        <w:tabs>
          <w:tab w:val="center" w:pos="4680"/>
        </w:tabs>
        <w:rPr>
          <w:b/>
          <w:sz w:val="24"/>
          <w:szCs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4F3ACE" w:rsidP="00402283">
            <w:pPr>
              <w:tabs>
                <w:tab w:val="center" w:pos="4680"/>
              </w:tabs>
              <w:jc w:val="center"/>
              <w:rPr>
                <w:b/>
                <w:sz w:val="24"/>
              </w:rPr>
            </w:pPr>
            <w:r>
              <w:rPr>
                <w:b/>
                <w:sz w:val="24"/>
              </w:rPr>
              <w:lastRenderedPageBreak/>
              <w:t>5.  Fire Behavior</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0B7367" w:rsidRDefault="000B7367"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F3ACE" w:rsidRPr="00594AF0" w:rsidTr="00402283">
        <w:trPr>
          <w:cantSplit/>
        </w:trPr>
        <w:tc>
          <w:tcPr>
            <w:tcW w:w="9576" w:type="dxa"/>
            <w:gridSpan w:val="2"/>
            <w:tcBorders>
              <w:top w:val="nil"/>
              <w:left w:val="nil"/>
              <w:bottom w:val="single" w:sz="4" w:space="0" w:color="auto"/>
              <w:right w:val="nil"/>
            </w:tcBorders>
          </w:tcPr>
          <w:p w:rsidR="004F3ACE" w:rsidRPr="00594AF0" w:rsidRDefault="006431DA" w:rsidP="00402283">
            <w:pPr>
              <w:tabs>
                <w:tab w:val="center" w:pos="4680"/>
              </w:tabs>
              <w:jc w:val="center"/>
              <w:rPr>
                <w:b/>
                <w:sz w:val="24"/>
              </w:rPr>
            </w:pPr>
            <w:r>
              <w:rPr>
                <w:b/>
                <w:sz w:val="24"/>
              </w:rPr>
              <w:t>6.  Management Organization</w:t>
            </w:r>
          </w:p>
        </w:tc>
      </w:tr>
      <w:tr w:rsidR="004F3ACE" w:rsidRPr="00594AF0" w:rsidTr="00402283">
        <w:trPr>
          <w:cantSplit/>
        </w:trPr>
        <w:tc>
          <w:tcPr>
            <w:tcW w:w="2808" w:type="dxa"/>
            <w:tcBorders>
              <w:top w:val="single" w:sz="4" w:space="0" w:color="auto"/>
            </w:tcBorders>
          </w:tcPr>
          <w:p w:rsidR="004F3ACE" w:rsidRPr="00594AF0" w:rsidRDefault="004F3ACE"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bottom w:val="single" w:sz="8"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Borders>
              <w:top w:val="single" w:sz="8" w:space="0" w:color="auto"/>
              <w:bottom w:val="single" w:sz="4" w:space="0" w:color="auto"/>
            </w:tcBorders>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Borders>
              <w:bottom w:val="single" w:sz="12" w:space="0" w:color="auto"/>
            </w:tcBorders>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F3ACE" w:rsidRPr="004F3ACE" w:rsidRDefault="004F3ACE" w:rsidP="00402283">
            <w:pPr>
              <w:tabs>
                <w:tab w:val="center" w:pos="4680"/>
              </w:tabs>
              <w:rPr>
                <w:sz w:val="22"/>
                <w:szCs w:val="22"/>
              </w:rPr>
            </w:pPr>
          </w:p>
        </w:tc>
      </w:tr>
      <w:tr w:rsidR="004F3ACE" w:rsidRPr="00594AF0" w:rsidTr="00402283">
        <w:trPr>
          <w:cantSplit/>
        </w:trPr>
        <w:tc>
          <w:tcPr>
            <w:tcW w:w="2808" w:type="dxa"/>
            <w:tcBorders>
              <w:top w:val="single" w:sz="12" w:space="0" w:color="auto"/>
              <w:bottom w:val="single" w:sz="4" w:space="0" w:color="auto"/>
            </w:tcBorders>
          </w:tcPr>
          <w:p w:rsidR="004F3ACE" w:rsidRPr="00594AF0" w:rsidRDefault="004F3ACE"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F3ACE" w:rsidRPr="00594AF0" w:rsidRDefault="004F3ACE" w:rsidP="00402283">
            <w:pPr>
              <w:tabs>
                <w:tab w:val="center" w:pos="4680"/>
              </w:tabs>
              <w:rPr>
                <w:b/>
              </w:rPr>
            </w:pPr>
            <w:r w:rsidRPr="00594AF0">
              <w:rPr>
                <w:b/>
              </w:rPr>
              <w:t>Rationale</w:t>
            </w:r>
          </w:p>
        </w:tc>
      </w:tr>
      <w:tr w:rsidR="004F3ACE" w:rsidRPr="004F3ACE" w:rsidTr="00402283">
        <w:trPr>
          <w:cantSplit/>
        </w:trPr>
        <w:tc>
          <w:tcPr>
            <w:tcW w:w="2808" w:type="dxa"/>
          </w:tcPr>
          <w:p w:rsidR="004F3ACE" w:rsidRDefault="004F3ACE" w:rsidP="00402283">
            <w:pPr>
              <w:tabs>
                <w:tab w:val="center" w:pos="4680"/>
              </w:tabs>
            </w:pPr>
            <w:r w:rsidRPr="007602AA">
              <w:t>Preliminary Rating</w:t>
            </w:r>
          </w:p>
          <w:p w:rsidR="004F3ACE" w:rsidRPr="004F3ACE" w:rsidRDefault="004F3ACE"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r w:rsidR="004F3ACE" w:rsidRPr="004F3ACE" w:rsidTr="00402283">
        <w:trPr>
          <w:cantSplit/>
        </w:trPr>
        <w:tc>
          <w:tcPr>
            <w:tcW w:w="2808" w:type="dxa"/>
          </w:tcPr>
          <w:p w:rsidR="004F3ACE" w:rsidRDefault="004F3ACE" w:rsidP="00402283">
            <w:pPr>
              <w:tabs>
                <w:tab w:val="center" w:pos="4680"/>
              </w:tabs>
            </w:pPr>
            <w:r w:rsidRPr="007602AA">
              <w:t>Final Rating</w:t>
            </w:r>
            <w:r>
              <w:t xml:space="preserve"> </w:t>
            </w:r>
          </w:p>
          <w:p w:rsidR="004F3ACE" w:rsidRPr="004F3ACE" w:rsidRDefault="004F3ACE" w:rsidP="00402283">
            <w:pPr>
              <w:tabs>
                <w:tab w:val="center" w:pos="4680"/>
              </w:tabs>
              <w:rPr>
                <w:b/>
              </w:rPr>
            </w:pPr>
            <w:r w:rsidRPr="004F3ACE">
              <w:rPr>
                <w:b/>
                <w:i/>
                <w:sz w:val="24"/>
                <w:szCs w:val="24"/>
              </w:rPr>
              <w:t>Low     Moderate     High</w:t>
            </w:r>
          </w:p>
        </w:tc>
        <w:tc>
          <w:tcPr>
            <w:tcW w:w="6768" w:type="dxa"/>
            <w:shd w:val="pct10" w:color="auto" w:fill="auto"/>
          </w:tcPr>
          <w:p w:rsidR="004F3ACE" w:rsidRPr="004F3ACE" w:rsidRDefault="004F3ACE" w:rsidP="00402283">
            <w:pPr>
              <w:tabs>
                <w:tab w:val="center" w:pos="4680"/>
              </w:tabs>
              <w:rPr>
                <w:sz w:val="22"/>
                <w:szCs w:val="22"/>
              </w:rPr>
            </w:pPr>
          </w:p>
        </w:tc>
      </w:tr>
    </w:tbl>
    <w:p w:rsidR="004F3ACE" w:rsidRDefault="004F3ACE"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6431DA" w:rsidRPr="00594AF0" w:rsidTr="00402283">
        <w:trPr>
          <w:cantSplit/>
        </w:trPr>
        <w:tc>
          <w:tcPr>
            <w:tcW w:w="9576" w:type="dxa"/>
            <w:gridSpan w:val="2"/>
            <w:tcBorders>
              <w:top w:val="nil"/>
              <w:left w:val="nil"/>
              <w:bottom w:val="single" w:sz="4" w:space="0" w:color="auto"/>
              <w:right w:val="nil"/>
            </w:tcBorders>
          </w:tcPr>
          <w:p w:rsidR="006431DA" w:rsidRPr="00594AF0" w:rsidRDefault="006431DA" w:rsidP="00402283">
            <w:pPr>
              <w:tabs>
                <w:tab w:val="center" w:pos="4680"/>
              </w:tabs>
              <w:jc w:val="center"/>
              <w:rPr>
                <w:b/>
                <w:sz w:val="24"/>
              </w:rPr>
            </w:pPr>
            <w:r>
              <w:rPr>
                <w:b/>
                <w:sz w:val="24"/>
              </w:rPr>
              <w:t>7.  Public and Political Interest</w:t>
            </w:r>
          </w:p>
        </w:tc>
      </w:tr>
      <w:tr w:rsidR="006431DA" w:rsidRPr="00594AF0" w:rsidTr="00402283">
        <w:trPr>
          <w:cantSplit/>
        </w:trPr>
        <w:tc>
          <w:tcPr>
            <w:tcW w:w="2808" w:type="dxa"/>
            <w:tcBorders>
              <w:top w:val="single" w:sz="4" w:space="0" w:color="auto"/>
            </w:tcBorders>
          </w:tcPr>
          <w:p w:rsidR="006431DA" w:rsidRPr="00594AF0" w:rsidRDefault="006431DA"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bottom w:val="single" w:sz="8"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top w:val="single" w:sz="8" w:space="0" w:color="auto"/>
              <w:bottom w:val="single" w:sz="4"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bottom w:val="single" w:sz="12"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bottom w:val="single" w:sz="4" w:space="0" w:color="auto"/>
            </w:tcBorders>
          </w:tcPr>
          <w:p w:rsidR="006431DA" w:rsidRPr="00594AF0" w:rsidRDefault="006431DA"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r w:rsidR="006431DA" w:rsidRPr="00594AF0" w:rsidTr="006431DA">
        <w:trPr>
          <w:cantSplit/>
        </w:trPr>
        <w:tc>
          <w:tcPr>
            <w:tcW w:w="9576" w:type="dxa"/>
            <w:gridSpan w:val="2"/>
            <w:tcBorders>
              <w:top w:val="nil"/>
              <w:left w:val="nil"/>
              <w:bottom w:val="single" w:sz="4" w:space="0" w:color="auto"/>
              <w:right w:val="nil"/>
            </w:tcBorders>
          </w:tcPr>
          <w:p w:rsidR="006431DA" w:rsidRPr="00594AF0" w:rsidRDefault="006431DA" w:rsidP="006431DA">
            <w:pPr>
              <w:tabs>
                <w:tab w:val="center" w:pos="4680"/>
              </w:tabs>
              <w:jc w:val="center"/>
              <w:rPr>
                <w:b/>
                <w:sz w:val="24"/>
              </w:rPr>
            </w:pPr>
            <w:r>
              <w:rPr>
                <w:b/>
                <w:sz w:val="24"/>
              </w:rPr>
              <w:lastRenderedPageBreak/>
              <w:t>8.  Fire Treatment Objectives</w:t>
            </w:r>
          </w:p>
        </w:tc>
      </w:tr>
      <w:tr w:rsidR="006431DA" w:rsidRPr="00594AF0" w:rsidTr="006431DA">
        <w:trPr>
          <w:cantSplit/>
        </w:trPr>
        <w:tc>
          <w:tcPr>
            <w:tcW w:w="2808" w:type="dxa"/>
            <w:tcBorders>
              <w:top w:val="single" w:sz="4" w:space="0" w:color="auto"/>
            </w:tcBorders>
          </w:tcPr>
          <w:p w:rsidR="006431DA" w:rsidRPr="00594AF0" w:rsidRDefault="006431DA"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bottom w:val="single" w:sz="8"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Borders>
              <w:top w:val="single" w:sz="8" w:space="0" w:color="auto"/>
              <w:bottom w:val="single" w:sz="4" w:space="0" w:color="auto"/>
            </w:tcBorders>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Borders>
              <w:bottom w:val="single" w:sz="12" w:space="0" w:color="auto"/>
            </w:tcBorders>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6431DA" w:rsidRPr="004F3ACE" w:rsidRDefault="006431DA" w:rsidP="00402283">
            <w:pPr>
              <w:tabs>
                <w:tab w:val="center" w:pos="4680"/>
              </w:tabs>
              <w:rPr>
                <w:sz w:val="22"/>
                <w:szCs w:val="22"/>
              </w:rPr>
            </w:pPr>
          </w:p>
        </w:tc>
      </w:tr>
      <w:tr w:rsidR="006431DA" w:rsidRPr="00594AF0" w:rsidTr="00402283">
        <w:trPr>
          <w:cantSplit/>
        </w:trPr>
        <w:tc>
          <w:tcPr>
            <w:tcW w:w="2808" w:type="dxa"/>
            <w:tcBorders>
              <w:top w:val="single" w:sz="12" w:space="0" w:color="auto"/>
              <w:bottom w:val="single" w:sz="4" w:space="0" w:color="auto"/>
            </w:tcBorders>
          </w:tcPr>
          <w:p w:rsidR="006431DA" w:rsidRPr="00594AF0" w:rsidRDefault="006431DA"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6431DA" w:rsidRPr="00594AF0" w:rsidRDefault="006431DA" w:rsidP="00402283">
            <w:pPr>
              <w:tabs>
                <w:tab w:val="center" w:pos="4680"/>
              </w:tabs>
              <w:rPr>
                <w:b/>
              </w:rPr>
            </w:pPr>
            <w:r w:rsidRPr="00594AF0">
              <w:rPr>
                <w:b/>
              </w:rPr>
              <w:t>Rationale</w:t>
            </w:r>
          </w:p>
        </w:tc>
      </w:tr>
      <w:tr w:rsidR="006431DA" w:rsidRPr="004F3ACE" w:rsidTr="00402283">
        <w:trPr>
          <w:cantSplit/>
        </w:trPr>
        <w:tc>
          <w:tcPr>
            <w:tcW w:w="2808" w:type="dxa"/>
          </w:tcPr>
          <w:p w:rsidR="006431DA" w:rsidRDefault="006431DA" w:rsidP="00402283">
            <w:pPr>
              <w:tabs>
                <w:tab w:val="center" w:pos="4680"/>
              </w:tabs>
            </w:pPr>
            <w:r w:rsidRPr="007602AA">
              <w:t>Preliminary Rating</w:t>
            </w:r>
          </w:p>
          <w:p w:rsidR="006431DA" w:rsidRPr="004F3ACE" w:rsidRDefault="006431DA" w:rsidP="00402283">
            <w:pPr>
              <w:tabs>
                <w:tab w:val="center" w:pos="4680"/>
              </w:tabs>
              <w:rPr>
                <w:b/>
                <w:i/>
                <w:sz w:val="24"/>
                <w:szCs w:val="24"/>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r w:rsidR="006431DA" w:rsidRPr="004F3ACE" w:rsidTr="00402283">
        <w:trPr>
          <w:cantSplit/>
        </w:trPr>
        <w:tc>
          <w:tcPr>
            <w:tcW w:w="2808" w:type="dxa"/>
          </w:tcPr>
          <w:p w:rsidR="006431DA" w:rsidRDefault="006431DA" w:rsidP="00402283">
            <w:pPr>
              <w:tabs>
                <w:tab w:val="center" w:pos="4680"/>
              </w:tabs>
            </w:pPr>
            <w:r w:rsidRPr="007602AA">
              <w:t>Final Rating</w:t>
            </w:r>
            <w:r>
              <w:t xml:space="preserve"> </w:t>
            </w:r>
          </w:p>
          <w:p w:rsidR="006431DA" w:rsidRPr="004F3ACE" w:rsidRDefault="006431DA" w:rsidP="00402283">
            <w:pPr>
              <w:tabs>
                <w:tab w:val="center" w:pos="4680"/>
              </w:tabs>
              <w:rPr>
                <w:b/>
              </w:rPr>
            </w:pPr>
            <w:r w:rsidRPr="004F3ACE">
              <w:rPr>
                <w:b/>
                <w:i/>
                <w:sz w:val="24"/>
                <w:szCs w:val="24"/>
              </w:rPr>
              <w:t>Low     Moderate     High</w:t>
            </w:r>
          </w:p>
        </w:tc>
        <w:tc>
          <w:tcPr>
            <w:tcW w:w="6768" w:type="dxa"/>
            <w:shd w:val="pct10" w:color="auto" w:fill="auto"/>
          </w:tcPr>
          <w:p w:rsidR="006431DA" w:rsidRPr="004F3ACE" w:rsidRDefault="006431DA" w:rsidP="00402283">
            <w:pPr>
              <w:tabs>
                <w:tab w:val="center" w:pos="4680"/>
              </w:tabs>
              <w:rPr>
                <w:sz w:val="22"/>
                <w:szCs w:val="22"/>
              </w:rPr>
            </w:pPr>
          </w:p>
        </w:tc>
      </w:tr>
    </w:tbl>
    <w:p w:rsidR="006431DA" w:rsidRDefault="006431DA"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t>9.  Constraints</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402283" w:rsidRDefault="00402283"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t>10.  Safety</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lastRenderedPageBreak/>
              <w:t>11.  Ignition Procedures/Methods</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402283" w:rsidRDefault="00402283"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t>12.  Interagency Coordination</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CC2266" w:rsidRDefault="00CC2266" w:rsidP="000B7367">
      <w:pPr>
        <w:tabs>
          <w:tab w:val="center" w:pos="4680"/>
        </w:tabs>
        <w:rPr>
          <w:b/>
          <w:sz w:val="24"/>
        </w:rPr>
      </w:pPr>
    </w:p>
    <w:tbl>
      <w:tblPr>
        <w:tblStyle w:val="TableGrid"/>
        <w:tblW w:w="0" w:type="auto"/>
        <w:tblLayout w:type="fixed"/>
        <w:tblCellMar>
          <w:left w:w="115" w:type="dxa"/>
          <w:right w:w="115" w:type="dxa"/>
        </w:tblCellMar>
        <w:tblLook w:val="01E0" w:firstRow="1" w:lastRow="1" w:firstColumn="1" w:lastColumn="1" w:noHBand="0" w:noVBand="0"/>
      </w:tblPr>
      <w:tblGrid>
        <w:gridCol w:w="2808"/>
        <w:gridCol w:w="6768"/>
      </w:tblGrid>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CC2266" w:rsidP="00402283">
            <w:pPr>
              <w:tabs>
                <w:tab w:val="center" w:pos="4680"/>
              </w:tabs>
              <w:jc w:val="center"/>
              <w:rPr>
                <w:b/>
                <w:sz w:val="24"/>
              </w:rPr>
            </w:pPr>
            <w:r>
              <w:rPr>
                <w:b/>
                <w:sz w:val="24"/>
              </w:rPr>
              <w:br w:type="page"/>
            </w:r>
            <w:r>
              <w:br w:type="page"/>
            </w:r>
            <w:r w:rsidR="00402283">
              <w:rPr>
                <w:b/>
                <w:sz w:val="24"/>
              </w:rPr>
              <w:t>13.  Project Logistics</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9576" w:type="dxa"/>
            <w:gridSpan w:val="2"/>
            <w:tcBorders>
              <w:top w:val="nil"/>
              <w:left w:val="nil"/>
              <w:bottom w:val="single" w:sz="4" w:space="0" w:color="auto"/>
              <w:right w:val="nil"/>
            </w:tcBorders>
          </w:tcPr>
          <w:p w:rsidR="00402283" w:rsidRPr="00594AF0" w:rsidRDefault="00402283" w:rsidP="00402283">
            <w:pPr>
              <w:tabs>
                <w:tab w:val="center" w:pos="4680"/>
              </w:tabs>
              <w:jc w:val="center"/>
              <w:rPr>
                <w:b/>
                <w:sz w:val="24"/>
              </w:rPr>
            </w:pPr>
            <w:r>
              <w:rPr>
                <w:b/>
                <w:sz w:val="24"/>
              </w:rPr>
              <w:lastRenderedPageBreak/>
              <w:t>14.  Smoke Management</w:t>
            </w:r>
          </w:p>
        </w:tc>
      </w:tr>
      <w:tr w:rsidR="00402283" w:rsidRPr="00594AF0" w:rsidTr="00402283">
        <w:trPr>
          <w:cantSplit/>
        </w:trPr>
        <w:tc>
          <w:tcPr>
            <w:tcW w:w="2808" w:type="dxa"/>
            <w:tcBorders>
              <w:top w:val="single" w:sz="4" w:space="0" w:color="auto"/>
            </w:tcBorders>
          </w:tcPr>
          <w:p w:rsidR="00402283" w:rsidRPr="00594AF0" w:rsidRDefault="00402283" w:rsidP="00402283">
            <w:pPr>
              <w:tabs>
                <w:tab w:val="center" w:pos="4680"/>
              </w:tabs>
              <w:rPr>
                <w:b/>
              </w:rPr>
            </w:pPr>
            <w:r w:rsidRPr="00594AF0">
              <w:rPr>
                <w:b/>
              </w:rPr>
              <w:t>Risk</w:t>
            </w:r>
          </w:p>
        </w:tc>
        <w:tc>
          <w:tcPr>
            <w:tcW w:w="6768" w:type="dxa"/>
            <w:tcBorders>
              <w:top w:val="single" w:sz="4"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bottom w:val="single" w:sz="8"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bottom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top w:val="single" w:sz="8" w:space="0" w:color="auto"/>
              <w:left w:val="single" w:sz="8" w:space="0" w:color="auto"/>
              <w:bottom w:val="single" w:sz="12" w:space="0" w:color="auto"/>
              <w:right w:val="single" w:sz="8"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top w:val="single" w:sz="8" w:space="0" w:color="auto"/>
              <w:left w:val="single" w:sz="8" w:space="0" w:color="auto"/>
              <w:bottom w:val="single" w:sz="12" w:space="0" w:color="auto"/>
              <w:right w:val="single" w:sz="8"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Pr>
                <w:b/>
              </w:rPr>
              <w:t>Potential Consequences</w:t>
            </w:r>
          </w:p>
        </w:tc>
        <w:tc>
          <w:tcPr>
            <w:tcW w:w="6768" w:type="dxa"/>
            <w:tcBorders>
              <w:top w:val="single" w:sz="12" w:space="0" w:color="auto"/>
              <w:left w:val="single" w:sz="8" w:space="0" w:color="auto"/>
              <w:bottom w:val="single" w:sz="8" w:space="0" w:color="auto"/>
              <w:right w:val="single" w:sz="8"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Borders>
              <w:top w:val="single" w:sz="8" w:space="0" w:color="auto"/>
              <w:bottom w:val="single" w:sz="4" w:space="0" w:color="auto"/>
            </w:tcBorders>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tcBorders>
              <w:top w:val="single" w:sz="8" w:space="0" w:color="auto"/>
              <w:bottom w:val="single" w:sz="4" w:space="0" w:color="auto"/>
            </w:tcBorders>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Borders>
              <w:bottom w:val="single" w:sz="12" w:space="0" w:color="auto"/>
            </w:tcBorders>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tcBorders>
              <w:bottom w:val="single" w:sz="12" w:space="0" w:color="auto"/>
            </w:tcBorders>
            <w:shd w:val="pct10" w:color="auto" w:fill="auto"/>
          </w:tcPr>
          <w:p w:rsidR="00402283" w:rsidRPr="004F3ACE" w:rsidRDefault="00402283" w:rsidP="00402283">
            <w:pPr>
              <w:tabs>
                <w:tab w:val="center" w:pos="4680"/>
              </w:tabs>
              <w:rPr>
                <w:sz w:val="22"/>
                <w:szCs w:val="22"/>
              </w:rPr>
            </w:pPr>
          </w:p>
        </w:tc>
      </w:tr>
      <w:tr w:rsidR="00402283" w:rsidRPr="00594AF0" w:rsidTr="00402283">
        <w:trPr>
          <w:cantSplit/>
        </w:trPr>
        <w:tc>
          <w:tcPr>
            <w:tcW w:w="2808" w:type="dxa"/>
            <w:tcBorders>
              <w:top w:val="single" w:sz="12" w:space="0" w:color="auto"/>
              <w:bottom w:val="single" w:sz="4" w:space="0" w:color="auto"/>
            </w:tcBorders>
          </w:tcPr>
          <w:p w:rsidR="00402283" w:rsidRPr="00594AF0" w:rsidRDefault="00402283" w:rsidP="00402283">
            <w:pPr>
              <w:tabs>
                <w:tab w:val="center" w:pos="4680"/>
              </w:tabs>
              <w:rPr>
                <w:b/>
              </w:rPr>
            </w:pPr>
            <w:r>
              <w:rPr>
                <w:b/>
              </w:rPr>
              <w:t>Technical Difficulty</w:t>
            </w:r>
          </w:p>
        </w:tc>
        <w:tc>
          <w:tcPr>
            <w:tcW w:w="6768" w:type="dxa"/>
            <w:tcBorders>
              <w:top w:val="single" w:sz="12" w:space="0" w:color="auto"/>
              <w:bottom w:val="single" w:sz="4" w:space="0" w:color="auto"/>
            </w:tcBorders>
          </w:tcPr>
          <w:p w:rsidR="00402283" w:rsidRPr="00594AF0" w:rsidRDefault="00402283" w:rsidP="00402283">
            <w:pPr>
              <w:tabs>
                <w:tab w:val="center" w:pos="4680"/>
              </w:tabs>
              <w:rPr>
                <w:b/>
              </w:rPr>
            </w:pPr>
            <w:r w:rsidRPr="00594AF0">
              <w:rPr>
                <w:b/>
              </w:rPr>
              <w:t>Rationale</w:t>
            </w:r>
          </w:p>
        </w:tc>
      </w:tr>
      <w:tr w:rsidR="00402283" w:rsidRPr="004F3ACE" w:rsidTr="00402283">
        <w:trPr>
          <w:cantSplit/>
        </w:trPr>
        <w:tc>
          <w:tcPr>
            <w:tcW w:w="2808" w:type="dxa"/>
          </w:tcPr>
          <w:p w:rsidR="00402283" w:rsidRDefault="00402283" w:rsidP="00402283">
            <w:pPr>
              <w:tabs>
                <w:tab w:val="center" w:pos="4680"/>
              </w:tabs>
            </w:pPr>
            <w:r w:rsidRPr="007602AA">
              <w:t>Preliminary Rating</w:t>
            </w:r>
          </w:p>
          <w:p w:rsidR="00402283" w:rsidRPr="004F3ACE" w:rsidRDefault="00402283" w:rsidP="00402283">
            <w:pPr>
              <w:tabs>
                <w:tab w:val="center" w:pos="4680"/>
              </w:tabs>
              <w:rPr>
                <w:b/>
                <w:i/>
                <w:sz w:val="24"/>
                <w:szCs w:val="24"/>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r w:rsidR="00402283" w:rsidRPr="004F3ACE" w:rsidTr="00402283">
        <w:trPr>
          <w:cantSplit/>
        </w:trPr>
        <w:tc>
          <w:tcPr>
            <w:tcW w:w="2808" w:type="dxa"/>
          </w:tcPr>
          <w:p w:rsidR="00402283" w:rsidRDefault="00402283" w:rsidP="00402283">
            <w:pPr>
              <w:tabs>
                <w:tab w:val="center" w:pos="4680"/>
              </w:tabs>
            </w:pPr>
            <w:r w:rsidRPr="007602AA">
              <w:t>Final Rating</w:t>
            </w:r>
            <w:r>
              <w:t xml:space="preserve"> </w:t>
            </w:r>
          </w:p>
          <w:p w:rsidR="00402283" w:rsidRPr="004F3ACE" w:rsidRDefault="00402283" w:rsidP="00402283">
            <w:pPr>
              <w:tabs>
                <w:tab w:val="center" w:pos="4680"/>
              </w:tabs>
              <w:rPr>
                <w:b/>
              </w:rPr>
            </w:pPr>
            <w:r w:rsidRPr="004F3ACE">
              <w:rPr>
                <w:b/>
                <w:i/>
                <w:sz w:val="24"/>
                <w:szCs w:val="24"/>
              </w:rPr>
              <w:t>Low     Moderate     High</w:t>
            </w:r>
          </w:p>
        </w:tc>
        <w:tc>
          <w:tcPr>
            <w:tcW w:w="6768" w:type="dxa"/>
            <w:shd w:val="pct10" w:color="auto" w:fill="auto"/>
          </w:tcPr>
          <w:p w:rsidR="00402283" w:rsidRPr="004F3ACE" w:rsidRDefault="00402283" w:rsidP="00402283">
            <w:pPr>
              <w:tabs>
                <w:tab w:val="center" w:pos="4680"/>
              </w:tabs>
              <w:rPr>
                <w:sz w:val="22"/>
                <w:szCs w:val="22"/>
              </w:rPr>
            </w:pPr>
          </w:p>
        </w:tc>
      </w:tr>
    </w:tbl>
    <w:p w:rsidR="00402283" w:rsidRDefault="00402283" w:rsidP="000B7367">
      <w:pPr>
        <w:tabs>
          <w:tab w:val="center" w:pos="4680"/>
        </w:tabs>
        <w:rPr>
          <w:b/>
          <w:sz w:val="24"/>
        </w:rPr>
      </w:pPr>
    </w:p>
    <w:p w:rsidR="00547B25" w:rsidRPr="008C7043" w:rsidRDefault="00402283" w:rsidP="008C7043">
      <w:pPr>
        <w:pStyle w:val="Heading2"/>
      </w:pPr>
      <w:r w:rsidRPr="008C7043">
        <w:br w:type="page"/>
      </w:r>
      <w:bookmarkStart w:id="54" w:name="_Toc381039903"/>
      <w:r w:rsidR="009171E5" w:rsidRPr="008C7043">
        <w:lastRenderedPageBreak/>
        <w:t xml:space="preserve">APPENDIX </w:t>
      </w:r>
      <w:r w:rsidR="00910D10" w:rsidRPr="008C7043">
        <w:t>D -</w:t>
      </w:r>
      <w:r w:rsidR="00547B25" w:rsidRPr="008C7043">
        <w:t xml:space="preserve"> JOB HAZARD ANALYSIS</w:t>
      </w:r>
      <w:r w:rsidR="00110CE5" w:rsidRPr="00110CE5">
        <w:t xml:space="preserve"> </w:t>
      </w:r>
      <w:r w:rsidR="00110CE5">
        <w:t xml:space="preserve">/ </w:t>
      </w:r>
      <w:r w:rsidR="00110CE5" w:rsidRPr="008C7043">
        <w:t>RISK ASSESSMENT</w:t>
      </w:r>
      <w:bookmarkEnd w:id="54"/>
    </w:p>
    <w:p w:rsidR="00547B25" w:rsidRDefault="00547B25" w:rsidP="00547B25">
      <w:pPr>
        <w:rPr>
          <w:b/>
          <w:sz w:val="24"/>
          <w:szCs w:val="24"/>
        </w:rPr>
      </w:pPr>
    </w:p>
    <w:p w:rsidR="008A7406" w:rsidRPr="008A7406" w:rsidRDefault="008A7406" w:rsidP="00547B25">
      <w:pPr>
        <w:rPr>
          <w:color w:val="FF0000"/>
          <w:sz w:val="22"/>
          <w:szCs w:val="22"/>
        </w:rPr>
        <w:sectPr w:rsidR="008A7406" w:rsidRPr="008A7406" w:rsidSect="00DC20E7">
          <w:type w:val="continuous"/>
          <w:pgSz w:w="12240" w:h="15840"/>
          <w:pgMar w:top="864" w:right="1440" w:bottom="1440" w:left="1440" w:header="720" w:footer="720" w:gutter="0"/>
          <w:cols w:space="720"/>
          <w:docGrid w:linePitch="360"/>
        </w:sectPr>
      </w:pPr>
      <w:r w:rsidRPr="008A7406">
        <w:rPr>
          <w:color w:val="FF0000"/>
          <w:sz w:val="22"/>
          <w:szCs w:val="22"/>
        </w:rPr>
        <w:t xml:space="preserve">A job hazard analysis or other agency-specific risk assessment is required for each prescribed fire. </w:t>
      </w:r>
      <w:r>
        <w:rPr>
          <w:color w:val="FF0000"/>
          <w:sz w:val="22"/>
          <w:szCs w:val="22"/>
        </w:rPr>
        <w:t>R</w:t>
      </w:r>
      <w:r w:rsidRPr="008A7406">
        <w:rPr>
          <w:color w:val="FF0000"/>
          <w:sz w:val="22"/>
          <w:szCs w:val="22"/>
        </w:rPr>
        <w:t>efer to your specific agency guidance to fill out this appendix.</w:t>
      </w:r>
    </w:p>
    <w:p w:rsidR="00141282" w:rsidRDefault="009171E5" w:rsidP="009C503F">
      <w:pPr>
        <w:pStyle w:val="Heading2"/>
      </w:pPr>
      <w:bookmarkStart w:id="55" w:name="_Toc381039904"/>
      <w:r w:rsidRPr="008C7043">
        <w:lastRenderedPageBreak/>
        <w:t xml:space="preserve">APPENDIX </w:t>
      </w:r>
      <w:r w:rsidR="00910D10" w:rsidRPr="008C7043">
        <w:t>E -</w:t>
      </w:r>
      <w:r w:rsidR="00547B25" w:rsidRPr="008C7043">
        <w:t xml:space="preserve"> FIRE BEHAVIOR MODELING DOCUMENTATION OR EMPIRICAL DOCUMENTATION</w:t>
      </w:r>
      <w:bookmarkEnd w:id="55"/>
    </w:p>
    <w:p w:rsidR="00D5632C" w:rsidRDefault="00D5632C" w:rsidP="00141282"/>
    <w:p w:rsidR="008A7406" w:rsidRDefault="00D5632C" w:rsidP="008A7406">
      <w:pPr>
        <w:pStyle w:val="Heading2"/>
      </w:pPr>
      <w:bookmarkStart w:id="56" w:name="_Toc381039905"/>
      <w:r w:rsidRPr="000D6401">
        <w:rPr>
          <w:b w:val="0"/>
          <w:color w:val="FF0000"/>
          <w:sz w:val="22"/>
          <w:szCs w:val="22"/>
        </w:rPr>
        <w:t>Refer to Element 7: Prescription, in the Interagency Prescribed Fire Planning and Implementation Procedures Guide, PMS 484, to fill out this appendix.</w:t>
      </w:r>
      <w:r w:rsidR="00141282">
        <w:br w:type="page"/>
      </w:r>
      <w:bookmarkStart w:id="57" w:name="_Toc361299589"/>
      <w:bookmarkStart w:id="58" w:name="_Ref362499517"/>
      <w:r w:rsidR="00CF75B4" w:rsidRPr="00CF75B4">
        <w:lastRenderedPageBreak/>
        <w:t>APPENDIX F</w:t>
      </w:r>
      <w:r w:rsidR="00193945">
        <w:t xml:space="preserve"> -</w:t>
      </w:r>
      <w:r w:rsidR="00CF75B4" w:rsidRPr="00CF75B4">
        <w:t xml:space="preserve"> SMOKE MANAGEMENT PLAN AND</w:t>
      </w:r>
    </w:p>
    <w:p w:rsidR="00CF75B4" w:rsidRPr="00CF75B4" w:rsidRDefault="00CF75B4" w:rsidP="008A7406">
      <w:pPr>
        <w:pStyle w:val="Heading2"/>
      </w:pPr>
      <w:r w:rsidRPr="00CF75B4">
        <w:t>SMOKE MODELING DOCUMENTATION</w:t>
      </w:r>
      <w:bookmarkEnd w:id="57"/>
      <w:bookmarkEnd w:id="58"/>
      <w:bookmarkEnd w:id="56"/>
    </w:p>
    <w:p w:rsidR="00CF75B4" w:rsidRPr="00CF75B4" w:rsidRDefault="00CF75B4" w:rsidP="00CF75B4">
      <w:pPr>
        <w:jc w:val="center"/>
        <w:rPr>
          <w:sz w:val="24"/>
          <w:szCs w:val="24"/>
        </w:rPr>
      </w:pPr>
      <w:r w:rsidRPr="00CF75B4">
        <w:rPr>
          <w:sz w:val="24"/>
          <w:szCs w:val="24"/>
        </w:rPr>
        <w:t>(Optional)</w:t>
      </w:r>
    </w:p>
    <w:p w:rsidR="00CF75B4" w:rsidRPr="00CF75B4" w:rsidRDefault="00CF75B4" w:rsidP="00CF75B4">
      <w:pPr>
        <w:jc w:val="center"/>
        <w:rPr>
          <w:sz w:val="24"/>
          <w:szCs w:val="24"/>
        </w:rPr>
      </w:pPr>
    </w:p>
    <w:p w:rsidR="00CF75B4" w:rsidRPr="008A7406" w:rsidRDefault="00CF75B4" w:rsidP="00CF75B4">
      <w:pPr>
        <w:rPr>
          <w:color w:val="FF0000"/>
          <w:sz w:val="22"/>
          <w:szCs w:val="22"/>
        </w:rPr>
      </w:pPr>
      <w:r w:rsidRPr="008A7406">
        <w:rPr>
          <w:color w:val="FF0000"/>
          <w:sz w:val="22"/>
          <w:szCs w:val="22"/>
        </w:rPr>
        <w:t xml:space="preserve">Refer to the </w:t>
      </w:r>
      <w:r w:rsidRPr="008A7406">
        <w:rPr>
          <w:i/>
          <w:color w:val="FF0000"/>
          <w:sz w:val="22"/>
          <w:szCs w:val="22"/>
        </w:rPr>
        <w:t>Smoke Management Guide for Prescribed and Wildland Fire</w:t>
      </w:r>
      <w:r w:rsidRPr="008A7406">
        <w:rPr>
          <w:color w:val="FF0000"/>
          <w:sz w:val="22"/>
          <w:szCs w:val="22"/>
        </w:rPr>
        <w:t xml:space="preserve"> </w:t>
      </w:r>
      <w:sdt>
        <w:sdtPr>
          <w:rPr>
            <w:color w:val="FF0000"/>
            <w:sz w:val="22"/>
            <w:szCs w:val="22"/>
          </w:rPr>
          <w:id w:val="-2068867521"/>
          <w:citation/>
        </w:sdtPr>
        <w:sdtEndPr/>
        <w:sdtContent>
          <w:r w:rsidRPr="008A7406">
            <w:rPr>
              <w:color w:val="FF0000"/>
              <w:sz w:val="22"/>
              <w:szCs w:val="22"/>
            </w:rPr>
            <w:fldChar w:fldCharType="begin"/>
          </w:r>
          <w:r w:rsidRPr="008A7406">
            <w:rPr>
              <w:color w:val="FF0000"/>
              <w:sz w:val="22"/>
              <w:szCs w:val="22"/>
            </w:rPr>
            <w:instrText xml:space="preserve"> CITATION Nat01 \l 1033 </w:instrText>
          </w:r>
          <w:r w:rsidRPr="008A7406">
            <w:rPr>
              <w:color w:val="FF0000"/>
              <w:sz w:val="22"/>
              <w:szCs w:val="22"/>
            </w:rPr>
            <w:fldChar w:fldCharType="separate"/>
          </w:r>
          <w:r w:rsidRPr="008A7406">
            <w:rPr>
              <w:color w:val="FF0000"/>
              <w:sz w:val="22"/>
              <w:szCs w:val="22"/>
            </w:rPr>
            <w:t>(National Wildfire Coordinating Group, 2001)</w:t>
          </w:r>
          <w:r w:rsidRPr="008A7406">
            <w:rPr>
              <w:color w:val="FF0000"/>
              <w:sz w:val="22"/>
              <w:szCs w:val="22"/>
            </w:rPr>
            <w:fldChar w:fldCharType="end"/>
          </w:r>
        </w:sdtContent>
      </w:sdt>
      <w:r w:rsidRPr="008A7406" w:rsidDel="00AC2861">
        <w:rPr>
          <w:color w:val="FF0000"/>
          <w:sz w:val="22"/>
          <w:szCs w:val="22"/>
        </w:rPr>
        <w:t xml:space="preserve"> </w:t>
      </w:r>
      <w:r w:rsidRPr="008A7406">
        <w:rPr>
          <w:color w:val="FF0000"/>
          <w:sz w:val="22"/>
          <w:szCs w:val="22"/>
        </w:rPr>
        <w:t xml:space="preserve">and Appendix B. Basic Smoke Management Practices in the </w:t>
      </w:r>
      <w:r w:rsidRPr="008A7406">
        <w:rPr>
          <w:i/>
          <w:color w:val="FF0000"/>
          <w:sz w:val="22"/>
          <w:szCs w:val="22"/>
        </w:rPr>
        <w:t>Interagency Prescribed Fire Planning and Implementation Procedures Guide</w:t>
      </w:r>
      <w:r w:rsidRPr="008A7406">
        <w:rPr>
          <w:color w:val="FF0000"/>
          <w:sz w:val="22"/>
          <w:szCs w:val="22"/>
        </w:rPr>
        <w:t>, PMS 484 to fill out this appendix.</w:t>
      </w:r>
      <w:r w:rsidR="008A7406">
        <w:rPr>
          <w:color w:val="FF0000"/>
          <w:sz w:val="22"/>
          <w:szCs w:val="22"/>
        </w:rPr>
        <w:t xml:space="preserve">  Include any Smoke Modeling completed for project in this appendix.</w:t>
      </w:r>
      <w:r w:rsidRPr="008A7406">
        <w:rPr>
          <w:color w:val="FF0000"/>
          <w:sz w:val="22"/>
          <w:szCs w:val="22"/>
        </w:rPr>
        <w:br w:type="page"/>
      </w:r>
    </w:p>
    <w:p w:rsidR="006E7EAA" w:rsidRPr="009164C3" w:rsidRDefault="006E7EAA" w:rsidP="009C503F">
      <w:pPr>
        <w:pStyle w:val="Heading2"/>
        <w:rPr>
          <w:b w:val="0"/>
          <w:sz w:val="4"/>
          <w:szCs w:val="4"/>
        </w:rPr>
      </w:pPr>
    </w:p>
    <w:tbl>
      <w:tblPr>
        <w:tblStyle w:val="TableGrid"/>
        <w:tblW w:w="9603" w:type="dxa"/>
        <w:tblLayout w:type="fixed"/>
        <w:tblLook w:val="01E0" w:firstRow="1" w:lastRow="1" w:firstColumn="1" w:lastColumn="1" w:noHBand="0" w:noVBand="0"/>
      </w:tblPr>
      <w:tblGrid>
        <w:gridCol w:w="1728"/>
        <w:gridCol w:w="1008"/>
        <w:gridCol w:w="763"/>
        <w:gridCol w:w="763"/>
        <w:gridCol w:w="763"/>
        <w:gridCol w:w="763"/>
        <w:gridCol w:w="763"/>
        <w:gridCol w:w="763"/>
        <w:gridCol w:w="763"/>
        <w:gridCol w:w="763"/>
        <w:gridCol w:w="763"/>
      </w:tblGrid>
      <w:tr w:rsidR="006E7EAA" w:rsidRPr="00730259" w:rsidTr="00CE0D34">
        <w:tc>
          <w:tcPr>
            <w:tcW w:w="9603" w:type="dxa"/>
            <w:gridSpan w:val="11"/>
          </w:tcPr>
          <w:p w:rsidR="006E7EAA" w:rsidRPr="008C7043" w:rsidRDefault="00910D10" w:rsidP="00CF75B4">
            <w:pPr>
              <w:pStyle w:val="Heading2"/>
            </w:pPr>
            <w:r>
              <w:rPr>
                <w:b w:val="0"/>
              </w:rPr>
              <w:br w:type="page"/>
            </w:r>
            <w:bookmarkStart w:id="59" w:name="_Toc381039906"/>
            <w:r w:rsidRPr="008C7043">
              <w:t xml:space="preserve">APPENDIX </w:t>
            </w:r>
            <w:r w:rsidR="00CF75B4">
              <w:t>G</w:t>
            </w:r>
            <w:r w:rsidR="006F64A9" w:rsidRPr="008C7043">
              <w:t xml:space="preserve"> </w:t>
            </w:r>
            <w:r w:rsidR="00987A58" w:rsidRPr="008C7043">
              <w:t>–</w:t>
            </w:r>
            <w:r w:rsidR="00730259" w:rsidRPr="008C7043">
              <w:t xml:space="preserve"> WEATHER / FUELS / FIRE BEHAVIOR / SMOKE OBSERVATIONS</w:t>
            </w:r>
            <w:bookmarkEnd w:id="59"/>
          </w:p>
        </w:tc>
      </w:tr>
      <w:tr w:rsidR="006E7EAA" w:rsidTr="00CE0D34">
        <w:tc>
          <w:tcPr>
            <w:tcW w:w="9603" w:type="dxa"/>
            <w:gridSpan w:val="11"/>
          </w:tcPr>
          <w:p w:rsidR="006E7EAA" w:rsidRDefault="006E7EAA" w:rsidP="00CE0D34">
            <w:pPr>
              <w:jc w:val="center"/>
              <w:rPr>
                <w:b/>
                <w:sz w:val="24"/>
              </w:rPr>
            </w:pPr>
            <w:r>
              <w:rPr>
                <w:b/>
                <w:sz w:val="24"/>
              </w:rPr>
              <w:t>Weather and Fuels</w:t>
            </w:r>
          </w:p>
        </w:tc>
      </w:tr>
      <w:tr w:rsidR="006E7EAA" w:rsidTr="00CE0D34">
        <w:tc>
          <w:tcPr>
            <w:tcW w:w="2736" w:type="dxa"/>
            <w:gridSpan w:val="2"/>
            <w:vAlign w:val="center"/>
          </w:tcPr>
          <w:p w:rsidR="006E7EAA" w:rsidRPr="00C076BA" w:rsidRDefault="006E7EAA" w:rsidP="00CE0D34">
            <w:pPr>
              <w:rPr>
                <w:b/>
                <w:sz w:val="16"/>
                <w:szCs w:val="16"/>
              </w:rPr>
            </w:pPr>
            <w:r w:rsidRPr="00C076BA">
              <w:rPr>
                <w:b/>
                <w:sz w:val="16"/>
                <w:szCs w:val="16"/>
              </w:rPr>
              <w:t>O</w:t>
            </w:r>
            <w:r>
              <w:rPr>
                <w:b/>
                <w:sz w:val="16"/>
                <w:szCs w:val="16"/>
              </w:rPr>
              <w:t xml:space="preserve">BSERVATION TIME </w:t>
            </w:r>
            <w:r w:rsidRPr="00C076BA">
              <w:rPr>
                <w:sz w:val="16"/>
                <w:szCs w:val="16"/>
              </w:rPr>
              <w:t>(24 HR)</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SLOPE</w:t>
            </w:r>
            <w:r w:rsidRPr="00C076BA">
              <w:rPr>
                <w:sz w:val="16"/>
                <w:szCs w:val="16"/>
              </w:rPr>
              <w:t xml:space="preserve"> (%)</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ASPECT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ELEVATION </w:t>
            </w:r>
            <w:r w:rsidRPr="00C076BA">
              <w:rPr>
                <w:sz w:val="16"/>
                <w:szCs w:val="16"/>
              </w:rPr>
              <w:t>(FEET)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FUEL MODEL </w:t>
            </w:r>
            <w:r w:rsidRPr="00C076BA">
              <w:rPr>
                <w:sz w:val="16"/>
                <w:szCs w:val="16"/>
              </w:rPr>
              <w:t>(1-13)</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SHADING</w:t>
            </w:r>
            <w:r>
              <w:rPr>
                <w:sz w:val="16"/>
                <w:szCs w:val="16"/>
              </w:rPr>
              <w:t xml:space="preserve"> (&lt;50% or</w:t>
            </w:r>
            <w:r w:rsidRPr="00C076BA">
              <w:rPr>
                <w:sz w:val="16"/>
                <w:szCs w:val="16"/>
              </w:rPr>
              <w:t xml:space="preserve"> &gt;50%)</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DRY BULB TEMPERATURE </w:t>
            </w:r>
            <w:r w:rsidRPr="00C076BA">
              <w:rPr>
                <w:sz w:val="16"/>
                <w:szCs w:val="16"/>
              </w:rPr>
              <w:t>(°F)</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WET BULB TEMPERATURE </w:t>
            </w:r>
            <w:r w:rsidRPr="00C076BA">
              <w:rPr>
                <w:sz w:val="16"/>
                <w:szCs w:val="16"/>
              </w:rPr>
              <w:t>(°F)</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RELATIVE HUMIDITY </w:t>
            </w:r>
            <w:r w:rsidRPr="00C076BA">
              <w:rPr>
                <w:sz w:val="16"/>
                <w:szCs w:val="16"/>
              </w:rPr>
              <w: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EYE LEVEL WIND SPEED </w:t>
            </w:r>
            <w:r w:rsidRPr="00C076BA">
              <w:rPr>
                <w:sz w:val="16"/>
                <w:szCs w:val="16"/>
              </w:rPr>
              <w:t>(MPH)</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WIND DIRECTION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CLOUD COVER </w:t>
            </w:r>
            <w:r w:rsidRPr="00C076BA">
              <w:rPr>
                <w:sz w:val="16"/>
                <w:szCs w:val="16"/>
              </w:rPr>
              <w: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 xml:space="preserve">1-HR FUEL MOISTURE </w:t>
            </w:r>
            <w:r w:rsidRPr="00FE4706">
              <w:rPr>
                <w:sz w:val="16"/>
                <w:szCs w:val="16"/>
              </w:rPr>
              <w: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9603" w:type="dxa"/>
            <w:gridSpan w:val="11"/>
            <w:vAlign w:val="center"/>
          </w:tcPr>
          <w:p w:rsidR="006E7EAA" w:rsidRDefault="006E7EAA" w:rsidP="00CE0D34">
            <w:pPr>
              <w:jc w:val="center"/>
              <w:rPr>
                <w:b/>
                <w:sz w:val="24"/>
              </w:rPr>
            </w:pPr>
            <w:r>
              <w:rPr>
                <w:b/>
                <w:sz w:val="24"/>
              </w:rPr>
              <w:t>Fire Behavior</w:t>
            </w: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FIRE</w:t>
            </w:r>
            <w:r w:rsidRPr="00FE4706">
              <w:rPr>
                <w:sz w:val="16"/>
                <w:szCs w:val="16"/>
              </w:rPr>
              <w:t xml:space="preserve"> (HEAD, FLANK, BACKING)</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AVERAGE FLAME LENGTH</w:t>
            </w:r>
            <w:r w:rsidRPr="00FE4706">
              <w:rPr>
                <w:sz w:val="16"/>
                <w:szCs w:val="16"/>
              </w:rPr>
              <w:t xml:space="preserve"> (FT)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C076BA" w:rsidRDefault="006E7EAA" w:rsidP="00CE0D34">
            <w:pPr>
              <w:rPr>
                <w:b/>
                <w:sz w:val="16"/>
                <w:szCs w:val="16"/>
              </w:rPr>
            </w:pPr>
            <w:r>
              <w:rPr>
                <w:b/>
                <w:sz w:val="16"/>
                <w:szCs w:val="16"/>
              </w:rPr>
              <w:t>MAX. FLAME LENGTH</w:t>
            </w:r>
            <w:r w:rsidRPr="00FE4706">
              <w:rPr>
                <w:sz w:val="16"/>
                <w:szCs w:val="16"/>
              </w:rPr>
              <w:t xml:space="preserve"> (FT)</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 xml:space="preserve">RATE OF SPREAD </w:t>
            </w:r>
            <w:r w:rsidRPr="00D765A2">
              <w:rPr>
                <w:sz w:val="16"/>
                <w:szCs w:val="16"/>
              </w:rPr>
              <w:t>(CH/HR)</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TORCHING/CROWNING</w:t>
            </w:r>
            <w:r w:rsidRPr="00D765A2">
              <w:rPr>
                <w:sz w:val="16"/>
                <w:szCs w:val="16"/>
              </w:rPr>
              <w:t xml:space="preserve"> (Y </w:t>
            </w:r>
            <w:r>
              <w:rPr>
                <w:sz w:val="16"/>
                <w:szCs w:val="16"/>
              </w:rPr>
              <w:t xml:space="preserve">or </w:t>
            </w:r>
            <w:r w:rsidRPr="00D765A2">
              <w:rPr>
                <w:sz w:val="16"/>
                <w:szCs w:val="16"/>
              </w:rPr>
              <w:t>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FIRE WHIRLS</w:t>
            </w:r>
            <w:r w:rsidRPr="009F71C5">
              <w:rPr>
                <w:sz w:val="16"/>
                <w:szCs w:val="16"/>
              </w:rPr>
              <w:t xml:space="preserve"> (Y or  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 xml:space="preserve">SPOTTING </w:t>
            </w:r>
            <w:r w:rsidRPr="009F71C5">
              <w:rPr>
                <w:sz w:val="16"/>
                <w:szCs w:val="16"/>
              </w:rPr>
              <w:t>(Y or 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SMOKE DIRECTION</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CE0D34">
        <w:tc>
          <w:tcPr>
            <w:tcW w:w="2736" w:type="dxa"/>
            <w:gridSpan w:val="2"/>
            <w:vAlign w:val="center"/>
          </w:tcPr>
          <w:p w:rsidR="006E7EAA" w:rsidRPr="00FE4706" w:rsidRDefault="006E7EAA" w:rsidP="00CE0D34">
            <w:pPr>
              <w:rPr>
                <w:b/>
                <w:sz w:val="16"/>
                <w:szCs w:val="16"/>
              </w:rPr>
            </w:pPr>
            <w:r>
              <w:rPr>
                <w:b/>
                <w:sz w:val="16"/>
                <w:szCs w:val="16"/>
              </w:rPr>
              <w:t>SMOKE RISE</w:t>
            </w: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c>
          <w:tcPr>
            <w:tcW w:w="763" w:type="dxa"/>
            <w:shd w:val="pct10" w:color="auto" w:fill="auto"/>
          </w:tcPr>
          <w:p w:rsidR="006E7EAA" w:rsidRDefault="006E7EAA" w:rsidP="00CE0D34">
            <w:pPr>
              <w:rPr>
                <w:b/>
                <w:sz w:val="24"/>
              </w:rPr>
            </w:pPr>
          </w:p>
        </w:tc>
      </w:tr>
      <w:tr w:rsidR="006E7EAA" w:rsidTr="0013712A">
        <w:tc>
          <w:tcPr>
            <w:tcW w:w="2736" w:type="dxa"/>
            <w:gridSpan w:val="2"/>
            <w:tcBorders>
              <w:bottom w:val="single" w:sz="4" w:space="0" w:color="auto"/>
            </w:tcBorders>
            <w:vAlign w:val="center"/>
          </w:tcPr>
          <w:p w:rsidR="006E7EAA" w:rsidRPr="00FE4706" w:rsidRDefault="006E7EAA" w:rsidP="00CE0D34">
            <w:pPr>
              <w:rPr>
                <w:b/>
                <w:sz w:val="16"/>
                <w:szCs w:val="16"/>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c>
          <w:tcPr>
            <w:tcW w:w="763" w:type="dxa"/>
            <w:tcBorders>
              <w:bottom w:val="single" w:sz="4" w:space="0" w:color="auto"/>
            </w:tcBorders>
            <w:shd w:val="pct10" w:color="auto" w:fill="auto"/>
          </w:tcPr>
          <w:p w:rsidR="006E7EAA" w:rsidRDefault="006E7EAA" w:rsidP="00CE0D34">
            <w:pPr>
              <w:rPr>
                <w:b/>
                <w:sz w:val="24"/>
              </w:rPr>
            </w:pPr>
          </w:p>
        </w:tc>
      </w:tr>
      <w:tr w:rsidR="0013712A" w:rsidTr="0013712A">
        <w:trPr>
          <w:trHeight w:val="224"/>
        </w:trPr>
        <w:tc>
          <w:tcPr>
            <w:tcW w:w="9603" w:type="dxa"/>
            <w:gridSpan w:val="11"/>
            <w:shd w:val="clear" w:color="auto" w:fill="auto"/>
          </w:tcPr>
          <w:p w:rsidR="0013712A" w:rsidRPr="009F71C5" w:rsidRDefault="0013712A" w:rsidP="00CE0D34">
            <w:pPr>
              <w:rPr>
                <w:b/>
                <w:sz w:val="22"/>
                <w:szCs w:val="22"/>
              </w:rPr>
            </w:pPr>
            <w:r>
              <w:rPr>
                <w:b/>
                <w:sz w:val="22"/>
                <w:szCs w:val="22"/>
              </w:rPr>
              <w:t>Notes</w:t>
            </w:r>
          </w:p>
        </w:tc>
      </w:tr>
      <w:tr w:rsidR="006E7EAA" w:rsidTr="00CE0D34">
        <w:trPr>
          <w:trHeight w:val="3914"/>
        </w:trPr>
        <w:tc>
          <w:tcPr>
            <w:tcW w:w="9603" w:type="dxa"/>
            <w:gridSpan w:val="11"/>
            <w:shd w:val="pct10" w:color="auto" w:fill="auto"/>
          </w:tcPr>
          <w:p w:rsidR="006E7EAA" w:rsidRPr="009F71C5" w:rsidRDefault="006E7EAA" w:rsidP="00CE0D34">
            <w:pPr>
              <w:rPr>
                <w:b/>
                <w:sz w:val="22"/>
                <w:szCs w:val="22"/>
              </w:rPr>
            </w:pPr>
          </w:p>
        </w:tc>
      </w:tr>
      <w:tr w:rsidR="006E7EAA" w:rsidTr="00CE0D34">
        <w:trPr>
          <w:trHeight w:val="359"/>
        </w:trPr>
        <w:tc>
          <w:tcPr>
            <w:tcW w:w="1728" w:type="dxa"/>
            <w:vAlign w:val="center"/>
          </w:tcPr>
          <w:p w:rsidR="006E7EAA" w:rsidRPr="00FE4706" w:rsidRDefault="006E7EAA" w:rsidP="00CE0D34">
            <w:pPr>
              <w:rPr>
                <w:b/>
                <w:sz w:val="16"/>
                <w:szCs w:val="16"/>
              </w:rPr>
            </w:pPr>
            <w:r>
              <w:rPr>
                <w:b/>
                <w:sz w:val="16"/>
                <w:szCs w:val="16"/>
              </w:rPr>
              <w:t>OBSERVER NAME:</w:t>
            </w:r>
          </w:p>
        </w:tc>
        <w:tc>
          <w:tcPr>
            <w:tcW w:w="4823" w:type="dxa"/>
            <w:gridSpan w:val="6"/>
            <w:shd w:val="pct10" w:color="auto" w:fill="auto"/>
            <w:vAlign w:val="center"/>
          </w:tcPr>
          <w:p w:rsidR="006E7EAA" w:rsidRDefault="006E7EAA" w:rsidP="00CE0D34">
            <w:pPr>
              <w:rPr>
                <w:b/>
                <w:sz w:val="24"/>
              </w:rPr>
            </w:pPr>
          </w:p>
        </w:tc>
        <w:tc>
          <w:tcPr>
            <w:tcW w:w="763" w:type="dxa"/>
            <w:vAlign w:val="center"/>
          </w:tcPr>
          <w:p w:rsidR="006E7EAA" w:rsidRDefault="006E7EAA" w:rsidP="00CE0D34">
            <w:pPr>
              <w:rPr>
                <w:b/>
                <w:sz w:val="24"/>
              </w:rPr>
            </w:pPr>
            <w:r w:rsidRPr="009F71C5">
              <w:rPr>
                <w:b/>
                <w:sz w:val="16"/>
                <w:szCs w:val="16"/>
              </w:rPr>
              <w:t>DATE</w:t>
            </w:r>
          </w:p>
        </w:tc>
        <w:tc>
          <w:tcPr>
            <w:tcW w:w="2289" w:type="dxa"/>
            <w:gridSpan w:val="3"/>
            <w:shd w:val="pct10" w:color="auto" w:fill="auto"/>
            <w:vAlign w:val="center"/>
          </w:tcPr>
          <w:p w:rsidR="006E7EAA" w:rsidRDefault="006E7EAA" w:rsidP="00CE0D34">
            <w:pPr>
              <w:rPr>
                <w:b/>
                <w:sz w:val="24"/>
              </w:rPr>
            </w:pPr>
          </w:p>
        </w:tc>
      </w:tr>
    </w:tbl>
    <w:p w:rsidR="006E7EAA" w:rsidRPr="009164C3" w:rsidRDefault="006E7EAA" w:rsidP="006E7EAA">
      <w:pPr>
        <w:rPr>
          <w:b/>
          <w:sz w:val="4"/>
          <w:szCs w:val="4"/>
        </w:rPr>
      </w:pPr>
      <w:r>
        <w:rPr>
          <w:b/>
          <w:sz w:val="24"/>
          <w:szCs w:val="24"/>
        </w:rPr>
        <w:br w:type="page"/>
      </w:r>
    </w:p>
    <w:tbl>
      <w:tblPr>
        <w:tblStyle w:val="TableGrid"/>
        <w:tblW w:w="0" w:type="auto"/>
        <w:tblLook w:val="01E0" w:firstRow="1" w:lastRow="1" w:firstColumn="1" w:lastColumn="1" w:noHBand="0" w:noVBand="0"/>
      </w:tblPr>
      <w:tblGrid>
        <w:gridCol w:w="1954"/>
        <w:gridCol w:w="455"/>
        <w:gridCol w:w="124"/>
        <w:gridCol w:w="652"/>
        <w:gridCol w:w="707"/>
        <w:gridCol w:w="336"/>
        <w:gridCol w:w="641"/>
        <w:gridCol w:w="917"/>
        <w:gridCol w:w="622"/>
        <w:gridCol w:w="811"/>
        <w:gridCol w:w="421"/>
        <w:gridCol w:w="1936"/>
      </w:tblGrid>
      <w:tr w:rsidR="006E7EAA" w:rsidTr="00CE0D34">
        <w:tc>
          <w:tcPr>
            <w:tcW w:w="9576" w:type="dxa"/>
            <w:gridSpan w:val="12"/>
            <w:tcBorders>
              <w:bottom w:val="nil"/>
            </w:tcBorders>
          </w:tcPr>
          <w:p w:rsidR="006E7EAA" w:rsidRPr="008C7043" w:rsidRDefault="00910D10" w:rsidP="00CF75B4">
            <w:pPr>
              <w:pStyle w:val="Heading2"/>
            </w:pPr>
            <w:bookmarkStart w:id="60" w:name="_Toc381039907"/>
            <w:r w:rsidRPr="008C7043">
              <w:lastRenderedPageBreak/>
              <w:t xml:space="preserve">APPENDIX </w:t>
            </w:r>
            <w:r w:rsidR="00CF75B4">
              <w:t>H</w:t>
            </w:r>
            <w:r w:rsidR="006F64A9" w:rsidRPr="008C7043">
              <w:t xml:space="preserve"> </w:t>
            </w:r>
            <w:r w:rsidRPr="008C7043">
              <w:t>-</w:t>
            </w:r>
            <w:r w:rsidR="00730259" w:rsidRPr="008C7043">
              <w:t xml:space="preserve"> PRESCRIBED FIRE POST BURN EVALUATION</w:t>
            </w:r>
            <w:bookmarkEnd w:id="60"/>
          </w:p>
        </w:tc>
      </w:tr>
      <w:tr w:rsidR="006E7EAA" w:rsidTr="00CE0D34">
        <w:tc>
          <w:tcPr>
            <w:tcW w:w="2409" w:type="dxa"/>
            <w:gridSpan w:val="2"/>
            <w:tcBorders>
              <w:bottom w:val="nil"/>
            </w:tcBorders>
          </w:tcPr>
          <w:p w:rsidR="006E7EAA" w:rsidRPr="00370ADD" w:rsidRDefault="006E7EAA" w:rsidP="00CE0D34">
            <w:pPr>
              <w:rPr>
                <w:b/>
              </w:rPr>
            </w:pPr>
            <w:r w:rsidRPr="00370ADD">
              <w:rPr>
                <w:b/>
              </w:rPr>
              <w:t>Burn Unit</w:t>
            </w:r>
          </w:p>
        </w:tc>
        <w:tc>
          <w:tcPr>
            <w:tcW w:w="2460" w:type="dxa"/>
            <w:gridSpan w:val="5"/>
            <w:tcBorders>
              <w:bottom w:val="nil"/>
            </w:tcBorders>
          </w:tcPr>
          <w:p w:rsidR="006E7EAA" w:rsidRPr="00370ADD" w:rsidRDefault="006E7EAA" w:rsidP="00CE0D34">
            <w:pPr>
              <w:rPr>
                <w:b/>
              </w:rPr>
            </w:pPr>
            <w:r w:rsidRPr="00370ADD">
              <w:rPr>
                <w:b/>
              </w:rPr>
              <w:t>Date(s) Burned</w:t>
            </w:r>
          </w:p>
        </w:tc>
        <w:tc>
          <w:tcPr>
            <w:tcW w:w="2350" w:type="dxa"/>
            <w:gridSpan w:val="3"/>
            <w:tcBorders>
              <w:bottom w:val="nil"/>
            </w:tcBorders>
          </w:tcPr>
          <w:p w:rsidR="006E7EAA" w:rsidRPr="00370ADD" w:rsidRDefault="006E7EAA" w:rsidP="00CE0D34">
            <w:pPr>
              <w:rPr>
                <w:b/>
              </w:rPr>
            </w:pPr>
            <w:r w:rsidRPr="00370ADD">
              <w:rPr>
                <w:b/>
              </w:rPr>
              <w:t>Acres Burned</w:t>
            </w:r>
          </w:p>
        </w:tc>
        <w:tc>
          <w:tcPr>
            <w:tcW w:w="2357" w:type="dxa"/>
            <w:gridSpan w:val="2"/>
            <w:tcBorders>
              <w:bottom w:val="nil"/>
            </w:tcBorders>
          </w:tcPr>
          <w:p w:rsidR="006E7EAA" w:rsidRPr="00370ADD" w:rsidRDefault="006E7EAA" w:rsidP="00CE0D34">
            <w:pPr>
              <w:rPr>
                <w:b/>
              </w:rPr>
            </w:pPr>
            <w:r w:rsidRPr="00370ADD">
              <w:rPr>
                <w:b/>
              </w:rPr>
              <w:t>Ignition Start Time</w:t>
            </w:r>
          </w:p>
        </w:tc>
      </w:tr>
      <w:tr w:rsidR="006E7EAA" w:rsidTr="00CE0D34">
        <w:trPr>
          <w:trHeight w:val="414"/>
        </w:trPr>
        <w:tc>
          <w:tcPr>
            <w:tcW w:w="2409" w:type="dxa"/>
            <w:gridSpan w:val="2"/>
            <w:tcBorders>
              <w:top w:val="nil"/>
            </w:tcBorders>
            <w:shd w:val="pct10" w:color="auto" w:fill="auto"/>
            <w:vAlign w:val="center"/>
          </w:tcPr>
          <w:p w:rsidR="006E7EAA" w:rsidRPr="00370ADD" w:rsidRDefault="006E7EAA" w:rsidP="00CE0D34"/>
        </w:tc>
        <w:tc>
          <w:tcPr>
            <w:tcW w:w="2460" w:type="dxa"/>
            <w:gridSpan w:val="5"/>
            <w:tcBorders>
              <w:top w:val="nil"/>
            </w:tcBorders>
            <w:shd w:val="pct10" w:color="auto" w:fill="auto"/>
            <w:vAlign w:val="center"/>
          </w:tcPr>
          <w:p w:rsidR="006E7EAA" w:rsidRPr="00370ADD" w:rsidRDefault="006E7EAA" w:rsidP="00CE0D34"/>
        </w:tc>
        <w:tc>
          <w:tcPr>
            <w:tcW w:w="2350" w:type="dxa"/>
            <w:gridSpan w:val="3"/>
            <w:tcBorders>
              <w:top w:val="nil"/>
            </w:tcBorders>
            <w:shd w:val="pct10" w:color="auto" w:fill="auto"/>
            <w:vAlign w:val="center"/>
          </w:tcPr>
          <w:p w:rsidR="006E7EAA" w:rsidRPr="00370ADD" w:rsidRDefault="006E7EAA" w:rsidP="00CE0D34"/>
        </w:tc>
        <w:tc>
          <w:tcPr>
            <w:tcW w:w="2357" w:type="dxa"/>
            <w:gridSpan w:val="2"/>
            <w:tcBorders>
              <w:top w:val="nil"/>
            </w:tcBorders>
            <w:shd w:val="pct10" w:color="auto" w:fill="auto"/>
            <w:vAlign w:val="center"/>
          </w:tcPr>
          <w:p w:rsidR="006E7EAA" w:rsidRPr="00370ADD" w:rsidRDefault="006E7EAA" w:rsidP="00CE0D34"/>
        </w:tc>
      </w:tr>
      <w:tr w:rsidR="006E7EAA" w:rsidTr="00CE0D34">
        <w:tc>
          <w:tcPr>
            <w:tcW w:w="9576" w:type="dxa"/>
            <w:gridSpan w:val="12"/>
          </w:tcPr>
          <w:p w:rsidR="006E7EAA" w:rsidRPr="00370ADD" w:rsidRDefault="00730259" w:rsidP="00CE0D34">
            <w:pPr>
              <w:jc w:val="center"/>
              <w:rPr>
                <w:b/>
                <w:sz w:val="24"/>
              </w:rPr>
            </w:pPr>
            <w:r>
              <w:rPr>
                <w:b/>
                <w:sz w:val="24"/>
              </w:rPr>
              <w:t>Weather a</w:t>
            </w:r>
            <w:r w:rsidRPr="00370ADD">
              <w:rPr>
                <w:b/>
                <w:sz w:val="24"/>
              </w:rPr>
              <w:t>nd Fuel Conditions</w:t>
            </w:r>
          </w:p>
        </w:tc>
      </w:tr>
      <w:tr w:rsidR="006E7EAA" w:rsidTr="00CE0D34">
        <w:tc>
          <w:tcPr>
            <w:tcW w:w="2409" w:type="dxa"/>
            <w:gridSpan w:val="2"/>
          </w:tcPr>
          <w:p w:rsidR="006E7EAA" w:rsidRPr="00370ADD" w:rsidRDefault="006E7EAA" w:rsidP="00CE0D34"/>
        </w:tc>
        <w:tc>
          <w:tcPr>
            <w:tcW w:w="2460" w:type="dxa"/>
            <w:gridSpan w:val="5"/>
            <w:tcBorders>
              <w:bottom w:val="single" w:sz="4" w:space="0" w:color="auto"/>
            </w:tcBorders>
          </w:tcPr>
          <w:p w:rsidR="006E7EAA" w:rsidRPr="00370ADD" w:rsidRDefault="006E7EAA" w:rsidP="00CE0D34">
            <w:pPr>
              <w:rPr>
                <w:b/>
              </w:rPr>
            </w:pPr>
            <w:r w:rsidRPr="00370ADD">
              <w:rPr>
                <w:b/>
              </w:rPr>
              <w:t>Time of Ignition</w:t>
            </w:r>
          </w:p>
        </w:tc>
        <w:tc>
          <w:tcPr>
            <w:tcW w:w="2350" w:type="dxa"/>
            <w:gridSpan w:val="3"/>
            <w:tcBorders>
              <w:bottom w:val="single" w:sz="4" w:space="0" w:color="auto"/>
            </w:tcBorders>
          </w:tcPr>
          <w:p w:rsidR="006E7EAA" w:rsidRPr="00370ADD" w:rsidRDefault="006E7EAA" w:rsidP="00CE0D34">
            <w:pPr>
              <w:rPr>
                <w:b/>
              </w:rPr>
            </w:pPr>
            <w:r w:rsidRPr="00370ADD">
              <w:rPr>
                <w:b/>
              </w:rPr>
              <w:t>Low</w:t>
            </w:r>
          </w:p>
        </w:tc>
        <w:tc>
          <w:tcPr>
            <w:tcW w:w="2357" w:type="dxa"/>
            <w:gridSpan w:val="2"/>
            <w:tcBorders>
              <w:bottom w:val="single" w:sz="4" w:space="0" w:color="auto"/>
            </w:tcBorders>
          </w:tcPr>
          <w:p w:rsidR="006E7EAA" w:rsidRPr="00370ADD" w:rsidRDefault="006E7EAA" w:rsidP="00CE0D34">
            <w:pPr>
              <w:rPr>
                <w:b/>
              </w:rPr>
            </w:pPr>
            <w:r w:rsidRPr="00370ADD">
              <w:rPr>
                <w:b/>
              </w:rPr>
              <w:t>High</w:t>
            </w:r>
          </w:p>
        </w:tc>
      </w:tr>
      <w:tr w:rsidR="006E7EAA" w:rsidTr="00CE0D34">
        <w:trPr>
          <w:trHeight w:val="449"/>
        </w:trPr>
        <w:tc>
          <w:tcPr>
            <w:tcW w:w="2409" w:type="dxa"/>
            <w:gridSpan w:val="2"/>
            <w:vAlign w:val="center"/>
          </w:tcPr>
          <w:p w:rsidR="006E7EAA" w:rsidRPr="00370ADD" w:rsidRDefault="006E7EAA" w:rsidP="00CE0D34">
            <w:pPr>
              <w:rPr>
                <w:b/>
              </w:rPr>
            </w:pPr>
            <w:r w:rsidRPr="00370ADD">
              <w:rPr>
                <w:b/>
              </w:rPr>
              <w:t>Temperature</w:t>
            </w:r>
          </w:p>
        </w:tc>
        <w:tc>
          <w:tcPr>
            <w:tcW w:w="2460" w:type="dxa"/>
            <w:gridSpan w:val="5"/>
            <w:shd w:val="pct10" w:color="auto" w:fill="auto"/>
            <w:vAlign w:val="center"/>
          </w:tcPr>
          <w:p w:rsidR="006E7EAA" w:rsidRPr="00370ADD" w:rsidRDefault="006E7EAA" w:rsidP="00CE0D34"/>
        </w:tc>
        <w:tc>
          <w:tcPr>
            <w:tcW w:w="2350" w:type="dxa"/>
            <w:gridSpan w:val="3"/>
            <w:shd w:val="pct10" w:color="auto" w:fill="auto"/>
            <w:vAlign w:val="center"/>
          </w:tcPr>
          <w:p w:rsidR="006E7EAA" w:rsidRPr="00370ADD" w:rsidRDefault="006E7EAA" w:rsidP="00CE0D34"/>
        </w:tc>
        <w:tc>
          <w:tcPr>
            <w:tcW w:w="2357" w:type="dxa"/>
            <w:gridSpan w:val="2"/>
            <w:shd w:val="pct10" w:color="auto" w:fill="auto"/>
            <w:vAlign w:val="center"/>
          </w:tcPr>
          <w:p w:rsidR="006E7EAA" w:rsidRPr="00370ADD" w:rsidRDefault="006E7EAA" w:rsidP="00CE0D34"/>
        </w:tc>
      </w:tr>
      <w:tr w:rsidR="006E7EAA" w:rsidTr="00CE0D34">
        <w:trPr>
          <w:trHeight w:val="449"/>
        </w:trPr>
        <w:tc>
          <w:tcPr>
            <w:tcW w:w="2409" w:type="dxa"/>
            <w:gridSpan w:val="2"/>
            <w:vAlign w:val="center"/>
          </w:tcPr>
          <w:p w:rsidR="006E7EAA" w:rsidRPr="00370ADD" w:rsidRDefault="006E7EAA" w:rsidP="00CE0D34">
            <w:pPr>
              <w:rPr>
                <w:b/>
              </w:rPr>
            </w:pPr>
            <w:r w:rsidRPr="00370ADD">
              <w:rPr>
                <w:b/>
              </w:rPr>
              <w:t>Relative Humidity</w:t>
            </w:r>
          </w:p>
        </w:tc>
        <w:tc>
          <w:tcPr>
            <w:tcW w:w="2460" w:type="dxa"/>
            <w:gridSpan w:val="5"/>
            <w:shd w:val="pct10" w:color="auto" w:fill="auto"/>
            <w:vAlign w:val="center"/>
          </w:tcPr>
          <w:p w:rsidR="006E7EAA" w:rsidRPr="00370ADD" w:rsidRDefault="006E7EAA" w:rsidP="00CE0D34"/>
        </w:tc>
        <w:tc>
          <w:tcPr>
            <w:tcW w:w="2350" w:type="dxa"/>
            <w:gridSpan w:val="3"/>
            <w:shd w:val="pct10" w:color="auto" w:fill="auto"/>
            <w:vAlign w:val="center"/>
          </w:tcPr>
          <w:p w:rsidR="006E7EAA" w:rsidRPr="00370ADD" w:rsidRDefault="006E7EAA" w:rsidP="00CE0D34"/>
        </w:tc>
        <w:tc>
          <w:tcPr>
            <w:tcW w:w="2357" w:type="dxa"/>
            <w:gridSpan w:val="2"/>
            <w:shd w:val="pct10" w:color="auto" w:fill="auto"/>
            <w:vAlign w:val="center"/>
          </w:tcPr>
          <w:p w:rsidR="006E7EAA" w:rsidRPr="00370ADD" w:rsidRDefault="006E7EAA" w:rsidP="00CE0D34"/>
        </w:tc>
      </w:tr>
      <w:tr w:rsidR="006E7EAA" w:rsidTr="00CE0D34">
        <w:trPr>
          <w:trHeight w:val="521"/>
        </w:trPr>
        <w:tc>
          <w:tcPr>
            <w:tcW w:w="2409" w:type="dxa"/>
            <w:gridSpan w:val="2"/>
            <w:tcBorders>
              <w:bottom w:val="single" w:sz="4" w:space="0" w:color="auto"/>
            </w:tcBorders>
            <w:vAlign w:val="center"/>
          </w:tcPr>
          <w:p w:rsidR="006E7EAA" w:rsidRPr="00370ADD" w:rsidRDefault="006E7EAA" w:rsidP="00CE0D34">
            <w:pPr>
              <w:rPr>
                <w:b/>
              </w:rPr>
            </w:pPr>
            <w:r w:rsidRPr="00370ADD">
              <w:rPr>
                <w:b/>
              </w:rPr>
              <w:t>1-hr Fuel Moisture</w:t>
            </w:r>
          </w:p>
        </w:tc>
        <w:tc>
          <w:tcPr>
            <w:tcW w:w="2460" w:type="dxa"/>
            <w:gridSpan w:val="5"/>
            <w:tcBorders>
              <w:bottom w:val="single" w:sz="4" w:space="0" w:color="auto"/>
            </w:tcBorders>
            <w:shd w:val="pct10" w:color="auto" w:fill="auto"/>
            <w:vAlign w:val="center"/>
          </w:tcPr>
          <w:p w:rsidR="006E7EAA" w:rsidRPr="00370ADD" w:rsidRDefault="006E7EAA" w:rsidP="00CE0D34"/>
        </w:tc>
        <w:tc>
          <w:tcPr>
            <w:tcW w:w="2350" w:type="dxa"/>
            <w:gridSpan w:val="3"/>
            <w:tcBorders>
              <w:bottom w:val="single" w:sz="4" w:space="0" w:color="auto"/>
            </w:tcBorders>
            <w:shd w:val="pct10" w:color="auto" w:fill="auto"/>
            <w:vAlign w:val="center"/>
          </w:tcPr>
          <w:p w:rsidR="006E7EAA" w:rsidRPr="00370ADD" w:rsidRDefault="006E7EAA" w:rsidP="00CE0D34"/>
        </w:tc>
        <w:tc>
          <w:tcPr>
            <w:tcW w:w="2357" w:type="dxa"/>
            <w:gridSpan w:val="2"/>
            <w:tcBorders>
              <w:bottom w:val="single" w:sz="4" w:space="0" w:color="auto"/>
            </w:tcBorders>
            <w:shd w:val="pct10" w:color="auto" w:fill="auto"/>
            <w:vAlign w:val="center"/>
          </w:tcPr>
          <w:p w:rsidR="006E7EAA" w:rsidRPr="00370ADD" w:rsidRDefault="006E7EAA" w:rsidP="00CE0D34"/>
        </w:tc>
      </w:tr>
      <w:tr w:rsidR="006E7EAA" w:rsidTr="00CE0D34">
        <w:tc>
          <w:tcPr>
            <w:tcW w:w="2409" w:type="dxa"/>
            <w:gridSpan w:val="2"/>
            <w:tcBorders>
              <w:bottom w:val="nil"/>
            </w:tcBorders>
            <w:vAlign w:val="center"/>
          </w:tcPr>
          <w:p w:rsidR="006E7EAA" w:rsidRPr="00370ADD" w:rsidRDefault="006E7EAA" w:rsidP="00CE0D34">
            <w:pPr>
              <w:rPr>
                <w:b/>
              </w:rPr>
            </w:pPr>
            <w:r w:rsidRPr="00370ADD">
              <w:rPr>
                <w:b/>
              </w:rPr>
              <w:t>10-hr Fuel Moisture</w:t>
            </w:r>
          </w:p>
        </w:tc>
        <w:tc>
          <w:tcPr>
            <w:tcW w:w="2460" w:type="dxa"/>
            <w:gridSpan w:val="5"/>
            <w:tcBorders>
              <w:bottom w:val="nil"/>
            </w:tcBorders>
            <w:vAlign w:val="center"/>
          </w:tcPr>
          <w:p w:rsidR="006E7EAA" w:rsidRPr="00370ADD" w:rsidRDefault="006E7EAA" w:rsidP="00CE0D34">
            <w:pPr>
              <w:rPr>
                <w:b/>
              </w:rPr>
            </w:pPr>
            <w:r w:rsidRPr="00370ADD">
              <w:rPr>
                <w:b/>
              </w:rPr>
              <w:t>100-hr Fuel Moisture</w:t>
            </w:r>
          </w:p>
        </w:tc>
        <w:tc>
          <w:tcPr>
            <w:tcW w:w="2350" w:type="dxa"/>
            <w:gridSpan w:val="3"/>
            <w:tcBorders>
              <w:bottom w:val="nil"/>
            </w:tcBorders>
            <w:vAlign w:val="center"/>
          </w:tcPr>
          <w:p w:rsidR="006E7EAA" w:rsidRPr="00370ADD" w:rsidRDefault="006E7EAA" w:rsidP="00CE0D34">
            <w:pPr>
              <w:rPr>
                <w:b/>
              </w:rPr>
            </w:pPr>
            <w:r w:rsidRPr="00370ADD">
              <w:rPr>
                <w:b/>
              </w:rPr>
              <w:t>1000-hr Fuel Moisture</w:t>
            </w:r>
          </w:p>
        </w:tc>
        <w:tc>
          <w:tcPr>
            <w:tcW w:w="2357" w:type="dxa"/>
            <w:gridSpan w:val="2"/>
            <w:tcBorders>
              <w:bottom w:val="nil"/>
            </w:tcBorders>
            <w:vAlign w:val="center"/>
          </w:tcPr>
          <w:p w:rsidR="006E7EAA" w:rsidRPr="00370ADD" w:rsidRDefault="006E7EAA" w:rsidP="00CE0D34">
            <w:pPr>
              <w:rPr>
                <w:b/>
              </w:rPr>
            </w:pPr>
            <w:r w:rsidRPr="00370ADD">
              <w:rPr>
                <w:b/>
              </w:rPr>
              <w:t>Days Since Significant Precipitation</w:t>
            </w:r>
          </w:p>
        </w:tc>
      </w:tr>
      <w:tr w:rsidR="006E7EAA" w:rsidTr="00CE0D34">
        <w:trPr>
          <w:trHeight w:val="441"/>
        </w:trPr>
        <w:tc>
          <w:tcPr>
            <w:tcW w:w="2409" w:type="dxa"/>
            <w:gridSpan w:val="2"/>
            <w:tcBorders>
              <w:top w:val="nil"/>
              <w:bottom w:val="single" w:sz="4" w:space="0" w:color="auto"/>
            </w:tcBorders>
            <w:shd w:val="pct10" w:color="auto" w:fill="auto"/>
            <w:vAlign w:val="center"/>
          </w:tcPr>
          <w:p w:rsidR="006E7EAA" w:rsidRPr="00370ADD" w:rsidRDefault="006E7EAA" w:rsidP="00CE0D34"/>
        </w:tc>
        <w:tc>
          <w:tcPr>
            <w:tcW w:w="2460" w:type="dxa"/>
            <w:gridSpan w:val="5"/>
            <w:tcBorders>
              <w:top w:val="nil"/>
              <w:bottom w:val="single" w:sz="4" w:space="0" w:color="auto"/>
            </w:tcBorders>
            <w:shd w:val="pct10" w:color="auto" w:fill="auto"/>
            <w:vAlign w:val="center"/>
          </w:tcPr>
          <w:p w:rsidR="006E7EAA" w:rsidRPr="00370ADD" w:rsidRDefault="006E7EAA" w:rsidP="00CE0D34"/>
        </w:tc>
        <w:tc>
          <w:tcPr>
            <w:tcW w:w="2350" w:type="dxa"/>
            <w:gridSpan w:val="3"/>
            <w:tcBorders>
              <w:top w:val="nil"/>
              <w:bottom w:val="single" w:sz="4" w:space="0" w:color="auto"/>
            </w:tcBorders>
            <w:shd w:val="pct10" w:color="auto" w:fill="auto"/>
            <w:vAlign w:val="center"/>
          </w:tcPr>
          <w:p w:rsidR="006E7EAA" w:rsidRPr="00370ADD" w:rsidRDefault="006E7EAA" w:rsidP="00CE0D34"/>
        </w:tc>
        <w:tc>
          <w:tcPr>
            <w:tcW w:w="2357" w:type="dxa"/>
            <w:gridSpan w:val="2"/>
            <w:tcBorders>
              <w:top w:val="nil"/>
              <w:bottom w:val="single" w:sz="4" w:space="0" w:color="auto"/>
            </w:tcBorders>
            <w:shd w:val="pct10" w:color="auto" w:fill="auto"/>
            <w:vAlign w:val="center"/>
          </w:tcPr>
          <w:p w:rsidR="006E7EAA" w:rsidRPr="00370ADD" w:rsidRDefault="006E7EAA" w:rsidP="00CE0D34"/>
        </w:tc>
      </w:tr>
      <w:tr w:rsidR="006E7EAA" w:rsidTr="00CE0D34">
        <w:tc>
          <w:tcPr>
            <w:tcW w:w="2409" w:type="dxa"/>
            <w:gridSpan w:val="2"/>
            <w:tcBorders>
              <w:bottom w:val="nil"/>
            </w:tcBorders>
          </w:tcPr>
          <w:p w:rsidR="006E7EAA" w:rsidRPr="00370ADD" w:rsidRDefault="006E7EAA" w:rsidP="00CE0D34">
            <w:pPr>
              <w:rPr>
                <w:b/>
              </w:rPr>
            </w:pPr>
            <w:r w:rsidRPr="00370ADD">
              <w:rPr>
                <w:b/>
              </w:rPr>
              <w:t>Wind Direction (Average)</w:t>
            </w:r>
          </w:p>
        </w:tc>
        <w:tc>
          <w:tcPr>
            <w:tcW w:w="2460" w:type="dxa"/>
            <w:gridSpan w:val="5"/>
            <w:tcBorders>
              <w:bottom w:val="nil"/>
            </w:tcBorders>
          </w:tcPr>
          <w:p w:rsidR="006E7EAA" w:rsidRPr="00370ADD" w:rsidRDefault="006E7EAA" w:rsidP="00CE0D34">
            <w:pPr>
              <w:rPr>
                <w:b/>
              </w:rPr>
            </w:pPr>
            <w:r w:rsidRPr="00370ADD">
              <w:rPr>
                <w:b/>
              </w:rPr>
              <w:t>Wind Speed (Average)</w:t>
            </w:r>
          </w:p>
        </w:tc>
        <w:tc>
          <w:tcPr>
            <w:tcW w:w="2350" w:type="dxa"/>
            <w:gridSpan w:val="3"/>
            <w:tcBorders>
              <w:bottom w:val="nil"/>
            </w:tcBorders>
          </w:tcPr>
          <w:p w:rsidR="006E7EAA" w:rsidRPr="00370ADD" w:rsidRDefault="006E7EAA" w:rsidP="00CE0D34">
            <w:pPr>
              <w:rPr>
                <w:b/>
              </w:rPr>
            </w:pPr>
            <w:r w:rsidRPr="00370ADD">
              <w:rPr>
                <w:b/>
              </w:rPr>
              <w:t>Percent of Fuel Consumed</w:t>
            </w:r>
          </w:p>
        </w:tc>
        <w:tc>
          <w:tcPr>
            <w:tcW w:w="2357" w:type="dxa"/>
            <w:gridSpan w:val="2"/>
            <w:tcBorders>
              <w:bottom w:val="nil"/>
            </w:tcBorders>
          </w:tcPr>
          <w:p w:rsidR="006E7EAA" w:rsidRPr="00370ADD" w:rsidRDefault="006E7EAA" w:rsidP="00CE0D34">
            <w:pPr>
              <w:rPr>
                <w:b/>
              </w:rPr>
            </w:pPr>
            <w:r w:rsidRPr="00370ADD">
              <w:rPr>
                <w:b/>
              </w:rPr>
              <w:t>Ignition Duration (min.)</w:t>
            </w:r>
          </w:p>
        </w:tc>
      </w:tr>
      <w:tr w:rsidR="006E7EAA" w:rsidTr="00CE0D34">
        <w:trPr>
          <w:trHeight w:val="477"/>
        </w:trPr>
        <w:tc>
          <w:tcPr>
            <w:tcW w:w="2409" w:type="dxa"/>
            <w:gridSpan w:val="2"/>
            <w:tcBorders>
              <w:top w:val="nil"/>
            </w:tcBorders>
            <w:shd w:val="pct10" w:color="auto" w:fill="auto"/>
            <w:vAlign w:val="center"/>
          </w:tcPr>
          <w:p w:rsidR="006E7EAA" w:rsidRPr="00370ADD" w:rsidRDefault="006E7EAA" w:rsidP="00CE0D34"/>
        </w:tc>
        <w:tc>
          <w:tcPr>
            <w:tcW w:w="2460" w:type="dxa"/>
            <w:gridSpan w:val="5"/>
            <w:tcBorders>
              <w:top w:val="nil"/>
            </w:tcBorders>
            <w:shd w:val="pct10" w:color="auto" w:fill="auto"/>
            <w:vAlign w:val="center"/>
          </w:tcPr>
          <w:p w:rsidR="006E7EAA" w:rsidRPr="00370ADD" w:rsidRDefault="006E7EAA" w:rsidP="00CE0D34"/>
        </w:tc>
        <w:tc>
          <w:tcPr>
            <w:tcW w:w="2350" w:type="dxa"/>
            <w:gridSpan w:val="3"/>
            <w:tcBorders>
              <w:top w:val="nil"/>
            </w:tcBorders>
            <w:shd w:val="pct10" w:color="auto" w:fill="auto"/>
            <w:vAlign w:val="center"/>
          </w:tcPr>
          <w:p w:rsidR="006E7EAA" w:rsidRPr="00370ADD" w:rsidRDefault="006E7EAA" w:rsidP="00CE0D34"/>
        </w:tc>
        <w:tc>
          <w:tcPr>
            <w:tcW w:w="2357" w:type="dxa"/>
            <w:gridSpan w:val="2"/>
            <w:tcBorders>
              <w:top w:val="nil"/>
            </w:tcBorders>
            <w:shd w:val="pct10" w:color="auto" w:fill="auto"/>
            <w:vAlign w:val="center"/>
          </w:tcPr>
          <w:p w:rsidR="006E7EAA" w:rsidRPr="00370ADD" w:rsidRDefault="006E7EAA" w:rsidP="00CE0D34"/>
        </w:tc>
      </w:tr>
      <w:tr w:rsidR="006E7EAA" w:rsidTr="00CE0D34">
        <w:tc>
          <w:tcPr>
            <w:tcW w:w="9576" w:type="dxa"/>
            <w:gridSpan w:val="12"/>
          </w:tcPr>
          <w:p w:rsidR="006E7EAA" w:rsidRPr="00370ADD" w:rsidRDefault="00730259" w:rsidP="00CE0D34">
            <w:pPr>
              <w:jc w:val="center"/>
              <w:rPr>
                <w:b/>
                <w:sz w:val="24"/>
              </w:rPr>
            </w:pPr>
            <w:r>
              <w:rPr>
                <w:b/>
                <w:sz w:val="24"/>
              </w:rPr>
              <w:t>Accomplishment o</w:t>
            </w:r>
            <w:r w:rsidRPr="00370ADD">
              <w:rPr>
                <w:b/>
                <w:sz w:val="24"/>
              </w:rPr>
              <w:t>f Fuels Treatment Objectives</w:t>
            </w:r>
          </w:p>
        </w:tc>
      </w:tr>
      <w:tr w:rsidR="006E7EAA" w:rsidTr="00CE0D34">
        <w:tc>
          <w:tcPr>
            <w:tcW w:w="2533" w:type="dxa"/>
            <w:gridSpan w:val="3"/>
          </w:tcPr>
          <w:p w:rsidR="006E7EAA" w:rsidRPr="00370ADD" w:rsidRDefault="006E7EAA" w:rsidP="00CE0D34">
            <w:pPr>
              <w:rPr>
                <w:b/>
              </w:rPr>
            </w:pPr>
            <w:r w:rsidRPr="00370ADD">
              <w:rPr>
                <w:b/>
              </w:rPr>
              <w:t xml:space="preserve">Overall Objectives Achieved:  </w:t>
            </w:r>
          </w:p>
        </w:tc>
        <w:tc>
          <w:tcPr>
            <w:tcW w:w="652" w:type="dxa"/>
            <w:shd w:val="pct10" w:color="auto" w:fill="auto"/>
          </w:tcPr>
          <w:p w:rsidR="006E7EAA" w:rsidRPr="00370ADD" w:rsidRDefault="006E7EAA" w:rsidP="00CE0D34"/>
        </w:tc>
        <w:tc>
          <w:tcPr>
            <w:tcW w:w="1043" w:type="dxa"/>
            <w:gridSpan w:val="2"/>
          </w:tcPr>
          <w:p w:rsidR="006E7EAA" w:rsidRPr="00370ADD" w:rsidRDefault="006E7EAA" w:rsidP="00CE0D34">
            <w:pPr>
              <w:rPr>
                <w:b/>
              </w:rPr>
            </w:pPr>
            <w:r w:rsidRPr="00370ADD">
              <w:rPr>
                <w:b/>
              </w:rPr>
              <w:t>Yes</w:t>
            </w:r>
          </w:p>
        </w:tc>
        <w:tc>
          <w:tcPr>
            <w:tcW w:w="641" w:type="dxa"/>
            <w:shd w:val="pct10" w:color="auto" w:fill="auto"/>
          </w:tcPr>
          <w:p w:rsidR="006E7EAA" w:rsidRPr="00370ADD" w:rsidRDefault="006E7EAA" w:rsidP="00CE0D34"/>
        </w:tc>
        <w:tc>
          <w:tcPr>
            <w:tcW w:w="4707" w:type="dxa"/>
            <w:gridSpan w:val="5"/>
          </w:tcPr>
          <w:p w:rsidR="006E7EAA" w:rsidRPr="00370ADD" w:rsidRDefault="006E7EAA" w:rsidP="00CE0D34">
            <w:pPr>
              <w:rPr>
                <w:b/>
              </w:rPr>
            </w:pPr>
            <w:r w:rsidRPr="00370ADD">
              <w:rPr>
                <w:b/>
              </w:rPr>
              <w:t>No</w:t>
            </w:r>
          </w:p>
        </w:tc>
      </w:tr>
      <w:tr w:rsidR="006E7EAA" w:rsidTr="00CE0D34">
        <w:tc>
          <w:tcPr>
            <w:tcW w:w="9576" w:type="dxa"/>
            <w:gridSpan w:val="12"/>
            <w:tcBorders>
              <w:bottom w:val="single" w:sz="4" w:space="0" w:color="auto"/>
            </w:tcBorders>
          </w:tcPr>
          <w:p w:rsidR="006E7EAA" w:rsidRPr="00370ADD" w:rsidRDefault="006E7EAA" w:rsidP="00CE0D34">
            <w:pPr>
              <w:rPr>
                <w:b/>
              </w:rPr>
            </w:pPr>
            <w:r w:rsidRPr="00370ADD">
              <w:rPr>
                <w:b/>
              </w:rPr>
              <w:t>Short Term Results (include changes in fuel profile and fire regime condition class)</w:t>
            </w:r>
          </w:p>
        </w:tc>
      </w:tr>
      <w:tr w:rsidR="006E7EAA" w:rsidTr="00CE0D34">
        <w:trPr>
          <w:trHeight w:val="2096"/>
        </w:trPr>
        <w:tc>
          <w:tcPr>
            <w:tcW w:w="9576" w:type="dxa"/>
            <w:gridSpan w:val="12"/>
            <w:shd w:val="pct10" w:color="auto" w:fill="auto"/>
          </w:tcPr>
          <w:p w:rsidR="006E7EAA" w:rsidRPr="00370ADD" w:rsidRDefault="006E7EAA" w:rsidP="00CE0D34"/>
        </w:tc>
      </w:tr>
      <w:tr w:rsidR="006E7EAA" w:rsidTr="00CE0D34">
        <w:tc>
          <w:tcPr>
            <w:tcW w:w="9576" w:type="dxa"/>
            <w:gridSpan w:val="12"/>
          </w:tcPr>
          <w:p w:rsidR="006E7EAA" w:rsidRPr="00370ADD" w:rsidRDefault="00730259" w:rsidP="00CE0D34">
            <w:pPr>
              <w:jc w:val="center"/>
              <w:rPr>
                <w:b/>
                <w:sz w:val="24"/>
              </w:rPr>
            </w:pPr>
            <w:r w:rsidRPr="00370ADD">
              <w:rPr>
                <w:b/>
                <w:sz w:val="24"/>
              </w:rPr>
              <w:t>Cost Evaluation</w:t>
            </w:r>
          </w:p>
        </w:tc>
      </w:tr>
      <w:tr w:rsidR="006E7EAA" w:rsidTr="00CE0D34">
        <w:tc>
          <w:tcPr>
            <w:tcW w:w="1954" w:type="dxa"/>
            <w:tcBorders>
              <w:bottom w:val="single" w:sz="4" w:space="0" w:color="auto"/>
            </w:tcBorders>
          </w:tcPr>
          <w:p w:rsidR="006E7EAA" w:rsidRPr="00370ADD" w:rsidRDefault="006E7EAA" w:rsidP="00CE0D34">
            <w:pPr>
              <w:rPr>
                <w:b/>
              </w:rPr>
            </w:pPr>
            <w:r w:rsidRPr="00370ADD">
              <w:rPr>
                <w:b/>
              </w:rPr>
              <w:t>Burn Plan Preparation</w:t>
            </w:r>
          </w:p>
        </w:tc>
        <w:tc>
          <w:tcPr>
            <w:tcW w:w="1938" w:type="dxa"/>
            <w:gridSpan w:val="4"/>
            <w:tcBorders>
              <w:bottom w:val="single" w:sz="4" w:space="0" w:color="auto"/>
            </w:tcBorders>
          </w:tcPr>
          <w:p w:rsidR="006E7EAA" w:rsidRPr="00370ADD" w:rsidRDefault="006E7EAA" w:rsidP="00CE0D34">
            <w:pPr>
              <w:rPr>
                <w:b/>
              </w:rPr>
            </w:pPr>
            <w:r w:rsidRPr="00370ADD">
              <w:rPr>
                <w:b/>
              </w:rPr>
              <w:t>Site Preparation</w:t>
            </w:r>
          </w:p>
        </w:tc>
        <w:tc>
          <w:tcPr>
            <w:tcW w:w="1894" w:type="dxa"/>
            <w:gridSpan w:val="3"/>
            <w:tcBorders>
              <w:bottom w:val="single" w:sz="4" w:space="0" w:color="auto"/>
            </w:tcBorders>
          </w:tcPr>
          <w:p w:rsidR="006E7EAA" w:rsidRPr="00370ADD" w:rsidRDefault="006E7EAA" w:rsidP="00CE0D34">
            <w:pPr>
              <w:rPr>
                <w:b/>
              </w:rPr>
            </w:pPr>
            <w:r w:rsidRPr="00370ADD">
              <w:rPr>
                <w:b/>
              </w:rPr>
              <w:t>Burn Operation</w:t>
            </w:r>
          </w:p>
        </w:tc>
        <w:tc>
          <w:tcPr>
            <w:tcW w:w="1854" w:type="dxa"/>
            <w:gridSpan w:val="3"/>
            <w:tcBorders>
              <w:bottom w:val="single" w:sz="4" w:space="0" w:color="auto"/>
            </w:tcBorders>
          </w:tcPr>
          <w:p w:rsidR="006E7EAA" w:rsidRPr="00370ADD" w:rsidRDefault="006E7EAA" w:rsidP="00CE0D34">
            <w:pPr>
              <w:rPr>
                <w:b/>
              </w:rPr>
            </w:pPr>
            <w:r w:rsidRPr="00370ADD">
              <w:rPr>
                <w:b/>
              </w:rPr>
              <w:t>Total Burn Costs</w:t>
            </w:r>
          </w:p>
        </w:tc>
        <w:tc>
          <w:tcPr>
            <w:tcW w:w="1936" w:type="dxa"/>
            <w:tcBorders>
              <w:bottom w:val="single" w:sz="4" w:space="0" w:color="auto"/>
            </w:tcBorders>
          </w:tcPr>
          <w:p w:rsidR="006E7EAA" w:rsidRPr="00370ADD" w:rsidRDefault="006E7EAA" w:rsidP="00CE0D34">
            <w:pPr>
              <w:rPr>
                <w:b/>
              </w:rPr>
            </w:pPr>
            <w:r w:rsidRPr="00370ADD">
              <w:rPr>
                <w:b/>
              </w:rPr>
              <w:t>Cost/Acre</w:t>
            </w:r>
          </w:p>
        </w:tc>
      </w:tr>
      <w:tr w:rsidR="006E7EAA" w:rsidTr="00CE0D34">
        <w:trPr>
          <w:trHeight w:val="449"/>
        </w:trPr>
        <w:tc>
          <w:tcPr>
            <w:tcW w:w="1954" w:type="dxa"/>
            <w:shd w:val="pct10" w:color="auto" w:fill="auto"/>
            <w:vAlign w:val="center"/>
          </w:tcPr>
          <w:p w:rsidR="006E7EAA" w:rsidRPr="00370ADD" w:rsidRDefault="006E7EAA" w:rsidP="00CE0D34">
            <w:r w:rsidRPr="00A46ED6">
              <w:t xml:space="preserve">$ </w:t>
            </w:r>
          </w:p>
        </w:tc>
        <w:tc>
          <w:tcPr>
            <w:tcW w:w="1938" w:type="dxa"/>
            <w:gridSpan w:val="4"/>
            <w:shd w:val="pct10" w:color="auto" w:fill="auto"/>
            <w:vAlign w:val="center"/>
          </w:tcPr>
          <w:p w:rsidR="006E7EAA" w:rsidRPr="00370ADD" w:rsidRDefault="006E7EAA" w:rsidP="00CE0D34">
            <w:r w:rsidRPr="00370ADD">
              <w:t>$</w:t>
            </w:r>
          </w:p>
        </w:tc>
        <w:tc>
          <w:tcPr>
            <w:tcW w:w="1894" w:type="dxa"/>
            <w:gridSpan w:val="3"/>
            <w:shd w:val="pct10" w:color="auto" w:fill="auto"/>
            <w:vAlign w:val="center"/>
          </w:tcPr>
          <w:p w:rsidR="006E7EAA" w:rsidRPr="00370ADD" w:rsidRDefault="006E7EAA" w:rsidP="00CE0D34">
            <w:r w:rsidRPr="00370ADD">
              <w:t>$</w:t>
            </w:r>
          </w:p>
        </w:tc>
        <w:tc>
          <w:tcPr>
            <w:tcW w:w="1854" w:type="dxa"/>
            <w:gridSpan w:val="3"/>
            <w:shd w:val="pct10" w:color="auto" w:fill="auto"/>
            <w:vAlign w:val="center"/>
          </w:tcPr>
          <w:p w:rsidR="006E7EAA" w:rsidRPr="00370ADD" w:rsidRDefault="006E7EAA" w:rsidP="00CE0D34">
            <w:r w:rsidRPr="00370ADD">
              <w:t>$</w:t>
            </w:r>
          </w:p>
        </w:tc>
        <w:tc>
          <w:tcPr>
            <w:tcW w:w="1936" w:type="dxa"/>
            <w:shd w:val="pct10" w:color="auto" w:fill="auto"/>
            <w:vAlign w:val="center"/>
          </w:tcPr>
          <w:p w:rsidR="006E7EAA" w:rsidRPr="00370ADD" w:rsidRDefault="006E7EAA" w:rsidP="00CE0D34">
            <w:r w:rsidRPr="00370ADD">
              <w:t>$</w:t>
            </w:r>
          </w:p>
        </w:tc>
      </w:tr>
      <w:tr w:rsidR="006E7EAA" w:rsidTr="00CE0D34">
        <w:tc>
          <w:tcPr>
            <w:tcW w:w="9576" w:type="dxa"/>
            <w:gridSpan w:val="12"/>
          </w:tcPr>
          <w:p w:rsidR="006E7EAA" w:rsidRPr="00370ADD" w:rsidRDefault="00730259" w:rsidP="00CE0D34">
            <w:pPr>
              <w:jc w:val="center"/>
              <w:rPr>
                <w:b/>
                <w:sz w:val="24"/>
              </w:rPr>
            </w:pPr>
            <w:r w:rsidRPr="00370ADD">
              <w:rPr>
                <w:b/>
                <w:sz w:val="24"/>
              </w:rPr>
              <w:t>Narrative – Prescribed Fire Burn Boss Comments</w:t>
            </w:r>
          </w:p>
        </w:tc>
      </w:tr>
      <w:tr w:rsidR="006E7EAA" w:rsidTr="00CE0D34">
        <w:tc>
          <w:tcPr>
            <w:tcW w:w="9576" w:type="dxa"/>
            <w:gridSpan w:val="12"/>
            <w:tcBorders>
              <w:bottom w:val="single" w:sz="4" w:space="0" w:color="auto"/>
            </w:tcBorders>
          </w:tcPr>
          <w:p w:rsidR="006E7EAA" w:rsidRPr="00370ADD" w:rsidRDefault="006E7EAA" w:rsidP="00CE0D34">
            <w:pPr>
              <w:rPr>
                <w:b/>
              </w:rPr>
            </w:pPr>
            <w:r w:rsidRPr="00370ADD">
              <w:rPr>
                <w:b/>
              </w:rPr>
              <w:t>i.e. operations, safety, fire behavior, personnel &amp; equipment performance, logistics, smoke management</w:t>
            </w:r>
          </w:p>
        </w:tc>
      </w:tr>
      <w:tr w:rsidR="006E7EAA" w:rsidTr="00141282">
        <w:trPr>
          <w:trHeight w:val="3257"/>
        </w:trPr>
        <w:tc>
          <w:tcPr>
            <w:tcW w:w="9576" w:type="dxa"/>
            <w:gridSpan w:val="12"/>
            <w:shd w:val="pct10" w:color="auto" w:fill="auto"/>
          </w:tcPr>
          <w:p w:rsidR="006E7EAA" w:rsidRPr="00370ADD" w:rsidRDefault="006E7EAA" w:rsidP="00CE0D34"/>
        </w:tc>
      </w:tr>
      <w:tr w:rsidR="006E7EAA" w:rsidTr="00CE0D34">
        <w:trPr>
          <w:trHeight w:val="431"/>
        </w:trPr>
        <w:tc>
          <w:tcPr>
            <w:tcW w:w="2409" w:type="dxa"/>
            <w:gridSpan w:val="2"/>
            <w:vAlign w:val="center"/>
          </w:tcPr>
          <w:p w:rsidR="006E7EAA" w:rsidRPr="00370ADD" w:rsidRDefault="006E7EAA" w:rsidP="00CE0D34">
            <w:pPr>
              <w:rPr>
                <w:b/>
              </w:rPr>
            </w:pPr>
            <w:r w:rsidRPr="00370ADD">
              <w:rPr>
                <w:b/>
              </w:rPr>
              <w:t>Prescribed Fire Burn Boss</w:t>
            </w:r>
          </w:p>
        </w:tc>
        <w:tc>
          <w:tcPr>
            <w:tcW w:w="3999" w:type="dxa"/>
            <w:gridSpan w:val="7"/>
            <w:shd w:val="pct10" w:color="auto" w:fill="auto"/>
            <w:vAlign w:val="center"/>
          </w:tcPr>
          <w:p w:rsidR="006E7EAA" w:rsidRPr="00370ADD" w:rsidRDefault="006E7EAA" w:rsidP="00CE0D34"/>
        </w:tc>
        <w:tc>
          <w:tcPr>
            <w:tcW w:w="811" w:type="dxa"/>
            <w:vAlign w:val="center"/>
          </w:tcPr>
          <w:p w:rsidR="006E7EAA" w:rsidRPr="00370ADD" w:rsidRDefault="006E7EAA" w:rsidP="00CE0D34">
            <w:pPr>
              <w:rPr>
                <w:b/>
              </w:rPr>
            </w:pPr>
            <w:r w:rsidRPr="00370ADD">
              <w:rPr>
                <w:b/>
              </w:rPr>
              <w:t>Date</w:t>
            </w:r>
          </w:p>
        </w:tc>
        <w:tc>
          <w:tcPr>
            <w:tcW w:w="2357" w:type="dxa"/>
            <w:gridSpan w:val="2"/>
            <w:shd w:val="pct10" w:color="auto" w:fill="auto"/>
          </w:tcPr>
          <w:p w:rsidR="006E7EAA" w:rsidRPr="00370ADD" w:rsidRDefault="006E7EAA" w:rsidP="00CE0D34"/>
        </w:tc>
      </w:tr>
    </w:tbl>
    <w:p w:rsidR="00352FDE" w:rsidRPr="00141282" w:rsidRDefault="005F01DA" w:rsidP="00141282">
      <w:pPr>
        <w:jc w:val="center"/>
        <w:rPr>
          <w:b/>
          <w:sz w:val="24"/>
          <w:szCs w:val="24"/>
        </w:rPr>
      </w:pPr>
      <w:r>
        <w:br w:type="page"/>
      </w:r>
      <w:r w:rsidR="00352FDE" w:rsidRPr="00141282">
        <w:rPr>
          <w:b/>
          <w:sz w:val="24"/>
          <w:szCs w:val="24"/>
        </w:rPr>
        <w:lastRenderedPageBreak/>
        <w:t xml:space="preserve">APPENDIX </w:t>
      </w:r>
      <w:r w:rsidR="00CF75B4">
        <w:rPr>
          <w:b/>
          <w:sz w:val="24"/>
          <w:szCs w:val="24"/>
        </w:rPr>
        <w:t>I</w:t>
      </w:r>
      <w:r w:rsidR="00CF75B4" w:rsidRPr="00141282">
        <w:rPr>
          <w:b/>
          <w:sz w:val="24"/>
          <w:szCs w:val="24"/>
        </w:rPr>
        <w:t xml:space="preserve"> </w:t>
      </w:r>
      <w:r w:rsidR="00352FDE" w:rsidRPr="00141282">
        <w:rPr>
          <w:b/>
          <w:sz w:val="24"/>
          <w:szCs w:val="24"/>
        </w:rPr>
        <w:t>- AIR OPERATIONS PLAN</w:t>
      </w:r>
    </w:p>
    <w:sectPr w:rsidR="00352FDE" w:rsidRPr="00141282" w:rsidSect="00DC20E7">
      <w:headerReference w:type="default" r:id="rId3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FB" w:rsidRDefault="000B4FFB">
      <w:r>
        <w:separator/>
      </w:r>
    </w:p>
  </w:endnote>
  <w:endnote w:type="continuationSeparator" w:id="0">
    <w:p w:rsidR="000B4FFB" w:rsidRDefault="000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FB" w:rsidRPr="00DC20E7" w:rsidRDefault="000B4FFB" w:rsidP="00DC2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FB" w:rsidRPr="00DC20E7" w:rsidRDefault="000B4FFB" w:rsidP="00DC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FB" w:rsidRDefault="000B4FFB">
      <w:r>
        <w:separator/>
      </w:r>
    </w:p>
  </w:footnote>
  <w:footnote w:type="continuationSeparator" w:id="0">
    <w:p w:rsidR="000B4FFB" w:rsidRDefault="000B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FB" w:rsidRDefault="000B4FFB" w:rsidP="00547B25">
    <w:pPr>
      <w:ind w:left="720" w:right="720"/>
      <w:rPr>
        <w:rFonts w:ascii="Helvetica-Bold" w:hAnsi="Helvetica-Bold"/>
        <w:b/>
        <w:sz w:val="32"/>
        <w:szCs w:val="32"/>
      </w:rPr>
    </w:pPr>
  </w:p>
  <w:p w:rsidR="000B4FFB" w:rsidRDefault="000B4FFB" w:rsidP="00547B25">
    <w:pPr>
      <w:ind w:left="720" w:right="720"/>
      <w:rPr>
        <w:rFonts w:ascii="Helvetica-Bold" w:hAnsi="Helvetica-Bold"/>
        <w:b/>
        <w:sz w:val="32"/>
        <w:szCs w:val="32"/>
      </w:rPr>
    </w:pPr>
    <w:r>
      <w:rPr>
        <w:rFonts w:ascii="Helvetica-Bold" w:hAnsi="Helvetica-Bold"/>
        <w:b/>
        <w:noProof/>
        <w:sz w:val="32"/>
        <w:szCs w:val="32"/>
      </w:rPr>
      <mc:AlternateContent>
        <mc:Choice Requires="wps">
          <w:drawing>
            <wp:anchor distT="0" distB="0" distL="114300" distR="114300" simplePos="0" relativeHeight="251657216" behindDoc="0" locked="0" layoutInCell="1" allowOverlap="1" wp14:anchorId="4BCC442C" wp14:editId="76602406">
              <wp:simplePos x="0" y="0"/>
              <wp:positionH relativeFrom="column">
                <wp:posOffset>0</wp:posOffset>
              </wp:positionH>
              <wp:positionV relativeFrom="paragraph">
                <wp:posOffset>109220</wp:posOffset>
              </wp:positionV>
              <wp:extent cx="5486400" cy="0"/>
              <wp:effectExtent l="9525" t="13970" r="9525" b="1460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B98A7"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wi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ms9ne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" strokeweight="1.5pt"/>
          </w:pict>
        </mc:Fallback>
      </mc:AlternateContent>
    </w:r>
  </w:p>
  <w:p w:rsidR="000B4FFB" w:rsidRPr="00464256" w:rsidRDefault="000B4FFB" w:rsidP="00547B25">
    <w:pPr>
      <w:ind w:right="720"/>
      <w:rPr>
        <w:rFonts w:ascii="Helvetica-Bold" w:hAnsi="Helvetica-Bold"/>
        <w:b/>
        <w:i/>
        <w:sz w:val="32"/>
        <w:szCs w:val="32"/>
      </w:rPr>
    </w:pPr>
    <w:r>
      <w:rPr>
        <w:rFonts w:ascii="Helvetica-Bold" w:hAnsi="Helvetica-Bold"/>
        <w:b/>
        <w:i/>
        <w:sz w:val="32"/>
        <w:szCs w:val="32"/>
      </w:rPr>
      <w:t xml:space="preserve">Utah/Intermountain Interagency </w:t>
    </w:r>
    <w:r w:rsidRPr="00464256">
      <w:rPr>
        <w:rFonts w:ascii="Helvetica-Bold" w:hAnsi="Helvetica-Bold"/>
        <w:b/>
        <w:i/>
        <w:sz w:val="32"/>
        <w:szCs w:val="32"/>
      </w:rPr>
      <w:t>Prescribed Fire Plan Template</w:t>
    </w:r>
  </w:p>
  <w:p w:rsidR="000B4FFB" w:rsidRDefault="000B4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FB" w:rsidRPr="006761D3" w:rsidRDefault="000B4FFB" w:rsidP="006761D3">
    <w:pPr>
      <w:pStyle w:val="Header"/>
      <w:rPr>
        <w:sz w:val="16"/>
        <w:szCs w:val="16"/>
      </w:rPr>
    </w:pPr>
    <w:r>
      <w:rPr>
        <w:rFonts w:ascii="Helvetica-Bold" w:hAnsi="Helvetica-Bold"/>
        <w:b/>
        <w:noProof/>
        <w:sz w:val="16"/>
        <w:szCs w:val="16"/>
      </w:rPr>
      <mc:AlternateContent>
        <mc:Choice Requires="wps">
          <w:drawing>
            <wp:anchor distT="0" distB="0" distL="114300" distR="114300" simplePos="0" relativeHeight="251658240" behindDoc="0" locked="0" layoutInCell="1" allowOverlap="1" wp14:anchorId="74B025E3" wp14:editId="24AA5FB7">
              <wp:simplePos x="0" y="0"/>
              <wp:positionH relativeFrom="column">
                <wp:posOffset>228600</wp:posOffset>
              </wp:positionH>
              <wp:positionV relativeFrom="paragraph">
                <wp:posOffset>109220</wp:posOffset>
              </wp:positionV>
              <wp:extent cx="5486400" cy="0"/>
              <wp:effectExtent l="9525" t="13970" r="9525" b="1460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204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m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" strokeweight="1.5pt"/>
          </w:pict>
        </mc:Fallback>
      </mc:AlternateContent>
    </w:r>
    <w:r w:rsidRPr="006761D3">
      <w:rPr>
        <w:rFonts w:ascii="Helvetica-Bold" w:hAnsi="Helvetica-Bold"/>
        <w:b/>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808080"/>
        <w:left w:val="single" w:sz="4" w:space="0" w:color="808080"/>
        <w:bottom w:val="single" w:sz="4" w:space="0" w:color="808080"/>
        <w:right w:val="single" w:sz="4" w:space="0" w:color="808080"/>
        <w:insideH w:val="none" w:sz="0" w:space="0" w:color="auto"/>
        <w:insideV w:val="single" w:sz="4" w:space="0" w:color="808080"/>
      </w:tblBorders>
      <w:tblLook w:val="01E0" w:firstRow="1" w:lastRow="1" w:firstColumn="1" w:lastColumn="1" w:noHBand="0" w:noVBand="0"/>
    </w:tblPr>
    <w:tblGrid>
      <w:gridCol w:w="1368"/>
      <w:gridCol w:w="2880"/>
      <w:gridCol w:w="1170"/>
      <w:gridCol w:w="2970"/>
      <w:gridCol w:w="720"/>
      <w:gridCol w:w="468"/>
    </w:tblGrid>
    <w:tr w:rsidR="000B4FFB" w:rsidRPr="00B61EAA" w:rsidTr="00A80943">
      <w:tc>
        <w:tcPr>
          <w:tcW w:w="1368" w:type="dxa"/>
        </w:tcPr>
        <w:p w:rsidR="000B4FFB" w:rsidRPr="003F438C" w:rsidRDefault="000B4FFB" w:rsidP="00D2350A">
          <w:pPr>
            <w:pStyle w:val="Header"/>
            <w:rPr>
              <w:b/>
              <w:color w:val="808080"/>
              <w:sz w:val="18"/>
              <w:szCs w:val="18"/>
            </w:rPr>
          </w:pPr>
          <w:r w:rsidRPr="003F438C">
            <w:rPr>
              <w:b/>
              <w:color w:val="808080"/>
              <w:sz w:val="18"/>
              <w:szCs w:val="18"/>
            </w:rPr>
            <w:t xml:space="preserve">Project Name:  </w:t>
          </w:r>
        </w:p>
      </w:tc>
      <w:tc>
        <w:tcPr>
          <w:tcW w:w="2880" w:type="dxa"/>
        </w:tcPr>
        <w:p w:rsidR="000B4FFB" w:rsidRPr="003F438C" w:rsidRDefault="000B4FFB" w:rsidP="00D2350A">
          <w:pPr>
            <w:pStyle w:val="Header"/>
            <w:rPr>
              <w:b/>
              <w:color w:val="808080"/>
              <w:sz w:val="18"/>
              <w:szCs w:val="18"/>
            </w:rPr>
          </w:pPr>
        </w:p>
      </w:tc>
      <w:tc>
        <w:tcPr>
          <w:tcW w:w="1170" w:type="dxa"/>
        </w:tcPr>
        <w:p w:rsidR="000B4FFB" w:rsidRPr="003F438C" w:rsidRDefault="000B4FFB" w:rsidP="00D2350A">
          <w:pPr>
            <w:pStyle w:val="Header"/>
            <w:rPr>
              <w:b/>
              <w:color w:val="808080"/>
              <w:sz w:val="18"/>
              <w:szCs w:val="18"/>
            </w:rPr>
          </w:pPr>
          <w:r w:rsidRPr="003F438C">
            <w:rPr>
              <w:b/>
              <w:color w:val="808080"/>
              <w:sz w:val="18"/>
              <w:szCs w:val="18"/>
            </w:rPr>
            <w:t>Unit Name:</w:t>
          </w:r>
        </w:p>
      </w:tc>
      <w:tc>
        <w:tcPr>
          <w:tcW w:w="2970" w:type="dxa"/>
        </w:tcPr>
        <w:p w:rsidR="000B4FFB" w:rsidRPr="003F438C" w:rsidRDefault="000B4FFB" w:rsidP="00D2350A">
          <w:pPr>
            <w:pStyle w:val="Header"/>
            <w:rPr>
              <w:b/>
              <w:color w:val="808080"/>
              <w:sz w:val="18"/>
              <w:szCs w:val="18"/>
            </w:rPr>
          </w:pPr>
        </w:p>
      </w:tc>
      <w:tc>
        <w:tcPr>
          <w:tcW w:w="720" w:type="dxa"/>
        </w:tcPr>
        <w:p w:rsidR="000B4FFB" w:rsidRPr="003F438C" w:rsidRDefault="000B4FFB" w:rsidP="00D2350A">
          <w:pPr>
            <w:pStyle w:val="Header"/>
            <w:rPr>
              <w:b/>
              <w:color w:val="808080"/>
              <w:sz w:val="18"/>
              <w:szCs w:val="18"/>
            </w:rPr>
          </w:pPr>
          <w:r>
            <w:rPr>
              <w:b/>
              <w:color w:val="808080"/>
              <w:sz w:val="18"/>
              <w:szCs w:val="18"/>
            </w:rPr>
            <w:t>Page:</w:t>
          </w:r>
        </w:p>
      </w:tc>
      <w:tc>
        <w:tcPr>
          <w:tcW w:w="468" w:type="dxa"/>
        </w:tcPr>
        <w:p w:rsidR="000B4FFB" w:rsidRPr="003F438C" w:rsidRDefault="000B4FFB" w:rsidP="00FB2552">
          <w:pPr>
            <w:pStyle w:val="Header"/>
            <w:jc w:val="center"/>
            <w:rPr>
              <w:b/>
              <w:color w:val="808080"/>
              <w:sz w:val="18"/>
              <w:szCs w:val="18"/>
            </w:rPr>
          </w:pPr>
          <w:r w:rsidRPr="006761D3">
            <w:rPr>
              <w:b/>
              <w:color w:val="808080"/>
              <w:sz w:val="18"/>
              <w:szCs w:val="18"/>
            </w:rPr>
            <w:fldChar w:fldCharType="begin"/>
          </w:r>
          <w:r w:rsidRPr="006761D3">
            <w:rPr>
              <w:b/>
              <w:color w:val="808080"/>
              <w:sz w:val="18"/>
              <w:szCs w:val="18"/>
            </w:rPr>
            <w:instrText xml:space="preserve"> PAGE   \* MERGEFORMAT </w:instrText>
          </w:r>
          <w:r w:rsidRPr="006761D3">
            <w:rPr>
              <w:b/>
              <w:color w:val="808080"/>
              <w:sz w:val="18"/>
              <w:szCs w:val="18"/>
            </w:rPr>
            <w:fldChar w:fldCharType="separate"/>
          </w:r>
          <w:r w:rsidR="00445F83">
            <w:rPr>
              <w:b/>
              <w:noProof/>
              <w:color w:val="808080"/>
              <w:sz w:val="18"/>
              <w:szCs w:val="18"/>
            </w:rPr>
            <w:t>2</w:t>
          </w:r>
          <w:r w:rsidRPr="006761D3">
            <w:rPr>
              <w:b/>
              <w:color w:val="808080"/>
              <w:sz w:val="18"/>
              <w:szCs w:val="18"/>
            </w:rPr>
            <w:fldChar w:fldCharType="end"/>
          </w:r>
        </w:p>
      </w:tc>
    </w:tr>
  </w:tbl>
  <w:p w:rsidR="000B4FFB" w:rsidRPr="007D7A88" w:rsidRDefault="000B4FFB" w:rsidP="003F438C">
    <w:pPr>
      <w:pStyle w:val="Header"/>
      <w:tabs>
        <w:tab w:val="clear" w:pos="4320"/>
        <w:tab w:val="clear" w:pos="8640"/>
        <w:tab w:val="left" w:pos="12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FFB" w:rsidRPr="00141282" w:rsidRDefault="000B4FFB" w:rsidP="00141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645"/>
    <w:multiLevelType w:val="hybridMultilevel"/>
    <w:tmpl w:val="7D6048C4"/>
    <w:lvl w:ilvl="0" w:tplc="12EC2FBE">
      <w:start w:val="1"/>
      <w:numFmt w:val="bullet"/>
      <w:lvlText w:val=""/>
      <w:lvlJc w:val="left"/>
      <w:pPr>
        <w:tabs>
          <w:tab w:val="num" w:pos="810"/>
        </w:tabs>
        <w:ind w:left="810" w:hanging="720"/>
      </w:pPr>
      <w:rPr>
        <w:rFonts w:ascii="Wingdings" w:hAnsi="Wingdings" w:hint="default"/>
        <w:sz w:val="24"/>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A4A5B0B"/>
    <w:multiLevelType w:val="hybridMultilevel"/>
    <w:tmpl w:val="087E2C34"/>
    <w:lvl w:ilvl="0" w:tplc="C95EC920">
      <w:start w:val="1"/>
      <w:numFmt w:val="decimal"/>
      <w:lvlText w:val="%1."/>
      <w:lvlJc w:val="left"/>
      <w:pPr>
        <w:tabs>
          <w:tab w:val="num" w:pos="288"/>
        </w:tabs>
        <w:ind w:left="64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2F99"/>
    <w:multiLevelType w:val="hybridMultilevel"/>
    <w:tmpl w:val="695A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7B84"/>
    <w:multiLevelType w:val="multilevel"/>
    <w:tmpl w:val="DD34C11A"/>
    <w:styleLink w:val="StyleOutlinenumbered12ptBold"/>
    <w:lvl w:ilvl="0">
      <w:start w:val="1"/>
      <w:numFmt w:val="decimal"/>
      <w:suff w:val="space"/>
      <w:lvlText w:val="Chapter %1:"/>
      <w:lvlJc w:val="center"/>
      <w:pPr>
        <w:ind w:left="0" w:firstLine="1080"/>
      </w:pPr>
      <w:rPr>
        <w:rFonts w:ascii="Times New Roman" w:hAnsi="Times New Roman" w:hint="default"/>
      </w:rPr>
    </w:lvl>
    <w:lvl w:ilvl="1">
      <w:start w:val="1"/>
      <w:numFmt w:val="upperLetter"/>
      <w:suff w:val="nothing"/>
      <w:lvlText w:val="%2.        "/>
      <w:lvlJc w:val="left"/>
      <w:pPr>
        <w:ind w:left="1440" w:hanging="1440"/>
      </w:pPr>
      <w:rPr>
        <w:rFonts w:ascii="Times New Roman" w:hAnsi="Times New Roman" w:hint="default"/>
        <w:b/>
        <w:i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
      <w:lvlJc w:val="left"/>
      <w:pPr>
        <w:ind w:left="432" w:firstLine="0"/>
      </w:pPr>
      <w:rPr>
        <w:b/>
        <w:bCs/>
        <w:sz w:val="24"/>
      </w:rPr>
    </w:lvl>
    <w:lvl w:ilvl="3">
      <w:start w:val="1"/>
      <w:numFmt w:val="lowerLetter"/>
      <w:suff w:val="nothing"/>
      <w:lvlText w:val="%4.      "/>
      <w:lvlJc w:val="left"/>
      <w:pPr>
        <w:ind w:left="720" w:firstLine="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864" w:firstLine="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E3606E"/>
    <w:multiLevelType w:val="hybridMultilevel"/>
    <w:tmpl w:val="56EC3148"/>
    <w:lvl w:ilvl="0" w:tplc="04090015">
      <w:start w:val="1"/>
      <w:numFmt w:val="upperLetter"/>
      <w:lvlText w:val="%1."/>
      <w:lvlJc w:val="left"/>
      <w:pPr>
        <w:ind w:left="2520" w:hanging="360"/>
      </w:pPr>
      <w:rPr>
        <w:rFonts w:hint="default"/>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52671F"/>
    <w:multiLevelType w:val="hybridMultilevel"/>
    <w:tmpl w:val="44DC0BAE"/>
    <w:lvl w:ilvl="0" w:tplc="D6F653FE">
      <w:start w:val="1"/>
      <w:numFmt w:val="upperLetter"/>
      <w:lvlText w:val="%1."/>
      <w:lvlJc w:val="left"/>
      <w:pPr>
        <w:tabs>
          <w:tab w:val="num" w:pos="2160"/>
        </w:tabs>
        <w:ind w:left="2160" w:hanging="360"/>
      </w:pPr>
      <w:rPr>
        <w:rFonts w:hint="default"/>
        <w:b/>
      </w:rPr>
    </w:lvl>
    <w:lvl w:ilvl="1" w:tplc="9AE61A6A" w:tentative="1">
      <w:start w:val="1"/>
      <w:numFmt w:val="lowerLetter"/>
      <w:lvlText w:val="%2."/>
      <w:lvlJc w:val="left"/>
      <w:pPr>
        <w:tabs>
          <w:tab w:val="num" w:pos="2880"/>
        </w:tabs>
        <w:ind w:left="2880" w:hanging="360"/>
      </w:pPr>
    </w:lvl>
    <w:lvl w:ilvl="2" w:tplc="9BFEE492" w:tentative="1">
      <w:start w:val="1"/>
      <w:numFmt w:val="lowerRoman"/>
      <w:lvlText w:val="%3."/>
      <w:lvlJc w:val="right"/>
      <w:pPr>
        <w:tabs>
          <w:tab w:val="num" w:pos="3600"/>
        </w:tabs>
        <w:ind w:left="3600" w:hanging="180"/>
      </w:pPr>
    </w:lvl>
    <w:lvl w:ilvl="3" w:tplc="3738C462" w:tentative="1">
      <w:start w:val="1"/>
      <w:numFmt w:val="decimal"/>
      <w:lvlText w:val="%4."/>
      <w:lvlJc w:val="left"/>
      <w:pPr>
        <w:tabs>
          <w:tab w:val="num" w:pos="4320"/>
        </w:tabs>
        <w:ind w:left="4320" w:hanging="360"/>
      </w:pPr>
    </w:lvl>
    <w:lvl w:ilvl="4" w:tplc="6B644A9C" w:tentative="1">
      <w:start w:val="1"/>
      <w:numFmt w:val="lowerLetter"/>
      <w:lvlText w:val="%5."/>
      <w:lvlJc w:val="left"/>
      <w:pPr>
        <w:tabs>
          <w:tab w:val="num" w:pos="5040"/>
        </w:tabs>
        <w:ind w:left="5040" w:hanging="360"/>
      </w:pPr>
    </w:lvl>
    <w:lvl w:ilvl="5" w:tplc="AE0CA062" w:tentative="1">
      <w:start w:val="1"/>
      <w:numFmt w:val="lowerRoman"/>
      <w:lvlText w:val="%6."/>
      <w:lvlJc w:val="right"/>
      <w:pPr>
        <w:tabs>
          <w:tab w:val="num" w:pos="5760"/>
        </w:tabs>
        <w:ind w:left="5760" w:hanging="180"/>
      </w:pPr>
    </w:lvl>
    <w:lvl w:ilvl="6" w:tplc="45FC68C8" w:tentative="1">
      <w:start w:val="1"/>
      <w:numFmt w:val="decimal"/>
      <w:lvlText w:val="%7."/>
      <w:lvlJc w:val="left"/>
      <w:pPr>
        <w:tabs>
          <w:tab w:val="num" w:pos="6480"/>
        </w:tabs>
        <w:ind w:left="6480" w:hanging="360"/>
      </w:pPr>
    </w:lvl>
    <w:lvl w:ilvl="7" w:tplc="3A540AC0" w:tentative="1">
      <w:start w:val="1"/>
      <w:numFmt w:val="lowerLetter"/>
      <w:lvlText w:val="%8."/>
      <w:lvlJc w:val="left"/>
      <w:pPr>
        <w:tabs>
          <w:tab w:val="num" w:pos="7200"/>
        </w:tabs>
        <w:ind w:left="7200" w:hanging="360"/>
      </w:pPr>
    </w:lvl>
    <w:lvl w:ilvl="8" w:tplc="A6686858" w:tentative="1">
      <w:start w:val="1"/>
      <w:numFmt w:val="lowerRoman"/>
      <w:lvlText w:val="%9."/>
      <w:lvlJc w:val="right"/>
      <w:pPr>
        <w:tabs>
          <w:tab w:val="num" w:pos="7920"/>
        </w:tabs>
        <w:ind w:left="7920" w:hanging="180"/>
      </w:pPr>
    </w:lvl>
  </w:abstractNum>
  <w:abstractNum w:abstractNumId="6" w15:restartNumberingAfterBreak="0">
    <w:nsid w:val="263A396D"/>
    <w:multiLevelType w:val="multilevel"/>
    <w:tmpl w:val="C358B2F4"/>
    <w:lvl w:ilvl="0">
      <w:start w:val="1"/>
      <w:numFmt w:val="decimal"/>
      <w:pStyle w:val="StyleHeading3TimesNewRomanBold"/>
      <w:suff w:val="space"/>
      <w:lvlText w:val="Chapter %1:"/>
      <w:lvlJc w:val="center"/>
      <w:pPr>
        <w:ind w:left="-1008" w:firstLine="1080"/>
      </w:pPr>
      <w:rPr>
        <w:rFonts w:hint="default"/>
      </w:rPr>
    </w:lvl>
    <w:lvl w:ilvl="1">
      <w:start w:val="1"/>
      <w:numFmt w:val="upperLetter"/>
      <w:suff w:val="nothing"/>
      <w:lvlText w:val="%2.        "/>
      <w:lvlJc w:val="left"/>
      <w:pPr>
        <w:ind w:left="432" w:hanging="1440"/>
      </w:pPr>
      <w:rPr>
        <w:rFonts w:ascii="Times New Roman" w:hAnsi="Times New Roman" w:hint="default"/>
        <w:b/>
        <w:i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3        "/>
      <w:lvlJc w:val="left"/>
      <w:pPr>
        <w:ind w:left="-576" w:firstLine="0"/>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4248" w:hanging="2232"/>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144" w:firstLine="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008" w:firstLine="0"/>
      </w:pPr>
      <w:rPr>
        <w:rFonts w:hint="default"/>
      </w:rPr>
    </w:lvl>
    <w:lvl w:ilvl="6">
      <w:start w:val="1"/>
      <w:numFmt w:val="none"/>
      <w:suff w:val="nothing"/>
      <w:lvlText w:val=""/>
      <w:lvlJc w:val="left"/>
      <w:pPr>
        <w:ind w:left="-1008" w:firstLine="0"/>
      </w:pPr>
      <w:rPr>
        <w:rFonts w:hint="default"/>
      </w:rPr>
    </w:lvl>
    <w:lvl w:ilvl="7">
      <w:start w:val="1"/>
      <w:numFmt w:val="none"/>
      <w:suff w:val="nothing"/>
      <w:lvlText w:val=""/>
      <w:lvlJc w:val="left"/>
      <w:pPr>
        <w:ind w:left="-1008" w:firstLine="0"/>
      </w:pPr>
      <w:rPr>
        <w:rFonts w:hint="default"/>
      </w:rPr>
    </w:lvl>
    <w:lvl w:ilvl="8">
      <w:start w:val="1"/>
      <w:numFmt w:val="none"/>
      <w:suff w:val="nothing"/>
      <w:lvlText w:val=""/>
      <w:lvlJc w:val="left"/>
      <w:pPr>
        <w:ind w:left="-1008" w:firstLine="0"/>
      </w:pPr>
      <w:rPr>
        <w:rFonts w:hint="default"/>
      </w:rPr>
    </w:lvl>
  </w:abstractNum>
  <w:abstractNum w:abstractNumId="7" w15:restartNumberingAfterBreak="0">
    <w:nsid w:val="2A19357C"/>
    <w:multiLevelType w:val="hybridMultilevel"/>
    <w:tmpl w:val="13587FA6"/>
    <w:lvl w:ilvl="0" w:tplc="48F684B0">
      <w:start w:val="1"/>
      <w:numFmt w:val="upperLetter"/>
      <w:lvlText w:val="%1."/>
      <w:lvlJc w:val="left"/>
      <w:pPr>
        <w:tabs>
          <w:tab w:val="num" w:pos="360"/>
        </w:tabs>
        <w:ind w:left="360" w:hanging="360"/>
      </w:pPr>
      <w:rPr>
        <w:rFonts w:hint="default"/>
      </w:rPr>
    </w:lvl>
    <w:lvl w:ilvl="1" w:tplc="CB18DA3E" w:tentative="1">
      <w:start w:val="1"/>
      <w:numFmt w:val="lowerLetter"/>
      <w:lvlText w:val="%2."/>
      <w:lvlJc w:val="left"/>
      <w:pPr>
        <w:tabs>
          <w:tab w:val="num" w:pos="1080"/>
        </w:tabs>
        <w:ind w:left="1080" w:hanging="360"/>
      </w:pPr>
    </w:lvl>
    <w:lvl w:ilvl="2" w:tplc="280CD048" w:tentative="1">
      <w:start w:val="1"/>
      <w:numFmt w:val="lowerRoman"/>
      <w:lvlText w:val="%3."/>
      <w:lvlJc w:val="right"/>
      <w:pPr>
        <w:tabs>
          <w:tab w:val="num" w:pos="1800"/>
        </w:tabs>
        <w:ind w:left="1800" w:hanging="180"/>
      </w:pPr>
    </w:lvl>
    <w:lvl w:ilvl="3" w:tplc="E3527EFE" w:tentative="1">
      <w:start w:val="1"/>
      <w:numFmt w:val="decimal"/>
      <w:lvlText w:val="%4."/>
      <w:lvlJc w:val="left"/>
      <w:pPr>
        <w:tabs>
          <w:tab w:val="num" w:pos="2520"/>
        </w:tabs>
        <w:ind w:left="2520" w:hanging="360"/>
      </w:pPr>
    </w:lvl>
    <w:lvl w:ilvl="4" w:tplc="3DC652F2" w:tentative="1">
      <w:start w:val="1"/>
      <w:numFmt w:val="lowerLetter"/>
      <w:lvlText w:val="%5."/>
      <w:lvlJc w:val="left"/>
      <w:pPr>
        <w:tabs>
          <w:tab w:val="num" w:pos="3240"/>
        </w:tabs>
        <w:ind w:left="3240" w:hanging="360"/>
      </w:pPr>
    </w:lvl>
    <w:lvl w:ilvl="5" w:tplc="92C6467E" w:tentative="1">
      <w:start w:val="1"/>
      <w:numFmt w:val="lowerRoman"/>
      <w:lvlText w:val="%6."/>
      <w:lvlJc w:val="right"/>
      <w:pPr>
        <w:tabs>
          <w:tab w:val="num" w:pos="3960"/>
        </w:tabs>
        <w:ind w:left="3960" w:hanging="180"/>
      </w:pPr>
    </w:lvl>
    <w:lvl w:ilvl="6" w:tplc="D7E2963E" w:tentative="1">
      <w:start w:val="1"/>
      <w:numFmt w:val="decimal"/>
      <w:lvlText w:val="%7."/>
      <w:lvlJc w:val="left"/>
      <w:pPr>
        <w:tabs>
          <w:tab w:val="num" w:pos="4680"/>
        </w:tabs>
        <w:ind w:left="4680" w:hanging="360"/>
      </w:pPr>
    </w:lvl>
    <w:lvl w:ilvl="7" w:tplc="73641CAE" w:tentative="1">
      <w:start w:val="1"/>
      <w:numFmt w:val="lowerLetter"/>
      <w:lvlText w:val="%8."/>
      <w:lvlJc w:val="left"/>
      <w:pPr>
        <w:tabs>
          <w:tab w:val="num" w:pos="5400"/>
        </w:tabs>
        <w:ind w:left="5400" w:hanging="360"/>
      </w:pPr>
    </w:lvl>
    <w:lvl w:ilvl="8" w:tplc="A2DEA32A" w:tentative="1">
      <w:start w:val="1"/>
      <w:numFmt w:val="lowerRoman"/>
      <w:lvlText w:val="%9."/>
      <w:lvlJc w:val="right"/>
      <w:pPr>
        <w:tabs>
          <w:tab w:val="num" w:pos="6120"/>
        </w:tabs>
        <w:ind w:left="6120" w:hanging="180"/>
      </w:pPr>
    </w:lvl>
  </w:abstractNum>
  <w:abstractNum w:abstractNumId="8" w15:restartNumberingAfterBreak="0">
    <w:nsid w:val="2A59505B"/>
    <w:multiLevelType w:val="hybridMultilevel"/>
    <w:tmpl w:val="7EDAF116"/>
    <w:lvl w:ilvl="0" w:tplc="ED128B0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88512A"/>
    <w:multiLevelType w:val="hybridMultilevel"/>
    <w:tmpl w:val="E3F828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C4D25"/>
    <w:multiLevelType w:val="hybridMultilevel"/>
    <w:tmpl w:val="EE1C6D8C"/>
    <w:lvl w:ilvl="0" w:tplc="00000001">
      <w:start w:val="1"/>
      <w:numFmt w:val="upperLetter"/>
      <w:lvlText w:val="%1."/>
      <w:lvlJc w:val="left"/>
      <w:pPr>
        <w:tabs>
          <w:tab w:val="num" w:pos="360"/>
        </w:tabs>
        <w:ind w:left="360" w:hanging="360"/>
      </w:pPr>
      <w:rPr>
        <w:rFonts w:hint="default"/>
        <w:b/>
      </w:r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7A2443"/>
    <w:multiLevelType w:val="hybridMultilevel"/>
    <w:tmpl w:val="442491B6"/>
    <w:lvl w:ilvl="0" w:tplc="1C928E10">
      <w:start w:val="1"/>
      <w:numFmt w:val="upperLetter"/>
      <w:lvlText w:val="%1."/>
      <w:lvlJc w:val="left"/>
      <w:pPr>
        <w:tabs>
          <w:tab w:val="num" w:pos="720"/>
        </w:tabs>
        <w:ind w:left="720" w:hanging="720"/>
      </w:pPr>
      <w:rPr>
        <w:rFonts w:hint="default"/>
        <w:b/>
        <w:i w:val="0"/>
        <w:sz w:val="24"/>
        <w:szCs w:val="24"/>
      </w:rPr>
    </w:lvl>
    <w:lvl w:ilvl="1" w:tplc="C1546592"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7917F0B"/>
    <w:multiLevelType w:val="hybridMultilevel"/>
    <w:tmpl w:val="4B86C0B2"/>
    <w:lvl w:ilvl="0" w:tplc="878ED86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B67F77"/>
    <w:multiLevelType w:val="hybridMultilevel"/>
    <w:tmpl w:val="9FE45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F14F55"/>
    <w:multiLevelType w:val="hybridMultilevel"/>
    <w:tmpl w:val="209ECB22"/>
    <w:lvl w:ilvl="0" w:tplc="54EEB7A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2D1587"/>
    <w:multiLevelType w:val="hybridMultilevel"/>
    <w:tmpl w:val="F8161B90"/>
    <w:lvl w:ilvl="0" w:tplc="50E26538">
      <w:start w:val="1"/>
      <w:numFmt w:val="upperLetter"/>
      <w:lvlText w:val="%1."/>
      <w:lvlJc w:val="left"/>
      <w:pPr>
        <w:tabs>
          <w:tab w:val="num" w:pos="720"/>
        </w:tabs>
        <w:ind w:left="720" w:hanging="360"/>
      </w:pPr>
      <w:rPr>
        <w:rFonts w:hint="default"/>
      </w:rPr>
    </w:lvl>
    <w:lvl w:ilvl="1" w:tplc="3D14AD4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3C4DDC"/>
    <w:multiLevelType w:val="hybridMultilevel"/>
    <w:tmpl w:val="4B1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E0053"/>
    <w:multiLevelType w:val="multilevel"/>
    <w:tmpl w:val="289A13FC"/>
    <w:styleLink w:val="StyleNumbered12ptBold"/>
    <w:lvl w:ilvl="0">
      <w:start w:val="1"/>
      <w:numFmt w:val="decimal"/>
      <w:lvlText w:val="%1."/>
      <w:lvlJc w:val="left"/>
      <w:pPr>
        <w:tabs>
          <w:tab w:val="num" w:pos="720"/>
        </w:tabs>
        <w:ind w:left="720" w:hanging="360"/>
      </w:pPr>
      <w:rPr>
        <w:rFonts w:ascii="Times New Roman" w:hAnsi="Times New Roman"/>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1A1343"/>
    <w:multiLevelType w:val="hybridMultilevel"/>
    <w:tmpl w:val="C7FA4EB4"/>
    <w:lvl w:ilvl="0" w:tplc="11DA5B6E">
      <w:start w:val="1"/>
      <w:numFmt w:val="decimal"/>
      <w:lvlText w:val="%1."/>
      <w:lvlJc w:val="left"/>
      <w:pPr>
        <w:tabs>
          <w:tab w:val="num" w:pos="360"/>
        </w:tabs>
        <w:ind w:left="360" w:hanging="360"/>
      </w:pPr>
      <w:rPr>
        <w:rFonts w:hint="default"/>
        <w:b w:val="0"/>
      </w:rPr>
    </w:lvl>
    <w:lvl w:ilvl="1" w:tplc="F68E3E18" w:tentative="1">
      <w:start w:val="1"/>
      <w:numFmt w:val="lowerLetter"/>
      <w:lvlText w:val="%2."/>
      <w:lvlJc w:val="left"/>
      <w:pPr>
        <w:tabs>
          <w:tab w:val="num" w:pos="1440"/>
        </w:tabs>
        <w:ind w:left="1440" w:hanging="360"/>
      </w:pPr>
    </w:lvl>
    <w:lvl w:ilvl="2" w:tplc="68B43CCE" w:tentative="1">
      <w:start w:val="1"/>
      <w:numFmt w:val="lowerRoman"/>
      <w:lvlText w:val="%3."/>
      <w:lvlJc w:val="right"/>
      <w:pPr>
        <w:tabs>
          <w:tab w:val="num" w:pos="2160"/>
        </w:tabs>
        <w:ind w:left="2160" w:hanging="180"/>
      </w:pPr>
    </w:lvl>
    <w:lvl w:ilvl="3" w:tplc="25A44718" w:tentative="1">
      <w:start w:val="1"/>
      <w:numFmt w:val="decimal"/>
      <w:lvlText w:val="%4."/>
      <w:lvlJc w:val="left"/>
      <w:pPr>
        <w:tabs>
          <w:tab w:val="num" w:pos="2880"/>
        </w:tabs>
        <w:ind w:left="2880" w:hanging="360"/>
      </w:pPr>
    </w:lvl>
    <w:lvl w:ilvl="4" w:tplc="F46463E0" w:tentative="1">
      <w:start w:val="1"/>
      <w:numFmt w:val="lowerLetter"/>
      <w:lvlText w:val="%5."/>
      <w:lvlJc w:val="left"/>
      <w:pPr>
        <w:tabs>
          <w:tab w:val="num" w:pos="3600"/>
        </w:tabs>
        <w:ind w:left="3600" w:hanging="360"/>
      </w:pPr>
    </w:lvl>
    <w:lvl w:ilvl="5" w:tplc="08AE51D6" w:tentative="1">
      <w:start w:val="1"/>
      <w:numFmt w:val="lowerRoman"/>
      <w:lvlText w:val="%6."/>
      <w:lvlJc w:val="right"/>
      <w:pPr>
        <w:tabs>
          <w:tab w:val="num" w:pos="4320"/>
        </w:tabs>
        <w:ind w:left="4320" w:hanging="180"/>
      </w:pPr>
    </w:lvl>
    <w:lvl w:ilvl="6" w:tplc="F82A2B7E" w:tentative="1">
      <w:start w:val="1"/>
      <w:numFmt w:val="decimal"/>
      <w:lvlText w:val="%7."/>
      <w:lvlJc w:val="left"/>
      <w:pPr>
        <w:tabs>
          <w:tab w:val="num" w:pos="5040"/>
        </w:tabs>
        <w:ind w:left="5040" w:hanging="360"/>
      </w:pPr>
    </w:lvl>
    <w:lvl w:ilvl="7" w:tplc="EA9045D4" w:tentative="1">
      <w:start w:val="1"/>
      <w:numFmt w:val="lowerLetter"/>
      <w:lvlText w:val="%8."/>
      <w:lvlJc w:val="left"/>
      <w:pPr>
        <w:tabs>
          <w:tab w:val="num" w:pos="5760"/>
        </w:tabs>
        <w:ind w:left="5760" w:hanging="360"/>
      </w:pPr>
    </w:lvl>
    <w:lvl w:ilvl="8" w:tplc="418E3502" w:tentative="1">
      <w:start w:val="1"/>
      <w:numFmt w:val="lowerRoman"/>
      <w:lvlText w:val="%9."/>
      <w:lvlJc w:val="right"/>
      <w:pPr>
        <w:tabs>
          <w:tab w:val="num" w:pos="6480"/>
        </w:tabs>
        <w:ind w:left="6480" w:hanging="180"/>
      </w:pPr>
    </w:lvl>
  </w:abstractNum>
  <w:abstractNum w:abstractNumId="19" w15:restartNumberingAfterBreak="0">
    <w:nsid w:val="419F313B"/>
    <w:multiLevelType w:val="hybridMultilevel"/>
    <w:tmpl w:val="B764F390"/>
    <w:lvl w:ilvl="0" w:tplc="1742C00C">
      <w:start w:val="1"/>
      <w:numFmt w:val="upperLetter"/>
      <w:lvlText w:val="%1."/>
      <w:lvlJc w:val="left"/>
      <w:pPr>
        <w:tabs>
          <w:tab w:val="num" w:pos="360"/>
        </w:tabs>
        <w:ind w:left="360" w:hanging="360"/>
      </w:pPr>
      <w:rPr>
        <w:rFonts w:hint="default"/>
      </w:rPr>
    </w:lvl>
    <w:lvl w:ilvl="1" w:tplc="0570165C" w:tentative="1">
      <w:start w:val="1"/>
      <w:numFmt w:val="lowerLetter"/>
      <w:lvlText w:val="%2."/>
      <w:lvlJc w:val="left"/>
      <w:pPr>
        <w:tabs>
          <w:tab w:val="num" w:pos="1080"/>
        </w:tabs>
        <w:ind w:left="1080" w:hanging="360"/>
      </w:pPr>
    </w:lvl>
    <w:lvl w:ilvl="2" w:tplc="3D6CDBCA" w:tentative="1">
      <w:start w:val="1"/>
      <w:numFmt w:val="lowerRoman"/>
      <w:lvlText w:val="%3."/>
      <w:lvlJc w:val="right"/>
      <w:pPr>
        <w:tabs>
          <w:tab w:val="num" w:pos="1800"/>
        </w:tabs>
        <w:ind w:left="1800" w:hanging="180"/>
      </w:pPr>
    </w:lvl>
    <w:lvl w:ilvl="3" w:tplc="77628CF6" w:tentative="1">
      <w:start w:val="1"/>
      <w:numFmt w:val="decimal"/>
      <w:lvlText w:val="%4."/>
      <w:lvlJc w:val="left"/>
      <w:pPr>
        <w:tabs>
          <w:tab w:val="num" w:pos="2520"/>
        </w:tabs>
        <w:ind w:left="2520" w:hanging="360"/>
      </w:pPr>
    </w:lvl>
    <w:lvl w:ilvl="4" w:tplc="266EBA50" w:tentative="1">
      <w:start w:val="1"/>
      <w:numFmt w:val="lowerLetter"/>
      <w:lvlText w:val="%5."/>
      <w:lvlJc w:val="left"/>
      <w:pPr>
        <w:tabs>
          <w:tab w:val="num" w:pos="3240"/>
        </w:tabs>
        <w:ind w:left="3240" w:hanging="360"/>
      </w:pPr>
    </w:lvl>
    <w:lvl w:ilvl="5" w:tplc="15BE9F12" w:tentative="1">
      <w:start w:val="1"/>
      <w:numFmt w:val="lowerRoman"/>
      <w:lvlText w:val="%6."/>
      <w:lvlJc w:val="right"/>
      <w:pPr>
        <w:tabs>
          <w:tab w:val="num" w:pos="3960"/>
        </w:tabs>
        <w:ind w:left="3960" w:hanging="180"/>
      </w:pPr>
    </w:lvl>
    <w:lvl w:ilvl="6" w:tplc="E8B861F8" w:tentative="1">
      <w:start w:val="1"/>
      <w:numFmt w:val="decimal"/>
      <w:lvlText w:val="%7."/>
      <w:lvlJc w:val="left"/>
      <w:pPr>
        <w:tabs>
          <w:tab w:val="num" w:pos="4680"/>
        </w:tabs>
        <w:ind w:left="4680" w:hanging="360"/>
      </w:pPr>
    </w:lvl>
    <w:lvl w:ilvl="7" w:tplc="C9FA031C" w:tentative="1">
      <w:start w:val="1"/>
      <w:numFmt w:val="lowerLetter"/>
      <w:lvlText w:val="%8."/>
      <w:lvlJc w:val="left"/>
      <w:pPr>
        <w:tabs>
          <w:tab w:val="num" w:pos="5400"/>
        </w:tabs>
        <w:ind w:left="5400" w:hanging="360"/>
      </w:pPr>
    </w:lvl>
    <w:lvl w:ilvl="8" w:tplc="AFB40416" w:tentative="1">
      <w:start w:val="1"/>
      <w:numFmt w:val="lowerRoman"/>
      <w:lvlText w:val="%9."/>
      <w:lvlJc w:val="right"/>
      <w:pPr>
        <w:tabs>
          <w:tab w:val="num" w:pos="6120"/>
        </w:tabs>
        <w:ind w:left="6120" w:hanging="180"/>
      </w:pPr>
    </w:lvl>
  </w:abstractNum>
  <w:abstractNum w:abstractNumId="20" w15:restartNumberingAfterBreak="0">
    <w:nsid w:val="538143F3"/>
    <w:multiLevelType w:val="hybridMultilevel"/>
    <w:tmpl w:val="FDE287B6"/>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82F2C"/>
    <w:multiLevelType w:val="hybridMultilevel"/>
    <w:tmpl w:val="0A76D686"/>
    <w:lvl w:ilvl="0" w:tplc="866C63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A1553"/>
    <w:multiLevelType w:val="hybridMultilevel"/>
    <w:tmpl w:val="A8D6A27A"/>
    <w:lvl w:ilvl="0" w:tplc="736424E6">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4E5A60"/>
    <w:multiLevelType w:val="hybridMultilevel"/>
    <w:tmpl w:val="D494E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7948C5"/>
    <w:multiLevelType w:val="hybridMultilevel"/>
    <w:tmpl w:val="CAE42D1E"/>
    <w:lvl w:ilvl="0" w:tplc="728AAE52">
      <w:start w:val="1"/>
      <w:numFmt w:val="upperLetter"/>
      <w:lvlText w:val="%1."/>
      <w:lvlJc w:val="left"/>
      <w:pPr>
        <w:tabs>
          <w:tab w:val="num" w:pos="2340"/>
        </w:tabs>
        <w:ind w:left="2340" w:hanging="360"/>
      </w:pPr>
      <w:rPr>
        <w:rFonts w:hint="default"/>
        <w:b/>
      </w:rPr>
    </w:lvl>
    <w:lvl w:ilvl="1" w:tplc="21E80DC0" w:tentative="1">
      <w:start w:val="1"/>
      <w:numFmt w:val="lowerLetter"/>
      <w:lvlText w:val="%2."/>
      <w:lvlJc w:val="left"/>
      <w:pPr>
        <w:tabs>
          <w:tab w:val="num" w:pos="3060"/>
        </w:tabs>
        <w:ind w:left="3060" w:hanging="360"/>
      </w:pPr>
    </w:lvl>
    <w:lvl w:ilvl="2" w:tplc="EE421056" w:tentative="1">
      <w:start w:val="1"/>
      <w:numFmt w:val="lowerRoman"/>
      <w:lvlText w:val="%3."/>
      <w:lvlJc w:val="right"/>
      <w:pPr>
        <w:tabs>
          <w:tab w:val="num" w:pos="3780"/>
        </w:tabs>
        <w:ind w:left="3780" w:hanging="180"/>
      </w:pPr>
    </w:lvl>
    <w:lvl w:ilvl="3" w:tplc="F216D5B2" w:tentative="1">
      <w:start w:val="1"/>
      <w:numFmt w:val="decimal"/>
      <w:lvlText w:val="%4."/>
      <w:lvlJc w:val="left"/>
      <w:pPr>
        <w:tabs>
          <w:tab w:val="num" w:pos="4500"/>
        </w:tabs>
        <w:ind w:left="4500" w:hanging="360"/>
      </w:pPr>
    </w:lvl>
    <w:lvl w:ilvl="4" w:tplc="AB36C39A" w:tentative="1">
      <w:start w:val="1"/>
      <w:numFmt w:val="lowerLetter"/>
      <w:lvlText w:val="%5."/>
      <w:lvlJc w:val="left"/>
      <w:pPr>
        <w:tabs>
          <w:tab w:val="num" w:pos="5220"/>
        </w:tabs>
        <w:ind w:left="5220" w:hanging="360"/>
      </w:pPr>
    </w:lvl>
    <w:lvl w:ilvl="5" w:tplc="A7A62472" w:tentative="1">
      <w:start w:val="1"/>
      <w:numFmt w:val="lowerRoman"/>
      <w:lvlText w:val="%6."/>
      <w:lvlJc w:val="right"/>
      <w:pPr>
        <w:tabs>
          <w:tab w:val="num" w:pos="5940"/>
        </w:tabs>
        <w:ind w:left="5940" w:hanging="180"/>
      </w:pPr>
    </w:lvl>
    <w:lvl w:ilvl="6" w:tplc="79564EBC" w:tentative="1">
      <w:start w:val="1"/>
      <w:numFmt w:val="decimal"/>
      <w:lvlText w:val="%7."/>
      <w:lvlJc w:val="left"/>
      <w:pPr>
        <w:tabs>
          <w:tab w:val="num" w:pos="6660"/>
        </w:tabs>
        <w:ind w:left="6660" w:hanging="360"/>
      </w:pPr>
    </w:lvl>
    <w:lvl w:ilvl="7" w:tplc="E8525838" w:tentative="1">
      <w:start w:val="1"/>
      <w:numFmt w:val="lowerLetter"/>
      <w:lvlText w:val="%8."/>
      <w:lvlJc w:val="left"/>
      <w:pPr>
        <w:tabs>
          <w:tab w:val="num" w:pos="7380"/>
        </w:tabs>
        <w:ind w:left="7380" w:hanging="360"/>
      </w:pPr>
    </w:lvl>
    <w:lvl w:ilvl="8" w:tplc="CAE413EE" w:tentative="1">
      <w:start w:val="1"/>
      <w:numFmt w:val="lowerRoman"/>
      <w:lvlText w:val="%9."/>
      <w:lvlJc w:val="right"/>
      <w:pPr>
        <w:tabs>
          <w:tab w:val="num" w:pos="8100"/>
        </w:tabs>
        <w:ind w:left="8100" w:hanging="180"/>
      </w:pPr>
    </w:lvl>
  </w:abstractNum>
  <w:abstractNum w:abstractNumId="25" w15:restartNumberingAfterBreak="0">
    <w:nsid w:val="70472FFE"/>
    <w:multiLevelType w:val="hybridMultilevel"/>
    <w:tmpl w:val="FC4228E8"/>
    <w:lvl w:ilvl="0" w:tplc="B4303318">
      <w:start w:val="1"/>
      <w:numFmt w:val="upperLetter"/>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6" w15:restartNumberingAfterBreak="0">
    <w:nsid w:val="70D62020"/>
    <w:multiLevelType w:val="multilevel"/>
    <w:tmpl w:val="34587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3"/>
  </w:num>
  <w:num w:numId="3">
    <w:abstractNumId w:val="6"/>
  </w:num>
  <w:num w:numId="4">
    <w:abstractNumId w:val="1"/>
  </w:num>
  <w:num w:numId="5">
    <w:abstractNumId w:val="11"/>
  </w:num>
  <w:num w:numId="6">
    <w:abstractNumId w:val="5"/>
  </w:num>
  <w:num w:numId="7">
    <w:abstractNumId w:val="10"/>
  </w:num>
  <w:num w:numId="8">
    <w:abstractNumId w:val="21"/>
  </w:num>
  <w:num w:numId="9">
    <w:abstractNumId w:val="22"/>
  </w:num>
  <w:num w:numId="10">
    <w:abstractNumId w:val="8"/>
  </w:num>
  <w:num w:numId="11">
    <w:abstractNumId w:val="15"/>
  </w:num>
  <w:num w:numId="12">
    <w:abstractNumId w:val="24"/>
  </w:num>
  <w:num w:numId="13">
    <w:abstractNumId w:val="14"/>
  </w:num>
  <w:num w:numId="14">
    <w:abstractNumId w:val="12"/>
  </w:num>
  <w:num w:numId="15">
    <w:abstractNumId w:val="7"/>
  </w:num>
  <w:num w:numId="16">
    <w:abstractNumId w:val="19"/>
  </w:num>
  <w:num w:numId="17">
    <w:abstractNumId w:val="18"/>
  </w:num>
  <w:num w:numId="18">
    <w:abstractNumId w:val="0"/>
  </w:num>
  <w:num w:numId="19">
    <w:abstractNumId w:val="23"/>
  </w:num>
  <w:num w:numId="20">
    <w:abstractNumId w:val="9"/>
  </w:num>
  <w:num w:numId="21">
    <w:abstractNumId w:val="4"/>
  </w:num>
  <w:num w:numId="22">
    <w:abstractNumId w:val="20"/>
  </w:num>
  <w:num w:numId="23">
    <w:abstractNumId w:val="2"/>
  </w:num>
  <w:num w:numId="24">
    <w:abstractNumId w:val="16"/>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25"/>
    <w:rsid w:val="0000137D"/>
    <w:rsid w:val="00011F62"/>
    <w:rsid w:val="00014EDA"/>
    <w:rsid w:val="00016DBC"/>
    <w:rsid w:val="00021089"/>
    <w:rsid w:val="00023606"/>
    <w:rsid w:val="00024125"/>
    <w:rsid w:val="00024A37"/>
    <w:rsid w:val="00030904"/>
    <w:rsid w:val="000323DB"/>
    <w:rsid w:val="00032F06"/>
    <w:rsid w:val="0004685A"/>
    <w:rsid w:val="00047292"/>
    <w:rsid w:val="00070710"/>
    <w:rsid w:val="00071FC9"/>
    <w:rsid w:val="000A051D"/>
    <w:rsid w:val="000A1799"/>
    <w:rsid w:val="000A37B0"/>
    <w:rsid w:val="000A3B8D"/>
    <w:rsid w:val="000B1BEE"/>
    <w:rsid w:val="000B4FFB"/>
    <w:rsid w:val="000B6ACF"/>
    <w:rsid w:val="000B7367"/>
    <w:rsid w:val="000B7AA6"/>
    <w:rsid w:val="000C36E0"/>
    <w:rsid w:val="000C3C72"/>
    <w:rsid w:val="000C789E"/>
    <w:rsid w:val="000D0ABB"/>
    <w:rsid w:val="000D11A8"/>
    <w:rsid w:val="000D23B7"/>
    <w:rsid w:val="000D393B"/>
    <w:rsid w:val="000D6401"/>
    <w:rsid w:val="000D649A"/>
    <w:rsid w:val="000E4F6F"/>
    <w:rsid w:val="000E519C"/>
    <w:rsid w:val="000F3739"/>
    <w:rsid w:val="000F541A"/>
    <w:rsid w:val="000F7E40"/>
    <w:rsid w:val="00102062"/>
    <w:rsid w:val="001035F5"/>
    <w:rsid w:val="001049A5"/>
    <w:rsid w:val="00110CE5"/>
    <w:rsid w:val="0011138C"/>
    <w:rsid w:val="0011387B"/>
    <w:rsid w:val="001208DA"/>
    <w:rsid w:val="00121DC9"/>
    <w:rsid w:val="001239DF"/>
    <w:rsid w:val="00134365"/>
    <w:rsid w:val="0013712A"/>
    <w:rsid w:val="00141282"/>
    <w:rsid w:val="0014493B"/>
    <w:rsid w:val="00146633"/>
    <w:rsid w:val="0015401A"/>
    <w:rsid w:val="00156A7A"/>
    <w:rsid w:val="00163A12"/>
    <w:rsid w:val="00166EF5"/>
    <w:rsid w:val="00170553"/>
    <w:rsid w:val="00177686"/>
    <w:rsid w:val="001831FE"/>
    <w:rsid w:val="00185FB2"/>
    <w:rsid w:val="00193945"/>
    <w:rsid w:val="001A63DF"/>
    <w:rsid w:val="001A6C26"/>
    <w:rsid w:val="001A703A"/>
    <w:rsid w:val="001B1ED8"/>
    <w:rsid w:val="001D1CA5"/>
    <w:rsid w:val="001D381F"/>
    <w:rsid w:val="001E5ADA"/>
    <w:rsid w:val="001E622D"/>
    <w:rsid w:val="001F088B"/>
    <w:rsid w:val="001F2816"/>
    <w:rsid w:val="002026E2"/>
    <w:rsid w:val="002110A1"/>
    <w:rsid w:val="0021177D"/>
    <w:rsid w:val="00222413"/>
    <w:rsid w:val="0022580D"/>
    <w:rsid w:val="002337E7"/>
    <w:rsid w:val="00234044"/>
    <w:rsid w:val="00241C30"/>
    <w:rsid w:val="00241CCF"/>
    <w:rsid w:val="002454E2"/>
    <w:rsid w:val="00245C5B"/>
    <w:rsid w:val="00252345"/>
    <w:rsid w:val="00254DE8"/>
    <w:rsid w:val="00256FEF"/>
    <w:rsid w:val="00262773"/>
    <w:rsid w:val="0026296F"/>
    <w:rsid w:val="00263071"/>
    <w:rsid w:val="002643C9"/>
    <w:rsid w:val="002660BE"/>
    <w:rsid w:val="00266137"/>
    <w:rsid w:val="00271249"/>
    <w:rsid w:val="00273BA9"/>
    <w:rsid w:val="00276D3E"/>
    <w:rsid w:val="002A1ED9"/>
    <w:rsid w:val="002A2DED"/>
    <w:rsid w:val="002B04C9"/>
    <w:rsid w:val="002B1C45"/>
    <w:rsid w:val="002B2326"/>
    <w:rsid w:val="002B2CF4"/>
    <w:rsid w:val="002B36C5"/>
    <w:rsid w:val="002B6664"/>
    <w:rsid w:val="002C4DF3"/>
    <w:rsid w:val="002D15FD"/>
    <w:rsid w:val="002D52A6"/>
    <w:rsid w:val="002D5332"/>
    <w:rsid w:val="002D6476"/>
    <w:rsid w:val="002D6CD6"/>
    <w:rsid w:val="002E4479"/>
    <w:rsid w:val="002E6B76"/>
    <w:rsid w:val="002F268A"/>
    <w:rsid w:val="002F3CAA"/>
    <w:rsid w:val="002F3F35"/>
    <w:rsid w:val="00300E2F"/>
    <w:rsid w:val="003011A1"/>
    <w:rsid w:val="00305006"/>
    <w:rsid w:val="00311DB3"/>
    <w:rsid w:val="00330709"/>
    <w:rsid w:val="003344B9"/>
    <w:rsid w:val="00341060"/>
    <w:rsid w:val="0034582F"/>
    <w:rsid w:val="003472A1"/>
    <w:rsid w:val="003472A2"/>
    <w:rsid w:val="00347541"/>
    <w:rsid w:val="00350B62"/>
    <w:rsid w:val="00352FDE"/>
    <w:rsid w:val="00355D5A"/>
    <w:rsid w:val="00355DF6"/>
    <w:rsid w:val="00356CEB"/>
    <w:rsid w:val="00362875"/>
    <w:rsid w:val="00365ABB"/>
    <w:rsid w:val="00366EAD"/>
    <w:rsid w:val="00367DF0"/>
    <w:rsid w:val="003703E0"/>
    <w:rsid w:val="0037057F"/>
    <w:rsid w:val="00374ED3"/>
    <w:rsid w:val="00385D30"/>
    <w:rsid w:val="00397098"/>
    <w:rsid w:val="00397226"/>
    <w:rsid w:val="003A22DE"/>
    <w:rsid w:val="003A5BB4"/>
    <w:rsid w:val="003B4D18"/>
    <w:rsid w:val="003C3461"/>
    <w:rsid w:val="003D76C2"/>
    <w:rsid w:val="003E1042"/>
    <w:rsid w:val="003E3F19"/>
    <w:rsid w:val="003E4E35"/>
    <w:rsid w:val="003E6DD8"/>
    <w:rsid w:val="003F0376"/>
    <w:rsid w:val="003F3DE9"/>
    <w:rsid w:val="003F438C"/>
    <w:rsid w:val="00402283"/>
    <w:rsid w:val="004035DE"/>
    <w:rsid w:val="00411086"/>
    <w:rsid w:val="004248D3"/>
    <w:rsid w:val="004340A2"/>
    <w:rsid w:val="00435F18"/>
    <w:rsid w:val="00436486"/>
    <w:rsid w:val="0044096F"/>
    <w:rsid w:val="004428E8"/>
    <w:rsid w:val="00445F83"/>
    <w:rsid w:val="004579D5"/>
    <w:rsid w:val="00461A2E"/>
    <w:rsid w:val="00461B4D"/>
    <w:rsid w:val="00463C33"/>
    <w:rsid w:val="0046432F"/>
    <w:rsid w:val="00467B34"/>
    <w:rsid w:val="00470CEA"/>
    <w:rsid w:val="004712C3"/>
    <w:rsid w:val="00471FEC"/>
    <w:rsid w:val="00472CF1"/>
    <w:rsid w:val="00473108"/>
    <w:rsid w:val="00475428"/>
    <w:rsid w:val="004A2D82"/>
    <w:rsid w:val="004A6C45"/>
    <w:rsid w:val="004D00E5"/>
    <w:rsid w:val="004D09CB"/>
    <w:rsid w:val="004D1402"/>
    <w:rsid w:val="004D6C8F"/>
    <w:rsid w:val="004D7447"/>
    <w:rsid w:val="004E27D8"/>
    <w:rsid w:val="004E3CDA"/>
    <w:rsid w:val="004E70EE"/>
    <w:rsid w:val="004F3ACE"/>
    <w:rsid w:val="004F44D4"/>
    <w:rsid w:val="004F70CF"/>
    <w:rsid w:val="0051084B"/>
    <w:rsid w:val="005222D3"/>
    <w:rsid w:val="00536E19"/>
    <w:rsid w:val="00540520"/>
    <w:rsid w:val="005418AE"/>
    <w:rsid w:val="00542781"/>
    <w:rsid w:val="00547B25"/>
    <w:rsid w:val="00552049"/>
    <w:rsid w:val="00552BC6"/>
    <w:rsid w:val="00552BCC"/>
    <w:rsid w:val="005530F4"/>
    <w:rsid w:val="005566FD"/>
    <w:rsid w:val="00557C8D"/>
    <w:rsid w:val="00560EB7"/>
    <w:rsid w:val="00565AC7"/>
    <w:rsid w:val="00566B5E"/>
    <w:rsid w:val="00570D9B"/>
    <w:rsid w:val="00574A8D"/>
    <w:rsid w:val="00577A48"/>
    <w:rsid w:val="005840EF"/>
    <w:rsid w:val="0058505E"/>
    <w:rsid w:val="005861FC"/>
    <w:rsid w:val="00586294"/>
    <w:rsid w:val="00594AF0"/>
    <w:rsid w:val="00596D01"/>
    <w:rsid w:val="005A1E48"/>
    <w:rsid w:val="005A3851"/>
    <w:rsid w:val="005A4C14"/>
    <w:rsid w:val="005A5176"/>
    <w:rsid w:val="005B6E55"/>
    <w:rsid w:val="005C0C78"/>
    <w:rsid w:val="005C708B"/>
    <w:rsid w:val="005D132A"/>
    <w:rsid w:val="005D797D"/>
    <w:rsid w:val="005F01DA"/>
    <w:rsid w:val="005F1371"/>
    <w:rsid w:val="0060091A"/>
    <w:rsid w:val="00601616"/>
    <w:rsid w:val="00620093"/>
    <w:rsid w:val="00621632"/>
    <w:rsid w:val="00623A06"/>
    <w:rsid w:val="00624942"/>
    <w:rsid w:val="006304BA"/>
    <w:rsid w:val="00633A8B"/>
    <w:rsid w:val="006358F8"/>
    <w:rsid w:val="006413DA"/>
    <w:rsid w:val="006431DA"/>
    <w:rsid w:val="006529AA"/>
    <w:rsid w:val="00656829"/>
    <w:rsid w:val="00674FCE"/>
    <w:rsid w:val="006761D3"/>
    <w:rsid w:val="006776E1"/>
    <w:rsid w:val="00684216"/>
    <w:rsid w:val="00686720"/>
    <w:rsid w:val="006909DF"/>
    <w:rsid w:val="00692550"/>
    <w:rsid w:val="006A29D4"/>
    <w:rsid w:val="006A2DC2"/>
    <w:rsid w:val="006B38EA"/>
    <w:rsid w:val="006B6260"/>
    <w:rsid w:val="006C6DB4"/>
    <w:rsid w:val="006C7C5B"/>
    <w:rsid w:val="006E19EC"/>
    <w:rsid w:val="006E51B6"/>
    <w:rsid w:val="006E7EAA"/>
    <w:rsid w:val="006F0029"/>
    <w:rsid w:val="006F64A9"/>
    <w:rsid w:val="00702A0D"/>
    <w:rsid w:val="0070638F"/>
    <w:rsid w:val="007064C8"/>
    <w:rsid w:val="00715103"/>
    <w:rsid w:val="007203E3"/>
    <w:rsid w:val="00730259"/>
    <w:rsid w:val="00732C92"/>
    <w:rsid w:val="007356E5"/>
    <w:rsid w:val="007414F9"/>
    <w:rsid w:val="00757A9D"/>
    <w:rsid w:val="007602AA"/>
    <w:rsid w:val="007604C5"/>
    <w:rsid w:val="00760659"/>
    <w:rsid w:val="0076156E"/>
    <w:rsid w:val="0076252E"/>
    <w:rsid w:val="00763326"/>
    <w:rsid w:val="007642CA"/>
    <w:rsid w:val="007646DF"/>
    <w:rsid w:val="00767FED"/>
    <w:rsid w:val="00770006"/>
    <w:rsid w:val="0078416E"/>
    <w:rsid w:val="0079396C"/>
    <w:rsid w:val="00794DA4"/>
    <w:rsid w:val="007B2050"/>
    <w:rsid w:val="007B2EE2"/>
    <w:rsid w:val="007B4261"/>
    <w:rsid w:val="007B51D5"/>
    <w:rsid w:val="007C69AC"/>
    <w:rsid w:val="007D1007"/>
    <w:rsid w:val="007E0C19"/>
    <w:rsid w:val="007E1653"/>
    <w:rsid w:val="007E33BA"/>
    <w:rsid w:val="007E753A"/>
    <w:rsid w:val="007F08E9"/>
    <w:rsid w:val="007F1CC9"/>
    <w:rsid w:val="0080005B"/>
    <w:rsid w:val="00801955"/>
    <w:rsid w:val="00806CBB"/>
    <w:rsid w:val="00806E04"/>
    <w:rsid w:val="0082212D"/>
    <w:rsid w:val="008259CA"/>
    <w:rsid w:val="0082624A"/>
    <w:rsid w:val="00830889"/>
    <w:rsid w:val="0083447E"/>
    <w:rsid w:val="00834701"/>
    <w:rsid w:val="008356BD"/>
    <w:rsid w:val="00844A57"/>
    <w:rsid w:val="0085508D"/>
    <w:rsid w:val="00855114"/>
    <w:rsid w:val="00855779"/>
    <w:rsid w:val="00857700"/>
    <w:rsid w:val="00860B54"/>
    <w:rsid w:val="00860C55"/>
    <w:rsid w:val="008664DD"/>
    <w:rsid w:val="00867615"/>
    <w:rsid w:val="0087041B"/>
    <w:rsid w:val="00876FCC"/>
    <w:rsid w:val="00880580"/>
    <w:rsid w:val="00885BDE"/>
    <w:rsid w:val="0089175B"/>
    <w:rsid w:val="00893EB8"/>
    <w:rsid w:val="0089402A"/>
    <w:rsid w:val="008942D2"/>
    <w:rsid w:val="008A52F7"/>
    <w:rsid w:val="008A6588"/>
    <w:rsid w:val="008A6EE3"/>
    <w:rsid w:val="008A7406"/>
    <w:rsid w:val="008B3E23"/>
    <w:rsid w:val="008C3593"/>
    <w:rsid w:val="008C3CED"/>
    <w:rsid w:val="008C7043"/>
    <w:rsid w:val="008D5E13"/>
    <w:rsid w:val="008D6E2B"/>
    <w:rsid w:val="008D77FD"/>
    <w:rsid w:val="008E08A5"/>
    <w:rsid w:val="008E2DB1"/>
    <w:rsid w:val="008E50B2"/>
    <w:rsid w:val="008F737C"/>
    <w:rsid w:val="00910D10"/>
    <w:rsid w:val="009164C3"/>
    <w:rsid w:val="009171E5"/>
    <w:rsid w:val="00917F42"/>
    <w:rsid w:val="009241F6"/>
    <w:rsid w:val="0093392A"/>
    <w:rsid w:val="009353E2"/>
    <w:rsid w:val="00935605"/>
    <w:rsid w:val="0094400C"/>
    <w:rsid w:val="00945DE1"/>
    <w:rsid w:val="0094625D"/>
    <w:rsid w:val="00950F34"/>
    <w:rsid w:val="00951392"/>
    <w:rsid w:val="0095195E"/>
    <w:rsid w:val="0095522E"/>
    <w:rsid w:val="0095703B"/>
    <w:rsid w:val="00957A18"/>
    <w:rsid w:val="009623A2"/>
    <w:rsid w:val="00964B4F"/>
    <w:rsid w:val="009758D5"/>
    <w:rsid w:val="0098636E"/>
    <w:rsid w:val="00987A58"/>
    <w:rsid w:val="00990FB2"/>
    <w:rsid w:val="00992C86"/>
    <w:rsid w:val="00993E3B"/>
    <w:rsid w:val="00995C56"/>
    <w:rsid w:val="009A03F2"/>
    <w:rsid w:val="009A6F0F"/>
    <w:rsid w:val="009B06D3"/>
    <w:rsid w:val="009B1C06"/>
    <w:rsid w:val="009C2BA9"/>
    <w:rsid w:val="009C375B"/>
    <w:rsid w:val="009C503F"/>
    <w:rsid w:val="009C7793"/>
    <w:rsid w:val="009D47D7"/>
    <w:rsid w:val="009E0AF8"/>
    <w:rsid w:val="009F6F89"/>
    <w:rsid w:val="009F71C5"/>
    <w:rsid w:val="00A036CA"/>
    <w:rsid w:val="00A11D5C"/>
    <w:rsid w:val="00A12E90"/>
    <w:rsid w:val="00A1406E"/>
    <w:rsid w:val="00A15184"/>
    <w:rsid w:val="00A22BE6"/>
    <w:rsid w:val="00A30D21"/>
    <w:rsid w:val="00A33440"/>
    <w:rsid w:val="00A33AAE"/>
    <w:rsid w:val="00A34F4D"/>
    <w:rsid w:val="00A35495"/>
    <w:rsid w:val="00A41CAF"/>
    <w:rsid w:val="00A42B74"/>
    <w:rsid w:val="00A43D56"/>
    <w:rsid w:val="00A46ED6"/>
    <w:rsid w:val="00A50CF8"/>
    <w:rsid w:val="00A531DA"/>
    <w:rsid w:val="00A56AD2"/>
    <w:rsid w:val="00A57D3C"/>
    <w:rsid w:val="00A73811"/>
    <w:rsid w:val="00A7493D"/>
    <w:rsid w:val="00A80943"/>
    <w:rsid w:val="00A92DE2"/>
    <w:rsid w:val="00A932FB"/>
    <w:rsid w:val="00A93AF5"/>
    <w:rsid w:val="00A96B05"/>
    <w:rsid w:val="00AA16ED"/>
    <w:rsid w:val="00AB3BF5"/>
    <w:rsid w:val="00AB5639"/>
    <w:rsid w:val="00AB6711"/>
    <w:rsid w:val="00AC689E"/>
    <w:rsid w:val="00AD1D46"/>
    <w:rsid w:val="00AD545A"/>
    <w:rsid w:val="00AD627A"/>
    <w:rsid w:val="00AE0414"/>
    <w:rsid w:val="00AE1EC8"/>
    <w:rsid w:val="00AE5296"/>
    <w:rsid w:val="00AF401D"/>
    <w:rsid w:val="00AF7F5C"/>
    <w:rsid w:val="00B00845"/>
    <w:rsid w:val="00B027FE"/>
    <w:rsid w:val="00B16E83"/>
    <w:rsid w:val="00B20284"/>
    <w:rsid w:val="00B23928"/>
    <w:rsid w:val="00B269DB"/>
    <w:rsid w:val="00B35F88"/>
    <w:rsid w:val="00B366AE"/>
    <w:rsid w:val="00B371C7"/>
    <w:rsid w:val="00B41C85"/>
    <w:rsid w:val="00B42574"/>
    <w:rsid w:val="00B45E6D"/>
    <w:rsid w:val="00B547CC"/>
    <w:rsid w:val="00B57127"/>
    <w:rsid w:val="00B577DC"/>
    <w:rsid w:val="00B6014B"/>
    <w:rsid w:val="00B61EAA"/>
    <w:rsid w:val="00B62EA2"/>
    <w:rsid w:val="00B63983"/>
    <w:rsid w:val="00B6566D"/>
    <w:rsid w:val="00B66233"/>
    <w:rsid w:val="00B90446"/>
    <w:rsid w:val="00BA269D"/>
    <w:rsid w:val="00BA4F08"/>
    <w:rsid w:val="00BB52AB"/>
    <w:rsid w:val="00BB637F"/>
    <w:rsid w:val="00BC0E5F"/>
    <w:rsid w:val="00BC1340"/>
    <w:rsid w:val="00BC61BD"/>
    <w:rsid w:val="00BC6B5A"/>
    <w:rsid w:val="00BC7433"/>
    <w:rsid w:val="00BE1273"/>
    <w:rsid w:val="00BE7DAA"/>
    <w:rsid w:val="00BF0A14"/>
    <w:rsid w:val="00C00F4B"/>
    <w:rsid w:val="00C076BA"/>
    <w:rsid w:val="00C11369"/>
    <w:rsid w:val="00C345AE"/>
    <w:rsid w:val="00C45047"/>
    <w:rsid w:val="00C45D05"/>
    <w:rsid w:val="00C63700"/>
    <w:rsid w:val="00C64C2A"/>
    <w:rsid w:val="00C76DAA"/>
    <w:rsid w:val="00C90521"/>
    <w:rsid w:val="00C93C43"/>
    <w:rsid w:val="00C94D1E"/>
    <w:rsid w:val="00C97798"/>
    <w:rsid w:val="00CA21F8"/>
    <w:rsid w:val="00CA2995"/>
    <w:rsid w:val="00CA4C5D"/>
    <w:rsid w:val="00CA59E5"/>
    <w:rsid w:val="00CA76C5"/>
    <w:rsid w:val="00CB7DD0"/>
    <w:rsid w:val="00CC2266"/>
    <w:rsid w:val="00CD0ED3"/>
    <w:rsid w:val="00CD4D16"/>
    <w:rsid w:val="00CE0D34"/>
    <w:rsid w:val="00CE1529"/>
    <w:rsid w:val="00CE76FF"/>
    <w:rsid w:val="00CF5D53"/>
    <w:rsid w:val="00CF75B4"/>
    <w:rsid w:val="00D022A5"/>
    <w:rsid w:val="00D048A6"/>
    <w:rsid w:val="00D06432"/>
    <w:rsid w:val="00D148AF"/>
    <w:rsid w:val="00D1524F"/>
    <w:rsid w:val="00D15327"/>
    <w:rsid w:val="00D16997"/>
    <w:rsid w:val="00D2350A"/>
    <w:rsid w:val="00D27E0B"/>
    <w:rsid w:val="00D31BF4"/>
    <w:rsid w:val="00D34BDA"/>
    <w:rsid w:val="00D356CA"/>
    <w:rsid w:val="00D43B4F"/>
    <w:rsid w:val="00D5632C"/>
    <w:rsid w:val="00D56486"/>
    <w:rsid w:val="00D578C4"/>
    <w:rsid w:val="00D57A76"/>
    <w:rsid w:val="00D60B07"/>
    <w:rsid w:val="00D61645"/>
    <w:rsid w:val="00D645B6"/>
    <w:rsid w:val="00D765A2"/>
    <w:rsid w:val="00D76E79"/>
    <w:rsid w:val="00D82485"/>
    <w:rsid w:val="00D86E3E"/>
    <w:rsid w:val="00D90A4A"/>
    <w:rsid w:val="00D91F5F"/>
    <w:rsid w:val="00D9304D"/>
    <w:rsid w:val="00D936B2"/>
    <w:rsid w:val="00D9545C"/>
    <w:rsid w:val="00D97B9B"/>
    <w:rsid w:val="00DA01B9"/>
    <w:rsid w:val="00DA2BA9"/>
    <w:rsid w:val="00DB4559"/>
    <w:rsid w:val="00DB5C88"/>
    <w:rsid w:val="00DB7BBF"/>
    <w:rsid w:val="00DC1A67"/>
    <w:rsid w:val="00DC20E7"/>
    <w:rsid w:val="00DC6058"/>
    <w:rsid w:val="00DD0003"/>
    <w:rsid w:val="00DE1515"/>
    <w:rsid w:val="00DE2A1C"/>
    <w:rsid w:val="00DE39E8"/>
    <w:rsid w:val="00DE3EEB"/>
    <w:rsid w:val="00DE52C6"/>
    <w:rsid w:val="00DE551C"/>
    <w:rsid w:val="00DF4A74"/>
    <w:rsid w:val="00E02CDF"/>
    <w:rsid w:val="00E04F58"/>
    <w:rsid w:val="00E05F76"/>
    <w:rsid w:val="00E22C92"/>
    <w:rsid w:val="00E32A8F"/>
    <w:rsid w:val="00E400F2"/>
    <w:rsid w:val="00E44937"/>
    <w:rsid w:val="00E5158B"/>
    <w:rsid w:val="00E71F95"/>
    <w:rsid w:val="00E731CA"/>
    <w:rsid w:val="00E733A1"/>
    <w:rsid w:val="00E76690"/>
    <w:rsid w:val="00E80D2F"/>
    <w:rsid w:val="00E8267C"/>
    <w:rsid w:val="00E84AB2"/>
    <w:rsid w:val="00E87117"/>
    <w:rsid w:val="00E87A9D"/>
    <w:rsid w:val="00E91DB9"/>
    <w:rsid w:val="00E940B9"/>
    <w:rsid w:val="00EA1B38"/>
    <w:rsid w:val="00EA33B8"/>
    <w:rsid w:val="00EA7978"/>
    <w:rsid w:val="00EB1939"/>
    <w:rsid w:val="00EB1D9B"/>
    <w:rsid w:val="00EB50B6"/>
    <w:rsid w:val="00EC0F50"/>
    <w:rsid w:val="00EC6937"/>
    <w:rsid w:val="00EE0BEB"/>
    <w:rsid w:val="00EE1522"/>
    <w:rsid w:val="00EE6389"/>
    <w:rsid w:val="00EE7A84"/>
    <w:rsid w:val="00EF0FAD"/>
    <w:rsid w:val="00EF58E7"/>
    <w:rsid w:val="00EF668B"/>
    <w:rsid w:val="00EF6A47"/>
    <w:rsid w:val="00F04585"/>
    <w:rsid w:val="00F10CBF"/>
    <w:rsid w:val="00F11A88"/>
    <w:rsid w:val="00F125C7"/>
    <w:rsid w:val="00F136A8"/>
    <w:rsid w:val="00F2299D"/>
    <w:rsid w:val="00F23B0D"/>
    <w:rsid w:val="00F30A03"/>
    <w:rsid w:val="00F343CB"/>
    <w:rsid w:val="00F365E7"/>
    <w:rsid w:val="00F3792B"/>
    <w:rsid w:val="00F40127"/>
    <w:rsid w:val="00F449A2"/>
    <w:rsid w:val="00F44CBE"/>
    <w:rsid w:val="00F51859"/>
    <w:rsid w:val="00F572A5"/>
    <w:rsid w:val="00F62D08"/>
    <w:rsid w:val="00F71220"/>
    <w:rsid w:val="00F71EFF"/>
    <w:rsid w:val="00F74D7E"/>
    <w:rsid w:val="00F76164"/>
    <w:rsid w:val="00F82781"/>
    <w:rsid w:val="00F8352A"/>
    <w:rsid w:val="00F839B4"/>
    <w:rsid w:val="00F91F58"/>
    <w:rsid w:val="00F94CAE"/>
    <w:rsid w:val="00F95A84"/>
    <w:rsid w:val="00F95AF3"/>
    <w:rsid w:val="00FA5B6C"/>
    <w:rsid w:val="00FA6BE6"/>
    <w:rsid w:val="00FB1A75"/>
    <w:rsid w:val="00FB2552"/>
    <w:rsid w:val="00FB4F66"/>
    <w:rsid w:val="00FB5A39"/>
    <w:rsid w:val="00FB748A"/>
    <w:rsid w:val="00FC5EBC"/>
    <w:rsid w:val="00FD618D"/>
    <w:rsid w:val="00FD7826"/>
    <w:rsid w:val="00FE07EF"/>
    <w:rsid w:val="00FE1F25"/>
    <w:rsid w:val="00FE4706"/>
    <w:rsid w:val="00FE6122"/>
    <w:rsid w:val="00FF0C04"/>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1A2EEFD-AC7B-4BCE-B1EA-2B24F1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25"/>
  </w:style>
  <w:style w:type="paragraph" w:styleId="Heading1">
    <w:name w:val="heading 1"/>
    <w:basedOn w:val="Normal"/>
    <w:next w:val="Normal"/>
    <w:qFormat/>
    <w:rsid w:val="005A1E48"/>
    <w:pPr>
      <w:jc w:val="center"/>
      <w:outlineLvl w:val="0"/>
    </w:pPr>
    <w:rPr>
      <w:b/>
      <w:sz w:val="24"/>
      <w:szCs w:val="24"/>
    </w:rPr>
  </w:style>
  <w:style w:type="paragraph" w:styleId="Heading2">
    <w:name w:val="heading 2"/>
    <w:basedOn w:val="Normal"/>
    <w:next w:val="Normal"/>
    <w:qFormat/>
    <w:rsid w:val="008C7043"/>
    <w:pPr>
      <w:jc w:val="center"/>
      <w:outlineLvl w:val="1"/>
    </w:pPr>
    <w:rPr>
      <w:b/>
      <w:sz w:val="24"/>
      <w:szCs w:val="24"/>
    </w:rPr>
  </w:style>
  <w:style w:type="paragraph" w:styleId="Heading3">
    <w:name w:val="heading 3"/>
    <w:basedOn w:val="Normal"/>
    <w:next w:val="Normal"/>
    <w:link w:val="Heading3Char"/>
    <w:qFormat/>
    <w:rsid w:val="00547B25"/>
    <w:pPr>
      <w:keepNext/>
      <w:spacing w:before="240" w:after="60"/>
      <w:outlineLvl w:val="2"/>
    </w:pPr>
    <w:rPr>
      <w:rFonts w:ascii="Arial" w:hAnsi="Arial"/>
      <w:sz w:val="24"/>
    </w:rPr>
  </w:style>
  <w:style w:type="paragraph" w:styleId="Heading4">
    <w:name w:val="heading 4"/>
    <w:basedOn w:val="Normal"/>
    <w:next w:val="Normal"/>
    <w:qFormat/>
    <w:rsid w:val="00547B25"/>
    <w:pPr>
      <w:keepNext/>
      <w:spacing w:before="240" w:after="60"/>
      <w:outlineLvl w:val="3"/>
    </w:pPr>
    <w:rPr>
      <w:b/>
      <w:bCs/>
      <w:sz w:val="28"/>
      <w:szCs w:val="28"/>
    </w:rPr>
  </w:style>
  <w:style w:type="paragraph" w:styleId="Heading5">
    <w:name w:val="heading 5"/>
    <w:basedOn w:val="Normal"/>
    <w:next w:val="Normal"/>
    <w:qFormat/>
    <w:rsid w:val="00547B25"/>
    <w:pPr>
      <w:spacing w:before="240" w:after="60"/>
      <w:outlineLvl w:val="4"/>
    </w:pPr>
    <w:rPr>
      <w:b/>
      <w:bCs/>
      <w:i/>
      <w:iCs/>
      <w:sz w:val="26"/>
      <w:szCs w:val="26"/>
    </w:rPr>
  </w:style>
  <w:style w:type="paragraph" w:styleId="Heading6">
    <w:name w:val="heading 6"/>
    <w:basedOn w:val="Normal"/>
    <w:next w:val="Normal"/>
    <w:qFormat/>
    <w:rsid w:val="00547B25"/>
    <w:pPr>
      <w:spacing w:before="240" w:after="60"/>
      <w:outlineLvl w:val="5"/>
    </w:pPr>
    <w:rPr>
      <w:b/>
      <w:bCs/>
      <w:sz w:val="22"/>
      <w:szCs w:val="22"/>
    </w:rPr>
  </w:style>
  <w:style w:type="paragraph" w:styleId="Heading7">
    <w:name w:val="heading 7"/>
    <w:basedOn w:val="Normal"/>
    <w:next w:val="Normal"/>
    <w:qFormat/>
    <w:rsid w:val="00547B25"/>
    <w:pPr>
      <w:spacing w:before="240" w:after="60"/>
      <w:outlineLvl w:val="6"/>
    </w:pPr>
    <w:rPr>
      <w:sz w:val="24"/>
      <w:szCs w:val="24"/>
    </w:rPr>
  </w:style>
  <w:style w:type="paragraph" w:styleId="Heading8">
    <w:name w:val="heading 8"/>
    <w:basedOn w:val="Normal"/>
    <w:next w:val="Normal"/>
    <w:qFormat/>
    <w:rsid w:val="00547B25"/>
    <w:pPr>
      <w:spacing w:before="240" w:after="60"/>
      <w:outlineLvl w:val="7"/>
    </w:pPr>
    <w:rPr>
      <w:i/>
      <w:iCs/>
      <w:sz w:val="24"/>
      <w:szCs w:val="24"/>
    </w:rPr>
  </w:style>
  <w:style w:type="paragraph" w:styleId="Heading9">
    <w:name w:val="heading 9"/>
    <w:basedOn w:val="Normal"/>
    <w:next w:val="Normal"/>
    <w:qFormat/>
    <w:rsid w:val="00547B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7B25"/>
    <w:rPr>
      <w:rFonts w:ascii="Tahoma" w:hAnsi="Tahoma" w:cs="Tahoma"/>
      <w:sz w:val="16"/>
      <w:szCs w:val="16"/>
    </w:rPr>
  </w:style>
  <w:style w:type="paragraph" w:styleId="Header">
    <w:name w:val="header"/>
    <w:basedOn w:val="Normal"/>
    <w:rsid w:val="00547B25"/>
    <w:pPr>
      <w:tabs>
        <w:tab w:val="center" w:pos="4320"/>
        <w:tab w:val="right" w:pos="8640"/>
      </w:tabs>
    </w:pPr>
  </w:style>
  <w:style w:type="paragraph" w:styleId="Footer">
    <w:name w:val="footer"/>
    <w:basedOn w:val="Normal"/>
    <w:rsid w:val="00547B25"/>
    <w:pPr>
      <w:tabs>
        <w:tab w:val="center" w:pos="4320"/>
        <w:tab w:val="right" w:pos="8640"/>
      </w:tabs>
    </w:pPr>
  </w:style>
  <w:style w:type="character" w:styleId="CommentReference">
    <w:name w:val="annotation reference"/>
    <w:basedOn w:val="DefaultParagraphFont"/>
    <w:semiHidden/>
    <w:rsid w:val="00547B25"/>
    <w:rPr>
      <w:sz w:val="16"/>
      <w:szCs w:val="16"/>
    </w:rPr>
  </w:style>
  <w:style w:type="paragraph" w:styleId="CommentText">
    <w:name w:val="annotation text"/>
    <w:basedOn w:val="Normal"/>
    <w:semiHidden/>
    <w:rsid w:val="00547B25"/>
  </w:style>
  <w:style w:type="paragraph" w:styleId="CommentSubject">
    <w:name w:val="annotation subject"/>
    <w:basedOn w:val="CommentText"/>
    <w:next w:val="CommentText"/>
    <w:semiHidden/>
    <w:rsid w:val="00547B25"/>
    <w:rPr>
      <w:b/>
      <w:bCs/>
    </w:rPr>
  </w:style>
  <w:style w:type="paragraph" w:styleId="BodyText">
    <w:name w:val="Body Text"/>
    <w:basedOn w:val="Normal"/>
    <w:rsid w:val="00547B25"/>
    <w:rPr>
      <w:rFonts w:ascii="GoudyOlSt BT" w:hAnsi="GoudyOlSt BT" w:cs="GoudyOlSt BT"/>
      <w:sz w:val="24"/>
      <w:szCs w:val="24"/>
    </w:rPr>
  </w:style>
  <w:style w:type="paragraph" w:styleId="BodyTextIndent">
    <w:name w:val="Body Text Indent"/>
    <w:basedOn w:val="Normal"/>
    <w:rsid w:val="00547B25"/>
    <w:pPr>
      <w:spacing w:after="120"/>
      <w:ind w:left="360"/>
    </w:pPr>
    <w:rPr>
      <w:sz w:val="24"/>
    </w:rPr>
  </w:style>
  <w:style w:type="paragraph" w:styleId="BodyTextIndent2">
    <w:name w:val="Body Text Indent 2"/>
    <w:basedOn w:val="Normal"/>
    <w:rsid w:val="00547B25"/>
    <w:pPr>
      <w:spacing w:after="120" w:line="480" w:lineRule="auto"/>
      <w:ind w:left="360"/>
    </w:pPr>
  </w:style>
  <w:style w:type="paragraph" w:styleId="FootnoteText">
    <w:name w:val="footnote text"/>
    <w:basedOn w:val="Normal"/>
    <w:semiHidden/>
    <w:rsid w:val="00547B25"/>
  </w:style>
  <w:style w:type="character" w:styleId="FootnoteReference">
    <w:name w:val="footnote reference"/>
    <w:basedOn w:val="DefaultParagraphFont"/>
    <w:semiHidden/>
    <w:rsid w:val="00547B25"/>
    <w:rPr>
      <w:vertAlign w:val="superscript"/>
    </w:rPr>
  </w:style>
  <w:style w:type="paragraph" w:styleId="TOC1">
    <w:name w:val="toc 1"/>
    <w:basedOn w:val="Normal"/>
    <w:next w:val="Normal"/>
    <w:autoRedefine/>
    <w:uiPriority w:val="39"/>
    <w:qFormat/>
    <w:rsid w:val="00547B25"/>
    <w:pPr>
      <w:tabs>
        <w:tab w:val="right" w:leader="dot" w:pos="8630"/>
      </w:tabs>
      <w:spacing w:before="120" w:after="120"/>
      <w:jc w:val="both"/>
    </w:pPr>
    <w:rPr>
      <w:rFonts w:ascii="Helvetica-Bold" w:hAnsi="Helvetica-Bold"/>
      <w:b/>
      <w:bCs/>
      <w:i/>
      <w:caps/>
      <w:noProof/>
    </w:rPr>
  </w:style>
  <w:style w:type="paragraph" w:styleId="TOC3">
    <w:name w:val="toc 3"/>
    <w:basedOn w:val="Normal"/>
    <w:next w:val="Normal"/>
    <w:autoRedefine/>
    <w:uiPriority w:val="39"/>
    <w:qFormat/>
    <w:rsid w:val="00547B25"/>
    <w:pPr>
      <w:tabs>
        <w:tab w:val="right" w:leader="dot" w:pos="8630"/>
      </w:tabs>
      <w:ind w:left="720"/>
    </w:pPr>
    <w:rPr>
      <w:iCs/>
    </w:rPr>
  </w:style>
  <w:style w:type="paragraph" w:customStyle="1" w:styleId="StyleBodyTextIndent115pt">
    <w:name w:val="Style Body Text Indent + 11.5 pt"/>
    <w:basedOn w:val="BodyTextIndent"/>
    <w:rsid w:val="00547B25"/>
  </w:style>
  <w:style w:type="numbering" w:customStyle="1" w:styleId="StyleNumbered12ptBold">
    <w:name w:val="Style Numbered 12 pt Bold"/>
    <w:basedOn w:val="NoList"/>
    <w:rsid w:val="00547B25"/>
    <w:pPr>
      <w:numPr>
        <w:numId w:val="1"/>
      </w:numPr>
    </w:pPr>
  </w:style>
  <w:style w:type="numbering" w:customStyle="1" w:styleId="StyleOutlinenumbered12ptBold">
    <w:name w:val="Style Outline numbered 12 pt Bold"/>
    <w:basedOn w:val="NoList"/>
    <w:rsid w:val="00547B25"/>
    <w:pPr>
      <w:numPr>
        <w:numId w:val="2"/>
      </w:numPr>
    </w:pPr>
  </w:style>
  <w:style w:type="paragraph" w:customStyle="1" w:styleId="StyleHeading5NotItalic">
    <w:name w:val="Style Heading 5 + Not Italic"/>
    <w:basedOn w:val="Heading3"/>
    <w:link w:val="StyleHeading5NotItalicChar"/>
    <w:rsid w:val="00547B25"/>
    <w:rPr>
      <w:rFonts w:ascii="Times New Roman" w:hAnsi="Times New Roman"/>
      <w:iCs/>
    </w:rPr>
  </w:style>
  <w:style w:type="character" w:customStyle="1" w:styleId="Heading3Char">
    <w:name w:val="Heading 3 Char"/>
    <w:basedOn w:val="DefaultParagraphFont"/>
    <w:link w:val="Heading3"/>
    <w:rsid w:val="00547B25"/>
    <w:rPr>
      <w:rFonts w:ascii="Arial" w:hAnsi="Arial"/>
      <w:sz w:val="24"/>
      <w:lang w:val="en-US" w:eastAsia="en-US" w:bidi="ar-SA"/>
    </w:rPr>
  </w:style>
  <w:style w:type="character" w:customStyle="1" w:styleId="StyleHeading5NotItalicChar">
    <w:name w:val="Style Heading 5 + Not Italic Char"/>
    <w:basedOn w:val="Heading3Char"/>
    <w:link w:val="StyleHeading5NotItalic"/>
    <w:rsid w:val="00547B25"/>
    <w:rPr>
      <w:rFonts w:ascii="Arial" w:hAnsi="Arial"/>
      <w:iCs/>
      <w:sz w:val="24"/>
      <w:lang w:val="en-US" w:eastAsia="en-US" w:bidi="ar-SA"/>
    </w:rPr>
  </w:style>
  <w:style w:type="paragraph" w:styleId="TOC2">
    <w:name w:val="toc 2"/>
    <w:basedOn w:val="Normal"/>
    <w:next w:val="Normal"/>
    <w:autoRedefine/>
    <w:uiPriority w:val="39"/>
    <w:qFormat/>
    <w:rsid w:val="00547B25"/>
    <w:pPr>
      <w:ind w:left="200"/>
    </w:pPr>
    <w:rPr>
      <w:smallCaps/>
    </w:rPr>
  </w:style>
  <w:style w:type="paragraph" w:customStyle="1" w:styleId="StyleHeading3TimesNewRomanBold">
    <w:name w:val="Style Heading 3 + Times New Roman Bold"/>
    <w:basedOn w:val="TOC3"/>
    <w:rsid w:val="00547B25"/>
    <w:pPr>
      <w:numPr>
        <w:numId w:val="3"/>
      </w:numPr>
    </w:pPr>
    <w:rPr>
      <w:b/>
      <w:bCs/>
    </w:rPr>
  </w:style>
  <w:style w:type="paragraph" w:customStyle="1" w:styleId="StyleHeading3TimesNewRomanBold1">
    <w:name w:val="Style Heading 3 + Times New Roman Bold1"/>
    <w:basedOn w:val="Heading3"/>
    <w:next w:val="TOC3"/>
    <w:rsid w:val="00547B25"/>
    <w:rPr>
      <w:rFonts w:ascii="Times New Roman" w:hAnsi="Times New Roman"/>
      <w:b/>
      <w:bCs/>
    </w:rPr>
  </w:style>
  <w:style w:type="paragraph" w:styleId="PlainText">
    <w:name w:val="Plain Text"/>
    <w:basedOn w:val="Normal"/>
    <w:rsid w:val="00547B25"/>
    <w:rPr>
      <w:rFonts w:ascii="Courier New" w:hAnsi="Courier New" w:cs="Courier New"/>
    </w:rPr>
  </w:style>
  <w:style w:type="table" w:styleId="TableGrid">
    <w:name w:val="Table Grid"/>
    <w:basedOn w:val="TableNormal"/>
    <w:rsid w:val="0054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7B25"/>
    <w:rPr>
      <w:color w:val="0000FF"/>
      <w:u w:val="single"/>
    </w:rPr>
  </w:style>
  <w:style w:type="paragraph" w:styleId="TOC4">
    <w:name w:val="toc 4"/>
    <w:basedOn w:val="Normal"/>
    <w:next w:val="Normal"/>
    <w:autoRedefine/>
    <w:semiHidden/>
    <w:rsid w:val="00547B25"/>
    <w:pPr>
      <w:ind w:left="605"/>
    </w:pPr>
    <w:rPr>
      <w:sz w:val="18"/>
      <w:szCs w:val="18"/>
    </w:rPr>
  </w:style>
  <w:style w:type="paragraph" w:styleId="TOC5">
    <w:name w:val="toc 5"/>
    <w:basedOn w:val="Normal"/>
    <w:next w:val="Normal"/>
    <w:autoRedefine/>
    <w:semiHidden/>
    <w:rsid w:val="00547B25"/>
    <w:pPr>
      <w:ind w:left="800"/>
    </w:pPr>
    <w:rPr>
      <w:sz w:val="18"/>
      <w:szCs w:val="18"/>
    </w:rPr>
  </w:style>
  <w:style w:type="paragraph" w:styleId="TOC6">
    <w:name w:val="toc 6"/>
    <w:basedOn w:val="Normal"/>
    <w:next w:val="Normal"/>
    <w:autoRedefine/>
    <w:semiHidden/>
    <w:rsid w:val="00547B25"/>
    <w:pPr>
      <w:ind w:left="1000"/>
    </w:pPr>
    <w:rPr>
      <w:sz w:val="18"/>
      <w:szCs w:val="18"/>
    </w:rPr>
  </w:style>
  <w:style w:type="paragraph" w:styleId="TOC7">
    <w:name w:val="toc 7"/>
    <w:basedOn w:val="Normal"/>
    <w:next w:val="Normal"/>
    <w:autoRedefine/>
    <w:semiHidden/>
    <w:rsid w:val="00547B25"/>
    <w:pPr>
      <w:ind w:left="1200"/>
    </w:pPr>
    <w:rPr>
      <w:sz w:val="18"/>
      <w:szCs w:val="18"/>
    </w:rPr>
  </w:style>
  <w:style w:type="paragraph" w:styleId="TOC8">
    <w:name w:val="toc 8"/>
    <w:basedOn w:val="Normal"/>
    <w:next w:val="Normal"/>
    <w:autoRedefine/>
    <w:semiHidden/>
    <w:rsid w:val="00547B25"/>
    <w:pPr>
      <w:ind w:left="1400"/>
    </w:pPr>
    <w:rPr>
      <w:sz w:val="18"/>
      <w:szCs w:val="18"/>
    </w:rPr>
  </w:style>
  <w:style w:type="paragraph" w:styleId="TOC9">
    <w:name w:val="toc 9"/>
    <w:basedOn w:val="Normal"/>
    <w:next w:val="Normal"/>
    <w:autoRedefine/>
    <w:semiHidden/>
    <w:rsid w:val="00547B25"/>
    <w:pPr>
      <w:ind w:left="1600"/>
    </w:pPr>
    <w:rPr>
      <w:sz w:val="18"/>
      <w:szCs w:val="18"/>
    </w:rPr>
  </w:style>
  <w:style w:type="paragraph" w:customStyle="1" w:styleId="Heading3Bold">
    <w:name w:val="Heading 3 Bold"/>
    <w:basedOn w:val="Heading3"/>
    <w:rsid w:val="00547B25"/>
    <w:pPr>
      <w:outlineLvl w:val="3"/>
    </w:pPr>
    <w:rPr>
      <w:rFonts w:ascii="Times New Roman" w:hAnsi="Times New Roman"/>
      <w:b/>
    </w:rPr>
  </w:style>
  <w:style w:type="paragraph" w:customStyle="1" w:styleId="Level1">
    <w:name w:val="Level 1"/>
    <w:rsid w:val="00547B25"/>
    <w:pPr>
      <w:widowControl w:val="0"/>
      <w:autoSpaceDE w:val="0"/>
      <w:autoSpaceDN w:val="0"/>
      <w:adjustRightInd w:val="0"/>
      <w:ind w:left="720"/>
      <w:jc w:val="both"/>
    </w:pPr>
    <w:rPr>
      <w:sz w:val="24"/>
      <w:szCs w:val="24"/>
    </w:rPr>
  </w:style>
  <w:style w:type="character" w:styleId="PageNumber">
    <w:name w:val="page number"/>
    <w:basedOn w:val="DefaultParagraphFont"/>
    <w:rsid w:val="00547B25"/>
  </w:style>
  <w:style w:type="character" w:styleId="FollowedHyperlink">
    <w:name w:val="FollowedHyperlink"/>
    <w:basedOn w:val="DefaultParagraphFont"/>
    <w:rsid w:val="00547B25"/>
    <w:rPr>
      <w:color w:val="800080"/>
      <w:u w:val="single"/>
    </w:rPr>
  </w:style>
  <w:style w:type="character" w:customStyle="1" w:styleId="Hypertext">
    <w:name w:val="Hypertext"/>
    <w:rsid w:val="00EB1D9B"/>
    <w:rPr>
      <w:color w:val="0000FF"/>
      <w:u w:val="single"/>
    </w:rPr>
  </w:style>
  <w:style w:type="paragraph" w:styleId="BodyText2">
    <w:name w:val="Body Text 2"/>
    <w:basedOn w:val="Normal"/>
    <w:rsid w:val="00AE5296"/>
    <w:pPr>
      <w:spacing w:after="120" w:line="480" w:lineRule="auto"/>
    </w:pPr>
  </w:style>
  <w:style w:type="paragraph" w:styleId="NormalWeb">
    <w:name w:val="Normal (Web)"/>
    <w:basedOn w:val="Normal"/>
    <w:rsid w:val="003703E0"/>
    <w:pPr>
      <w:spacing w:before="100" w:beforeAutospacing="1" w:after="100" w:afterAutospacing="1"/>
    </w:pPr>
    <w:rPr>
      <w:sz w:val="24"/>
      <w:szCs w:val="24"/>
    </w:rPr>
  </w:style>
  <w:style w:type="paragraph" w:styleId="DocumentMap">
    <w:name w:val="Document Map"/>
    <w:basedOn w:val="Normal"/>
    <w:link w:val="DocumentMapChar"/>
    <w:rsid w:val="006761D3"/>
    <w:rPr>
      <w:rFonts w:ascii="Tahoma" w:hAnsi="Tahoma" w:cs="Tahoma"/>
      <w:sz w:val="16"/>
      <w:szCs w:val="16"/>
    </w:rPr>
  </w:style>
  <w:style w:type="character" w:customStyle="1" w:styleId="DocumentMapChar">
    <w:name w:val="Document Map Char"/>
    <w:basedOn w:val="DefaultParagraphFont"/>
    <w:link w:val="DocumentMap"/>
    <w:rsid w:val="006761D3"/>
    <w:rPr>
      <w:rFonts w:ascii="Tahoma" w:hAnsi="Tahoma" w:cs="Tahoma"/>
      <w:sz w:val="16"/>
      <w:szCs w:val="16"/>
    </w:rPr>
  </w:style>
  <w:style w:type="paragraph" w:customStyle="1" w:styleId="Default">
    <w:name w:val="Default"/>
    <w:rsid w:val="00436486"/>
    <w:pPr>
      <w:autoSpaceDE w:val="0"/>
      <w:autoSpaceDN w:val="0"/>
      <w:adjustRightInd w:val="0"/>
    </w:pPr>
    <w:rPr>
      <w:rFonts w:eastAsiaTheme="minorHAnsi"/>
      <w:b/>
      <w:color w:val="000000"/>
      <w:sz w:val="24"/>
      <w:szCs w:val="24"/>
    </w:rPr>
  </w:style>
  <w:style w:type="paragraph" w:styleId="TOCHeading">
    <w:name w:val="TOC Heading"/>
    <w:basedOn w:val="Heading1"/>
    <w:next w:val="Normal"/>
    <w:uiPriority w:val="39"/>
    <w:unhideWhenUsed/>
    <w:qFormat/>
    <w:rsid w:val="000A179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ListParagraph">
    <w:name w:val="List Paragraph"/>
    <w:basedOn w:val="Normal"/>
    <w:link w:val="ListParagraphChar"/>
    <w:uiPriority w:val="34"/>
    <w:qFormat/>
    <w:rsid w:val="008D77FD"/>
    <w:pPr>
      <w:ind w:left="720"/>
      <w:contextualSpacing/>
    </w:pPr>
  </w:style>
  <w:style w:type="character" w:customStyle="1" w:styleId="ListParagraphChar">
    <w:name w:val="List Paragraph Char"/>
    <w:basedOn w:val="DefaultParagraphFont"/>
    <w:link w:val="ListParagraph"/>
    <w:uiPriority w:val="34"/>
    <w:rsid w:val="00EA1B38"/>
  </w:style>
  <w:style w:type="paragraph" w:styleId="Revision">
    <w:name w:val="Revision"/>
    <w:hidden/>
    <w:uiPriority w:val="99"/>
    <w:semiHidden/>
    <w:rsid w:val="00A7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18590">
      <w:bodyDiv w:val="1"/>
      <w:marLeft w:val="0"/>
      <w:marRight w:val="0"/>
      <w:marTop w:val="0"/>
      <w:marBottom w:val="0"/>
      <w:divBdr>
        <w:top w:val="none" w:sz="0" w:space="0" w:color="auto"/>
        <w:left w:val="none" w:sz="0" w:space="0" w:color="auto"/>
        <w:bottom w:val="none" w:sz="0" w:space="0" w:color="auto"/>
        <w:right w:val="none" w:sz="0" w:space="0" w:color="auto"/>
      </w:divBdr>
    </w:div>
    <w:div w:id="15583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hyperlink" Target="http://spot.nws.noaa.gov/cgi-bin/spot/spotmon?site=rev"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pot.nws.noaa.gov/cgi-bin/spot/spotmon?site=gjt" TargetMode="External"/><Relationship Id="rId34" Type="http://schemas.openxmlformats.org/officeDocument/2006/relationships/hyperlink" Target="http://gacc.nifc.gov/egbc/predictive/docs/2014_SM_Form_4.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utahfireinfo.gov" TargetMode="External"/><Relationship Id="rId25" Type="http://schemas.openxmlformats.org/officeDocument/2006/relationships/hyperlink" Target="http://spot.nws.noaa.gov/cgi-bin/spot/spotmon?site=vef" TargetMode="External"/><Relationship Id="rId33" Type="http://schemas.openxmlformats.org/officeDocument/2006/relationships/hyperlink" Target="http://gacc.nifc.gov/egbc/predictive/docs/2014_SM_Form_3.pdf" TargetMode="External"/><Relationship Id="rId38" Type="http://schemas.openxmlformats.org/officeDocument/2006/relationships/hyperlink" Target="http://www.nwcg.gov/pms/RxFire/complexity_analysis.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ot.nws.noaa.gov/cgi-bin/spot/spotmon?site=slc" TargetMode="External"/><Relationship Id="rId29" Type="http://schemas.openxmlformats.org/officeDocument/2006/relationships/diagramQuickStyle" Target="diagrams/quickStyle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ot.nws.noaa.gov/cgi-bin/spot/spotmon?site=lkn" TargetMode="External"/><Relationship Id="rId32" Type="http://schemas.openxmlformats.org/officeDocument/2006/relationships/hyperlink" Target="http://gacc.nifc.gov/egbc/predictive/docs/SM_Form_9.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ot.nws.noaa.gov/cgi-bin/spot/spotmon?site=boi" TargetMode="External"/><Relationship Id="rId28" Type="http://schemas.openxmlformats.org/officeDocument/2006/relationships/diagramLayout" Target="diagrams/layout1.xml"/><Relationship Id="rId36" Type="http://schemas.openxmlformats.org/officeDocument/2006/relationships/hyperlink" Target="http://gacc.nifc.gov/egbc/predictive/docs/2014_SM_Form_5.pdf" TargetMode="External"/><Relationship Id="rId10" Type="http://schemas.openxmlformats.org/officeDocument/2006/relationships/image" Target="media/image2.jpeg"/><Relationship Id="rId19" Type="http://schemas.openxmlformats.org/officeDocument/2006/relationships/footer" Target="footer1.xm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spot.nws.noaa.gov/cgi-bin/spot/spotmon?site=pih"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yperlink" Target="http://gacc.nifc.gov/egbc/predictive/docs/2014_SM_Form_5.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E33163-67EC-41A7-9B5F-5FBFAFBD1C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FDDB29B-983C-4592-AB13-2DD3C8025E5B}">
      <dgm:prSet phldrT="[Text]" custT="1"/>
      <dgm:spPr>
        <a:solidFill>
          <a:schemeClr val="bg1">
            <a:lumMod val="85000"/>
          </a:schemeClr>
        </a:solidFill>
      </dgm:spPr>
      <dgm:t>
        <a:bodyPr/>
        <a:lstStyle/>
        <a:p>
          <a:r>
            <a:rPr lang="en-US" sz="1100" dirty="0" smtClean="0"/>
            <a:t>Agency Administrator</a:t>
          </a:r>
        </a:p>
        <a:p>
          <a:endParaRPr lang="en-US" sz="1800" dirty="0"/>
        </a:p>
      </dgm:t>
    </dgm:pt>
    <dgm:pt modelId="{15931F87-E76C-46CD-AE3A-896612909794}" type="parTrans" cxnId="{32D9716D-A228-4DF4-932D-B889667E64EE}">
      <dgm:prSet/>
      <dgm:spPr/>
      <dgm:t>
        <a:bodyPr/>
        <a:lstStyle/>
        <a:p>
          <a:endParaRPr lang="en-US"/>
        </a:p>
      </dgm:t>
    </dgm:pt>
    <dgm:pt modelId="{486706E0-8939-4C72-812A-0B6384A16F56}" type="sibTrans" cxnId="{32D9716D-A228-4DF4-932D-B889667E64EE}">
      <dgm:prSet/>
      <dgm:spPr/>
      <dgm:t>
        <a:bodyPr/>
        <a:lstStyle/>
        <a:p>
          <a:endParaRPr lang="en-US"/>
        </a:p>
      </dgm:t>
    </dgm:pt>
    <dgm:pt modelId="{0160FBDF-58C5-45A0-884E-DAB068A35677}" type="asst">
      <dgm:prSet phldrT="[Text]" custT="1"/>
      <dgm:spPr>
        <a:solidFill>
          <a:schemeClr val="bg1">
            <a:lumMod val="85000"/>
          </a:schemeClr>
        </a:solidFill>
      </dgm:spPr>
      <dgm:t>
        <a:bodyPr/>
        <a:lstStyle/>
        <a:p>
          <a:r>
            <a:rPr lang="en-US" sz="1100" dirty="0" smtClean="0"/>
            <a:t>Fire Management Officer</a:t>
          </a:r>
        </a:p>
        <a:p>
          <a:endParaRPr lang="en-US" sz="1100" dirty="0"/>
        </a:p>
      </dgm:t>
    </dgm:pt>
    <dgm:pt modelId="{C530B3AD-16D5-46E7-A830-F1F8583E0793}" type="parTrans" cxnId="{CB176684-990B-44A8-BDD5-56135F803D35}">
      <dgm:prSet/>
      <dgm:spPr/>
      <dgm:t>
        <a:bodyPr/>
        <a:lstStyle/>
        <a:p>
          <a:endParaRPr lang="en-US"/>
        </a:p>
      </dgm:t>
    </dgm:pt>
    <dgm:pt modelId="{4F88A98C-C742-4A12-A8B5-561D017B73FB}" type="sibTrans" cxnId="{CB176684-990B-44A8-BDD5-56135F803D35}">
      <dgm:prSet/>
      <dgm:spPr/>
      <dgm:t>
        <a:bodyPr/>
        <a:lstStyle/>
        <a:p>
          <a:endParaRPr lang="en-US"/>
        </a:p>
      </dgm:t>
    </dgm:pt>
    <dgm:pt modelId="{53E5FA41-E3DE-4A4D-BA0A-7792F6A0FE6B}">
      <dgm:prSet phldrT="[Text]" custT="1"/>
      <dgm:spPr>
        <a:solidFill>
          <a:schemeClr val="bg1">
            <a:lumMod val="85000"/>
          </a:schemeClr>
        </a:solidFill>
      </dgm:spPr>
      <dgm:t>
        <a:bodyPr/>
        <a:lstStyle/>
        <a:p>
          <a:r>
            <a:rPr lang="en-US" sz="1100" dirty="0" smtClean="0"/>
            <a:t>Prescribed Fire Burn Boss</a:t>
          </a:r>
        </a:p>
        <a:p>
          <a:endParaRPr lang="en-US" sz="1100" dirty="0"/>
        </a:p>
      </dgm:t>
    </dgm:pt>
    <dgm:pt modelId="{C20AB7F0-FF71-4DB7-A081-DDA96BC3C210}" type="parTrans" cxnId="{BDDED448-A345-4262-90C7-FD4C18770D5F}">
      <dgm:prSet/>
      <dgm:spPr/>
      <dgm:t>
        <a:bodyPr/>
        <a:lstStyle/>
        <a:p>
          <a:endParaRPr lang="en-US"/>
        </a:p>
      </dgm:t>
    </dgm:pt>
    <dgm:pt modelId="{40497B22-803F-4078-99C8-BED17683D433}" type="sibTrans" cxnId="{BDDED448-A345-4262-90C7-FD4C18770D5F}">
      <dgm:prSet/>
      <dgm:spPr/>
      <dgm:t>
        <a:bodyPr/>
        <a:lstStyle/>
        <a:p>
          <a:endParaRPr lang="en-US"/>
        </a:p>
      </dgm:t>
    </dgm:pt>
    <dgm:pt modelId="{95888185-70E5-4919-A1FE-3EA37F7781EE}" type="asst">
      <dgm:prSet custT="1"/>
      <dgm:spPr>
        <a:solidFill>
          <a:schemeClr val="bg1">
            <a:lumMod val="85000"/>
          </a:schemeClr>
        </a:solidFill>
      </dgm:spPr>
      <dgm:t>
        <a:bodyPr/>
        <a:lstStyle/>
        <a:p>
          <a:r>
            <a:rPr lang="en-US" sz="1100" dirty="0" smtClean="0"/>
            <a:t>Fuels Management Specialist</a:t>
          </a:r>
        </a:p>
        <a:p>
          <a:endParaRPr lang="en-US" sz="1100" dirty="0"/>
        </a:p>
      </dgm:t>
    </dgm:pt>
    <dgm:pt modelId="{76562393-0E29-4BBC-AD07-155FD3B927E6}" type="parTrans" cxnId="{35657AB0-DE88-4940-9D2E-32289BEBCFA3}">
      <dgm:prSet/>
      <dgm:spPr/>
      <dgm:t>
        <a:bodyPr/>
        <a:lstStyle/>
        <a:p>
          <a:endParaRPr lang="en-US"/>
        </a:p>
      </dgm:t>
    </dgm:pt>
    <dgm:pt modelId="{2866AD58-C2F3-4A70-BEA8-833BE94BA308}" type="sibTrans" cxnId="{35657AB0-DE88-4940-9D2E-32289BEBCFA3}">
      <dgm:prSet/>
      <dgm:spPr/>
      <dgm:t>
        <a:bodyPr/>
        <a:lstStyle/>
        <a:p>
          <a:endParaRPr lang="en-US"/>
        </a:p>
      </dgm:t>
    </dgm:pt>
    <dgm:pt modelId="{DE6BBE79-AF19-4185-94CF-8077D5A2C25C}" type="asst">
      <dgm:prSet custT="1"/>
      <dgm:spPr>
        <a:solidFill>
          <a:schemeClr val="bg1">
            <a:lumMod val="85000"/>
          </a:schemeClr>
        </a:solidFill>
      </dgm:spPr>
      <dgm:t>
        <a:bodyPr/>
        <a:lstStyle/>
        <a:p>
          <a:r>
            <a:rPr lang="en-US" sz="1100" dirty="0" smtClean="0"/>
            <a:t>Fire Information</a:t>
          </a:r>
        </a:p>
        <a:p>
          <a:endParaRPr lang="en-US" sz="1100" dirty="0"/>
        </a:p>
      </dgm:t>
    </dgm:pt>
    <dgm:pt modelId="{2C88652D-9DD5-4EA8-9A7F-569101D27F3C}" type="parTrans" cxnId="{7324DC84-FE15-48BF-9158-7A5D7E1F7588}">
      <dgm:prSet/>
      <dgm:spPr/>
      <dgm:t>
        <a:bodyPr/>
        <a:lstStyle/>
        <a:p>
          <a:endParaRPr lang="en-US"/>
        </a:p>
      </dgm:t>
    </dgm:pt>
    <dgm:pt modelId="{7C918900-7B8E-4DD3-B7B6-A730E553E75D}" type="sibTrans" cxnId="{7324DC84-FE15-48BF-9158-7A5D7E1F7588}">
      <dgm:prSet/>
      <dgm:spPr/>
      <dgm:t>
        <a:bodyPr/>
        <a:lstStyle/>
        <a:p>
          <a:endParaRPr lang="en-US"/>
        </a:p>
      </dgm:t>
    </dgm:pt>
    <dgm:pt modelId="{2C15B0B4-841C-4540-90BA-121CD717BC6E}" type="asst">
      <dgm:prSet custT="1"/>
      <dgm:spPr>
        <a:solidFill>
          <a:schemeClr val="bg1">
            <a:lumMod val="85000"/>
          </a:schemeClr>
        </a:solidFill>
      </dgm:spPr>
      <dgm:t>
        <a:bodyPr/>
        <a:lstStyle/>
        <a:p>
          <a:r>
            <a:rPr lang="en-US" sz="1100" dirty="0" smtClean="0"/>
            <a:t>Fire Behavior/Effects Monitor</a:t>
          </a:r>
        </a:p>
        <a:p>
          <a:endParaRPr lang="en-US" sz="1100" dirty="0"/>
        </a:p>
      </dgm:t>
    </dgm:pt>
    <dgm:pt modelId="{F1AFFC89-4F3F-4BF3-A845-94112D7D6A48}" type="parTrans" cxnId="{00EADABB-7E3E-43CB-A251-789DE648073E}">
      <dgm:prSet/>
      <dgm:spPr/>
      <dgm:t>
        <a:bodyPr/>
        <a:lstStyle/>
        <a:p>
          <a:endParaRPr lang="en-US"/>
        </a:p>
      </dgm:t>
    </dgm:pt>
    <dgm:pt modelId="{6295348E-7C75-4789-9FA5-4CBFDF6667B7}" type="sibTrans" cxnId="{00EADABB-7E3E-43CB-A251-789DE648073E}">
      <dgm:prSet/>
      <dgm:spPr/>
      <dgm:t>
        <a:bodyPr/>
        <a:lstStyle/>
        <a:p>
          <a:endParaRPr lang="en-US"/>
        </a:p>
      </dgm:t>
    </dgm:pt>
    <dgm:pt modelId="{F05C1244-D399-45A3-BA1F-467D608BD2F0}">
      <dgm:prSet custT="1"/>
      <dgm:spPr>
        <a:solidFill>
          <a:schemeClr val="bg1">
            <a:lumMod val="85000"/>
          </a:schemeClr>
        </a:solidFill>
      </dgm:spPr>
      <dgm:t>
        <a:bodyPr/>
        <a:lstStyle/>
        <a:p>
          <a:r>
            <a:rPr lang="en-US" sz="1100" dirty="0" smtClean="0"/>
            <a:t>Holding Specialist Function</a:t>
          </a:r>
        </a:p>
        <a:p>
          <a:endParaRPr lang="en-US" sz="1100" dirty="0"/>
        </a:p>
      </dgm:t>
    </dgm:pt>
    <dgm:pt modelId="{C9A28CFE-4B98-4B59-AF87-14B96680D3BD}" type="parTrans" cxnId="{4439ADBC-C8B9-4F9F-8C29-A86A9BA3115B}">
      <dgm:prSet/>
      <dgm:spPr/>
      <dgm:t>
        <a:bodyPr/>
        <a:lstStyle/>
        <a:p>
          <a:endParaRPr lang="en-US"/>
        </a:p>
      </dgm:t>
    </dgm:pt>
    <dgm:pt modelId="{93BCAC86-A847-44DA-9948-58EEB3F8F227}" type="sibTrans" cxnId="{4439ADBC-C8B9-4F9F-8C29-A86A9BA3115B}">
      <dgm:prSet/>
      <dgm:spPr/>
      <dgm:t>
        <a:bodyPr/>
        <a:lstStyle/>
        <a:p>
          <a:endParaRPr lang="en-US"/>
        </a:p>
      </dgm:t>
    </dgm:pt>
    <dgm:pt modelId="{B39BCDF9-8EAA-4B43-9C96-C319F3958CEA}">
      <dgm:prSet custT="1"/>
      <dgm:spPr>
        <a:solidFill>
          <a:schemeClr val="bg1">
            <a:lumMod val="85000"/>
          </a:schemeClr>
        </a:solidFill>
      </dgm:spPr>
      <dgm:t>
        <a:bodyPr/>
        <a:lstStyle/>
        <a:p>
          <a:r>
            <a:rPr lang="en-US" sz="1100" dirty="0" smtClean="0"/>
            <a:t>Ignition Specialist Function</a:t>
          </a:r>
        </a:p>
        <a:p>
          <a:endParaRPr lang="en-US" sz="1100" dirty="0"/>
        </a:p>
      </dgm:t>
    </dgm:pt>
    <dgm:pt modelId="{C1ECFD2F-B67A-4447-8025-420DCB94EFFA}" type="parTrans" cxnId="{ED16F1A8-2669-4913-95C9-A3ED96AC33C3}">
      <dgm:prSet/>
      <dgm:spPr/>
      <dgm:t>
        <a:bodyPr/>
        <a:lstStyle/>
        <a:p>
          <a:endParaRPr lang="en-US"/>
        </a:p>
      </dgm:t>
    </dgm:pt>
    <dgm:pt modelId="{1F16D74A-555D-42DC-B3DB-9EAC2E6E2EE8}" type="sibTrans" cxnId="{ED16F1A8-2669-4913-95C9-A3ED96AC33C3}">
      <dgm:prSet/>
      <dgm:spPr/>
      <dgm:t>
        <a:bodyPr/>
        <a:lstStyle/>
        <a:p>
          <a:endParaRPr lang="en-US"/>
        </a:p>
      </dgm:t>
    </dgm:pt>
    <dgm:pt modelId="{2E2D9B1C-80CB-4EAC-AA35-DA9B66E36E6F}">
      <dgm:prSet custT="1"/>
      <dgm:spPr>
        <a:solidFill>
          <a:schemeClr val="bg1">
            <a:lumMod val="85000"/>
          </a:schemeClr>
        </a:solidFill>
      </dgm:spPr>
      <dgm:t>
        <a:bodyPr/>
        <a:lstStyle/>
        <a:p>
          <a:r>
            <a:rPr lang="en-US" sz="1100" dirty="0" smtClean="0"/>
            <a:t>Holding Crew</a:t>
          </a:r>
        </a:p>
        <a:p>
          <a:endParaRPr lang="en-US" sz="1100" dirty="0"/>
        </a:p>
      </dgm:t>
    </dgm:pt>
    <dgm:pt modelId="{2823234A-77AD-41C5-A452-B541470042BF}" type="parTrans" cxnId="{A679A469-5ACD-43E1-BE5B-AD8620C9FF41}">
      <dgm:prSet/>
      <dgm:spPr/>
      <dgm:t>
        <a:bodyPr/>
        <a:lstStyle/>
        <a:p>
          <a:endParaRPr lang="en-US"/>
        </a:p>
      </dgm:t>
    </dgm:pt>
    <dgm:pt modelId="{C494C8F7-7631-4C8B-AA6D-3AF3A73EAC3A}" type="sibTrans" cxnId="{A679A469-5ACD-43E1-BE5B-AD8620C9FF41}">
      <dgm:prSet/>
      <dgm:spPr/>
      <dgm:t>
        <a:bodyPr/>
        <a:lstStyle/>
        <a:p>
          <a:endParaRPr lang="en-US"/>
        </a:p>
      </dgm:t>
    </dgm:pt>
    <dgm:pt modelId="{F5C82D0F-513D-4E08-8022-E7943CE520CB}">
      <dgm:prSet custT="1"/>
      <dgm:spPr>
        <a:solidFill>
          <a:schemeClr val="bg1">
            <a:lumMod val="85000"/>
          </a:schemeClr>
        </a:solidFill>
      </dgm:spPr>
      <dgm:t>
        <a:bodyPr/>
        <a:lstStyle/>
        <a:p>
          <a:r>
            <a:rPr lang="en-US" sz="1100" dirty="0" smtClean="0"/>
            <a:t>Ground Ignition</a:t>
          </a:r>
        </a:p>
        <a:p>
          <a:endParaRPr lang="en-US" sz="1100" dirty="0"/>
        </a:p>
      </dgm:t>
    </dgm:pt>
    <dgm:pt modelId="{BBAE4283-8E8C-40D4-95D3-E320A8FE9F08}" type="parTrans" cxnId="{F3AB8635-D552-4276-AADD-F1CA2DA40D86}">
      <dgm:prSet/>
      <dgm:spPr/>
      <dgm:t>
        <a:bodyPr/>
        <a:lstStyle/>
        <a:p>
          <a:endParaRPr lang="en-US"/>
        </a:p>
      </dgm:t>
    </dgm:pt>
    <dgm:pt modelId="{E3753974-7560-4DCE-B3E2-178EAF0C66A2}" type="sibTrans" cxnId="{F3AB8635-D552-4276-AADD-F1CA2DA40D86}">
      <dgm:prSet/>
      <dgm:spPr/>
      <dgm:t>
        <a:bodyPr/>
        <a:lstStyle/>
        <a:p>
          <a:endParaRPr lang="en-US"/>
        </a:p>
      </dgm:t>
    </dgm:pt>
    <dgm:pt modelId="{A3EA7E76-0C52-4C4B-BE10-544D6583D334}">
      <dgm:prSet custT="1"/>
      <dgm:spPr>
        <a:solidFill>
          <a:schemeClr val="bg1">
            <a:lumMod val="85000"/>
          </a:schemeClr>
        </a:solidFill>
      </dgm:spPr>
      <dgm:t>
        <a:bodyPr/>
        <a:lstStyle/>
        <a:p>
          <a:r>
            <a:rPr lang="en-US" sz="1100" dirty="0" smtClean="0"/>
            <a:t>Aerial Ignition</a:t>
          </a:r>
        </a:p>
        <a:p>
          <a:endParaRPr lang="en-US" sz="1100" dirty="0"/>
        </a:p>
      </dgm:t>
    </dgm:pt>
    <dgm:pt modelId="{F36235F7-21BA-4C5F-AB19-0342CFAAECD8}" type="parTrans" cxnId="{DFF7DA64-4ECC-45D1-9461-8F0AF1C66037}">
      <dgm:prSet/>
      <dgm:spPr/>
      <dgm:t>
        <a:bodyPr/>
        <a:lstStyle/>
        <a:p>
          <a:endParaRPr lang="en-US"/>
        </a:p>
      </dgm:t>
    </dgm:pt>
    <dgm:pt modelId="{B79F9ED1-700C-4C20-9330-CB3CBF541963}" type="sibTrans" cxnId="{DFF7DA64-4ECC-45D1-9461-8F0AF1C66037}">
      <dgm:prSet/>
      <dgm:spPr/>
      <dgm:t>
        <a:bodyPr/>
        <a:lstStyle/>
        <a:p>
          <a:endParaRPr lang="en-US"/>
        </a:p>
      </dgm:t>
    </dgm:pt>
    <dgm:pt modelId="{E647B68C-D78E-4120-9CD9-F8BB9A24F1FA}">
      <dgm:prSet custT="1"/>
      <dgm:spPr>
        <a:solidFill>
          <a:schemeClr val="bg1">
            <a:lumMod val="85000"/>
          </a:schemeClr>
        </a:solidFill>
      </dgm:spPr>
      <dgm:t>
        <a:bodyPr/>
        <a:lstStyle/>
        <a:p>
          <a:r>
            <a:rPr lang="en-US" sz="1100" dirty="0" smtClean="0"/>
            <a:t>Engines</a:t>
          </a:r>
        </a:p>
        <a:p>
          <a:endParaRPr lang="en-US" sz="1100" dirty="0"/>
        </a:p>
      </dgm:t>
    </dgm:pt>
    <dgm:pt modelId="{0B7739B3-E902-4EF9-BA2B-C1881E39CBC6}" type="parTrans" cxnId="{FE04DAE0-CC38-49E0-8E9B-7DAD73C7517B}">
      <dgm:prSet/>
      <dgm:spPr/>
      <dgm:t>
        <a:bodyPr/>
        <a:lstStyle/>
        <a:p>
          <a:endParaRPr lang="en-US"/>
        </a:p>
      </dgm:t>
    </dgm:pt>
    <dgm:pt modelId="{D2DCEFB6-2D36-4FD1-AC52-EC834DAB830B}" type="sibTrans" cxnId="{FE04DAE0-CC38-49E0-8E9B-7DAD73C7517B}">
      <dgm:prSet/>
      <dgm:spPr/>
      <dgm:t>
        <a:bodyPr/>
        <a:lstStyle/>
        <a:p>
          <a:endParaRPr lang="en-US"/>
        </a:p>
      </dgm:t>
    </dgm:pt>
    <dgm:pt modelId="{CCB48885-98EA-407D-9A77-BD3862C0FB3D}" type="pres">
      <dgm:prSet presAssocID="{B6E33163-67EC-41A7-9B5F-5FBFAFBD1C3C}" presName="hierChild1" presStyleCnt="0">
        <dgm:presLayoutVars>
          <dgm:orgChart val="1"/>
          <dgm:chPref val="1"/>
          <dgm:dir/>
          <dgm:animOne val="branch"/>
          <dgm:animLvl val="lvl"/>
          <dgm:resizeHandles/>
        </dgm:presLayoutVars>
      </dgm:prSet>
      <dgm:spPr/>
      <dgm:t>
        <a:bodyPr/>
        <a:lstStyle/>
        <a:p>
          <a:endParaRPr lang="en-US"/>
        </a:p>
      </dgm:t>
    </dgm:pt>
    <dgm:pt modelId="{5B7A1CCA-BBFB-4F01-B0A4-CBAFC87DBE69}" type="pres">
      <dgm:prSet presAssocID="{5FDDB29B-983C-4592-AB13-2DD3C8025E5B}" presName="hierRoot1" presStyleCnt="0">
        <dgm:presLayoutVars>
          <dgm:hierBranch val="init"/>
        </dgm:presLayoutVars>
      </dgm:prSet>
      <dgm:spPr/>
      <dgm:t>
        <a:bodyPr/>
        <a:lstStyle/>
        <a:p>
          <a:endParaRPr lang="en-US"/>
        </a:p>
      </dgm:t>
    </dgm:pt>
    <dgm:pt modelId="{1D935AE3-39C5-4DB4-B075-7B216AA06D00}" type="pres">
      <dgm:prSet presAssocID="{5FDDB29B-983C-4592-AB13-2DD3C8025E5B}" presName="rootComposite1" presStyleCnt="0"/>
      <dgm:spPr/>
      <dgm:t>
        <a:bodyPr/>
        <a:lstStyle/>
        <a:p>
          <a:endParaRPr lang="en-US"/>
        </a:p>
      </dgm:t>
    </dgm:pt>
    <dgm:pt modelId="{56A91B1A-217D-42A6-9ADA-B63739CB68C2}" type="pres">
      <dgm:prSet presAssocID="{5FDDB29B-983C-4592-AB13-2DD3C8025E5B}" presName="rootText1" presStyleLbl="node0" presStyleIdx="0" presStyleCnt="1" custScaleX="154626">
        <dgm:presLayoutVars>
          <dgm:chPref val="3"/>
        </dgm:presLayoutVars>
      </dgm:prSet>
      <dgm:spPr/>
      <dgm:t>
        <a:bodyPr/>
        <a:lstStyle/>
        <a:p>
          <a:endParaRPr lang="en-US"/>
        </a:p>
      </dgm:t>
    </dgm:pt>
    <dgm:pt modelId="{B13F786B-080B-40B4-B41F-A196D6AD9E1D}" type="pres">
      <dgm:prSet presAssocID="{5FDDB29B-983C-4592-AB13-2DD3C8025E5B}" presName="rootConnector1" presStyleLbl="node1" presStyleIdx="0" presStyleCnt="0"/>
      <dgm:spPr/>
      <dgm:t>
        <a:bodyPr/>
        <a:lstStyle/>
        <a:p>
          <a:endParaRPr lang="en-US"/>
        </a:p>
      </dgm:t>
    </dgm:pt>
    <dgm:pt modelId="{9F406FC7-B9CC-4BB0-972B-559F8B75CF26}" type="pres">
      <dgm:prSet presAssocID="{5FDDB29B-983C-4592-AB13-2DD3C8025E5B}" presName="hierChild2" presStyleCnt="0"/>
      <dgm:spPr/>
      <dgm:t>
        <a:bodyPr/>
        <a:lstStyle/>
        <a:p>
          <a:endParaRPr lang="en-US"/>
        </a:p>
      </dgm:t>
    </dgm:pt>
    <dgm:pt modelId="{1E53971E-4791-42E2-AC56-AD295FED0FF8}" type="pres">
      <dgm:prSet presAssocID="{C20AB7F0-FF71-4DB7-A081-DDA96BC3C210}" presName="Name37" presStyleLbl="parChTrans1D2" presStyleIdx="0" presStyleCnt="3"/>
      <dgm:spPr/>
      <dgm:t>
        <a:bodyPr/>
        <a:lstStyle/>
        <a:p>
          <a:endParaRPr lang="en-US"/>
        </a:p>
      </dgm:t>
    </dgm:pt>
    <dgm:pt modelId="{49052DBA-69E2-4288-9C72-E301D33FA76A}" type="pres">
      <dgm:prSet presAssocID="{53E5FA41-E3DE-4A4D-BA0A-7792F6A0FE6B}" presName="hierRoot2" presStyleCnt="0">
        <dgm:presLayoutVars>
          <dgm:hierBranch val="hang"/>
        </dgm:presLayoutVars>
      </dgm:prSet>
      <dgm:spPr/>
      <dgm:t>
        <a:bodyPr/>
        <a:lstStyle/>
        <a:p>
          <a:endParaRPr lang="en-US"/>
        </a:p>
      </dgm:t>
    </dgm:pt>
    <dgm:pt modelId="{F2136905-DEFD-4EA9-9A7A-6D61C9027FBF}" type="pres">
      <dgm:prSet presAssocID="{53E5FA41-E3DE-4A4D-BA0A-7792F6A0FE6B}" presName="rootComposite" presStyleCnt="0"/>
      <dgm:spPr/>
      <dgm:t>
        <a:bodyPr/>
        <a:lstStyle/>
        <a:p>
          <a:endParaRPr lang="en-US"/>
        </a:p>
      </dgm:t>
    </dgm:pt>
    <dgm:pt modelId="{366CEB93-C5B9-4A77-81BF-328444D401C5}" type="pres">
      <dgm:prSet presAssocID="{53E5FA41-E3DE-4A4D-BA0A-7792F6A0FE6B}" presName="rootText" presStyleLbl="node2" presStyleIdx="0" presStyleCnt="1" custScaleX="166861">
        <dgm:presLayoutVars>
          <dgm:chPref val="3"/>
        </dgm:presLayoutVars>
      </dgm:prSet>
      <dgm:spPr/>
      <dgm:t>
        <a:bodyPr/>
        <a:lstStyle/>
        <a:p>
          <a:endParaRPr lang="en-US"/>
        </a:p>
      </dgm:t>
    </dgm:pt>
    <dgm:pt modelId="{095C69CF-FCD9-4307-B2B2-3F1D31993AAF}" type="pres">
      <dgm:prSet presAssocID="{53E5FA41-E3DE-4A4D-BA0A-7792F6A0FE6B}" presName="rootConnector" presStyleLbl="node2" presStyleIdx="0" presStyleCnt="1"/>
      <dgm:spPr/>
      <dgm:t>
        <a:bodyPr/>
        <a:lstStyle/>
        <a:p>
          <a:endParaRPr lang="en-US"/>
        </a:p>
      </dgm:t>
    </dgm:pt>
    <dgm:pt modelId="{E605D60D-6AB8-48B7-9406-6FCD3F1DC1DF}" type="pres">
      <dgm:prSet presAssocID="{53E5FA41-E3DE-4A4D-BA0A-7792F6A0FE6B}" presName="hierChild4" presStyleCnt="0"/>
      <dgm:spPr/>
      <dgm:t>
        <a:bodyPr/>
        <a:lstStyle/>
        <a:p>
          <a:endParaRPr lang="en-US"/>
        </a:p>
      </dgm:t>
    </dgm:pt>
    <dgm:pt modelId="{94B04BCE-C6F5-4320-A622-8599A1247349}" type="pres">
      <dgm:prSet presAssocID="{C9A28CFE-4B98-4B59-AF87-14B96680D3BD}" presName="Name48" presStyleLbl="parChTrans1D3" presStyleIdx="0" presStyleCnt="4"/>
      <dgm:spPr/>
      <dgm:t>
        <a:bodyPr/>
        <a:lstStyle/>
        <a:p>
          <a:endParaRPr lang="en-US"/>
        </a:p>
      </dgm:t>
    </dgm:pt>
    <dgm:pt modelId="{377ECC9C-6EBF-4AEB-98DD-1F6203D9FEBF}" type="pres">
      <dgm:prSet presAssocID="{F05C1244-D399-45A3-BA1F-467D608BD2F0}" presName="hierRoot2" presStyleCnt="0">
        <dgm:presLayoutVars>
          <dgm:hierBranch val="l"/>
        </dgm:presLayoutVars>
      </dgm:prSet>
      <dgm:spPr/>
      <dgm:t>
        <a:bodyPr/>
        <a:lstStyle/>
        <a:p>
          <a:endParaRPr lang="en-US"/>
        </a:p>
      </dgm:t>
    </dgm:pt>
    <dgm:pt modelId="{76EF7860-B540-455D-A4BB-438AC6F414B9}" type="pres">
      <dgm:prSet presAssocID="{F05C1244-D399-45A3-BA1F-467D608BD2F0}" presName="rootComposite" presStyleCnt="0"/>
      <dgm:spPr/>
      <dgm:t>
        <a:bodyPr/>
        <a:lstStyle/>
        <a:p>
          <a:endParaRPr lang="en-US"/>
        </a:p>
      </dgm:t>
    </dgm:pt>
    <dgm:pt modelId="{6246A453-422C-46DC-A39B-7BF197F66445}" type="pres">
      <dgm:prSet presAssocID="{F05C1244-D399-45A3-BA1F-467D608BD2F0}" presName="rootText" presStyleLbl="node3" presStyleIdx="0" presStyleCnt="2" custScaleX="163045">
        <dgm:presLayoutVars>
          <dgm:chPref val="3"/>
        </dgm:presLayoutVars>
      </dgm:prSet>
      <dgm:spPr/>
      <dgm:t>
        <a:bodyPr/>
        <a:lstStyle/>
        <a:p>
          <a:endParaRPr lang="en-US"/>
        </a:p>
      </dgm:t>
    </dgm:pt>
    <dgm:pt modelId="{F98182B3-034E-4402-9456-1D4CB68EC03A}" type="pres">
      <dgm:prSet presAssocID="{F05C1244-D399-45A3-BA1F-467D608BD2F0}" presName="rootConnector" presStyleLbl="node3" presStyleIdx="0" presStyleCnt="2"/>
      <dgm:spPr/>
      <dgm:t>
        <a:bodyPr/>
        <a:lstStyle/>
        <a:p>
          <a:endParaRPr lang="en-US"/>
        </a:p>
      </dgm:t>
    </dgm:pt>
    <dgm:pt modelId="{E466BA75-08A5-41D5-A008-5092AC8E83AB}" type="pres">
      <dgm:prSet presAssocID="{F05C1244-D399-45A3-BA1F-467D608BD2F0}" presName="hierChild4" presStyleCnt="0"/>
      <dgm:spPr/>
      <dgm:t>
        <a:bodyPr/>
        <a:lstStyle/>
        <a:p>
          <a:endParaRPr lang="en-US"/>
        </a:p>
      </dgm:t>
    </dgm:pt>
    <dgm:pt modelId="{3E6E1EB8-71B6-48CC-B708-04734123C969}" type="pres">
      <dgm:prSet presAssocID="{2823234A-77AD-41C5-A452-B541470042BF}" presName="Name50" presStyleLbl="parChTrans1D4" presStyleIdx="0" presStyleCnt="4"/>
      <dgm:spPr/>
      <dgm:t>
        <a:bodyPr/>
        <a:lstStyle/>
        <a:p>
          <a:endParaRPr lang="en-US"/>
        </a:p>
      </dgm:t>
    </dgm:pt>
    <dgm:pt modelId="{B353C8F3-3C66-47E4-9BD9-55385786DD02}" type="pres">
      <dgm:prSet presAssocID="{2E2D9B1C-80CB-4EAC-AA35-DA9B66E36E6F}" presName="hierRoot2" presStyleCnt="0">
        <dgm:presLayoutVars>
          <dgm:hierBranch val="l"/>
        </dgm:presLayoutVars>
      </dgm:prSet>
      <dgm:spPr/>
      <dgm:t>
        <a:bodyPr/>
        <a:lstStyle/>
        <a:p>
          <a:endParaRPr lang="en-US"/>
        </a:p>
      </dgm:t>
    </dgm:pt>
    <dgm:pt modelId="{40EDCB2F-3DFD-4318-8A6B-DF96C8CAC4C6}" type="pres">
      <dgm:prSet presAssocID="{2E2D9B1C-80CB-4EAC-AA35-DA9B66E36E6F}" presName="rootComposite" presStyleCnt="0"/>
      <dgm:spPr/>
      <dgm:t>
        <a:bodyPr/>
        <a:lstStyle/>
        <a:p>
          <a:endParaRPr lang="en-US"/>
        </a:p>
      </dgm:t>
    </dgm:pt>
    <dgm:pt modelId="{D3DEBED8-B6BC-4522-B77E-1C5DFAEB0AC1}" type="pres">
      <dgm:prSet presAssocID="{2E2D9B1C-80CB-4EAC-AA35-DA9B66E36E6F}" presName="rootText" presStyleLbl="node4" presStyleIdx="0" presStyleCnt="4" custScaleX="126965">
        <dgm:presLayoutVars>
          <dgm:chPref val="3"/>
        </dgm:presLayoutVars>
      </dgm:prSet>
      <dgm:spPr/>
      <dgm:t>
        <a:bodyPr/>
        <a:lstStyle/>
        <a:p>
          <a:endParaRPr lang="en-US"/>
        </a:p>
      </dgm:t>
    </dgm:pt>
    <dgm:pt modelId="{100F6CD5-B9B0-41BC-A793-AA77F9DC0C66}" type="pres">
      <dgm:prSet presAssocID="{2E2D9B1C-80CB-4EAC-AA35-DA9B66E36E6F}" presName="rootConnector" presStyleLbl="node4" presStyleIdx="0" presStyleCnt="4"/>
      <dgm:spPr/>
      <dgm:t>
        <a:bodyPr/>
        <a:lstStyle/>
        <a:p>
          <a:endParaRPr lang="en-US"/>
        </a:p>
      </dgm:t>
    </dgm:pt>
    <dgm:pt modelId="{5BF11B89-7888-4F86-BC39-52082FBF97A0}" type="pres">
      <dgm:prSet presAssocID="{2E2D9B1C-80CB-4EAC-AA35-DA9B66E36E6F}" presName="hierChild4" presStyleCnt="0"/>
      <dgm:spPr/>
      <dgm:t>
        <a:bodyPr/>
        <a:lstStyle/>
        <a:p>
          <a:endParaRPr lang="en-US"/>
        </a:p>
      </dgm:t>
    </dgm:pt>
    <dgm:pt modelId="{F25E64D5-FB7A-4ABB-9D3E-89D213F99597}" type="pres">
      <dgm:prSet presAssocID="{2E2D9B1C-80CB-4EAC-AA35-DA9B66E36E6F}" presName="hierChild5" presStyleCnt="0"/>
      <dgm:spPr/>
      <dgm:t>
        <a:bodyPr/>
        <a:lstStyle/>
        <a:p>
          <a:endParaRPr lang="en-US"/>
        </a:p>
      </dgm:t>
    </dgm:pt>
    <dgm:pt modelId="{8896591F-947B-487D-A4D1-9A9772627679}" type="pres">
      <dgm:prSet presAssocID="{0B7739B3-E902-4EF9-BA2B-C1881E39CBC6}" presName="Name50" presStyleLbl="parChTrans1D4" presStyleIdx="1" presStyleCnt="4"/>
      <dgm:spPr/>
      <dgm:t>
        <a:bodyPr/>
        <a:lstStyle/>
        <a:p>
          <a:endParaRPr lang="en-US"/>
        </a:p>
      </dgm:t>
    </dgm:pt>
    <dgm:pt modelId="{EF6A59E7-C3ED-41DE-A6E0-745948AFDC16}" type="pres">
      <dgm:prSet presAssocID="{E647B68C-D78E-4120-9CD9-F8BB9A24F1FA}" presName="hierRoot2" presStyleCnt="0">
        <dgm:presLayoutVars>
          <dgm:hierBranch val="init"/>
        </dgm:presLayoutVars>
      </dgm:prSet>
      <dgm:spPr/>
      <dgm:t>
        <a:bodyPr/>
        <a:lstStyle/>
        <a:p>
          <a:endParaRPr lang="en-US"/>
        </a:p>
      </dgm:t>
    </dgm:pt>
    <dgm:pt modelId="{112961CE-4661-43CF-899E-6D1A1D102419}" type="pres">
      <dgm:prSet presAssocID="{E647B68C-D78E-4120-9CD9-F8BB9A24F1FA}" presName="rootComposite" presStyleCnt="0"/>
      <dgm:spPr/>
      <dgm:t>
        <a:bodyPr/>
        <a:lstStyle/>
        <a:p>
          <a:endParaRPr lang="en-US"/>
        </a:p>
      </dgm:t>
    </dgm:pt>
    <dgm:pt modelId="{2E641437-E481-414E-87B6-0F20394D6146}" type="pres">
      <dgm:prSet presAssocID="{E647B68C-D78E-4120-9CD9-F8BB9A24F1FA}" presName="rootText" presStyleLbl="node4" presStyleIdx="1" presStyleCnt="4" custScaleX="120985">
        <dgm:presLayoutVars>
          <dgm:chPref val="3"/>
        </dgm:presLayoutVars>
      </dgm:prSet>
      <dgm:spPr/>
      <dgm:t>
        <a:bodyPr/>
        <a:lstStyle/>
        <a:p>
          <a:endParaRPr lang="en-US"/>
        </a:p>
      </dgm:t>
    </dgm:pt>
    <dgm:pt modelId="{E30BA36D-1798-47CF-845E-5D43EBB802C5}" type="pres">
      <dgm:prSet presAssocID="{E647B68C-D78E-4120-9CD9-F8BB9A24F1FA}" presName="rootConnector" presStyleLbl="node4" presStyleIdx="1" presStyleCnt="4"/>
      <dgm:spPr/>
      <dgm:t>
        <a:bodyPr/>
        <a:lstStyle/>
        <a:p>
          <a:endParaRPr lang="en-US"/>
        </a:p>
      </dgm:t>
    </dgm:pt>
    <dgm:pt modelId="{C271D98A-3708-4A3C-AB3E-BE25A092E512}" type="pres">
      <dgm:prSet presAssocID="{E647B68C-D78E-4120-9CD9-F8BB9A24F1FA}" presName="hierChild4" presStyleCnt="0"/>
      <dgm:spPr/>
      <dgm:t>
        <a:bodyPr/>
        <a:lstStyle/>
        <a:p>
          <a:endParaRPr lang="en-US"/>
        </a:p>
      </dgm:t>
    </dgm:pt>
    <dgm:pt modelId="{3FA452A8-B526-431B-8109-FDF92586A7EF}" type="pres">
      <dgm:prSet presAssocID="{E647B68C-D78E-4120-9CD9-F8BB9A24F1FA}" presName="hierChild5" presStyleCnt="0"/>
      <dgm:spPr/>
      <dgm:t>
        <a:bodyPr/>
        <a:lstStyle/>
        <a:p>
          <a:endParaRPr lang="en-US"/>
        </a:p>
      </dgm:t>
    </dgm:pt>
    <dgm:pt modelId="{D6DE1701-93CC-4705-BED3-3B628C293D1A}" type="pres">
      <dgm:prSet presAssocID="{F05C1244-D399-45A3-BA1F-467D608BD2F0}" presName="hierChild5" presStyleCnt="0"/>
      <dgm:spPr/>
      <dgm:t>
        <a:bodyPr/>
        <a:lstStyle/>
        <a:p>
          <a:endParaRPr lang="en-US"/>
        </a:p>
      </dgm:t>
    </dgm:pt>
    <dgm:pt modelId="{C4797C04-2981-492E-9808-8D43F6F5F604}" type="pres">
      <dgm:prSet presAssocID="{C1ECFD2F-B67A-4447-8025-420DCB94EFFA}" presName="Name48" presStyleLbl="parChTrans1D3" presStyleIdx="1" presStyleCnt="4"/>
      <dgm:spPr/>
      <dgm:t>
        <a:bodyPr/>
        <a:lstStyle/>
        <a:p>
          <a:endParaRPr lang="en-US"/>
        </a:p>
      </dgm:t>
    </dgm:pt>
    <dgm:pt modelId="{409A3C85-8D86-4528-93A8-9861A5CC30E3}" type="pres">
      <dgm:prSet presAssocID="{B39BCDF9-8EAA-4B43-9C96-C319F3958CEA}" presName="hierRoot2" presStyleCnt="0">
        <dgm:presLayoutVars>
          <dgm:hierBranch val="hang"/>
        </dgm:presLayoutVars>
      </dgm:prSet>
      <dgm:spPr/>
      <dgm:t>
        <a:bodyPr/>
        <a:lstStyle/>
        <a:p>
          <a:endParaRPr lang="en-US"/>
        </a:p>
      </dgm:t>
    </dgm:pt>
    <dgm:pt modelId="{2F1BDF1E-1F6A-4397-BF3D-3877C07D971E}" type="pres">
      <dgm:prSet presAssocID="{B39BCDF9-8EAA-4B43-9C96-C319F3958CEA}" presName="rootComposite" presStyleCnt="0"/>
      <dgm:spPr/>
      <dgm:t>
        <a:bodyPr/>
        <a:lstStyle/>
        <a:p>
          <a:endParaRPr lang="en-US"/>
        </a:p>
      </dgm:t>
    </dgm:pt>
    <dgm:pt modelId="{AFEFA474-ABAC-4FFC-828B-055451C98C99}" type="pres">
      <dgm:prSet presAssocID="{B39BCDF9-8EAA-4B43-9C96-C319F3958CEA}" presName="rootText" presStyleLbl="node3" presStyleIdx="1" presStyleCnt="2" custScaleX="172976">
        <dgm:presLayoutVars>
          <dgm:chPref val="3"/>
        </dgm:presLayoutVars>
      </dgm:prSet>
      <dgm:spPr/>
      <dgm:t>
        <a:bodyPr/>
        <a:lstStyle/>
        <a:p>
          <a:endParaRPr lang="en-US"/>
        </a:p>
      </dgm:t>
    </dgm:pt>
    <dgm:pt modelId="{E40955CF-C7F2-4375-8B96-5A5990981984}" type="pres">
      <dgm:prSet presAssocID="{B39BCDF9-8EAA-4B43-9C96-C319F3958CEA}" presName="rootConnector" presStyleLbl="node3" presStyleIdx="1" presStyleCnt="2"/>
      <dgm:spPr/>
      <dgm:t>
        <a:bodyPr/>
        <a:lstStyle/>
        <a:p>
          <a:endParaRPr lang="en-US"/>
        </a:p>
      </dgm:t>
    </dgm:pt>
    <dgm:pt modelId="{6D362A57-25FA-4A74-BDD7-7A4B5E598007}" type="pres">
      <dgm:prSet presAssocID="{B39BCDF9-8EAA-4B43-9C96-C319F3958CEA}" presName="hierChild4" presStyleCnt="0"/>
      <dgm:spPr/>
      <dgm:t>
        <a:bodyPr/>
        <a:lstStyle/>
        <a:p>
          <a:endParaRPr lang="en-US"/>
        </a:p>
      </dgm:t>
    </dgm:pt>
    <dgm:pt modelId="{A26E8A21-DF51-47FD-A3AC-90F4FDAEA3DE}" type="pres">
      <dgm:prSet presAssocID="{BBAE4283-8E8C-40D4-95D3-E320A8FE9F08}" presName="Name48" presStyleLbl="parChTrans1D4" presStyleIdx="2" presStyleCnt="4"/>
      <dgm:spPr/>
      <dgm:t>
        <a:bodyPr/>
        <a:lstStyle/>
        <a:p>
          <a:endParaRPr lang="en-US"/>
        </a:p>
      </dgm:t>
    </dgm:pt>
    <dgm:pt modelId="{A6DF4EA0-D7FB-4115-BD63-18B23DA79608}" type="pres">
      <dgm:prSet presAssocID="{F5C82D0F-513D-4E08-8022-E7943CE520CB}" presName="hierRoot2" presStyleCnt="0">
        <dgm:presLayoutVars>
          <dgm:hierBranch val="init"/>
        </dgm:presLayoutVars>
      </dgm:prSet>
      <dgm:spPr/>
      <dgm:t>
        <a:bodyPr/>
        <a:lstStyle/>
        <a:p>
          <a:endParaRPr lang="en-US"/>
        </a:p>
      </dgm:t>
    </dgm:pt>
    <dgm:pt modelId="{9D9481E1-ACC0-4104-B9C4-EE84CA688861}" type="pres">
      <dgm:prSet presAssocID="{F5C82D0F-513D-4E08-8022-E7943CE520CB}" presName="rootComposite" presStyleCnt="0"/>
      <dgm:spPr/>
      <dgm:t>
        <a:bodyPr/>
        <a:lstStyle/>
        <a:p>
          <a:endParaRPr lang="en-US"/>
        </a:p>
      </dgm:t>
    </dgm:pt>
    <dgm:pt modelId="{43870690-9004-41D4-99DE-511C29890D1A}" type="pres">
      <dgm:prSet presAssocID="{F5C82D0F-513D-4E08-8022-E7943CE520CB}" presName="rootText" presStyleLbl="node4" presStyleIdx="2" presStyleCnt="4" custScaleX="110231">
        <dgm:presLayoutVars>
          <dgm:chPref val="3"/>
        </dgm:presLayoutVars>
      </dgm:prSet>
      <dgm:spPr/>
      <dgm:t>
        <a:bodyPr/>
        <a:lstStyle/>
        <a:p>
          <a:endParaRPr lang="en-US"/>
        </a:p>
      </dgm:t>
    </dgm:pt>
    <dgm:pt modelId="{4C3015B3-E197-4161-B17A-96B0D064F0DB}" type="pres">
      <dgm:prSet presAssocID="{F5C82D0F-513D-4E08-8022-E7943CE520CB}" presName="rootConnector" presStyleLbl="node4" presStyleIdx="2" presStyleCnt="4"/>
      <dgm:spPr/>
      <dgm:t>
        <a:bodyPr/>
        <a:lstStyle/>
        <a:p>
          <a:endParaRPr lang="en-US"/>
        </a:p>
      </dgm:t>
    </dgm:pt>
    <dgm:pt modelId="{33B39310-9E4B-440F-A109-93BA2A38DBB7}" type="pres">
      <dgm:prSet presAssocID="{F5C82D0F-513D-4E08-8022-E7943CE520CB}" presName="hierChild4" presStyleCnt="0"/>
      <dgm:spPr/>
      <dgm:t>
        <a:bodyPr/>
        <a:lstStyle/>
        <a:p>
          <a:endParaRPr lang="en-US"/>
        </a:p>
      </dgm:t>
    </dgm:pt>
    <dgm:pt modelId="{BB51E2F0-8675-4D91-9188-6307B3FE6FA1}" type="pres">
      <dgm:prSet presAssocID="{F5C82D0F-513D-4E08-8022-E7943CE520CB}" presName="hierChild5" presStyleCnt="0"/>
      <dgm:spPr/>
      <dgm:t>
        <a:bodyPr/>
        <a:lstStyle/>
        <a:p>
          <a:endParaRPr lang="en-US"/>
        </a:p>
      </dgm:t>
    </dgm:pt>
    <dgm:pt modelId="{6DAEF57B-E682-4B52-9698-FC9C123DD1C0}" type="pres">
      <dgm:prSet presAssocID="{F36235F7-21BA-4C5F-AB19-0342CFAAECD8}" presName="Name48" presStyleLbl="parChTrans1D4" presStyleIdx="3" presStyleCnt="4"/>
      <dgm:spPr/>
      <dgm:t>
        <a:bodyPr/>
        <a:lstStyle/>
        <a:p>
          <a:endParaRPr lang="en-US"/>
        </a:p>
      </dgm:t>
    </dgm:pt>
    <dgm:pt modelId="{65F88D24-4F43-4CD4-AEF4-EC43544CE93E}" type="pres">
      <dgm:prSet presAssocID="{A3EA7E76-0C52-4C4B-BE10-544D6583D334}" presName="hierRoot2" presStyleCnt="0">
        <dgm:presLayoutVars>
          <dgm:hierBranch val="init"/>
        </dgm:presLayoutVars>
      </dgm:prSet>
      <dgm:spPr/>
      <dgm:t>
        <a:bodyPr/>
        <a:lstStyle/>
        <a:p>
          <a:endParaRPr lang="en-US"/>
        </a:p>
      </dgm:t>
    </dgm:pt>
    <dgm:pt modelId="{95258AFA-EF6E-449E-A01C-E34E250AB771}" type="pres">
      <dgm:prSet presAssocID="{A3EA7E76-0C52-4C4B-BE10-544D6583D334}" presName="rootComposite" presStyleCnt="0"/>
      <dgm:spPr/>
      <dgm:t>
        <a:bodyPr/>
        <a:lstStyle/>
        <a:p>
          <a:endParaRPr lang="en-US"/>
        </a:p>
      </dgm:t>
    </dgm:pt>
    <dgm:pt modelId="{635483D4-5628-4248-8350-C2A349A77C7B}" type="pres">
      <dgm:prSet presAssocID="{A3EA7E76-0C52-4C4B-BE10-544D6583D334}" presName="rootText" presStyleLbl="node4" presStyleIdx="3" presStyleCnt="4" custScaleX="118295">
        <dgm:presLayoutVars>
          <dgm:chPref val="3"/>
        </dgm:presLayoutVars>
      </dgm:prSet>
      <dgm:spPr/>
      <dgm:t>
        <a:bodyPr/>
        <a:lstStyle/>
        <a:p>
          <a:endParaRPr lang="en-US"/>
        </a:p>
      </dgm:t>
    </dgm:pt>
    <dgm:pt modelId="{22D76650-3600-4695-8805-2C0718C7EAB8}" type="pres">
      <dgm:prSet presAssocID="{A3EA7E76-0C52-4C4B-BE10-544D6583D334}" presName="rootConnector" presStyleLbl="node4" presStyleIdx="3" presStyleCnt="4"/>
      <dgm:spPr/>
      <dgm:t>
        <a:bodyPr/>
        <a:lstStyle/>
        <a:p>
          <a:endParaRPr lang="en-US"/>
        </a:p>
      </dgm:t>
    </dgm:pt>
    <dgm:pt modelId="{EE3E4783-F43B-4396-8475-A3811089B65C}" type="pres">
      <dgm:prSet presAssocID="{A3EA7E76-0C52-4C4B-BE10-544D6583D334}" presName="hierChild4" presStyleCnt="0"/>
      <dgm:spPr/>
      <dgm:t>
        <a:bodyPr/>
        <a:lstStyle/>
        <a:p>
          <a:endParaRPr lang="en-US"/>
        </a:p>
      </dgm:t>
    </dgm:pt>
    <dgm:pt modelId="{603785E0-3CD3-4E92-8633-E819633A6270}" type="pres">
      <dgm:prSet presAssocID="{A3EA7E76-0C52-4C4B-BE10-544D6583D334}" presName="hierChild5" presStyleCnt="0"/>
      <dgm:spPr/>
      <dgm:t>
        <a:bodyPr/>
        <a:lstStyle/>
        <a:p>
          <a:endParaRPr lang="en-US"/>
        </a:p>
      </dgm:t>
    </dgm:pt>
    <dgm:pt modelId="{47647BC0-1994-43B7-A834-EEF248B92EF7}" type="pres">
      <dgm:prSet presAssocID="{B39BCDF9-8EAA-4B43-9C96-C319F3958CEA}" presName="hierChild5" presStyleCnt="0"/>
      <dgm:spPr/>
      <dgm:t>
        <a:bodyPr/>
        <a:lstStyle/>
        <a:p>
          <a:endParaRPr lang="en-US"/>
        </a:p>
      </dgm:t>
    </dgm:pt>
    <dgm:pt modelId="{5EE5F05B-F37A-4D71-A5F1-6A606FCBC333}" type="pres">
      <dgm:prSet presAssocID="{53E5FA41-E3DE-4A4D-BA0A-7792F6A0FE6B}" presName="hierChild5" presStyleCnt="0"/>
      <dgm:spPr/>
      <dgm:t>
        <a:bodyPr/>
        <a:lstStyle/>
        <a:p>
          <a:endParaRPr lang="en-US"/>
        </a:p>
      </dgm:t>
    </dgm:pt>
    <dgm:pt modelId="{7FE92E87-B6AE-4D78-920A-630D2F5E3859}" type="pres">
      <dgm:prSet presAssocID="{2C88652D-9DD5-4EA8-9A7F-569101D27F3C}" presName="Name111" presStyleLbl="parChTrans1D3" presStyleIdx="2" presStyleCnt="4"/>
      <dgm:spPr/>
      <dgm:t>
        <a:bodyPr/>
        <a:lstStyle/>
        <a:p>
          <a:endParaRPr lang="en-US"/>
        </a:p>
      </dgm:t>
    </dgm:pt>
    <dgm:pt modelId="{EC43D3B9-22AE-44C2-8378-D76A712B6BD5}" type="pres">
      <dgm:prSet presAssocID="{DE6BBE79-AF19-4185-94CF-8077D5A2C25C}" presName="hierRoot3" presStyleCnt="0">
        <dgm:presLayoutVars>
          <dgm:hierBranch val="init"/>
        </dgm:presLayoutVars>
      </dgm:prSet>
      <dgm:spPr/>
      <dgm:t>
        <a:bodyPr/>
        <a:lstStyle/>
        <a:p>
          <a:endParaRPr lang="en-US"/>
        </a:p>
      </dgm:t>
    </dgm:pt>
    <dgm:pt modelId="{85682CFF-089F-4CF1-BC5A-6452BFAE20DC}" type="pres">
      <dgm:prSet presAssocID="{DE6BBE79-AF19-4185-94CF-8077D5A2C25C}" presName="rootComposite3" presStyleCnt="0"/>
      <dgm:spPr/>
      <dgm:t>
        <a:bodyPr/>
        <a:lstStyle/>
        <a:p>
          <a:endParaRPr lang="en-US"/>
        </a:p>
      </dgm:t>
    </dgm:pt>
    <dgm:pt modelId="{E4A28A1D-E2F0-41CC-B465-9AA4CA2C4A5A}" type="pres">
      <dgm:prSet presAssocID="{DE6BBE79-AF19-4185-94CF-8077D5A2C25C}" presName="rootText3" presStyleLbl="asst2" presStyleIdx="0" presStyleCnt="2" custScaleX="161833">
        <dgm:presLayoutVars>
          <dgm:chPref val="3"/>
        </dgm:presLayoutVars>
      </dgm:prSet>
      <dgm:spPr/>
      <dgm:t>
        <a:bodyPr/>
        <a:lstStyle/>
        <a:p>
          <a:endParaRPr lang="en-US"/>
        </a:p>
      </dgm:t>
    </dgm:pt>
    <dgm:pt modelId="{AAD87627-7DEE-40E4-BE9E-6C449C69BC55}" type="pres">
      <dgm:prSet presAssocID="{DE6BBE79-AF19-4185-94CF-8077D5A2C25C}" presName="rootConnector3" presStyleLbl="asst2" presStyleIdx="0" presStyleCnt="2"/>
      <dgm:spPr/>
      <dgm:t>
        <a:bodyPr/>
        <a:lstStyle/>
        <a:p>
          <a:endParaRPr lang="en-US"/>
        </a:p>
      </dgm:t>
    </dgm:pt>
    <dgm:pt modelId="{ED263C49-60FC-4232-A875-6E47C8B938DF}" type="pres">
      <dgm:prSet presAssocID="{DE6BBE79-AF19-4185-94CF-8077D5A2C25C}" presName="hierChild6" presStyleCnt="0"/>
      <dgm:spPr/>
      <dgm:t>
        <a:bodyPr/>
        <a:lstStyle/>
        <a:p>
          <a:endParaRPr lang="en-US"/>
        </a:p>
      </dgm:t>
    </dgm:pt>
    <dgm:pt modelId="{AE7FF33C-B15C-485A-8D58-53B9BB14536C}" type="pres">
      <dgm:prSet presAssocID="{DE6BBE79-AF19-4185-94CF-8077D5A2C25C}" presName="hierChild7" presStyleCnt="0"/>
      <dgm:spPr/>
      <dgm:t>
        <a:bodyPr/>
        <a:lstStyle/>
        <a:p>
          <a:endParaRPr lang="en-US"/>
        </a:p>
      </dgm:t>
    </dgm:pt>
    <dgm:pt modelId="{EFF2B857-F418-4C97-BFED-600F2837CF69}" type="pres">
      <dgm:prSet presAssocID="{F1AFFC89-4F3F-4BF3-A845-94112D7D6A48}" presName="Name111" presStyleLbl="parChTrans1D3" presStyleIdx="3" presStyleCnt="4"/>
      <dgm:spPr/>
      <dgm:t>
        <a:bodyPr/>
        <a:lstStyle/>
        <a:p>
          <a:endParaRPr lang="en-US"/>
        </a:p>
      </dgm:t>
    </dgm:pt>
    <dgm:pt modelId="{0405B6AF-96E5-4D45-BAF4-88D2A252D494}" type="pres">
      <dgm:prSet presAssocID="{2C15B0B4-841C-4540-90BA-121CD717BC6E}" presName="hierRoot3" presStyleCnt="0">
        <dgm:presLayoutVars>
          <dgm:hierBranch val="init"/>
        </dgm:presLayoutVars>
      </dgm:prSet>
      <dgm:spPr/>
      <dgm:t>
        <a:bodyPr/>
        <a:lstStyle/>
        <a:p>
          <a:endParaRPr lang="en-US"/>
        </a:p>
      </dgm:t>
    </dgm:pt>
    <dgm:pt modelId="{4CDACF4D-609F-474D-9F77-53B90EA98048}" type="pres">
      <dgm:prSet presAssocID="{2C15B0B4-841C-4540-90BA-121CD717BC6E}" presName="rootComposite3" presStyleCnt="0"/>
      <dgm:spPr/>
      <dgm:t>
        <a:bodyPr/>
        <a:lstStyle/>
        <a:p>
          <a:endParaRPr lang="en-US"/>
        </a:p>
      </dgm:t>
    </dgm:pt>
    <dgm:pt modelId="{0895BD6F-09F5-4525-AC1A-D3D26AD2AB35}" type="pres">
      <dgm:prSet presAssocID="{2C15B0B4-841C-4540-90BA-121CD717BC6E}" presName="rootText3" presStyleLbl="asst2" presStyleIdx="1" presStyleCnt="2" custScaleX="164687">
        <dgm:presLayoutVars>
          <dgm:chPref val="3"/>
        </dgm:presLayoutVars>
      </dgm:prSet>
      <dgm:spPr/>
      <dgm:t>
        <a:bodyPr/>
        <a:lstStyle/>
        <a:p>
          <a:endParaRPr lang="en-US"/>
        </a:p>
      </dgm:t>
    </dgm:pt>
    <dgm:pt modelId="{C61BD105-1F08-4D8B-A98A-3034592005C1}" type="pres">
      <dgm:prSet presAssocID="{2C15B0B4-841C-4540-90BA-121CD717BC6E}" presName="rootConnector3" presStyleLbl="asst2" presStyleIdx="1" presStyleCnt="2"/>
      <dgm:spPr/>
      <dgm:t>
        <a:bodyPr/>
        <a:lstStyle/>
        <a:p>
          <a:endParaRPr lang="en-US"/>
        </a:p>
      </dgm:t>
    </dgm:pt>
    <dgm:pt modelId="{0CCA6C5F-37E3-43DC-828C-643A1BD8D83B}" type="pres">
      <dgm:prSet presAssocID="{2C15B0B4-841C-4540-90BA-121CD717BC6E}" presName="hierChild6" presStyleCnt="0"/>
      <dgm:spPr/>
      <dgm:t>
        <a:bodyPr/>
        <a:lstStyle/>
        <a:p>
          <a:endParaRPr lang="en-US"/>
        </a:p>
      </dgm:t>
    </dgm:pt>
    <dgm:pt modelId="{9820DAEB-D900-4F6B-A0BB-6B80C5578338}" type="pres">
      <dgm:prSet presAssocID="{2C15B0B4-841C-4540-90BA-121CD717BC6E}" presName="hierChild7" presStyleCnt="0"/>
      <dgm:spPr/>
      <dgm:t>
        <a:bodyPr/>
        <a:lstStyle/>
        <a:p>
          <a:endParaRPr lang="en-US"/>
        </a:p>
      </dgm:t>
    </dgm:pt>
    <dgm:pt modelId="{7EE38A72-96FA-4FB1-A031-202577CA04E3}" type="pres">
      <dgm:prSet presAssocID="{5FDDB29B-983C-4592-AB13-2DD3C8025E5B}" presName="hierChild3" presStyleCnt="0"/>
      <dgm:spPr/>
      <dgm:t>
        <a:bodyPr/>
        <a:lstStyle/>
        <a:p>
          <a:endParaRPr lang="en-US"/>
        </a:p>
      </dgm:t>
    </dgm:pt>
    <dgm:pt modelId="{B5E2C2C3-E6AC-4EEE-A008-884D773F77A1}" type="pres">
      <dgm:prSet presAssocID="{C530B3AD-16D5-46E7-A830-F1F8583E0793}" presName="Name111" presStyleLbl="parChTrans1D2" presStyleIdx="1" presStyleCnt="3"/>
      <dgm:spPr/>
      <dgm:t>
        <a:bodyPr/>
        <a:lstStyle/>
        <a:p>
          <a:endParaRPr lang="en-US"/>
        </a:p>
      </dgm:t>
    </dgm:pt>
    <dgm:pt modelId="{C93DB034-B8B7-4B8F-9663-1881D2672728}" type="pres">
      <dgm:prSet presAssocID="{0160FBDF-58C5-45A0-884E-DAB068A35677}" presName="hierRoot3" presStyleCnt="0">
        <dgm:presLayoutVars>
          <dgm:hierBranch val="init"/>
        </dgm:presLayoutVars>
      </dgm:prSet>
      <dgm:spPr/>
      <dgm:t>
        <a:bodyPr/>
        <a:lstStyle/>
        <a:p>
          <a:endParaRPr lang="en-US"/>
        </a:p>
      </dgm:t>
    </dgm:pt>
    <dgm:pt modelId="{60FC2B62-CDFB-4838-A26F-FEF11B8DAF4F}" type="pres">
      <dgm:prSet presAssocID="{0160FBDF-58C5-45A0-884E-DAB068A35677}" presName="rootComposite3" presStyleCnt="0"/>
      <dgm:spPr/>
      <dgm:t>
        <a:bodyPr/>
        <a:lstStyle/>
        <a:p>
          <a:endParaRPr lang="en-US"/>
        </a:p>
      </dgm:t>
    </dgm:pt>
    <dgm:pt modelId="{F0959037-F1CF-403C-8D2B-8B1E62A1F798}" type="pres">
      <dgm:prSet presAssocID="{0160FBDF-58C5-45A0-884E-DAB068A35677}" presName="rootText3" presStyleLbl="asst1" presStyleIdx="0" presStyleCnt="2" custScaleX="165555">
        <dgm:presLayoutVars>
          <dgm:chPref val="3"/>
        </dgm:presLayoutVars>
      </dgm:prSet>
      <dgm:spPr/>
      <dgm:t>
        <a:bodyPr/>
        <a:lstStyle/>
        <a:p>
          <a:endParaRPr lang="en-US"/>
        </a:p>
      </dgm:t>
    </dgm:pt>
    <dgm:pt modelId="{D044D08C-4DEE-46ED-AA95-E07A760592A5}" type="pres">
      <dgm:prSet presAssocID="{0160FBDF-58C5-45A0-884E-DAB068A35677}" presName="rootConnector3" presStyleLbl="asst1" presStyleIdx="0" presStyleCnt="2"/>
      <dgm:spPr/>
      <dgm:t>
        <a:bodyPr/>
        <a:lstStyle/>
        <a:p>
          <a:endParaRPr lang="en-US"/>
        </a:p>
      </dgm:t>
    </dgm:pt>
    <dgm:pt modelId="{860CD24D-8409-4091-95A7-EFD2E0AA9211}" type="pres">
      <dgm:prSet presAssocID="{0160FBDF-58C5-45A0-884E-DAB068A35677}" presName="hierChild6" presStyleCnt="0"/>
      <dgm:spPr/>
      <dgm:t>
        <a:bodyPr/>
        <a:lstStyle/>
        <a:p>
          <a:endParaRPr lang="en-US"/>
        </a:p>
      </dgm:t>
    </dgm:pt>
    <dgm:pt modelId="{5C770FBF-858E-40F5-AE31-E088C6F2B07E}" type="pres">
      <dgm:prSet presAssocID="{0160FBDF-58C5-45A0-884E-DAB068A35677}" presName="hierChild7" presStyleCnt="0"/>
      <dgm:spPr/>
      <dgm:t>
        <a:bodyPr/>
        <a:lstStyle/>
        <a:p>
          <a:endParaRPr lang="en-US"/>
        </a:p>
      </dgm:t>
    </dgm:pt>
    <dgm:pt modelId="{CA0121EB-F34A-4206-BCE2-EEEB52FDE85D}" type="pres">
      <dgm:prSet presAssocID="{76562393-0E29-4BBC-AD07-155FD3B927E6}" presName="Name111" presStyleLbl="parChTrans1D2" presStyleIdx="2" presStyleCnt="3"/>
      <dgm:spPr/>
      <dgm:t>
        <a:bodyPr/>
        <a:lstStyle/>
        <a:p>
          <a:endParaRPr lang="en-US"/>
        </a:p>
      </dgm:t>
    </dgm:pt>
    <dgm:pt modelId="{2CB3ABC3-3871-4842-9B6C-AAF76958C7A0}" type="pres">
      <dgm:prSet presAssocID="{95888185-70E5-4919-A1FE-3EA37F7781EE}" presName="hierRoot3" presStyleCnt="0">
        <dgm:presLayoutVars>
          <dgm:hierBranch val="init"/>
        </dgm:presLayoutVars>
      </dgm:prSet>
      <dgm:spPr/>
      <dgm:t>
        <a:bodyPr/>
        <a:lstStyle/>
        <a:p>
          <a:endParaRPr lang="en-US"/>
        </a:p>
      </dgm:t>
    </dgm:pt>
    <dgm:pt modelId="{0E0F6CB7-09EE-4799-9CA3-544DDC0DB097}" type="pres">
      <dgm:prSet presAssocID="{95888185-70E5-4919-A1FE-3EA37F7781EE}" presName="rootComposite3" presStyleCnt="0"/>
      <dgm:spPr/>
      <dgm:t>
        <a:bodyPr/>
        <a:lstStyle/>
        <a:p>
          <a:endParaRPr lang="en-US"/>
        </a:p>
      </dgm:t>
    </dgm:pt>
    <dgm:pt modelId="{A474C051-453B-4C00-A8AB-877217AFD4D6}" type="pres">
      <dgm:prSet presAssocID="{95888185-70E5-4919-A1FE-3EA37F7781EE}" presName="rootText3" presStyleLbl="asst1" presStyleIdx="1" presStyleCnt="2" custScaleX="167301">
        <dgm:presLayoutVars>
          <dgm:chPref val="3"/>
        </dgm:presLayoutVars>
      </dgm:prSet>
      <dgm:spPr/>
      <dgm:t>
        <a:bodyPr/>
        <a:lstStyle/>
        <a:p>
          <a:endParaRPr lang="en-US"/>
        </a:p>
      </dgm:t>
    </dgm:pt>
    <dgm:pt modelId="{A8512E4B-DBC4-4B50-8ECD-566959A0DBF6}" type="pres">
      <dgm:prSet presAssocID="{95888185-70E5-4919-A1FE-3EA37F7781EE}" presName="rootConnector3" presStyleLbl="asst1" presStyleIdx="1" presStyleCnt="2"/>
      <dgm:spPr/>
      <dgm:t>
        <a:bodyPr/>
        <a:lstStyle/>
        <a:p>
          <a:endParaRPr lang="en-US"/>
        </a:p>
      </dgm:t>
    </dgm:pt>
    <dgm:pt modelId="{256E6172-AB0F-4521-8362-D2FF78EA750F}" type="pres">
      <dgm:prSet presAssocID="{95888185-70E5-4919-A1FE-3EA37F7781EE}" presName="hierChild6" presStyleCnt="0"/>
      <dgm:spPr/>
      <dgm:t>
        <a:bodyPr/>
        <a:lstStyle/>
        <a:p>
          <a:endParaRPr lang="en-US"/>
        </a:p>
      </dgm:t>
    </dgm:pt>
    <dgm:pt modelId="{C3B0BC6D-361A-4E5A-ABFD-F1DCBDEFB664}" type="pres">
      <dgm:prSet presAssocID="{95888185-70E5-4919-A1FE-3EA37F7781EE}" presName="hierChild7" presStyleCnt="0"/>
      <dgm:spPr/>
      <dgm:t>
        <a:bodyPr/>
        <a:lstStyle/>
        <a:p>
          <a:endParaRPr lang="en-US"/>
        </a:p>
      </dgm:t>
    </dgm:pt>
  </dgm:ptLst>
  <dgm:cxnLst>
    <dgm:cxn modelId="{F0283875-63BD-43F4-8FD7-720F510E97FF}" type="presOf" srcId="{C20AB7F0-FF71-4DB7-A081-DDA96BC3C210}" destId="{1E53971E-4791-42E2-AC56-AD295FED0FF8}" srcOrd="0" destOrd="0" presId="urn:microsoft.com/office/officeart/2005/8/layout/orgChart1"/>
    <dgm:cxn modelId="{A7D9A9D3-A873-46E4-90B6-5A8C266FC55E}" type="presOf" srcId="{53E5FA41-E3DE-4A4D-BA0A-7792F6A0FE6B}" destId="{366CEB93-C5B9-4A77-81BF-328444D401C5}" srcOrd="0" destOrd="0" presId="urn:microsoft.com/office/officeart/2005/8/layout/orgChart1"/>
    <dgm:cxn modelId="{35657AB0-DE88-4940-9D2E-32289BEBCFA3}" srcId="{5FDDB29B-983C-4592-AB13-2DD3C8025E5B}" destId="{95888185-70E5-4919-A1FE-3EA37F7781EE}" srcOrd="2" destOrd="0" parTransId="{76562393-0E29-4BBC-AD07-155FD3B927E6}" sibTransId="{2866AD58-C2F3-4A70-BEA8-833BE94BA308}"/>
    <dgm:cxn modelId="{F348B821-DFC7-436D-9532-6B15F3B10557}" type="presOf" srcId="{F05C1244-D399-45A3-BA1F-467D608BD2F0}" destId="{6246A453-422C-46DC-A39B-7BF197F66445}" srcOrd="0" destOrd="0" presId="urn:microsoft.com/office/officeart/2005/8/layout/orgChart1"/>
    <dgm:cxn modelId="{4AF4A77A-1899-4F12-AC02-C0DE2B57BD26}" type="presOf" srcId="{E647B68C-D78E-4120-9CD9-F8BB9A24F1FA}" destId="{2E641437-E481-414E-87B6-0F20394D6146}" srcOrd="0" destOrd="0" presId="urn:microsoft.com/office/officeart/2005/8/layout/orgChart1"/>
    <dgm:cxn modelId="{19CA509A-7DD5-49D0-8196-98F1FC16A4D6}" type="presOf" srcId="{C530B3AD-16D5-46E7-A830-F1F8583E0793}" destId="{B5E2C2C3-E6AC-4EEE-A008-884D773F77A1}" srcOrd="0" destOrd="0" presId="urn:microsoft.com/office/officeart/2005/8/layout/orgChart1"/>
    <dgm:cxn modelId="{D4600390-BFF3-4970-A6E7-A9FCFD8D8126}" type="presOf" srcId="{F36235F7-21BA-4C5F-AB19-0342CFAAECD8}" destId="{6DAEF57B-E682-4B52-9698-FC9C123DD1C0}" srcOrd="0" destOrd="0" presId="urn:microsoft.com/office/officeart/2005/8/layout/orgChart1"/>
    <dgm:cxn modelId="{23E0E365-390E-4E0D-9744-A8C82717CB9B}" type="presOf" srcId="{2C15B0B4-841C-4540-90BA-121CD717BC6E}" destId="{0895BD6F-09F5-4525-AC1A-D3D26AD2AB35}" srcOrd="0" destOrd="0" presId="urn:microsoft.com/office/officeart/2005/8/layout/orgChart1"/>
    <dgm:cxn modelId="{E6742AEA-6829-4441-B6DB-CB24B74F2168}" type="presOf" srcId="{5FDDB29B-983C-4592-AB13-2DD3C8025E5B}" destId="{B13F786B-080B-40B4-B41F-A196D6AD9E1D}" srcOrd="1" destOrd="0" presId="urn:microsoft.com/office/officeart/2005/8/layout/orgChart1"/>
    <dgm:cxn modelId="{A679A469-5ACD-43E1-BE5B-AD8620C9FF41}" srcId="{F05C1244-D399-45A3-BA1F-467D608BD2F0}" destId="{2E2D9B1C-80CB-4EAC-AA35-DA9B66E36E6F}" srcOrd="0" destOrd="0" parTransId="{2823234A-77AD-41C5-A452-B541470042BF}" sibTransId="{C494C8F7-7631-4C8B-AA6D-3AF3A73EAC3A}"/>
    <dgm:cxn modelId="{F8FBF270-0DF1-4CB9-8F5F-1D664AB8DBB6}" type="presOf" srcId="{C9A28CFE-4B98-4B59-AF87-14B96680D3BD}" destId="{94B04BCE-C6F5-4320-A622-8599A1247349}" srcOrd="0" destOrd="0" presId="urn:microsoft.com/office/officeart/2005/8/layout/orgChart1"/>
    <dgm:cxn modelId="{F2E0D8E9-337E-42FC-9CC1-033D4D397BC2}" type="presOf" srcId="{B39BCDF9-8EAA-4B43-9C96-C319F3958CEA}" destId="{AFEFA474-ABAC-4FFC-828B-055451C98C99}" srcOrd="0" destOrd="0" presId="urn:microsoft.com/office/officeart/2005/8/layout/orgChart1"/>
    <dgm:cxn modelId="{7324DC84-FE15-48BF-9158-7A5D7E1F7588}" srcId="{53E5FA41-E3DE-4A4D-BA0A-7792F6A0FE6B}" destId="{DE6BBE79-AF19-4185-94CF-8077D5A2C25C}" srcOrd="0" destOrd="0" parTransId="{2C88652D-9DD5-4EA8-9A7F-569101D27F3C}" sibTransId="{7C918900-7B8E-4DD3-B7B6-A730E553E75D}"/>
    <dgm:cxn modelId="{762919BF-FAC5-4D7E-9567-835458F50131}" type="presOf" srcId="{F5C82D0F-513D-4E08-8022-E7943CE520CB}" destId="{43870690-9004-41D4-99DE-511C29890D1A}" srcOrd="0" destOrd="0" presId="urn:microsoft.com/office/officeart/2005/8/layout/orgChart1"/>
    <dgm:cxn modelId="{CBD8D17B-7153-419A-B72C-89BFC8BDD0D9}" type="presOf" srcId="{2C88652D-9DD5-4EA8-9A7F-569101D27F3C}" destId="{7FE92E87-B6AE-4D78-920A-630D2F5E3859}" srcOrd="0" destOrd="0" presId="urn:microsoft.com/office/officeart/2005/8/layout/orgChart1"/>
    <dgm:cxn modelId="{C21E33FB-84C2-4726-A54A-38EFC8A78E58}" type="presOf" srcId="{76562393-0E29-4BBC-AD07-155FD3B927E6}" destId="{CA0121EB-F34A-4206-BCE2-EEEB52FDE85D}" srcOrd="0" destOrd="0" presId="urn:microsoft.com/office/officeart/2005/8/layout/orgChart1"/>
    <dgm:cxn modelId="{FE04DAE0-CC38-49E0-8E9B-7DAD73C7517B}" srcId="{F05C1244-D399-45A3-BA1F-467D608BD2F0}" destId="{E647B68C-D78E-4120-9CD9-F8BB9A24F1FA}" srcOrd="1" destOrd="0" parTransId="{0B7739B3-E902-4EF9-BA2B-C1881E39CBC6}" sibTransId="{D2DCEFB6-2D36-4FD1-AC52-EC834DAB830B}"/>
    <dgm:cxn modelId="{3A7B38B4-DF84-402A-8348-62872387B9F3}" type="presOf" srcId="{F1AFFC89-4F3F-4BF3-A845-94112D7D6A48}" destId="{EFF2B857-F418-4C97-BFED-600F2837CF69}" srcOrd="0" destOrd="0" presId="urn:microsoft.com/office/officeart/2005/8/layout/orgChart1"/>
    <dgm:cxn modelId="{CB176684-990B-44A8-BDD5-56135F803D35}" srcId="{5FDDB29B-983C-4592-AB13-2DD3C8025E5B}" destId="{0160FBDF-58C5-45A0-884E-DAB068A35677}" srcOrd="0" destOrd="0" parTransId="{C530B3AD-16D5-46E7-A830-F1F8583E0793}" sibTransId="{4F88A98C-C742-4A12-A8B5-561D017B73FB}"/>
    <dgm:cxn modelId="{B1C4B320-6280-4CEF-99C4-22F7983827A4}" type="presOf" srcId="{0B7739B3-E902-4EF9-BA2B-C1881E39CBC6}" destId="{8896591F-947B-487D-A4D1-9A9772627679}" srcOrd="0" destOrd="0" presId="urn:microsoft.com/office/officeart/2005/8/layout/orgChart1"/>
    <dgm:cxn modelId="{3E8C8B6B-55F3-4408-9BD4-AEF325E2E8F1}" type="presOf" srcId="{E647B68C-D78E-4120-9CD9-F8BB9A24F1FA}" destId="{E30BA36D-1798-47CF-845E-5D43EBB802C5}" srcOrd="1" destOrd="0" presId="urn:microsoft.com/office/officeart/2005/8/layout/orgChart1"/>
    <dgm:cxn modelId="{6F659D5D-00CE-4E76-9EC0-28B129FA3D6E}" type="presOf" srcId="{A3EA7E76-0C52-4C4B-BE10-544D6583D334}" destId="{22D76650-3600-4695-8805-2C0718C7EAB8}" srcOrd="1" destOrd="0" presId="urn:microsoft.com/office/officeart/2005/8/layout/orgChart1"/>
    <dgm:cxn modelId="{E9570C94-73F0-41F7-B218-2D3250BCE63B}" type="presOf" srcId="{C1ECFD2F-B67A-4447-8025-420DCB94EFFA}" destId="{C4797C04-2981-492E-9808-8D43F6F5F604}" srcOrd="0" destOrd="0" presId="urn:microsoft.com/office/officeart/2005/8/layout/orgChart1"/>
    <dgm:cxn modelId="{48C0DF75-CE39-4DE9-85F2-AE4C52F164AD}" type="presOf" srcId="{B39BCDF9-8EAA-4B43-9C96-C319F3958CEA}" destId="{E40955CF-C7F2-4375-8B96-5A5990981984}" srcOrd="1" destOrd="0" presId="urn:microsoft.com/office/officeart/2005/8/layout/orgChart1"/>
    <dgm:cxn modelId="{56B6D412-A8C7-4EAF-865C-A121726A7B2B}" type="presOf" srcId="{2E2D9B1C-80CB-4EAC-AA35-DA9B66E36E6F}" destId="{100F6CD5-B9B0-41BC-A793-AA77F9DC0C66}" srcOrd="1" destOrd="0" presId="urn:microsoft.com/office/officeart/2005/8/layout/orgChart1"/>
    <dgm:cxn modelId="{74C2AADD-D8A2-4C95-ADB5-3D7181AFFF6D}" type="presOf" srcId="{0160FBDF-58C5-45A0-884E-DAB068A35677}" destId="{F0959037-F1CF-403C-8D2B-8B1E62A1F798}" srcOrd="0" destOrd="0" presId="urn:microsoft.com/office/officeart/2005/8/layout/orgChart1"/>
    <dgm:cxn modelId="{ED16F1A8-2669-4913-95C9-A3ED96AC33C3}" srcId="{53E5FA41-E3DE-4A4D-BA0A-7792F6A0FE6B}" destId="{B39BCDF9-8EAA-4B43-9C96-C319F3958CEA}" srcOrd="3" destOrd="0" parTransId="{C1ECFD2F-B67A-4447-8025-420DCB94EFFA}" sibTransId="{1F16D74A-555D-42DC-B3DB-9EAC2E6E2EE8}"/>
    <dgm:cxn modelId="{87A3597B-93BD-4066-8456-2533C3F74B87}" type="presOf" srcId="{BBAE4283-8E8C-40D4-95D3-E320A8FE9F08}" destId="{A26E8A21-DF51-47FD-A3AC-90F4FDAEA3DE}" srcOrd="0" destOrd="0" presId="urn:microsoft.com/office/officeart/2005/8/layout/orgChart1"/>
    <dgm:cxn modelId="{DFF7DA64-4ECC-45D1-9461-8F0AF1C66037}" srcId="{B39BCDF9-8EAA-4B43-9C96-C319F3958CEA}" destId="{A3EA7E76-0C52-4C4B-BE10-544D6583D334}" srcOrd="1" destOrd="0" parTransId="{F36235F7-21BA-4C5F-AB19-0342CFAAECD8}" sibTransId="{B79F9ED1-700C-4C20-9330-CB3CBF541963}"/>
    <dgm:cxn modelId="{0F52597D-B32F-4564-862B-7995750C6A66}" type="presOf" srcId="{95888185-70E5-4919-A1FE-3EA37F7781EE}" destId="{A474C051-453B-4C00-A8AB-877217AFD4D6}" srcOrd="0" destOrd="0" presId="urn:microsoft.com/office/officeart/2005/8/layout/orgChart1"/>
    <dgm:cxn modelId="{BDDED448-A345-4262-90C7-FD4C18770D5F}" srcId="{5FDDB29B-983C-4592-AB13-2DD3C8025E5B}" destId="{53E5FA41-E3DE-4A4D-BA0A-7792F6A0FE6B}" srcOrd="1" destOrd="0" parTransId="{C20AB7F0-FF71-4DB7-A081-DDA96BC3C210}" sibTransId="{40497B22-803F-4078-99C8-BED17683D433}"/>
    <dgm:cxn modelId="{DC51F94E-DEA9-4D17-9DBA-CC99D6EFCA20}" type="presOf" srcId="{53E5FA41-E3DE-4A4D-BA0A-7792F6A0FE6B}" destId="{095C69CF-FCD9-4307-B2B2-3F1D31993AAF}" srcOrd="1" destOrd="0" presId="urn:microsoft.com/office/officeart/2005/8/layout/orgChart1"/>
    <dgm:cxn modelId="{32D9716D-A228-4DF4-932D-B889667E64EE}" srcId="{B6E33163-67EC-41A7-9B5F-5FBFAFBD1C3C}" destId="{5FDDB29B-983C-4592-AB13-2DD3C8025E5B}" srcOrd="0" destOrd="0" parTransId="{15931F87-E76C-46CD-AE3A-896612909794}" sibTransId="{486706E0-8939-4C72-812A-0B6384A16F56}"/>
    <dgm:cxn modelId="{CA6DED52-9346-43D7-A53F-1D2CD44D5472}" type="presOf" srcId="{F5C82D0F-513D-4E08-8022-E7943CE520CB}" destId="{4C3015B3-E197-4161-B17A-96B0D064F0DB}" srcOrd="1" destOrd="0" presId="urn:microsoft.com/office/officeart/2005/8/layout/orgChart1"/>
    <dgm:cxn modelId="{0B8E4D00-7B71-46EE-8305-33B7ACD47F9D}" type="presOf" srcId="{A3EA7E76-0C52-4C4B-BE10-544D6583D334}" destId="{635483D4-5628-4248-8350-C2A349A77C7B}" srcOrd="0" destOrd="0" presId="urn:microsoft.com/office/officeart/2005/8/layout/orgChart1"/>
    <dgm:cxn modelId="{2D8034C2-1EA9-4E6B-8E1D-34D9B8948FAE}" type="presOf" srcId="{2C15B0B4-841C-4540-90BA-121CD717BC6E}" destId="{C61BD105-1F08-4D8B-A98A-3034592005C1}" srcOrd="1" destOrd="0" presId="urn:microsoft.com/office/officeart/2005/8/layout/orgChart1"/>
    <dgm:cxn modelId="{F3AB8635-D552-4276-AADD-F1CA2DA40D86}" srcId="{B39BCDF9-8EAA-4B43-9C96-C319F3958CEA}" destId="{F5C82D0F-513D-4E08-8022-E7943CE520CB}" srcOrd="0" destOrd="0" parTransId="{BBAE4283-8E8C-40D4-95D3-E320A8FE9F08}" sibTransId="{E3753974-7560-4DCE-B3E2-178EAF0C66A2}"/>
    <dgm:cxn modelId="{1CFA24DE-F2A2-4C11-A73A-77E415FA7941}" type="presOf" srcId="{0160FBDF-58C5-45A0-884E-DAB068A35677}" destId="{D044D08C-4DEE-46ED-AA95-E07A760592A5}" srcOrd="1" destOrd="0" presId="urn:microsoft.com/office/officeart/2005/8/layout/orgChart1"/>
    <dgm:cxn modelId="{E6536684-EA53-40D6-B16A-797E712E5272}" type="presOf" srcId="{2E2D9B1C-80CB-4EAC-AA35-DA9B66E36E6F}" destId="{D3DEBED8-B6BC-4522-B77E-1C5DFAEB0AC1}" srcOrd="0" destOrd="0" presId="urn:microsoft.com/office/officeart/2005/8/layout/orgChart1"/>
    <dgm:cxn modelId="{0664279F-112F-4097-9F84-8726DB8DC3E3}" type="presOf" srcId="{DE6BBE79-AF19-4185-94CF-8077D5A2C25C}" destId="{AAD87627-7DEE-40E4-BE9E-6C449C69BC55}" srcOrd="1" destOrd="0" presId="urn:microsoft.com/office/officeart/2005/8/layout/orgChart1"/>
    <dgm:cxn modelId="{6A3E0936-0664-4E87-92E2-51349EA2DDC4}" type="presOf" srcId="{DE6BBE79-AF19-4185-94CF-8077D5A2C25C}" destId="{E4A28A1D-E2F0-41CC-B465-9AA4CA2C4A5A}" srcOrd="0" destOrd="0" presId="urn:microsoft.com/office/officeart/2005/8/layout/orgChart1"/>
    <dgm:cxn modelId="{4439ADBC-C8B9-4F9F-8C29-A86A9BA3115B}" srcId="{53E5FA41-E3DE-4A4D-BA0A-7792F6A0FE6B}" destId="{F05C1244-D399-45A3-BA1F-467D608BD2F0}" srcOrd="2" destOrd="0" parTransId="{C9A28CFE-4B98-4B59-AF87-14B96680D3BD}" sibTransId="{93BCAC86-A847-44DA-9948-58EEB3F8F227}"/>
    <dgm:cxn modelId="{00EADABB-7E3E-43CB-A251-789DE648073E}" srcId="{53E5FA41-E3DE-4A4D-BA0A-7792F6A0FE6B}" destId="{2C15B0B4-841C-4540-90BA-121CD717BC6E}" srcOrd="1" destOrd="0" parTransId="{F1AFFC89-4F3F-4BF3-A845-94112D7D6A48}" sibTransId="{6295348E-7C75-4789-9FA5-4CBFDF6667B7}"/>
    <dgm:cxn modelId="{502C2371-713C-4328-918F-22D68F75D37A}" type="presOf" srcId="{2823234A-77AD-41C5-A452-B541470042BF}" destId="{3E6E1EB8-71B6-48CC-B708-04734123C969}" srcOrd="0" destOrd="0" presId="urn:microsoft.com/office/officeart/2005/8/layout/orgChart1"/>
    <dgm:cxn modelId="{8BCF75E6-0D5A-46FB-83C5-5F2662BD6008}" type="presOf" srcId="{B6E33163-67EC-41A7-9B5F-5FBFAFBD1C3C}" destId="{CCB48885-98EA-407D-9A77-BD3862C0FB3D}" srcOrd="0" destOrd="0" presId="urn:microsoft.com/office/officeart/2005/8/layout/orgChart1"/>
    <dgm:cxn modelId="{F09E335C-6E83-4CF7-BE45-78391F131329}" type="presOf" srcId="{5FDDB29B-983C-4592-AB13-2DD3C8025E5B}" destId="{56A91B1A-217D-42A6-9ADA-B63739CB68C2}" srcOrd="0" destOrd="0" presId="urn:microsoft.com/office/officeart/2005/8/layout/orgChart1"/>
    <dgm:cxn modelId="{28162A80-9B7A-4703-B1E1-58F5F8710B81}" type="presOf" srcId="{F05C1244-D399-45A3-BA1F-467D608BD2F0}" destId="{F98182B3-034E-4402-9456-1D4CB68EC03A}" srcOrd="1" destOrd="0" presId="urn:microsoft.com/office/officeart/2005/8/layout/orgChart1"/>
    <dgm:cxn modelId="{A97BEFAA-5115-4B13-ACFA-14D1383414E4}" type="presOf" srcId="{95888185-70E5-4919-A1FE-3EA37F7781EE}" destId="{A8512E4B-DBC4-4B50-8ECD-566959A0DBF6}" srcOrd="1" destOrd="0" presId="urn:microsoft.com/office/officeart/2005/8/layout/orgChart1"/>
    <dgm:cxn modelId="{A9569368-0C79-4651-AD83-26D5DB7441CD}" type="presParOf" srcId="{CCB48885-98EA-407D-9A77-BD3862C0FB3D}" destId="{5B7A1CCA-BBFB-4F01-B0A4-CBAFC87DBE69}" srcOrd="0" destOrd="0" presId="urn:microsoft.com/office/officeart/2005/8/layout/orgChart1"/>
    <dgm:cxn modelId="{A55B4480-153C-4D48-80D2-DB6AB72A5A38}" type="presParOf" srcId="{5B7A1CCA-BBFB-4F01-B0A4-CBAFC87DBE69}" destId="{1D935AE3-39C5-4DB4-B075-7B216AA06D00}" srcOrd="0" destOrd="0" presId="urn:microsoft.com/office/officeart/2005/8/layout/orgChart1"/>
    <dgm:cxn modelId="{200EB6E5-CC5E-40E8-A1E8-29257AD99785}" type="presParOf" srcId="{1D935AE3-39C5-4DB4-B075-7B216AA06D00}" destId="{56A91B1A-217D-42A6-9ADA-B63739CB68C2}" srcOrd="0" destOrd="0" presId="urn:microsoft.com/office/officeart/2005/8/layout/orgChart1"/>
    <dgm:cxn modelId="{034F9A90-DEE5-493C-92A3-C86E0C8A98C7}" type="presParOf" srcId="{1D935AE3-39C5-4DB4-B075-7B216AA06D00}" destId="{B13F786B-080B-40B4-B41F-A196D6AD9E1D}" srcOrd="1" destOrd="0" presId="urn:microsoft.com/office/officeart/2005/8/layout/orgChart1"/>
    <dgm:cxn modelId="{6EC22CDE-DF41-472A-9AB6-692A29CEDB32}" type="presParOf" srcId="{5B7A1CCA-BBFB-4F01-B0A4-CBAFC87DBE69}" destId="{9F406FC7-B9CC-4BB0-972B-559F8B75CF26}" srcOrd="1" destOrd="0" presId="urn:microsoft.com/office/officeart/2005/8/layout/orgChart1"/>
    <dgm:cxn modelId="{53B7FF44-4EEF-4755-A260-1BA0DE0F364F}" type="presParOf" srcId="{9F406FC7-B9CC-4BB0-972B-559F8B75CF26}" destId="{1E53971E-4791-42E2-AC56-AD295FED0FF8}" srcOrd="0" destOrd="0" presId="urn:microsoft.com/office/officeart/2005/8/layout/orgChart1"/>
    <dgm:cxn modelId="{14E796FB-0DD6-436F-9CAE-BB04AF64EB95}" type="presParOf" srcId="{9F406FC7-B9CC-4BB0-972B-559F8B75CF26}" destId="{49052DBA-69E2-4288-9C72-E301D33FA76A}" srcOrd="1" destOrd="0" presId="urn:microsoft.com/office/officeart/2005/8/layout/orgChart1"/>
    <dgm:cxn modelId="{32AB6B1D-E056-4345-A6BE-19CECF5FC137}" type="presParOf" srcId="{49052DBA-69E2-4288-9C72-E301D33FA76A}" destId="{F2136905-DEFD-4EA9-9A7A-6D61C9027FBF}" srcOrd="0" destOrd="0" presId="urn:microsoft.com/office/officeart/2005/8/layout/orgChart1"/>
    <dgm:cxn modelId="{3E47729F-A67B-4006-A9F3-E48840B12DFC}" type="presParOf" srcId="{F2136905-DEFD-4EA9-9A7A-6D61C9027FBF}" destId="{366CEB93-C5B9-4A77-81BF-328444D401C5}" srcOrd="0" destOrd="0" presId="urn:microsoft.com/office/officeart/2005/8/layout/orgChart1"/>
    <dgm:cxn modelId="{B1B42630-8E3B-4725-AE63-9588F0E0BD5B}" type="presParOf" srcId="{F2136905-DEFD-4EA9-9A7A-6D61C9027FBF}" destId="{095C69CF-FCD9-4307-B2B2-3F1D31993AAF}" srcOrd="1" destOrd="0" presId="urn:microsoft.com/office/officeart/2005/8/layout/orgChart1"/>
    <dgm:cxn modelId="{B0D9ED7B-580A-4665-9170-A9295543C9C1}" type="presParOf" srcId="{49052DBA-69E2-4288-9C72-E301D33FA76A}" destId="{E605D60D-6AB8-48B7-9406-6FCD3F1DC1DF}" srcOrd="1" destOrd="0" presId="urn:microsoft.com/office/officeart/2005/8/layout/orgChart1"/>
    <dgm:cxn modelId="{DDC3392F-FB0D-43E9-A67A-0A92D262FAF6}" type="presParOf" srcId="{E605D60D-6AB8-48B7-9406-6FCD3F1DC1DF}" destId="{94B04BCE-C6F5-4320-A622-8599A1247349}" srcOrd="0" destOrd="0" presId="urn:microsoft.com/office/officeart/2005/8/layout/orgChart1"/>
    <dgm:cxn modelId="{AB4DC0D7-80EE-441B-9F10-91E6BF49D923}" type="presParOf" srcId="{E605D60D-6AB8-48B7-9406-6FCD3F1DC1DF}" destId="{377ECC9C-6EBF-4AEB-98DD-1F6203D9FEBF}" srcOrd="1" destOrd="0" presId="urn:microsoft.com/office/officeart/2005/8/layout/orgChart1"/>
    <dgm:cxn modelId="{7788F14B-DFAE-49D4-AE4F-F05CFCBA30EC}" type="presParOf" srcId="{377ECC9C-6EBF-4AEB-98DD-1F6203D9FEBF}" destId="{76EF7860-B540-455D-A4BB-438AC6F414B9}" srcOrd="0" destOrd="0" presId="urn:microsoft.com/office/officeart/2005/8/layout/orgChart1"/>
    <dgm:cxn modelId="{4BA4291A-7DB5-490B-9DCE-B86B72320ECF}" type="presParOf" srcId="{76EF7860-B540-455D-A4BB-438AC6F414B9}" destId="{6246A453-422C-46DC-A39B-7BF197F66445}" srcOrd="0" destOrd="0" presId="urn:microsoft.com/office/officeart/2005/8/layout/orgChart1"/>
    <dgm:cxn modelId="{C51F3BEB-C324-4057-97DB-9F08663C9813}" type="presParOf" srcId="{76EF7860-B540-455D-A4BB-438AC6F414B9}" destId="{F98182B3-034E-4402-9456-1D4CB68EC03A}" srcOrd="1" destOrd="0" presId="urn:microsoft.com/office/officeart/2005/8/layout/orgChart1"/>
    <dgm:cxn modelId="{C3B3260D-9722-4391-95FE-C1FB8801865D}" type="presParOf" srcId="{377ECC9C-6EBF-4AEB-98DD-1F6203D9FEBF}" destId="{E466BA75-08A5-41D5-A008-5092AC8E83AB}" srcOrd="1" destOrd="0" presId="urn:microsoft.com/office/officeart/2005/8/layout/orgChart1"/>
    <dgm:cxn modelId="{3B1D99CE-6529-4288-962E-A637BCB2793C}" type="presParOf" srcId="{E466BA75-08A5-41D5-A008-5092AC8E83AB}" destId="{3E6E1EB8-71B6-48CC-B708-04734123C969}" srcOrd="0" destOrd="0" presId="urn:microsoft.com/office/officeart/2005/8/layout/orgChart1"/>
    <dgm:cxn modelId="{11FEA3ED-107E-4DA0-8748-288AA51136CC}" type="presParOf" srcId="{E466BA75-08A5-41D5-A008-5092AC8E83AB}" destId="{B353C8F3-3C66-47E4-9BD9-55385786DD02}" srcOrd="1" destOrd="0" presId="urn:microsoft.com/office/officeart/2005/8/layout/orgChart1"/>
    <dgm:cxn modelId="{A7208A82-0E44-4F6A-BBF7-CAAB34F6B7DA}" type="presParOf" srcId="{B353C8F3-3C66-47E4-9BD9-55385786DD02}" destId="{40EDCB2F-3DFD-4318-8A6B-DF96C8CAC4C6}" srcOrd="0" destOrd="0" presId="urn:microsoft.com/office/officeart/2005/8/layout/orgChart1"/>
    <dgm:cxn modelId="{F9F99A38-0E22-4293-8300-DA5291AE3A4E}" type="presParOf" srcId="{40EDCB2F-3DFD-4318-8A6B-DF96C8CAC4C6}" destId="{D3DEBED8-B6BC-4522-B77E-1C5DFAEB0AC1}" srcOrd="0" destOrd="0" presId="urn:microsoft.com/office/officeart/2005/8/layout/orgChart1"/>
    <dgm:cxn modelId="{0F135009-471B-44BC-B845-67F800790E64}" type="presParOf" srcId="{40EDCB2F-3DFD-4318-8A6B-DF96C8CAC4C6}" destId="{100F6CD5-B9B0-41BC-A793-AA77F9DC0C66}" srcOrd="1" destOrd="0" presId="urn:microsoft.com/office/officeart/2005/8/layout/orgChart1"/>
    <dgm:cxn modelId="{AA7F597A-D954-4584-986C-E08C501E6F35}" type="presParOf" srcId="{B353C8F3-3C66-47E4-9BD9-55385786DD02}" destId="{5BF11B89-7888-4F86-BC39-52082FBF97A0}" srcOrd="1" destOrd="0" presId="urn:microsoft.com/office/officeart/2005/8/layout/orgChart1"/>
    <dgm:cxn modelId="{66057A47-8958-47A1-9BFA-760F26BA90E5}" type="presParOf" srcId="{B353C8F3-3C66-47E4-9BD9-55385786DD02}" destId="{F25E64D5-FB7A-4ABB-9D3E-89D213F99597}" srcOrd="2" destOrd="0" presId="urn:microsoft.com/office/officeart/2005/8/layout/orgChart1"/>
    <dgm:cxn modelId="{487413CF-3594-4FCF-9319-DAC8DF547C41}" type="presParOf" srcId="{E466BA75-08A5-41D5-A008-5092AC8E83AB}" destId="{8896591F-947B-487D-A4D1-9A9772627679}" srcOrd="2" destOrd="0" presId="urn:microsoft.com/office/officeart/2005/8/layout/orgChart1"/>
    <dgm:cxn modelId="{A61F27F1-C676-49CC-A3D4-ABDF62D4CAE6}" type="presParOf" srcId="{E466BA75-08A5-41D5-A008-5092AC8E83AB}" destId="{EF6A59E7-C3ED-41DE-A6E0-745948AFDC16}" srcOrd="3" destOrd="0" presId="urn:microsoft.com/office/officeart/2005/8/layout/orgChart1"/>
    <dgm:cxn modelId="{001CDC4E-8204-43AC-B632-6342903FAC90}" type="presParOf" srcId="{EF6A59E7-C3ED-41DE-A6E0-745948AFDC16}" destId="{112961CE-4661-43CF-899E-6D1A1D102419}" srcOrd="0" destOrd="0" presId="urn:microsoft.com/office/officeart/2005/8/layout/orgChart1"/>
    <dgm:cxn modelId="{3A70A347-6CAD-4D5D-82D8-51A48BF58AF0}" type="presParOf" srcId="{112961CE-4661-43CF-899E-6D1A1D102419}" destId="{2E641437-E481-414E-87B6-0F20394D6146}" srcOrd="0" destOrd="0" presId="urn:microsoft.com/office/officeart/2005/8/layout/orgChart1"/>
    <dgm:cxn modelId="{86B93CE3-367A-49D6-A21E-45586D350668}" type="presParOf" srcId="{112961CE-4661-43CF-899E-6D1A1D102419}" destId="{E30BA36D-1798-47CF-845E-5D43EBB802C5}" srcOrd="1" destOrd="0" presId="urn:microsoft.com/office/officeart/2005/8/layout/orgChart1"/>
    <dgm:cxn modelId="{F80D68F8-65DD-47C4-A73E-7EE957C0DB61}" type="presParOf" srcId="{EF6A59E7-C3ED-41DE-A6E0-745948AFDC16}" destId="{C271D98A-3708-4A3C-AB3E-BE25A092E512}" srcOrd="1" destOrd="0" presId="urn:microsoft.com/office/officeart/2005/8/layout/orgChart1"/>
    <dgm:cxn modelId="{CFF71F3C-F57E-469C-B379-2DFB8461C79D}" type="presParOf" srcId="{EF6A59E7-C3ED-41DE-A6E0-745948AFDC16}" destId="{3FA452A8-B526-431B-8109-FDF92586A7EF}" srcOrd="2" destOrd="0" presId="urn:microsoft.com/office/officeart/2005/8/layout/orgChart1"/>
    <dgm:cxn modelId="{E1805288-2C7B-4D88-942B-0C6CCA4FE5DF}" type="presParOf" srcId="{377ECC9C-6EBF-4AEB-98DD-1F6203D9FEBF}" destId="{D6DE1701-93CC-4705-BED3-3B628C293D1A}" srcOrd="2" destOrd="0" presId="urn:microsoft.com/office/officeart/2005/8/layout/orgChart1"/>
    <dgm:cxn modelId="{8931AC29-0717-4191-8067-DE8DA25CD281}" type="presParOf" srcId="{E605D60D-6AB8-48B7-9406-6FCD3F1DC1DF}" destId="{C4797C04-2981-492E-9808-8D43F6F5F604}" srcOrd="2" destOrd="0" presId="urn:microsoft.com/office/officeart/2005/8/layout/orgChart1"/>
    <dgm:cxn modelId="{7A2D5873-8A8E-4CE7-897E-CEA690C64105}" type="presParOf" srcId="{E605D60D-6AB8-48B7-9406-6FCD3F1DC1DF}" destId="{409A3C85-8D86-4528-93A8-9861A5CC30E3}" srcOrd="3" destOrd="0" presId="urn:microsoft.com/office/officeart/2005/8/layout/orgChart1"/>
    <dgm:cxn modelId="{5E5B01C8-D68B-42E4-A28E-C73E2B1F1065}" type="presParOf" srcId="{409A3C85-8D86-4528-93A8-9861A5CC30E3}" destId="{2F1BDF1E-1F6A-4397-BF3D-3877C07D971E}" srcOrd="0" destOrd="0" presId="urn:microsoft.com/office/officeart/2005/8/layout/orgChart1"/>
    <dgm:cxn modelId="{93F252A4-F439-40DC-A747-B339A05CFF12}" type="presParOf" srcId="{2F1BDF1E-1F6A-4397-BF3D-3877C07D971E}" destId="{AFEFA474-ABAC-4FFC-828B-055451C98C99}" srcOrd="0" destOrd="0" presId="urn:microsoft.com/office/officeart/2005/8/layout/orgChart1"/>
    <dgm:cxn modelId="{17B06F48-64C6-42E0-B878-ACF754597379}" type="presParOf" srcId="{2F1BDF1E-1F6A-4397-BF3D-3877C07D971E}" destId="{E40955CF-C7F2-4375-8B96-5A5990981984}" srcOrd="1" destOrd="0" presId="urn:microsoft.com/office/officeart/2005/8/layout/orgChart1"/>
    <dgm:cxn modelId="{A67B4326-04B9-4551-A0D3-13A6875B9D8A}" type="presParOf" srcId="{409A3C85-8D86-4528-93A8-9861A5CC30E3}" destId="{6D362A57-25FA-4A74-BDD7-7A4B5E598007}" srcOrd="1" destOrd="0" presId="urn:microsoft.com/office/officeart/2005/8/layout/orgChart1"/>
    <dgm:cxn modelId="{C5F040CD-F27A-497B-ABFC-30A912D91996}" type="presParOf" srcId="{6D362A57-25FA-4A74-BDD7-7A4B5E598007}" destId="{A26E8A21-DF51-47FD-A3AC-90F4FDAEA3DE}" srcOrd="0" destOrd="0" presId="urn:microsoft.com/office/officeart/2005/8/layout/orgChart1"/>
    <dgm:cxn modelId="{0BFDBDA9-2009-48D0-A78A-8A0CD866B3BB}" type="presParOf" srcId="{6D362A57-25FA-4A74-BDD7-7A4B5E598007}" destId="{A6DF4EA0-D7FB-4115-BD63-18B23DA79608}" srcOrd="1" destOrd="0" presId="urn:microsoft.com/office/officeart/2005/8/layout/orgChart1"/>
    <dgm:cxn modelId="{7F525DEA-B479-4D9F-8887-576E6658220C}" type="presParOf" srcId="{A6DF4EA0-D7FB-4115-BD63-18B23DA79608}" destId="{9D9481E1-ACC0-4104-B9C4-EE84CA688861}" srcOrd="0" destOrd="0" presId="urn:microsoft.com/office/officeart/2005/8/layout/orgChart1"/>
    <dgm:cxn modelId="{C654745D-249B-4619-BFDC-5C8C73AED586}" type="presParOf" srcId="{9D9481E1-ACC0-4104-B9C4-EE84CA688861}" destId="{43870690-9004-41D4-99DE-511C29890D1A}" srcOrd="0" destOrd="0" presId="urn:microsoft.com/office/officeart/2005/8/layout/orgChart1"/>
    <dgm:cxn modelId="{9442E3B2-6BFB-4E66-B631-90A98ECEA728}" type="presParOf" srcId="{9D9481E1-ACC0-4104-B9C4-EE84CA688861}" destId="{4C3015B3-E197-4161-B17A-96B0D064F0DB}" srcOrd="1" destOrd="0" presId="urn:microsoft.com/office/officeart/2005/8/layout/orgChart1"/>
    <dgm:cxn modelId="{7BC47671-B91B-4962-8689-AC3A4FB8D388}" type="presParOf" srcId="{A6DF4EA0-D7FB-4115-BD63-18B23DA79608}" destId="{33B39310-9E4B-440F-A109-93BA2A38DBB7}" srcOrd="1" destOrd="0" presId="urn:microsoft.com/office/officeart/2005/8/layout/orgChart1"/>
    <dgm:cxn modelId="{01E413BB-EF35-4061-B237-CD0FE2F178C1}" type="presParOf" srcId="{A6DF4EA0-D7FB-4115-BD63-18B23DA79608}" destId="{BB51E2F0-8675-4D91-9188-6307B3FE6FA1}" srcOrd="2" destOrd="0" presId="urn:microsoft.com/office/officeart/2005/8/layout/orgChart1"/>
    <dgm:cxn modelId="{B6823CA8-9EAC-45E6-B0A9-64EEFB611560}" type="presParOf" srcId="{6D362A57-25FA-4A74-BDD7-7A4B5E598007}" destId="{6DAEF57B-E682-4B52-9698-FC9C123DD1C0}" srcOrd="2" destOrd="0" presId="urn:microsoft.com/office/officeart/2005/8/layout/orgChart1"/>
    <dgm:cxn modelId="{DC71CB47-9778-4767-90C7-AEA2390C9351}" type="presParOf" srcId="{6D362A57-25FA-4A74-BDD7-7A4B5E598007}" destId="{65F88D24-4F43-4CD4-AEF4-EC43544CE93E}" srcOrd="3" destOrd="0" presId="urn:microsoft.com/office/officeart/2005/8/layout/orgChart1"/>
    <dgm:cxn modelId="{9B97224E-FDCE-4906-AB3D-59C7BC469843}" type="presParOf" srcId="{65F88D24-4F43-4CD4-AEF4-EC43544CE93E}" destId="{95258AFA-EF6E-449E-A01C-E34E250AB771}" srcOrd="0" destOrd="0" presId="urn:microsoft.com/office/officeart/2005/8/layout/orgChart1"/>
    <dgm:cxn modelId="{8965B118-2D27-4087-9FDD-81123FC30E6C}" type="presParOf" srcId="{95258AFA-EF6E-449E-A01C-E34E250AB771}" destId="{635483D4-5628-4248-8350-C2A349A77C7B}" srcOrd="0" destOrd="0" presId="urn:microsoft.com/office/officeart/2005/8/layout/orgChart1"/>
    <dgm:cxn modelId="{8D581FE4-F2D9-4415-91B8-81376964F63F}" type="presParOf" srcId="{95258AFA-EF6E-449E-A01C-E34E250AB771}" destId="{22D76650-3600-4695-8805-2C0718C7EAB8}" srcOrd="1" destOrd="0" presId="urn:microsoft.com/office/officeart/2005/8/layout/orgChart1"/>
    <dgm:cxn modelId="{0D864544-5BFB-41D5-BB82-3623D8C53188}" type="presParOf" srcId="{65F88D24-4F43-4CD4-AEF4-EC43544CE93E}" destId="{EE3E4783-F43B-4396-8475-A3811089B65C}" srcOrd="1" destOrd="0" presId="urn:microsoft.com/office/officeart/2005/8/layout/orgChart1"/>
    <dgm:cxn modelId="{41405792-8EB0-4617-B564-01F3F905A08E}" type="presParOf" srcId="{65F88D24-4F43-4CD4-AEF4-EC43544CE93E}" destId="{603785E0-3CD3-4E92-8633-E819633A6270}" srcOrd="2" destOrd="0" presId="urn:microsoft.com/office/officeart/2005/8/layout/orgChart1"/>
    <dgm:cxn modelId="{137CBF41-CE48-4803-8821-5435835D5328}" type="presParOf" srcId="{409A3C85-8D86-4528-93A8-9861A5CC30E3}" destId="{47647BC0-1994-43B7-A834-EEF248B92EF7}" srcOrd="2" destOrd="0" presId="urn:microsoft.com/office/officeart/2005/8/layout/orgChart1"/>
    <dgm:cxn modelId="{8CB1937E-93BC-43D8-B62B-195EA7D52EC2}" type="presParOf" srcId="{49052DBA-69E2-4288-9C72-E301D33FA76A}" destId="{5EE5F05B-F37A-4D71-A5F1-6A606FCBC333}" srcOrd="2" destOrd="0" presId="urn:microsoft.com/office/officeart/2005/8/layout/orgChart1"/>
    <dgm:cxn modelId="{C696CE7F-23AD-4FC1-91C1-E94360A899A9}" type="presParOf" srcId="{5EE5F05B-F37A-4D71-A5F1-6A606FCBC333}" destId="{7FE92E87-B6AE-4D78-920A-630D2F5E3859}" srcOrd="0" destOrd="0" presId="urn:microsoft.com/office/officeart/2005/8/layout/orgChart1"/>
    <dgm:cxn modelId="{A8A5406D-6680-41DC-B958-EB7726998DC8}" type="presParOf" srcId="{5EE5F05B-F37A-4D71-A5F1-6A606FCBC333}" destId="{EC43D3B9-22AE-44C2-8378-D76A712B6BD5}" srcOrd="1" destOrd="0" presId="urn:microsoft.com/office/officeart/2005/8/layout/orgChart1"/>
    <dgm:cxn modelId="{B0422C41-20F3-447F-BE3F-A46507496623}" type="presParOf" srcId="{EC43D3B9-22AE-44C2-8378-D76A712B6BD5}" destId="{85682CFF-089F-4CF1-BC5A-6452BFAE20DC}" srcOrd="0" destOrd="0" presId="urn:microsoft.com/office/officeart/2005/8/layout/orgChart1"/>
    <dgm:cxn modelId="{B5C330D6-52FD-4197-8018-C3C9AEB967DB}" type="presParOf" srcId="{85682CFF-089F-4CF1-BC5A-6452BFAE20DC}" destId="{E4A28A1D-E2F0-41CC-B465-9AA4CA2C4A5A}" srcOrd="0" destOrd="0" presId="urn:microsoft.com/office/officeart/2005/8/layout/orgChart1"/>
    <dgm:cxn modelId="{B1158D69-E7DD-42F9-BAD8-47E0F463E046}" type="presParOf" srcId="{85682CFF-089F-4CF1-BC5A-6452BFAE20DC}" destId="{AAD87627-7DEE-40E4-BE9E-6C449C69BC55}" srcOrd="1" destOrd="0" presId="urn:microsoft.com/office/officeart/2005/8/layout/orgChart1"/>
    <dgm:cxn modelId="{8BCDD03F-7DC0-45E9-B6AF-BCEB227B2B87}" type="presParOf" srcId="{EC43D3B9-22AE-44C2-8378-D76A712B6BD5}" destId="{ED263C49-60FC-4232-A875-6E47C8B938DF}" srcOrd="1" destOrd="0" presId="urn:microsoft.com/office/officeart/2005/8/layout/orgChart1"/>
    <dgm:cxn modelId="{486E54C6-D4E3-419E-A4CE-EB6E43CE4310}" type="presParOf" srcId="{EC43D3B9-22AE-44C2-8378-D76A712B6BD5}" destId="{AE7FF33C-B15C-485A-8D58-53B9BB14536C}" srcOrd="2" destOrd="0" presId="urn:microsoft.com/office/officeart/2005/8/layout/orgChart1"/>
    <dgm:cxn modelId="{36819AE7-5FE9-46DD-AAB4-69913656C38A}" type="presParOf" srcId="{5EE5F05B-F37A-4D71-A5F1-6A606FCBC333}" destId="{EFF2B857-F418-4C97-BFED-600F2837CF69}" srcOrd="2" destOrd="0" presId="urn:microsoft.com/office/officeart/2005/8/layout/orgChart1"/>
    <dgm:cxn modelId="{10B0064C-8E6E-40AB-92F3-FF9344D13AF6}" type="presParOf" srcId="{5EE5F05B-F37A-4D71-A5F1-6A606FCBC333}" destId="{0405B6AF-96E5-4D45-BAF4-88D2A252D494}" srcOrd="3" destOrd="0" presId="urn:microsoft.com/office/officeart/2005/8/layout/orgChart1"/>
    <dgm:cxn modelId="{57DCDEA1-68A8-4250-B4D2-0698320E8DE6}" type="presParOf" srcId="{0405B6AF-96E5-4D45-BAF4-88D2A252D494}" destId="{4CDACF4D-609F-474D-9F77-53B90EA98048}" srcOrd="0" destOrd="0" presId="urn:microsoft.com/office/officeart/2005/8/layout/orgChart1"/>
    <dgm:cxn modelId="{5DF9C8FD-2B70-4FAA-9155-39F38A495B45}" type="presParOf" srcId="{4CDACF4D-609F-474D-9F77-53B90EA98048}" destId="{0895BD6F-09F5-4525-AC1A-D3D26AD2AB35}" srcOrd="0" destOrd="0" presId="urn:microsoft.com/office/officeart/2005/8/layout/orgChart1"/>
    <dgm:cxn modelId="{72507FF3-1664-4C5F-A740-8D34CE86358B}" type="presParOf" srcId="{4CDACF4D-609F-474D-9F77-53B90EA98048}" destId="{C61BD105-1F08-4D8B-A98A-3034592005C1}" srcOrd="1" destOrd="0" presId="urn:microsoft.com/office/officeart/2005/8/layout/orgChart1"/>
    <dgm:cxn modelId="{98523BB8-CC79-4E82-82BF-77D8F46FBFF3}" type="presParOf" srcId="{0405B6AF-96E5-4D45-BAF4-88D2A252D494}" destId="{0CCA6C5F-37E3-43DC-828C-643A1BD8D83B}" srcOrd="1" destOrd="0" presId="urn:microsoft.com/office/officeart/2005/8/layout/orgChart1"/>
    <dgm:cxn modelId="{F1EFC02C-F45A-4E66-8AF9-DC51F72D2436}" type="presParOf" srcId="{0405B6AF-96E5-4D45-BAF4-88D2A252D494}" destId="{9820DAEB-D900-4F6B-A0BB-6B80C5578338}" srcOrd="2" destOrd="0" presId="urn:microsoft.com/office/officeart/2005/8/layout/orgChart1"/>
    <dgm:cxn modelId="{6684F7F9-E055-43AF-B799-00A0AEE8D359}" type="presParOf" srcId="{5B7A1CCA-BBFB-4F01-B0A4-CBAFC87DBE69}" destId="{7EE38A72-96FA-4FB1-A031-202577CA04E3}" srcOrd="2" destOrd="0" presId="urn:microsoft.com/office/officeart/2005/8/layout/orgChart1"/>
    <dgm:cxn modelId="{D251D1E7-F9CD-4AFE-804C-758B6990A4A6}" type="presParOf" srcId="{7EE38A72-96FA-4FB1-A031-202577CA04E3}" destId="{B5E2C2C3-E6AC-4EEE-A008-884D773F77A1}" srcOrd="0" destOrd="0" presId="urn:microsoft.com/office/officeart/2005/8/layout/orgChart1"/>
    <dgm:cxn modelId="{AF4DABB4-AE73-4656-A765-6CCF98F0259C}" type="presParOf" srcId="{7EE38A72-96FA-4FB1-A031-202577CA04E3}" destId="{C93DB034-B8B7-4B8F-9663-1881D2672728}" srcOrd="1" destOrd="0" presId="urn:microsoft.com/office/officeart/2005/8/layout/orgChart1"/>
    <dgm:cxn modelId="{45468F10-F902-4B2E-B564-385DA002EEEE}" type="presParOf" srcId="{C93DB034-B8B7-4B8F-9663-1881D2672728}" destId="{60FC2B62-CDFB-4838-A26F-FEF11B8DAF4F}" srcOrd="0" destOrd="0" presId="urn:microsoft.com/office/officeart/2005/8/layout/orgChart1"/>
    <dgm:cxn modelId="{8CA48FB5-04C8-4E93-8CF5-FDE2142F40EA}" type="presParOf" srcId="{60FC2B62-CDFB-4838-A26F-FEF11B8DAF4F}" destId="{F0959037-F1CF-403C-8D2B-8B1E62A1F798}" srcOrd="0" destOrd="0" presId="urn:microsoft.com/office/officeart/2005/8/layout/orgChart1"/>
    <dgm:cxn modelId="{A3BE619E-7FE3-4E32-A297-ECE867A6F610}" type="presParOf" srcId="{60FC2B62-CDFB-4838-A26F-FEF11B8DAF4F}" destId="{D044D08C-4DEE-46ED-AA95-E07A760592A5}" srcOrd="1" destOrd="0" presId="urn:microsoft.com/office/officeart/2005/8/layout/orgChart1"/>
    <dgm:cxn modelId="{C24E5D2A-CFF0-4C9B-97A8-2FB9B99157C4}" type="presParOf" srcId="{C93DB034-B8B7-4B8F-9663-1881D2672728}" destId="{860CD24D-8409-4091-95A7-EFD2E0AA9211}" srcOrd="1" destOrd="0" presId="urn:microsoft.com/office/officeart/2005/8/layout/orgChart1"/>
    <dgm:cxn modelId="{C88F6549-46CA-4D7A-92DA-BD79DBFBC643}" type="presParOf" srcId="{C93DB034-B8B7-4B8F-9663-1881D2672728}" destId="{5C770FBF-858E-40F5-AE31-E088C6F2B07E}" srcOrd="2" destOrd="0" presId="urn:microsoft.com/office/officeart/2005/8/layout/orgChart1"/>
    <dgm:cxn modelId="{298A0B62-9F43-4663-8CCE-5E336BD7CF14}" type="presParOf" srcId="{7EE38A72-96FA-4FB1-A031-202577CA04E3}" destId="{CA0121EB-F34A-4206-BCE2-EEEB52FDE85D}" srcOrd="2" destOrd="0" presId="urn:microsoft.com/office/officeart/2005/8/layout/orgChart1"/>
    <dgm:cxn modelId="{E7ED4035-BB8A-4BB1-B657-D4E93F071F1D}" type="presParOf" srcId="{7EE38A72-96FA-4FB1-A031-202577CA04E3}" destId="{2CB3ABC3-3871-4842-9B6C-AAF76958C7A0}" srcOrd="3" destOrd="0" presId="urn:microsoft.com/office/officeart/2005/8/layout/orgChart1"/>
    <dgm:cxn modelId="{1DE02557-E146-4D1F-9E17-E6BF6865416C}" type="presParOf" srcId="{2CB3ABC3-3871-4842-9B6C-AAF76958C7A0}" destId="{0E0F6CB7-09EE-4799-9CA3-544DDC0DB097}" srcOrd="0" destOrd="0" presId="urn:microsoft.com/office/officeart/2005/8/layout/orgChart1"/>
    <dgm:cxn modelId="{E7D279AE-C876-4364-94BE-F09DCDE1FAF7}" type="presParOf" srcId="{0E0F6CB7-09EE-4799-9CA3-544DDC0DB097}" destId="{A474C051-453B-4C00-A8AB-877217AFD4D6}" srcOrd="0" destOrd="0" presId="urn:microsoft.com/office/officeart/2005/8/layout/orgChart1"/>
    <dgm:cxn modelId="{F666AA5F-ED4A-464E-B361-C590AF5A8B18}" type="presParOf" srcId="{0E0F6CB7-09EE-4799-9CA3-544DDC0DB097}" destId="{A8512E4B-DBC4-4B50-8ECD-566959A0DBF6}" srcOrd="1" destOrd="0" presId="urn:microsoft.com/office/officeart/2005/8/layout/orgChart1"/>
    <dgm:cxn modelId="{C96A54AD-5DBF-47FA-A048-94EB46E7C1D7}" type="presParOf" srcId="{2CB3ABC3-3871-4842-9B6C-AAF76958C7A0}" destId="{256E6172-AB0F-4521-8362-D2FF78EA750F}" srcOrd="1" destOrd="0" presId="urn:microsoft.com/office/officeart/2005/8/layout/orgChart1"/>
    <dgm:cxn modelId="{B6ECDC3A-328E-4C00-82AB-8C1ED6133EF1}" type="presParOf" srcId="{2CB3ABC3-3871-4842-9B6C-AAF76958C7A0}" destId="{C3B0BC6D-361A-4E5A-ABFD-F1DCBDEFB664}"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0121EB-F34A-4206-BCE2-EEEB52FDE85D}">
      <dsp:nvSpPr>
        <dsp:cNvPr id="0" name=""/>
        <dsp:cNvSpPr/>
      </dsp:nvSpPr>
      <dsp:spPr>
        <a:xfrm>
          <a:off x="2531877" y="538810"/>
          <a:ext cx="112938" cy="494780"/>
        </a:xfrm>
        <a:custGeom>
          <a:avLst/>
          <a:gdLst/>
          <a:ahLst/>
          <a:cxnLst/>
          <a:rect l="0" t="0" r="0" b="0"/>
          <a:pathLst>
            <a:path>
              <a:moveTo>
                <a:pt x="0" y="0"/>
              </a:moveTo>
              <a:lnTo>
                <a:pt x="0" y="494780"/>
              </a:lnTo>
              <a:lnTo>
                <a:pt x="112938" y="4947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2C2C3-E6AC-4EEE-A008-884D773F77A1}">
      <dsp:nvSpPr>
        <dsp:cNvPr id="0" name=""/>
        <dsp:cNvSpPr/>
      </dsp:nvSpPr>
      <dsp:spPr>
        <a:xfrm>
          <a:off x="2418938" y="538810"/>
          <a:ext cx="112938" cy="494780"/>
        </a:xfrm>
        <a:custGeom>
          <a:avLst/>
          <a:gdLst/>
          <a:ahLst/>
          <a:cxnLst/>
          <a:rect l="0" t="0" r="0" b="0"/>
          <a:pathLst>
            <a:path>
              <a:moveTo>
                <a:pt x="112938" y="0"/>
              </a:moveTo>
              <a:lnTo>
                <a:pt x="112938" y="494780"/>
              </a:lnTo>
              <a:lnTo>
                <a:pt x="0" y="4947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F2B857-F418-4C97-BFED-600F2837CF69}">
      <dsp:nvSpPr>
        <dsp:cNvPr id="0" name=""/>
        <dsp:cNvSpPr/>
      </dsp:nvSpPr>
      <dsp:spPr>
        <a:xfrm>
          <a:off x="2531877" y="2066174"/>
          <a:ext cx="112938" cy="494780"/>
        </a:xfrm>
        <a:custGeom>
          <a:avLst/>
          <a:gdLst/>
          <a:ahLst/>
          <a:cxnLst/>
          <a:rect l="0" t="0" r="0" b="0"/>
          <a:pathLst>
            <a:path>
              <a:moveTo>
                <a:pt x="0" y="0"/>
              </a:moveTo>
              <a:lnTo>
                <a:pt x="0" y="494780"/>
              </a:lnTo>
              <a:lnTo>
                <a:pt x="112938"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92E87-B6AE-4D78-920A-630D2F5E3859}">
      <dsp:nvSpPr>
        <dsp:cNvPr id="0" name=""/>
        <dsp:cNvSpPr/>
      </dsp:nvSpPr>
      <dsp:spPr>
        <a:xfrm>
          <a:off x="2418938" y="2066174"/>
          <a:ext cx="112938" cy="494780"/>
        </a:xfrm>
        <a:custGeom>
          <a:avLst/>
          <a:gdLst/>
          <a:ahLst/>
          <a:cxnLst/>
          <a:rect l="0" t="0" r="0" b="0"/>
          <a:pathLst>
            <a:path>
              <a:moveTo>
                <a:pt x="112938" y="0"/>
              </a:moveTo>
              <a:lnTo>
                <a:pt x="112938" y="494780"/>
              </a:lnTo>
              <a:lnTo>
                <a:pt x="0"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EF57B-E682-4B52-9698-FC9C123DD1C0}">
      <dsp:nvSpPr>
        <dsp:cNvPr id="0" name=""/>
        <dsp:cNvSpPr/>
      </dsp:nvSpPr>
      <dsp:spPr>
        <a:xfrm>
          <a:off x="3943409" y="3593539"/>
          <a:ext cx="112938" cy="494780"/>
        </a:xfrm>
        <a:custGeom>
          <a:avLst/>
          <a:gdLst/>
          <a:ahLst/>
          <a:cxnLst/>
          <a:rect l="0" t="0" r="0" b="0"/>
          <a:pathLst>
            <a:path>
              <a:moveTo>
                <a:pt x="0" y="0"/>
              </a:moveTo>
              <a:lnTo>
                <a:pt x="0" y="494780"/>
              </a:lnTo>
              <a:lnTo>
                <a:pt x="112938"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6E8A21-DF51-47FD-A3AC-90F4FDAEA3DE}">
      <dsp:nvSpPr>
        <dsp:cNvPr id="0" name=""/>
        <dsp:cNvSpPr/>
      </dsp:nvSpPr>
      <dsp:spPr>
        <a:xfrm>
          <a:off x="3830470" y="3593539"/>
          <a:ext cx="112938" cy="494780"/>
        </a:xfrm>
        <a:custGeom>
          <a:avLst/>
          <a:gdLst/>
          <a:ahLst/>
          <a:cxnLst/>
          <a:rect l="0" t="0" r="0" b="0"/>
          <a:pathLst>
            <a:path>
              <a:moveTo>
                <a:pt x="112938" y="0"/>
              </a:moveTo>
              <a:lnTo>
                <a:pt x="112938" y="494780"/>
              </a:lnTo>
              <a:lnTo>
                <a:pt x="0"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97C04-2981-492E-9808-8D43F6F5F604}">
      <dsp:nvSpPr>
        <dsp:cNvPr id="0" name=""/>
        <dsp:cNvSpPr/>
      </dsp:nvSpPr>
      <dsp:spPr>
        <a:xfrm>
          <a:off x="2531877" y="2066174"/>
          <a:ext cx="481259" cy="1258462"/>
        </a:xfrm>
        <a:custGeom>
          <a:avLst/>
          <a:gdLst/>
          <a:ahLst/>
          <a:cxnLst/>
          <a:rect l="0" t="0" r="0" b="0"/>
          <a:pathLst>
            <a:path>
              <a:moveTo>
                <a:pt x="0" y="0"/>
              </a:moveTo>
              <a:lnTo>
                <a:pt x="0" y="1258462"/>
              </a:lnTo>
              <a:lnTo>
                <a:pt x="481259" y="1258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96591F-947B-487D-A4D1-9A9772627679}">
      <dsp:nvSpPr>
        <dsp:cNvPr id="0" name=""/>
        <dsp:cNvSpPr/>
      </dsp:nvSpPr>
      <dsp:spPr>
        <a:xfrm>
          <a:off x="1980506" y="3593539"/>
          <a:ext cx="263058" cy="1258462"/>
        </a:xfrm>
        <a:custGeom>
          <a:avLst/>
          <a:gdLst/>
          <a:ahLst/>
          <a:cxnLst/>
          <a:rect l="0" t="0" r="0" b="0"/>
          <a:pathLst>
            <a:path>
              <a:moveTo>
                <a:pt x="263058" y="0"/>
              </a:moveTo>
              <a:lnTo>
                <a:pt x="263058" y="1258462"/>
              </a:lnTo>
              <a:lnTo>
                <a:pt x="0" y="1258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E1EB8-71B6-48CC-B708-04734123C969}">
      <dsp:nvSpPr>
        <dsp:cNvPr id="0" name=""/>
        <dsp:cNvSpPr/>
      </dsp:nvSpPr>
      <dsp:spPr>
        <a:xfrm>
          <a:off x="1980506" y="3593539"/>
          <a:ext cx="263058" cy="494780"/>
        </a:xfrm>
        <a:custGeom>
          <a:avLst/>
          <a:gdLst/>
          <a:ahLst/>
          <a:cxnLst/>
          <a:rect l="0" t="0" r="0" b="0"/>
          <a:pathLst>
            <a:path>
              <a:moveTo>
                <a:pt x="263058" y="0"/>
              </a:moveTo>
              <a:lnTo>
                <a:pt x="263058" y="494780"/>
              </a:lnTo>
              <a:lnTo>
                <a:pt x="0" y="4947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04BCE-C6F5-4320-A622-8599A1247349}">
      <dsp:nvSpPr>
        <dsp:cNvPr id="0" name=""/>
        <dsp:cNvSpPr/>
      </dsp:nvSpPr>
      <dsp:spPr>
        <a:xfrm>
          <a:off x="2418938" y="2066174"/>
          <a:ext cx="112938" cy="1258462"/>
        </a:xfrm>
        <a:custGeom>
          <a:avLst/>
          <a:gdLst/>
          <a:ahLst/>
          <a:cxnLst/>
          <a:rect l="0" t="0" r="0" b="0"/>
          <a:pathLst>
            <a:path>
              <a:moveTo>
                <a:pt x="112938" y="0"/>
              </a:moveTo>
              <a:lnTo>
                <a:pt x="112938" y="1258462"/>
              </a:lnTo>
              <a:lnTo>
                <a:pt x="0" y="1258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53971E-4791-42E2-AC56-AD295FED0FF8}">
      <dsp:nvSpPr>
        <dsp:cNvPr id="0" name=""/>
        <dsp:cNvSpPr/>
      </dsp:nvSpPr>
      <dsp:spPr>
        <a:xfrm>
          <a:off x="2486157" y="538810"/>
          <a:ext cx="91440" cy="989560"/>
        </a:xfrm>
        <a:custGeom>
          <a:avLst/>
          <a:gdLst/>
          <a:ahLst/>
          <a:cxnLst/>
          <a:rect l="0" t="0" r="0" b="0"/>
          <a:pathLst>
            <a:path>
              <a:moveTo>
                <a:pt x="45720" y="0"/>
              </a:moveTo>
              <a:lnTo>
                <a:pt x="45720" y="9895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91B1A-217D-42A6-9ADA-B63739CB68C2}">
      <dsp:nvSpPr>
        <dsp:cNvPr id="0" name=""/>
        <dsp:cNvSpPr/>
      </dsp:nvSpPr>
      <dsp:spPr>
        <a:xfrm>
          <a:off x="1700291" y="1006"/>
          <a:ext cx="1663170"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Agency Administrator</a:t>
          </a:r>
        </a:p>
        <a:p>
          <a:pPr lvl="0" algn="ctr" defTabSz="488950">
            <a:lnSpc>
              <a:spcPct val="90000"/>
            </a:lnSpc>
            <a:spcBef>
              <a:spcPct val="0"/>
            </a:spcBef>
            <a:spcAft>
              <a:spcPct val="35000"/>
            </a:spcAft>
          </a:pPr>
          <a:endParaRPr lang="en-US" sz="1800" kern="1200" dirty="0"/>
        </a:p>
      </dsp:txBody>
      <dsp:txXfrm>
        <a:off x="1700291" y="1006"/>
        <a:ext cx="1663170" cy="537804"/>
      </dsp:txXfrm>
    </dsp:sp>
    <dsp:sp modelId="{366CEB93-C5B9-4A77-81BF-328444D401C5}">
      <dsp:nvSpPr>
        <dsp:cNvPr id="0" name=""/>
        <dsp:cNvSpPr/>
      </dsp:nvSpPr>
      <dsp:spPr>
        <a:xfrm>
          <a:off x="1634491" y="1528370"/>
          <a:ext cx="1794771"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Prescribed Fire Burn Boss</a:t>
          </a:r>
        </a:p>
        <a:p>
          <a:pPr lvl="0" algn="ctr" defTabSz="488950">
            <a:lnSpc>
              <a:spcPct val="90000"/>
            </a:lnSpc>
            <a:spcBef>
              <a:spcPct val="0"/>
            </a:spcBef>
            <a:spcAft>
              <a:spcPct val="35000"/>
            </a:spcAft>
          </a:pPr>
          <a:endParaRPr lang="en-US" sz="1100" kern="1200" dirty="0"/>
        </a:p>
      </dsp:txBody>
      <dsp:txXfrm>
        <a:off x="1634491" y="1528370"/>
        <a:ext cx="1794771" cy="537804"/>
      </dsp:txXfrm>
    </dsp:sp>
    <dsp:sp modelId="{6246A453-422C-46DC-A39B-7BF197F66445}">
      <dsp:nvSpPr>
        <dsp:cNvPr id="0" name=""/>
        <dsp:cNvSpPr/>
      </dsp:nvSpPr>
      <dsp:spPr>
        <a:xfrm>
          <a:off x="665212" y="3055735"/>
          <a:ext cx="1753726"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Holding Specialist Function</a:t>
          </a:r>
        </a:p>
        <a:p>
          <a:pPr lvl="0" algn="ctr" defTabSz="488950">
            <a:lnSpc>
              <a:spcPct val="90000"/>
            </a:lnSpc>
            <a:spcBef>
              <a:spcPct val="0"/>
            </a:spcBef>
            <a:spcAft>
              <a:spcPct val="35000"/>
            </a:spcAft>
          </a:pPr>
          <a:endParaRPr lang="en-US" sz="1100" kern="1200" dirty="0"/>
        </a:p>
      </dsp:txBody>
      <dsp:txXfrm>
        <a:off x="665212" y="3055735"/>
        <a:ext cx="1753726" cy="537804"/>
      </dsp:txXfrm>
    </dsp:sp>
    <dsp:sp modelId="{D3DEBED8-B6BC-4522-B77E-1C5DFAEB0AC1}">
      <dsp:nvSpPr>
        <dsp:cNvPr id="0" name=""/>
        <dsp:cNvSpPr/>
      </dsp:nvSpPr>
      <dsp:spPr>
        <a:xfrm>
          <a:off x="614860" y="3819417"/>
          <a:ext cx="1365646"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Holding Crew</a:t>
          </a:r>
        </a:p>
        <a:p>
          <a:pPr lvl="0" algn="ctr" defTabSz="488950">
            <a:lnSpc>
              <a:spcPct val="90000"/>
            </a:lnSpc>
            <a:spcBef>
              <a:spcPct val="0"/>
            </a:spcBef>
            <a:spcAft>
              <a:spcPct val="35000"/>
            </a:spcAft>
          </a:pPr>
          <a:endParaRPr lang="en-US" sz="1100" kern="1200" dirty="0"/>
        </a:p>
      </dsp:txBody>
      <dsp:txXfrm>
        <a:off x="614860" y="3819417"/>
        <a:ext cx="1365646" cy="537804"/>
      </dsp:txXfrm>
    </dsp:sp>
    <dsp:sp modelId="{2E641437-E481-414E-87B6-0F20394D6146}">
      <dsp:nvSpPr>
        <dsp:cNvPr id="0" name=""/>
        <dsp:cNvSpPr/>
      </dsp:nvSpPr>
      <dsp:spPr>
        <a:xfrm>
          <a:off x="679181" y="4583099"/>
          <a:ext cx="1301325"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Engines</a:t>
          </a:r>
        </a:p>
        <a:p>
          <a:pPr lvl="0" algn="ctr" defTabSz="488950">
            <a:lnSpc>
              <a:spcPct val="90000"/>
            </a:lnSpc>
            <a:spcBef>
              <a:spcPct val="0"/>
            </a:spcBef>
            <a:spcAft>
              <a:spcPct val="35000"/>
            </a:spcAft>
          </a:pPr>
          <a:endParaRPr lang="en-US" sz="1100" kern="1200" dirty="0"/>
        </a:p>
      </dsp:txBody>
      <dsp:txXfrm>
        <a:off x="679181" y="4583099"/>
        <a:ext cx="1301325" cy="537804"/>
      </dsp:txXfrm>
    </dsp:sp>
    <dsp:sp modelId="{AFEFA474-ABAC-4FFC-828B-055451C98C99}">
      <dsp:nvSpPr>
        <dsp:cNvPr id="0" name=""/>
        <dsp:cNvSpPr/>
      </dsp:nvSpPr>
      <dsp:spPr>
        <a:xfrm>
          <a:off x="3013136" y="3055735"/>
          <a:ext cx="1860545"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Ignition Specialist Function</a:t>
          </a:r>
        </a:p>
        <a:p>
          <a:pPr lvl="0" algn="ctr" defTabSz="488950">
            <a:lnSpc>
              <a:spcPct val="90000"/>
            </a:lnSpc>
            <a:spcBef>
              <a:spcPct val="0"/>
            </a:spcBef>
            <a:spcAft>
              <a:spcPct val="35000"/>
            </a:spcAft>
          </a:pPr>
          <a:endParaRPr lang="en-US" sz="1100" kern="1200" dirty="0"/>
        </a:p>
      </dsp:txBody>
      <dsp:txXfrm>
        <a:off x="3013136" y="3055735"/>
        <a:ext cx="1860545" cy="537804"/>
      </dsp:txXfrm>
    </dsp:sp>
    <dsp:sp modelId="{43870690-9004-41D4-99DE-511C29890D1A}">
      <dsp:nvSpPr>
        <dsp:cNvPr id="0" name=""/>
        <dsp:cNvSpPr/>
      </dsp:nvSpPr>
      <dsp:spPr>
        <a:xfrm>
          <a:off x="2644816" y="3819417"/>
          <a:ext cx="1185654"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Ground Ignition</a:t>
          </a:r>
        </a:p>
        <a:p>
          <a:pPr lvl="0" algn="ctr" defTabSz="488950">
            <a:lnSpc>
              <a:spcPct val="90000"/>
            </a:lnSpc>
            <a:spcBef>
              <a:spcPct val="0"/>
            </a:spcBef>
            <a:spcAft>
              <a:spcPct val="35000"/>
            </a:spcAft>
          </a:pPr>
          <a:endParaRPr lang="en-US" sz="1100" kern="1200" dirty="0"/>
        </a:p>
      </dsp:txBody>
      <dsp:txXfrm>
        <a:off x="2644816" y="3819417"/>
        <a:ext cx="1185654" cy="537804"/>
      </dsp:txXfrm>
    </dsp:sp>
    <dsp:sp modelId="{635483D4-5628-4248-8350-C2A349A77C7B}">
      <dsp:nvSpPr>
        <dsp:cNvPr id="0" name=""/>
        <dsp:cNvSpPr/>
      </dsp:nvSpPr>
      <dsp:spPr>
        <a:xfrm>
          <a:off x="4056348" y="3819417"/>
          <a:ext cx="1272391"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Aerial Ignition</a:t>
          </a:r>
        </a:p>
        <a:p>
          <a:pPr lvl="0" algn="ctr" defTabSz="488950">
            <a:lnSpc>
              <a:spcPct val="90000"/>
            </a:lnSpc>
            <a:spcBef>
              <a:spcPct val="0"/>
            </a:spcBef>
            <a:spcAft>
              <a:spcPct val="35000"/>
            </a:spcAft>
          </a:pPr>
          <a:endParaRPr lang="en-US" sz="1100" kern="1200" dirty="0"/>
        </a:p>
      </dsp:txBody>
      <dsp:txXfrm>
        <a:off x="4056348" y="3819417"/>
        <a:ext cx="1272391" cy="537804"/>
      </dsp:txXfrm>
    </dsp:sp>
    <dsp:sp modelId="{E4A28A1D-E2F0-41CC-B465-9AA4CA2C4A5A}">
      <dsp:nvSpPr>
        <dsp:cNvPr id="0" name=""/>
        <dsp:cNvSpPr/>
      </dsp:nvSpPr>
      <dsp:spPr>
        <a:xfrm>
          <a:off x="678248" y="2292052"/>
          <a:ext cx="1740689"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Fire Information</a:t>
          </a:r>
        </a:p>
        <a:p>
          <a:pPr lvl="0" algn="ctr" defTabSz="488950">
            <a:lnSpc>
              <a:spcPct val="90000"/>
            </a:lnSpc>
            <a:spcBef>
              <a:spcPct val="0"/>
            </a:spcBef>
            <a:spcAft>
              <a:spcPct val="35000"/>
            </a:spcAft>
          </a:pPr>
          <a:endParaRPr lang="en-US" sz="1100" kern="1200" dirty="0"/>
        </a:p>
      </dsp:txBody>
      <dsp:txXfrm>
        <a:off x="678248" y="2292052"/>
        <a:ext cx="1740689" cy="537804"/>
      </dsp:txXfrm>
    </dsp:sp>
    <dsp:sp modelId="{0895BD6F-09F5-4525-AC1A-D3D26AD2AB35}">
      <dsp:nvSpPr>
        <dsp:cNvPr id="0" name=""/>
        <dsp:cNvSpPr/>
      </dsp:nvSpPr>
      <dsp:spPr>
        <a:xfrm>
          <a:off x="2644816" y="2292052"/>
          <a:ext cx="1771387"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Fire Behavior/Effects Monitor</a:t>
          </a:r>
        </a:p>
        <a:p>
          <a:pPr lvl="0" algn="ctr" defTabSz="488950">
            <a:lnSpc>
              <a:spcPct val="90000"/>
            </a:lnSpc>
            <a:spcBef>
              <a:spcPct val="0"/>
            </a:spcBef>
            <a:spcAft>
              <a:spcPct val="35000"/>
            </a:spcAft>
          </a:pPr>
          <a:endParaRPr lang="en-US" sz="1100" kern="1200" dirty="0"/>
        </a:p>
      </dsp:txBody>
      <dsp:txXfrm>
        <a:off x="2644816" y="2292052"/>
        <a:ext cx="1771387" cy="537804"/>
      </dsp:txXfrm>
    </dsp:sp>
    <dsp:sp modelId="{F0959037-F1CF-403C-8D2B-8B1E62A1F798}">
      <dsp:nvSpPr>
        <dsp:cNvPr id="0" name=""/>
        <dsp:cNvSpPr/>
      </dsp:nvSpPr>
      <dsp:spPr>
        <a:xfrm>
          <a:off x="638214" y="764688"/>
          <a:ext cx="1780724"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Fire Management Officer</a:t>
          </a:r>
        </a:p>
        <a:p>
          <a:pPr lvl="0" algn="ctr" defTabSz="488950">
            <a:lnSpc>
              <a:spcPct val="90000"/>
            </a:lnSpc>
            <a:spcBef>
              <a:spcPct val="0"/>
            </a:spcBef>
            <a:spcAft>
              <a:spcPct val="35000"/>
            </a:spcAft>
          </a:pPr>
          <a:endParaRPr lang="en-US" sz="1100" kern="1200" dirty="0"/>
        </a:p>
      </dsp:txBody>
      <dsp:txXfrm>
        <a:off x="638214" y="764688"/>
        <a:ext cx="1780724" cy="537804"/>
      </dsp:txXfrm>
    </dsp:sp>
    <dsp:sp modelId="{A474C051-453B-4C00-A8AB-877217AFD4D6}">
      <dsp:nvSpPr>
        <dsp:cNvPr id="0" name=""/>
        <dsp:cNvSpPr/>
      </dsp:nvSpPr>
      <dsp:spPr>
        <a:xfrm>
          <a:off x="2644816" y="764688"/>
          <a:ext cx="1799504" cy="537804"/>
        </a:xfrm>
        <a:prstGeom prst="rect">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Fuels Management Specialist</a:t>
          </a:r>
        </a:p>
        <a:p>
          <a:pPr lvl="0" algn="ctr" defTabSz="488950">
            <a:lnSpc>
              <a:spcPct val="90000"/>
            </a:lnSpc>
            <a:spcBef>
              <a:spcPct val="0"/>
            </a:spcBef>
            <a:spcAft>
              <a:spcPct val="35000"/>
            </a:spcAft>
          </a:pPr>
          <a:endParaRPr lang="en-US" sz="1100" kern="1200" dirty="0"/>
        </a:p>
      </dsp:txBody>
      <dsp:txXfrm>
        <a:off x="2644816" y="764688"/>
        <a:ext cx="1799504" cy="5378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s>
</file>

<file path=customXml/itemProps1.xml><?xml version="1.0" encoding="utf-8"?>
<ds:datastoreItem xmlns:ds="http://schemas.openxmlformats.org/officeDocument/2006/customXml" ds:itemID="{03A98E22-F877-407E-AD9C-2AEDF76D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11638</Words>
  <Characters>66340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Cover Page</vt:lpstr>
    </vt:vector>
  </TitlesOfParts>
  <Company>Bureau of Land Management</Company>
  <LinksUpToDate>false</LinksUpToDate>
  <CharactersWithSpaces>77823</CharactersWithSpaces>
  <SharedDoc>false</SharedDoc>
  <HLinks>
    <vt:vector size="84" baseType="variant">
      <vt:variant>
        <vt:i4>5963819</vt:i4>
      </vt:variant>
      <vt:variant>
        <vt:i4>55</vt:i4>
      </vt:variant>
      <vt:variant>
        <vt:i4>0</vt:i4>
      </vt:variant>
      <vt:variant>
        <vt:i4>5</vt:i4>
      </vt:variant>
      <vt:variant>
        <vt:lpwstr>http://www.nwcg.gov/pms/RxFire/complexity_analysis.pdf</vt:lpwstr>
      </vt:variant>
      <vt:variant>
        <vt:lpwstr/>
      </vt:variant>
      <vt:variant>
        <vt:i4>4259961</vt:i4>
      </vt:variant>
      <vt:variant>
        <vt:i4>52</vt:i4>
      </vt:variant>
      <vt:variant>
        <vt:i4>0</vt:i4>
      </vt:variant>
      <vt:variant>
        <vt:i4>5</vt:i4>
      </vt:variant>
      <vt:variant>
        <vt:lpwstr>http://www.utahsmp.net/FORMS/2form_5.htm</vt:lpwstr>
      </vt:variant>
      <vt:variant>
        <vt:lpwstr/>
      </vt:variant>
      <vt:variant>
        <vt:i4>4259961</vt:i4>
      </vt:variant>
      <vt:variant>
        <vt:i4>49</vt:i4>
      </vt:variant>
      <vt:variant>
        <vt:i4>0</vt:i4>
      </vt:variant>
      <vt:variant>
        <vt:i4>5</vt:i4>
      </vt:variant>
      <vt:variant>
        <vt:lpwstr>http://www.utahsmp.net/FORMS/2form_5.htm</vt:lpwstr>
      </vt:variant>
      <vt:variant>
        <vt:lpwstr/>
      </vt:variant>
      <vt:variant>
        <vt:i4>8126577</vt:i4>
      </vt:variant>
      <vt:variant>
        <vt:i4>46</vt:i4>
      </vt:variant>
      <vt:variant>
        <vt:i4>0</vt:i4>
      </vt:variant>
      <vt:variant>
        <vt:i4>5</vt:i4>
      </vt:variant>
      <vt:variant>
        <vt:lpwstr>http://www.utahsmp.net/1Level/1-1approvals.htm</vt:lpwstr>
      </vt:variant>
      <vt:variant>
        <vt:lpwstr/>
      </vt:variant>
      <vt:variant>
        <vt:i4>4194425</vt:i4>
      </vt:variant>
      <vt:variant>
        <vt:i4>43</vt:i4>
      </vt:variant>
      <vt:variant>
        <vt:i4>0</vt:i4>
      </vt:variant>
      <vt:variant>
        <vt:i4>5</vt:i4>
      </vt:variant>
      <vt:variant>
        <vt:lpwstr>http://www.utahsmp.net/FORMS/2form_4.htm</vt:lpwstr>
      </vt:variant>
      <vt:variant>
        <vt:lpwstr/>
      </vt:variant>
      <vt:variant>
        <vt:i4>4653177</vt:i4>
      </vt:variant>
      <vt:variant>
        <vt:i4>40</vt:i4>
      </vt:variant>
      <vt:variant>
        <vt:i4>0</vt:i4>
      </vt:variant>
      <vt:variant>
        <vt:i4>5</vt:i4>
      </vt:variant>
      <vt:variant>
        <vt:lpwstr>http://www.utahsmp.net/FORMS/2form_3.htm</vt:lpwstr>
      </vt:variant>
      <vt:variant>
        <vt:lpwstr/>
      </vt:variant>
      <vt:variant>
        <vt:i4>3539001</vt:i4>
      </vt:variant>
      <vt:variant>
        <vt:i4>21</vt:i4>
      </vt:variant>
      <vt:variant>
        <vt:i4>0</vt:i4>
      </vt:variant>
      <vt:variant>
        <vt:i4>5</vt:i4>
      </vt:variant>
      <vt:variant>
        <vt:lpwstr>http://spot.nws.noaa.gov/cgi-bin/spot/spotmon?site=rev</vt:lpwstr>
      </vt:variant>
      <vt:variant>
        <vt:lpwstr/>
      </vt:variant>
      <vt:variant>
        <vt:i4>2228281</vt:i4>
      </vt:variant>
      <vt:variant>
        <vt:i4>18</vt:i4>
      </vt:variant>
      <vt:variant>
        <vt:i4>0</vt:i4>
      </vt:variant>
      <vt:variant>
        <vt:i4>5</vt:i4>
      </vt:variant>
      <vt:variant>
        <vt:lpwstr>http://spot.nws.noaa.gov/cgi-bin/spot/spotmon?site=vef</vt:lpwstr>
      </vt:variant>
      <vt:variant>
        <vt:lpwstr/>
      </vt:variant>
      <vt:variant>
        <vt:i4>3145783</vt:i4>
      </vt:variant>
      <vt:variant>
        <vt:i4>15</vt:i4>
      </vt:variant>
      <vt:variant>
        <vt:i4>0</vt:i4>
      </vt:variant>
      <vt:variant>
        <vt:i4>5</vt:i4>
      </vt:variant>
      <vt:variant>
        <vt:lpwstr>http://spot.nws.noaa.gov/cgi-bin/spot/spotmon?site=lkn</vt:lpwstr>
      </vt:variant>
      <vt:variant>
        <vt:lpwstr/>
      </vt:variant>
      <vt:variant>
        <vt:i4>3735603</vt:i4>
      </vt:variant>
      <vt:variant>
        <vt:i4>12</vt:i4>
      </vt:variant>
      <vt:variant>
        <vt:i4>0</vt:i4>
      </vt:variant>
      <vt:variant>
        <vt:i4>5</vt:i4>
      </vt:variant>
      <vt:variant>
        <vt:lpwstr>http://spot.nws.noaa.gov/cgi-bin/spot/spotmon?site=boi</vt:lpwstr>
      </vt:variant>
      <vt:variant>
        <vt:lpwstr/>
      </vt:variant>
      <vt:variant>
        <vt:i4>2752565</vt:i4>
      </vt:variant>
      <vt:variant>
        <vt:i4>9</vt:i4>
      </vt:variant>
      <vt:variant>
        <vt:i4>0</vt:i4>
      </vt:variant>
      <vt:variant>
        <vt:i4>5</vt:i4>
      </vt:variant>
      <vt:variant>
        <vt:lpwstr>http://spot.nws.noaa.gov/cgi-bin/spot/spotmon?site=pih</vt:lpwstr>
      </vt:variant>
      <vt:variant>
        <vt:lpwstr/>
      </vt:variant>
      <vt:variant>
        <vt:i4>2162742</vt:i4>
      </vt:variant>
      <vt:variant>
        <vt:i4>6</vt:i4>
      </vt:variant>
      <vt:variant>
        <vt:i4>0</vt:i4>
      </vt:variant>
      <vt:variant>
        <vt:i4>5</vt:i4>
      </vt:variant>
      <vt:variant>
        <vt:lpwstr>http://spot.nws.noaa.gov/cgi-bin/spot/spotmon?site=gjt</vt:lpwstr>
      </vt:variant>
      <vt:variant>
        <vt:lpwstr/>
      </vt:variant>
      <vt:variant>
        <vt:i4>2228272</vt:i4>
      </vt:variant>
      <vt:variant>
        <vt:i4>3</vt:i4>
      </vt:variant>
      <vt:variant>
        <vt:i4>0</vt:i4>
      </vt:variant>
      <vt:variant>
        <vt:i4>5</vt:i4>
      </vt:variant>
      <vt:variant>
        <vt:lpwstr>http://spot.nws.noaa.gov/cgi-bin/spot/spotmon?site=slc</vt:lpwstr>
      </vt:variant>
      <vt:variant>
        <vt:lpwstr/>
      </vt:variant>
      <vt:variant>
        <vt:i4>4849744</vt:i4>
      </vt:variant>
      <vt:variant>
        <vt:i4>0</vt:i4>
      </vt:variant>
      <vt:variant>
        <vt:i4>0</vt:i4>
      </vt:variant>
      <vt:variant>
        <vt:i4>5</vt:i4>
      </vt:variant>
      <vt:variant>
        <vt:lpwstr>http://www.utahfireinfo.gov/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dmueller</dc:creator>
  <cp:lastModifiedBy>Moore, Carrie - FS, Draper, UT</cp:lastModifiedBy>
  <cp:revision>2</cp:revision>
  <cp:lastPrinted>2009-06-11T22:52:00Z</cp:lastPrinted>
  <dcterms:created xsi:type="dcterms:W3CDTF">2020-01-28T21:53:00Z</dcterms:created>
  <dcterms:modified xsi:type="dcterms:W3CDTF">2020-01-28T21:53:00Z</dcterms:modified>
</cp:coreProperties>
</file>